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1、按收入法核算GDP时，以下哪项应计算在内。()</w:t>
        <w:br/>
        <w:t>A.工资、利息</w:t>
        <w:br/>
        <w:t>B.利润、租金</w:t>
        <w:br/>
        <w:t>C.间接税和企业转移支付、折旧</w:t>
        <w:br/>
        <w:t>D.以上均是</w:t>
        <w:br/>
        <w:br/>
        <w:t xml:space="preserve">【答案】：D </w:t>
      </w:r>
    </w:p>
    <w:p>
      <w:r>
        <w:t>2、根据CAPM，一个充分分散化的资产组合的收益率和哪个因素相关()。</w:t>
        <w:br/>
        <w:t>A.市场风险</w:t>
        <w:br/>
        <w:t>B.非系统风险</w:t>
        <w:br/>
        <w:t>C.个别风险</w:t>
        <w:br/>
        <w:t>D.再投资风险</w:t>
        <w:br/>
        <w:br/>
        <w:t xml:space="preserve">【答案】：A </w:t>
      </w:r>
    </w:p>
    <w:p>
      <w:r>
        <w:t>3、哈罗德一多马模型认为促进经济增长最重要的因素是()。</w:t>
        <w:br/>
        <w:t>A.新型的生产技术和销售技术</w:t>
        <w:br/>
        <w:t>B.劳动者的知识和能力</w:t>
        <w:br/>
        <w:t>C.储蓄和投资</w:t>
        <w:br/>
        <w:t>D.拥有大量的资源</w:t>
        <w:br/>
        <w:br/>
        <w:t xml:space="preserve">【答案】：C </w:t>
      </w:r>
    </w:p>
    <w:p>
      <w:pPr>
        <w:sectPr w:rsidSect="00034616">
          <w:pgSz w:w="12240" w:h="15840"/>
          <w:pgMar w:top="1440" w:right="1800" w:bottom="1440" w:left="1800" w:header="720" w:footer="720" w:gutter="0"/>
          <w:cols w:space="720"/>
          <w:docGrid w:linePitch="360"/>
        </w:sectPr>
      </w:pPr>
    </w:p>
    <w:p>
      <w:r>
        <w:t>4、国际收支平衡表中的资本转移项目包括一国的()。</w:t>
        <w:br/>
        <w:t>A.对外借款</w:t>
        <w:br/>
        <w:t>B.对外贷款</w:t>
        <w:br/>
        <w:t>C.对外投资</w:t>
        <w:br/>
        <w:t>D.投资捐赠</w:t>
        <w:br/>
        <w:br/>
        <w:t>【答案】：D</w:t>
      </w:r>
      <w:r>
        <w:t xml:space="preserve"> </w:t>
      </w:r>
    </w:p>
    <w:p>
      <w:r>
        <w:t>5、在买卖双方达成协议后，协议的一方利用信息不对称，通过改变自己行为来损害对方的利益，这种现象称为()。</w:t>
        <w:br/>
        <w:t>A.劣币驱逐良币</w:t>
        <w:br/>
        <w:t>B.逆向选择</w:t>
        <w:br/>
        <w:t>C.道德风险</w:t>
        <w:br/>
        <w:t>D.外部不经济</w:t>
        <w:br/>
        <w:br/>
        <w:t xml:space="preserve">【答案】：C </w:t>
      </w:r>
    </w:p>
    <w:p>
      <w:r>
        <w:t>6、广义的国际收支的定义以()为基础。</w:t>
        <w:br/>
        <w:t>A.货币支付</w:t>
        <w:br/>
        <w:t>B.经济交易</w:t>
        <w:br/>
        <w:t>C.易货贸易</w:t>
        <w:br/>
        <w:t>D.直接投资</w:t>
        <w:br/>
        <w:br/>
        <w:t xml:space="preserve">【答案】：B </w:t>
      </w:r>
    </w:p>
    <w:p>
      <w:r>
        <w:t>7、四部门经济指由四种经济单位所组成的经济，把三部门经济变成了四部门经济，需加进()</w:t>
        <w:br/>
        <w:t>A.厂商</w:t>
        <w:br/>
        <w:t>B.国外部门</w:t>
        <w:br/>
        <w:t>C.居民户</w:t>
        <w:br/>
        <w:t>D.政府</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8、下列对古典经济周期表述正确的是()。</w:t>
        <w:br/>
        <w:t>A.低谷时经济负增长，经济总量GDP绝对减少</w:t>
        <w:br/>
        <w:t>B.低谷时经济正增长，经济总量GDP绝对减少</w:t>
        <w:br/>
        <w:t>C.低谷时经济增长率为负值，即经济总量只是相对减少，而非绝对减少</w:t>
        <w:br/>
        <w:t>D.低谷时经济增长率为正值，即经济总量只是相对减少，而非绝对减少</w:t>
        <w:br/>
        <w:br/>
        <w:t>【答案】：A</w:t>
      </w:r>
      <w:r>
        <w:t xml:space="preserve"> </w:t>
      </w:r>
    </w:p>
    <w:p>
      <w:r>
        <w:t>9、CAPM模型认为资产组合收益可以由()得到最好的解释。</w:t>
        <w:br/>
        <w:t>A.经济因素</w:t>
        <w:br/>
        <w:t>B.特有风险</w:t>
        <w:br/>
        <w:t>C.系统风险</w:t>
        <w:br/>
        <w:t>D.分散化</w:t>
        <w:br/>
        <w:br/>
        <w:t xml:space="preserve">【答案】：C </w:t>
      </w:r>
    </w:p>
    <w:p>
      <w:r>
        <w:t>10、在下述四种建筑中，《建筑设计防火规范》不适用的建筑是哪一种？(  )</w:t>
        <w:br/>
        <w:t>A.9层以上的住宅</w:t>
        <w:br/>
        <w:t>B.单层和多层工业建筑</w:t>
        <w:br/>
        <w:t>C.高层工业建筑</w:t>
        <w:br/>
        <w:t>D.建筑高度不超过24m的其他民用建筑</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11、如果一国不能按照世界市场需求的变化来调整自己输出商品的结构，该国的国际收支出现不平衡的可能性()。</w:t>
        <w:br/>
        <w:t>A.较大</w:t>
        <w:br/>
        <w:t>B.较小</w:t>
        <w:br/>
        <w:t>C.没有影响</w:t>
        <w:br/>
        <w:t>D.无法判断</w:t>
        <w:br/>
        <w:br/>
        <w:t>【答案】：A</w:t>
      </w:r>
      <w:r>
        <w:t xml:space="preserve"> </w:t>
      </w:r>
    </w:p>
    <w:p>
      <w:r>
        <w:t>12、建筑高度大于50m的普通住宅的室外消火栓数应为(  )个。</w:t>
        <w:br/>
        <w:t>A.1</w:t>
        <w:br/>
        <w:t>B.2</w:t>
        <w:br/>
        <w:t>C.3</w:t>
        <w:br/>
        <w:t>D.4</w:t>
        <w:br/>
        <w:br/>
        <w:t xml:space="preserve">【答案】：A </w:t>
      </w:r>
    </w:p>
    <w:p>
      <w:r>
        <w:t>13、经济学可以定义为()。</w:t>
        <w:br/>
        <w:t>A.政府对市场的调控</w:t>
        <w:br/>
        <w:t>B.企业赚取利润的活动</w:t>
        <w:br/>
        <w:t>C.对稀缺资源诸多用途的最合理配置的研究</w:t>
        <w:br/>
        <w:t>D.个人的生财之道</w:t>
        <w:br/>
        <w:br/>
        <w:t xml:space="preserve">【答案】：C </w:t>
      </w:r>
    </w:p>
    <w:p>
      <w:r>
        <w:t>14、假设某歌唱演员的年薪为10万元，但若她从事其他职业，最多只能得到3万元，那么该演员所获得的经济地租为()。</w:t>
        <w:br/>
        <w:t>A.10万元</w:t>
        <w:br/>
        <w:t>B.7万元</w:t>
        <w:br/>
        <w:t>C.3万元</w:t>
        <w:br/>
        <w:t>D.不确定</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r>
        <w:t>15、下列管道中(</w:t>
      </w:r>
      <w:r>
        <w:t xml:space="preserve"> </w:t>
      </w:r>
    </w:p>
    <w:p>
      <w:r>
        <w:t xml:space="preserve"> )不得从建筑物和大型构筑物的下面穿越。</w:t>
        <w:br/>
        <w:t>A.自来水管道</w:t>
        <w:br/>
        <w:t>B.燃气管道</w:t>
        <w:br/>
        <w:t>C.采暖供热管道</w:t>
        <w:br/>
        <w:t>D.下水管道</w:t>
        <w:br/>
        <w:br/>
        <w:t>【答案】：B</w:t>
      </w:r>
      <w:r>
        <w:t xml:space="preserve"> </w:t>
      </w:r>
    </w:p>
    <w:p>
      <w:r>
        <w:t>16、不变成本是()。</w:t>
        <w:br/>
        <w:t>A.购买原材料所支付的成本</w:t>
        <w:br/>
        <w:t>B.即使停止生产也必须支付的成本</w:t>
        <w:br/>
        <w:t>C.增加产量所要增加的成本</w:t>
        <w:br/>
        <w:t>D.所有的隐性成本</w:t>
        <w:br/>
        <w:br/>
        <w:t xml:space="preserve">【答案】：B </w:t>
      </w:r>
    </w:p>
    <w:p>
      <w:r>
        <w:t>17、下列系统中为热水采暖机械循环上供下回单立管同程式系统的是(  )。</w:t>
        <w:br/>
        <w:t>A.</w:t>
        <w:br/>
        <w:t>B.</w:t>
        <w:br/>
        <w:t>C.</w:t>
        <w:br/>
        <w:t>D.</w:t>
        <w:br/>
        <w:br/>
        <w:t xml:space="preserve">【答案】：A </w:t>
      </w:r>
    </w:p>
    <w:p>
      <w:r>
        <w:t>18、搭便车现象是对下列()的一种形象的比喻。</w:t>
        <w:br/>
        <w:t>A.社会福利问题</w:t>
        <w:br/>
        <w:t>B.市场失灵问题</w:t>
        <w:br/>
        <w:t>C.公共物品问题</w:t>
        <w:br/>
        <w:t>D.边际成本保持不变</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r>
        <w:t>19、以下室内给水方式中，不适用于气压给水和微机控制变频调速给水的是(</w:t>
      </w:r>
      <w:r>
        <w:t xml:space="preserve"> </w:t>
      </w:r>
    </w:p>
    <w:p>
      <w:r>
        <w:t xml:space="preserve"> )。</w:t>
        <w:br/>
        <w:t>A.直接供水</w:t>
        <w:br/>
        <w:t>B.水泵水箱联合供水</w:t>
        <w:br/>
        <w:t>C.水箱供水</w:t>
        <w:br/>
        <w:t>D.分区供水</w:t>
        <w:br/>
        <w:br/>
        <w:t>【答案】：A</w:t>
      </w:r>
      <w:r>
        <w:t xml:space="preserve"> </w:t>
      </w:r>
    </w:p>
    <w:p>
      <w:r>
        <w:t>20、下列关于中央银行再贴现政策的缺点的说法中，正确的是()。</w:t>
        <w:br/>
        <w:t>A.作用猛烈，缺乏弹性</w:t>
        <w:br/>
        <w:t>B.政策效果很大程度受超额准备金的影响</w:t>
        <w:br/>
        <w:t>C.主动权在商业银行，而不在中央银行</w:t>
        <w:br/>
        <w:t>D.从政策实施到影响最终目标，时滞较长</w:t>
        <w:br/>
        <w:br/>
        <w:t xml:space="preserve">【答案】：C </w:t>
      </w:r>
    </w:p>
    <w:p>
      <w:r>
        <w:t>21、下列债券中风险最小的是()</w:t>
        <w:br/>
        <w:t>A.国债</w:t>
        <w:br/>
        <w:t>B.政府担保债券</w:t>
        <w:br/>
        <w:t>C.金融债券</w:t>
        <w:br/>
        <w:t>D.公司债券</w:t>
        <w:br/>
        <w:br/>
        <w:t xml:space="preserve">【答案】：A </w:t>
      </w:r>
    </w:p>
    <w:p>
      <w:r>
        <w:t>22、某工厂向保险公司投保，保险公司经过对该工厂的考察，同意为其保险。之后，在该工厂内进行防灾防火宣传，帮助制定风险管理计划方案，最终在合同期内没有任何灾情发生。</w:t>
        <w:br/>
        <w:t>A.查勘</w:t>
        <w:br/>
        <w:t>B.防灾</w:t>
        <w:br/>
        <w:t>C.承保</w:t>
        <w:br/>
        <w:t>D.理赔</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23、一国的国内生产总值大于国民生产总值，说明该国公民从外国取得的收入()外国公民从该国取得的收入。</w:t>
        <w:br/>
        <w:t>A.大于</w:t>
        <w:br/>
        <w:t>B.小于</w:t>
        <w:br/>
        <w:t>C.等于</w:t>
        <w:br/>
        <w:t>D.可能大于也可能小于</w:t>
        <w:br/>
        <w:br/>
        <w:t>【答案】：B</w:t>
      </w:r>
      <w:r>
        <w:t xml:space="preserve"> </w:t>
      </w:r>
    </w:p>
    <w:p>
      <w:r>
        <w:t>24、配电装置室及变压器室的门宽度应按最大不可拆卸部件宽度加(  )rn考虑。</w:t>
        <w:br/>
        <w:t>A.0.2</w:t>
        <w:br/>
        <w:t>B.0.3</w:t>
        <w:br/>
        <w:t>C.0，5</w:t>
        <w:br/>
        <w:t>D.0.8</w:t>
        <w:br/>
        <w:br/>
        <w:t xml:space="preserve">【答案】：B </w:t>
      </w:r>
    </w:p>
    <w:p>
      <w:r>
        <w:t>25、一般来说，可能降低本币国际地位，导致短期资本外逃的是国际收支()。</w:t>
        <w:br/>
        <w:t>A.顺差</w:t>
        <w:br/>
        <w:t>B.逆差</w:t>
        <w:br/>
        <w:t>C.平衡</w:t>
        <w:br/>
        <w:t>D.无法判断</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r>
        <w:t>26、在市场分割理论下，市场划分为()两部分。</w:t>
        <w:br/>
        <w:t>A.股票市场和债券市场</w:t>
        <w:br/>
        <w:t>B.股票市场和资金市场</w:t>
        <w:br/>
        <w:t>C.股票市场和期货市场</w:t>
        <w:br/>
        <w:t>D.短期资金市场和长期资金市场</w:t>
        <w:br/>
        <w:br/>
        <w:t xml:space="preserve">【答案】：D </w:t>
      </w:r>
    </w:p>
    <w:p>
      <w:r>
        <w:t>27、化粪池设置位置的原则有误的是(  )。</w:t>
        <w:br/>
        <w:t>A.设在接户管的下游端</w:t>
        <w:br/>
        <w:t>B.应便于机动车清掏</w:t>
        <w:br/>
        <w:t>C.与建筑物外墙净距不宜小于Sm</w:t>
        <w:br/>
        <w:t>D.可设于室内</w:t>
        <w:br/>
        <w:br/>
        <w:t xml:space="preserve">【答案】：D </w:t>
      </w:r>
    </w:p>
    <w:p>
      <w:r>
        <w:t>28、对某大型工程的电梯，应选择供电的方式是(  )。</w:t>
        <w:br/>
        <w:t>A.由楼层配电箱供电</w:t>
        <w:br/>
        <w:t>B.由竖向公共电源干线供电</w:t>
        <w:br/>
        <w:t>C.由低压配电室直接供电</w:t>
        <w:br/>
        <w:t>D.由水泵房配电室供电</w:t>
        <w:br/>
        <w:br/>
        <w:t xml:space="preserve">【答案】：C </w:t>
      </w:r>
    </w:p>
    <w:p>
      <w:r>
        <w:t>29、下列(  )建筑不属于一级防雷的建筑物。</w:t>
        <w:br/>
        <w:t>A.国家级的会堂、办公建筑</w:t>
        <w:br/>
        <w:t>B.国家级的重点文物保护的建筑物</w:t>
        <w:br/>
        <w:t>C.省级及以上大型计算机中心</w:t>
        <w:br/>
        <w:t>D.高度超过100m的建筑物</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r>
        <w:t>30、如果收入是平均分配的，则洛伦兹曲线将会()。</w:t>
        <w:br/>
        <w:t>A.与纵轴重合</w:t>
        <w:br/>
        <w:t>B.与横轴重合</w:t>
        <w:br/>
        <w:t>C.与45°线重合</w:t>
        <w:br/>
        <w:t>D.无法判断其位置</w:t>
        <w:br/>
        <w:br/>
        <w:t xml:space="preserve">【答案】：C </w:t>
      </w:r>
    </w:p>
    <w:p>
      <w:r>
        <w:t>31、完全竞争市场上，单个企业的需求曲线是()。</w:t>
        <w:br/>
        <w:t>A.与整个行业的需求曲线一致</w:t>
        <w:br/>
        <w:t>B.向右下方倾斜的</w:t>
        <w:br/>
        <w:t>C.与横轴平行的</w:t>
        <w:br/>
        <w:t>D.不影响市场价格</w:t>
        <w:br/>
        <w:br/>
        <w:t xml:space="preserve">【答案】：C </w:t>
      </w:r>
    </w:p>
    <w:p>
      <w:r>
        <w:t>32、下列产品中，能够计入当年GDP的是()。</w:t>
        <w:br/>
        <w:t>A.中央政府对地方政府的转移支付</w:t>
        <w:br/>
        <w:t>B.某人花100万美元在美国买的一栋新房</w:t>
        <w:br/>
        <w:t>C.企业从国外购买的一台服务器</w:t>
        <w:br/>
        <w:t>D.某企业当年生产没有卖掉的20万元产品</w:t>
        <w:br/>
        <w:br/>
        <w:t xml:space="preserve">【答案】：D </w:t>
      </w:r>
    </w:p>
    <w:p>
      <w:r>
        <w:t>33、经济萧条时期，政府可采取的政策有()。</w:t>
        <w:br/>
        <w:t>A.扩张性财政政策和紧缩性货币政策</w:t>
        <w:br/>
        <w:t>B.紧缩性财政政策和紧缩性货币政策</w:t>
        <w:br/>
        <w:t>C.紧缩性财政政策和扩张性货币政策</w:t>
        <w:br/>
        <w:t>D.扩张性财政政策和扩张性货币政策</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r>
        <w:t>34、气压给水设备的水泵出水量，气压水罐内平均压力对应的水泵扬程的流量，不应小于系统最大小时流量的(  )倍。</w:t>
        <w:br/>
        <w:t>A.l</w:t>
        <w:br/>
        <w:t>B.1.2</w:t>
        <w:br/>
        <w:t>C.1.5</w:t>
        <w:br/>
        <w:t>D.2</w:t>
        <w:br/>
        <w:br/>
        <w:t xml:space="preserve">【答案】：B </w:t>
      </w:r>
    </w:p>
    <w:p>
      <w:r>
        <w:t>35、装配式高压电容器组在室内安装时，下列说法错误的是(  )。</w:t>
        <w:br/>
        <w:t>A.下层电容器的底部距地面不应小于0：2m</w:t>
        <w:br/>
        <w:t>B.上层电容器的底部距地面不宜大于2.8m</w:t>
        <w:br/>
        <w:t>C.电容器装置顶部至屋顶净距不应小于Ⅰm</w:t>
        <w:br/>
        <w:t>D.电容器布置不宜超过三层</w:t>
        <w:br/>
        <w:br/>
        <w:t xml:space="preserve">【答案】：B </w:t>
      </w:r>
    </w:p>
    <w:p>
      <w:r>
        <w:t>36、美元等同于黄金，实行可调整的固定汇率制度，是()的特征。</w:t>
        <w:br/>
        <w:t>A.布雷顿森林体系</w:t>
        <w:br/>
        <w:t>B.国际金本位制</w:t>
        <w:br/>
        <w:t>C.牙买加体系</w:t>
        <w:br/>
        <w:t>D.国际金块－金汇兑本位制</w:t>
        <w:br/>
        <w:br/>
        <w:t xml:space="preserve">【答案】：A </w:t>
      </w:r>
    </w:p>
    <w:p>
      <w:r>
        <w:t>37、关于火灾应急广播扬声器的设置下列叙述中错误的是(  )。</w:t>
        <w:br/>
        <w:t>A.在公共走道和大厅的民用建筑扬声器的额定功率不小于3W</w:t>
        <w:br/>
        <w:t>B.当环境噪声大于60dB，场所的播放最远点的声压级应高于背景噪声15dB</w:t>
        <w:br/>
        <w:t>C.客房扬声器功率小于1W</w:t>
        <w:br/>
        <w:t>D.走道最后一个扬声器至走道最末端的距离小于12.5m</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r>
        <w:t>38、对于两台冷水机组的冷却水泵(一次泵)，下列设备合适的是(</w:t>
      </w:r>
      <w:r>
        <w:t xml:space="preserve"> </w:t>
      </w:r>
    </w:p>
    <w:p>
      <w:r>
        <w:t xml:space="preserve"> )。</w:t>
        <w:br/>
        <w:t>A.两台相应流量的泵</w:t>
        <w:br/>
        <w:t>B.两台变频调速泵</w:t>
        <w:br/>
        <w:t>C.-台变频调速泵</w:t>
        <w:br/>
        <w:t>D.-台大流量泵(两台冷水机组冷却水量之和)</w:t>
        <w:br/>
        <w:br/>
        <w:t>【答案】：A</w:t>
      </w:r>
      <w:r>
        <w:t xml:space="preserve"> </w:t>
      </w:r>
    </w:p>
    <w:p>
      <w:r>
        <w:t>39、根据生命周期假说，要均等某消费者的消费量且利率为零，该消费者还能工作四十年、生活六十年，其收入的边际消费倾向是()。</w:t>
        <w:br/>
        <w:t>A.0.33</w:t>
        <w:br/>
        <w:t>B.0.5</w:t>
        <w:br/>
        <w:t>C.0.75</w:t>
        <w:br/>
        <w:t>D.0.67</w:t>
        <w:br/>
        <w:br/>
        <w:t xml:space="preserve">【答案】：D </w:t>
      </w:r>
    </w:p>
    <w:p>
      <w:r>
        <w:t>40、给水高位水箱的设计，当容量超过(  )m3宜设计成两个或分成两格。</w:t>
        <w:br/>
        <w:t>A.20</w:t>
        <w:br/>
        <w:t>B.30</w:t>
        <w:br/>
        <w:t>C.50</w:t>
        <w:br/>
        <w:t>D.100</w:t>
        <w:br/>
        <w:br/>
        <w:t xml:space="preserve">【答案】：C </w:t>
      </w:r>
    </w:p>
    <w:p>
      <w:r>
        <w:t>41、某一经济活动存在负的外部经济效果是指该活动的()。</w:t>
        <w:br/>
        <w:t>A.私人收益高于社会收益</w:t>
        <w:br/>
        <w:t>B.私人成本高于社会成本</w:t>
        <w:br/>
        <w:t>C.私人收益小于社会收益</w:t>
        <w:br/>
        <w:t>D.私人成本小于社会成本</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42、需求曲线斜率为正的充要条件是()。</w:t>
        <w:br/>
        <w:t>A.低档商品</w:t>
        <w:br/>
        <w:t>B.替代效应超过收入效应</w:t>
        <w:br/>
        <w:t>C.收入效应超过替代效应</w:t>
        <w:br/>
        <w:t>D.低档商品且收入效应超过替代效应</w:t>
        <w:br/>
        <w:br/>
        <w:t>【答案】：D</w:t>
      </w:r>
      <w:r>
        <w:t xml:space="preserve"> </w:t>
      </w:r>
    </w:p>
    <w:p>
      <w:r>
        <w:t>43、某工人在工资率为每小时2美元的时候每周挣80美元，每小时3美元的时候每周挣105美元，由此可以断定()。</w:t>
        <w:br/>
        <w:t>A.收入效应起着主要作用</w:t>
        <w:br/>
        <w:t>B.替代效应起着主要作用</w:t>
        <w:br/>
        <w:t>C.收入效应和替代效应都没有发生作用</w:t>
        <w:br/>
        <w:t>D.无法确定。</w:t>
        <w:br/>
        <w:br/>
        <w:t xml:space="preserve">【答案】：A </w:t>
      </w:r>
    </w:p>
    <w:p>
      <w:r>
        <w:t>44、一般民用的单层锅炉房，当采用铸铁锅炉时，其房间的净高是(  )m。</w:t>
        <w:br/>
        <w:t>A.4.0～4.5</w:t>
        <w:br/>
        <w:t>B.4.5～5.0</w:t>
        <w:br/>
        <w:t>C.5.0～5.5</w:t>
        <w:br/>
        <w:t>D.6.5～7.5</w:t>
        <w:br/>
        <w:br/>
        <w:t xml:space="preserve">【答案】：A </w:t>
      </w:r>
    </w:p>
    <w:p>
      <w:r>
        <w:t>45、冬季室外最多风向计算的平均风速应采用(  )。</w:t>
        <w:br/>
        <w:t>A.累年最冷三个月最多风向(静风除外)的各月平均风速的平均值</w:t>
        <w:br/>
        <w:t>B.累年最冷四个月最多风向(静风除外)的各月平均风速的平均值</w:t>
        <w:br/>
        <w:t>C.累年最冷五个月最多风向(静风除外)的各月平均风速的平均值</w:t>
        <w:br/>
        <w:t>D.累年最冷六个月最多风向(静风除外)的各月平均风速的平均值</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46、需求量和价格呈反方向变化的原因是()。</w:t>
        <w:br/>
        <w:t>A.替代效应的作用</w:t>
        <w:br/>
        <w:t>B.收入效应的作用</w:t>
        <w:br/>
        <w:t>C.替代效应和收入效应同时发生作用</w:t>
        <w:br/>
        <w:t>D.以上均不正确</w:t>
        <w:br/>
        <w:br/>
        <w:t>【答案】：C</w:t>
      </w:r>
      <w:r>
        <w:t xml:space="preserve"> </w:t>
      </w:r>
    </w:p>
    <w:p>
      <w:r>
        <w:t>47、相同规格的铸铁散热器，下列组合最有利于发挥每片散热器的散热能力的是(  )。</w:t>
        <w:br/>
        <w:t>A.每组片数＜6片</w:t>
        <w:br/>
        <w:t>B.每组片数6-10片</w:t>
        <w:br/>
        <w:t>C.每组片数11-20片</w:t>
        <w:br/>
        <w:t>D.每组片数＞20片</w:t>
        <w:br/>
        <w:br/>
        <w:t xml:space="preserve">【答案】：A </w:t>
      </w:r>
    </w:p>
    <w:p>
      <w:r>
        <w:t>48、当一种生产要素被用于生产单位某产品时所放弃的使用相同要素在其他生产用途中所得到的最高收入，这指的是()。</w:t>
        <w:br/>
        <w:t>A.边际成本</w:t>
        <w:br/>
        <w:t>B.机会成本</w:t>
        <w:br/>
        <w:t>C.显成本</w:t>
        <w:br/>
        <w:t>D.隐成本</w:t>
        <w:br/>
        <w:br/>
        <w:t xml:space="preserve">【答案】：B </w:t>
      </w:r>
    </w:p>
    <w:p>
      <w:r>
        <w:t>49、奥肯定理说明了()。</w:t>
        <w:br/>
        <w:t>A.失业率和总产出之间高度负相关的关系</w:t>
        <w:br/>
        <w:t>B.失业率和总产出之间高度正相关的关系</w:t>
        <w:br/>
        <w:t>C.失业率和物价水平之间高度负相关的关系</w:t>
        <w:br/>
        <w:t>D.失业率和物价水平之间高度正相关的关系</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p>
    <w:p>
      <w:r>
        <w:t>50、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A.顺差2625</w:t>
        <w:br/>
        <w:t>B.顺差3054</w:t>
        <w:br/>
        <w:t>C.逆差221</w:t>
        <w:br/>
        <w:t>D.逆差597</w:t>
        <w:br/>
        <w:br/>
        <w:t>【答案】：B</w:t>
      </w:r>
      <w:r>
        <w:t xml:space="preserve"> </w:t>
      </w:r>
    </w:p>
    <w:p>
      <w:r>
        <w:t>51、基尼系数的增大将表明()。</w:t>
        <w:br/>
        <w:t>A.收入不平均程度的增加</w:t>
        <w:br/>
        <w:t>B.收入不平均程度的减少</w:t>
        <w:br/>
        <w:t>C.洛伦兹曲线与横轴重合</w:t>
        <w:br/>
        <w:t>D.洛伦兹曲线与纵轴重合</w:t>
        <w:br/>
        <w:br/>
        <w:t xml:space="preserve">【答案】：A </w:t>
      </w:r>
    </w:p>
    <w:p>
      <w:r>
        <w:t>52、建筑内消火栓水带的长度不应超过(  )m。</w:t>
        <w:br/>
        <w:t>A.15</w:t>
        <w:br/>
        <w:t>B.20</w:t>
        <w:br/>
        <w:t>C.25</w:t>
        <w:br/>
        <w:t>D.30</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53、信息不对称发生的时间是不同的，发生在当事人签约前的，叫做事前不对称，发生在当事人签约后的，叫做事后不对称。事前发生的信息不对称会引起()问题，而事后发生的信息不对称会引起()问题。</w:t>
        <w:br/>
        <w:t>A.道德风险，逆向选择</w:t>
        <w:br/>
        <w:t>B.逆向选择，道德风险</w:t>
        <w:br/>
        <w:t>C.逆向选择，信用缺失</w:t>
        <w:br/>
        <w:t>D.高风险，逆向选择</w:t>
        <w:br/>
        <w:br/>
        <w:t>【答案】：B</w:t>
      </w:r>
      <w:r>
        <w:t xml:space="preserve"> </w:t>
      </w:r>
    </w:p>
    <w:p>
      <w:r>
        <w:t>54、短期总供给曲线向右上方倾斜，该曲线变为一条垂线的条件是()。</w:t>
        <w:br/>
        <w:t>A.经济中实现了充分就业</w:t>
        <w:br/>
        <w:t>B.通货膨胀率为零</w:t>
        <w:br/>
        <w:t>C.物价水平保持稳定</w:t>
        <w:br/>
        <w:t>D.总供给受到了资源和其他因素的制约</w:t>
        <w:br/>
        <w:br/>
        <w:t xml:space="preserve">【答案】：D </w:t>
      </w:r>
    </w:p>
    <w:p>
      <w:r>
        <w:t>55、二类防雷建筑物利用建筑物的钢筋作为防雷装置时，单根钢筋或圆钢或外引预埋连接板、线与上述钢筋的连接应(  )。</w:t>
        <w:br/>
        <w:t>A.焊接、螺栓紧固的卡夹器连接</w:t>
        <w:br/>
        <w:t>B.焊接、绑扎法连接</w:t>
        <w:br/>
        <w:t>C.螺栓紧固的卡夹器连接、绑扎法连接</w:t>
        <w:br/>
        <w:t>D.绑扎法连、压接</w:t>
        <w:br/>
        <w:br/>
        <w:t xml:space="preserve">【答案】：A </w:t>
      </w:r>
    </w:p>
    <w:p>
      <w:r>
        <w:t>56、放置水箱的房间不应有(  )。</w:t>
        <w:br/>
        <w:t>A.良好的采光</w:t>
        <w:br/>
        <w:t>B.通风</w:t>
        <w:br/>
        <w:t>C.室温不宜低于5℃</w:t>
        <w:br/>
        <w:t>D.放置检修水箱的各种工具和杂物</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57、通常辨认债券估价是否发生偏离的依据是()。</w:t>
        <w:br/>
        <w:t>A.某一债券的收益率是否高于相应信用等级的债券</w:t>
        <w:br/>
        <w:t>B.某一债券的收益率是否低于相应信用等级的债券</w:t>
        <w:br/>
        <w:t>C.某一债券的预期收益率是否因债券的信用等级将得到改善从而将下降</w:t>
        <w:br/>
        <w:t>D.以上皆是</w:t>
        <w:br/>
        <w:br/>
        <w:t>【答案】：D</w:t>
      </w:r>
      <w:r>
        <w:t xml:space="preserve"> </w:t>
      </w:r>
    </w:p>
    <w:p>
      <w:r>
        <w:t>58、下列说法中，不能成为导致我国财政支出规模扩大的是()。</w:t>
        <w:br/>
        <w:t>A.我国城乡之间发展差距大，政府承担缩小发展差距的任务重</w:t>
        <w:br/>
        <w:t>B.居民收入增加，使政府举借债务扩大财政支出规模成为可能</w:t>
        <w:br/>
        <w:t>C.我国人口多，政府用于开展医疗卫生服务的支出需求非常大</w:t>
        <w:br/>
        <w:t>D.随着收入水平的提高，居民的消费需求持续上升</w:t>
        <w:br/>
        <w:br/>
        <w:t xml:space="preserve">【答案】：D </w:t>
      </w:r>
    </w:p>
    <w:p>
      <w:r>
        <w:t>59、在机械通风系统中，设计建筑室外进、排风口的位置时，下列(  )说法是错误的。</w:t>
        <w:br/>
        <w:t>A.进、排风口在同一平面位置上下布置时，进风口应高于排风口</w:t>
        <w:br/>
        <w:t>B.进风口应尽量布置在北向阴凉处</w:t>
        <w:br/>
        <w:t>C.设于外墙时，进、排风口应采用防雨百叶风口</w:t>
        <w:br/>
        <w:t>D.进风口应直接设在室外空气较清洁的地点</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r>
        <w:t>60、根据《民用建筑节能设计标准》(JGJ26-95)的要求，建筑物的体形系数宜为(  )。</w:t>
        <w:br/>
        <w:t>A.≤0.20</w:t>
        <w:br/>
        <w:t>B.≤0.30</w:t>
        <w:br/>
        <w:t>C.≤0.40</w:t>
        <w:br/>
        <w:t>D.≤0.50</w:t>
        <w:br/>
        <w:br/>
        <w:t xml:space="preserve">【答案】：B </w:t>
      </w:r>
    </w:p>
    <w:p>
      <w:r>
        <w:t>61、一般而言，下列商品中哪一种需求价格弹性最大。()</w:t>
        <w:br/>
        <w:t>A.蔬菜</w:t>
        <w:br/>
        <w:t>B.洗发水</w:t>
        <w:br/>
        <w:t>C.打印纸</w:t>
        <w:br/>
        <w:t>D.手机</w:t>
        <w:br/>
        <w:br/>
        <w:t xml:space="preserve">【答案】：D </w:t>
      </w:r>
    </w:p>
    <w:p>
      <w:r>
        <w:t>62、公共物品()。</w:t>
        <w:br/>
        <w:t>A.是指某个家庭或厂商的一项经济活动能给其他家庭或厂商带来无法补偿的危害，显然，这项经济活动的私人利益大于社会利益</w:t>
        <w:br/>
        <w:t>B.是一种产权理论，是解决经济活动外部性的重要理论和全新思路。其原理内容是指在市场交换中，若交易费用为零，那么产权对资源配置的效率就没有影响</w:t>
        <w:br/>
        <w:t>C.是指所有权属于个人的物品，是具备竞争性和排他性，能够通过市场机制达到资源优化配置的产品</w:t>
        <w:br/>
        <w:t>D.是指具有非竞争性和非排他性，不能依靠市场机制实现有效配置的产品</w:t>
        <w:br/>
        <w:br/>
        <w:t xml:space="preserve">【答案】：D </w:t>
      </w:r>
    </w:p>
    <w:p>
      <w:r>
        <w:t>63、由少数几家厂商控制整个市场产品生产和销售的是()市场。</w:t>
        <w:br/>
        <w:t>A.完全竞争</w:t>
        <w:br/>
        <w:t>B.完全垄断</w:t>
        <w:br/>
        <w:t>C.垄断竞争</w:t>
        <w:br/>
        <w:t>D.寡头垄断</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p>
    <w:p>
      <w:r>
        <w:t>64、按()分类，财政政策可以分为扩张性的财政政策、紧缩性的财政政策和平衡性的财政政策。</w:t>
        <w:br/>
        <w:t>A.财政政策的性质</w:t>
        <w:br/>
        <w:t>B.财政政策与货币政策结合的综合作用</w:t>
        <w:br/>
        <w:t>C.财政政策调节经济周期的作用</w:t>
        <w:br/>
        <w:t>D.财政政策调节国民经济中的总量和结构中的不同功能</w:t>
        <w:br/>
        <w:br/>
        <w:t>【答案】：D</w:t>
      </w:r>
      <w:r>
        <w:t xml:space="preserve"> </w:t>
      </w:r>
    </w:p>
    <w:p>
      <w:r>
        <w:t>65、某旅游景点，对一般参观者门票为60元，对学生门票为30元，这种定价策略是()。</w:t>
        <w:br/>
        <w:t>A.一级价格歧视</w:t>
        <w:br/>
        <w:t>B.二级价格歧视</w:t>
        <w:br/>
        <w:t>C.三级价格歧视</w:t>
        <w:br/>
        <w:t>D.两部门定价</w:t>
        <w:br/>
        <w:br/>
        <w:t xml:space="preserve">【答案】：C </w:t>
      </w:r>
    </w:p>
    <w:p>
      <w:r>
        <w:t>66、货币主义认为，扩张性的财政政策如果没有相应的货币政策配合，就会产生()。</w:t>
        <w:br/>
        <w:t>A.收缩效应</w:t>
        <w:br/>
        <w:t>B.挤出效应</w:t>
        <w:br/>
        <w:t>C.流动性陷阱</w:t>
        <w:br/>
        <w:t>D.货币幻觉</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r>
        <w:t>67、溴化锂吸收式制冷，设备顶部距屋顶或楼板的距离不得小于(  )m。</w:t>
        <w:br/>
        <w:t>A.0.6</w:t>
        <w:br/>
        <w:t>B.0.7</w:t>
        <w:br/>
        <w:t>C.1.0</w:t>
        <w:br/>
        <w:t>D.1.2</w:t>
        <w:br/>
        <w:br/>
        <w:t xml:space="preserve">【答案】：D </w:t>
      </w:r>
    </w:p>
    <w:p>
      <w:r>
        <w:t>68、下列关于电缆敷设的情况中，(  )是不需要采取防火措施的。</w:t>
        <w:br/>
        <w:t>A.电缆沟、电缆隧道进入建筑物处</w:t>
        <w:br/>
        <w:t>B.电缆桥架、金属线槽及封闭式母线穿过楼板处</w:t>
        <w:br/>
        <w:t>C.封闭式母线水平跨越建筑物的伸缩缝或沉降缝处</w:t>
        <w:br/>
        <w:t>D.电缆桥架、金属线槽及封闭式母线穿过防火墙处</w:t>
        <w:br/>
        <w:br/>
        <w:t xml:space="preserve">【答案】：C </w:t>
      </w:r>
    </w:p>
    <w:p>
      <w:r>
        <w:t>69、通过地震断裂带的管道、穿越铁路或其他主要交通干线以及位于地基土为可液化土地段上的管道，应该采用(  )。</w:t>
        <w:br/>
        <w:t>A.钢筋混凝土管</w:t>
        <w:br/>
        <w:t>B.塑料管</w:t>
        <w:br/>
        <w:t>C.铸铁管</w:t>
        <w:br/>
        <w:t>D.钢管</w:t>
        <w:br/>
        <w:br/>
        <w:t xml:space="preserve">【答案】：D </w:t>
      </w:r>
    </w:p>
    <w:p>
      <w:r>
        <w:t>70、债券X、Y的期限都为5年，但债券X、Y的到期收益率分别为8%、10%，则下列说法正确的是()。</w:t>
        <w:br/>
        <w:t>A.债券X对利率变化更敏感</w:t>
        <w:br/>
        <w:t>B.债券Y对利率变化更敏感</w:t>
        <w:br/>
        <w:t>C.债券X、Y对利率变化同样敏感</w:t>
        <w:br/>
        <w:t>D.债券X、Y不受利率的影响</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r>
        <w:t>71、卤代烷1301灭火剂在我国禁用年限是(</w:t>
      </w:r>
      <w:r>
        <w:t xml:space="preserve"> </w:t>
      </w:r>
    </w:p>
    <w:p>
      <w:r>
        <w:t xml:space="preserve"> )年。</w:t>
        <w:br/>
        <w:t>A.2000</w:t>
        <w:br/>
        <w:t>B.2005</w:t>
        <w:br/>
        <w:t>C.2010</w:t>
        <w:br/>
        <w:t>D.2015</w:t>
        <w:br/>
        <w:br/>
        <w:t>【答案】：C</w:t>
      </w:r>
      <w:r>
        <w:t xml:space="preserve"> </w:t>
      </w:r>
    </w:p>
    <w:p>
      <w:r>
        <w:t>72、排水立管与排出管端部的连接方法是(  )。</w:t>
        <w:br/>
        <w:t>A.900弯头连接</w:t>
        <w:br/>
        <w:t>B.检查井连接</w:t>
        <w:br/>
        <w:t>C.2个450弯头连接</w:t>
        <w:br/>
        <w:t>D.斜插连接</w:t>
        <w:br/>
        <w:br/>
        <w:t xml:space="preserve">【答案】：C </w:t>
      </w:r>
    </w:p>
    <w:p>
      <w:r>
        <w:t>73、下列哪条不是空调节能措施？(  )</w:t>
        <w:br/>
        <w:t>A.南窗设固定遮阳</w:t>
        <w:br/>
        <w:t>B.墙导热系数小</w:t>
        <w:br/>
        <w:t>C.门窗密封</w:t>
        <w:br/>
        <w:t>D.装修明亮</w:t>
        <w:br/>
        <w:br/>
        <w:t xml:space="preserve">【答案】：D </w:t>
      </w:r>
    </w:p>
    <w:p>
      <w:r>
        <w:t>74、检查井内径的大小决定因素不包括(  )。</w:t>
        <w:br/>
        <w:t>A.管道的管径</w:t>
        <w:br/>
        <w:t>B.管道的数量</w:t>
        <w:br/>
        <w:t>C.管道的埋深</w:t>
        <w:br/>
        <w:t>D.管道内排水的水质和水温</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r>
        <w:t>75、火灾自动报警系统保护对象应根据其使用性质、火灾危险性，疏散和扑救难度等分为(</w:t>
      </w:r>
      <w:r>
        <w:t xml:space="preserve"> </w:t>
      </w:r>
    </w:p>
    <w:p>
      <w:r>
        <w:t xml:space="preserve"> )。</w:t>
        <w:br/>
        <w:t>A.一级和二级</w:t>
        <w:br/>
        <w:t>B.一级、二级和三级</w:t>
        <w:br/>
        <w:t>C.特级、一级和二级</w:t>
        <w:br/>
        <w:t>D.特级、一级、二级和三级</w:t>
        <w:br/>
        <w:br/>
        <w:t>【答案】：C</w:t>
      </w:r>
      <w:r>
        <w:t xml:space="preserve"> </w:t>
      </w:r>
    </w:p>
    <w:p>
      <w:r>
        <w:t>76、供求定理，在其他条件下不变的情况下，需求变动分别引起均衡价格和均衡数量的()的变动，供给变动引起均衡价格的()的变动，引起均衡数量的()的变动。</w:t>
        <w:br/>
        <w:t>A.反方向；同方向；反方向</w:t>
        <w:br/>
        <w:t>B.同方向；反方向；同方向</w:t>
        <w:br/>
        <w:t>C.反方向；反方向；同方向</w:t>
        <w:br/>
        <w:t>D.同方向；同方向；反方向</w:t>
        <w:br/>
        <w:br/>
        <w:t xml:space="preserve">【答案】：B </w:t>
      </w:r>
    </w:p>
    <w:p>
      <w:r>
        <w:t>77、在黄金外汇储备与货币供应量的关系中，除黄金外汇储备量影响货币供应量外，对货币供应量有影响的因素还有()。</w:t>
        <w:br/>
        <w:t>A.金价、汇价的变动</w:t>
        <w:br/>
        <w:t>B.信贷收支状况</w:t>
        <w:br/>
        <w:t>C.财政收支状况</w:t>
        <w:br/>
        <w:t>D.进口与出口状况</w:t>
        <w:br/>
        <w:br/>
        <w:t xml:space="preserve">【答案】：A </w:t>
      </w:r>
    </w:p>
    <w:p>
      <w:r>
        <w:t>78、下列说法正确的是()。</w:t>
        <w:br/>
        <w:t>A.非排他性是公共物品的主要特征，非竞争性是派生特征</w:t>
        <w:br/>
        <w:t>B.“增加一个人消费的边际供给成本为零”体现了公共物品的非排他性</w:t>
        <w:br/>
        <w:t>C.非排他性成为对自愿融资起阻碍作用的关键因素</w:t>
        <w:br/>
        <w:t>D.政府融资的缺点是可能导致公共物品供给数量不足和结构不平等</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79、在促销季过后，空气净化器在市场上的供给与需求均出现了下降，那么这些商品的()。</w:t>
        <w:br/>
        <w:t>A.均衡价格下降，均衡产量无法确定</w:t>
        <w:br/>
        <w:t>B.均衡价格下降，均衡产量减少</w:t>
        <w:br/>
        <w:t>C.均衡价格无法确定，均衡产量减少</w:t>
        <w:br/>
        <w:t>D.均衡价格上升，均衡产量减少</w:t>
        <w:br/>
        <w:br/>
        <w:t>【答案】：C</w:t>
      </w:r>
      <w:r>
        <w:t xml:space="preserve"> </w:t>
      </w:r>
    </w:p>
    <w:p>
      <w:r>
        <w:t>80、完全竞争市场上，一个企业的短期供给曲线是指在停止营业点之上的()。</w:t>
        <w:br/>
        <w:t>A.可变成本曲线</w:t>
        <w:br/>
        <w:t>B.边际成本曲线</w:t>
        <w:br/>
        <w:t>C.平均成本曲线</w:t>
        <w:br/>
        <w:t>D.总成本曲线</w:t>
        <w:br/>
        <w:br/>
        <w:t xml:space="preserve">【答案】：B </w:t>
      </w:r>
    </w:p>
    <w:p>
      <w:r>
        <w:t>81、在社会经济运行中，当通货膨胀率上升时，一般会导致()。</w:t>
        <w:br/>
        <w:t>A.失业率上升</w:t>
        <w:br/>
        <w:t>B.失业率保持稳定不变</w:t>
        <w:br/>
        <w:t>C.失业率下降</w:t>
        <w:br/>
        <w:t>D.失业率波动不定</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r>
        <w:t>82、某人愿意用20元买第一件衬衫，愿意用35元买第二件衬衫。第二件衬衫的边际效用是()。</w:t>
        <w:br/>
        <w:t>A.55</w:t>
        <w:br/>
        <w:t>B.35</w:t>
        <w:br/>
        <w:t>C.15</w:t>
        <w:br/>
        <w:t>D.27.5</w:t>
        <w:br/>
        <w:br/>
        <w:t xml:space="preserve">【答案】：C </w:t>
      </w:r>
    </w:p>
    <w:p>
      <w:r>
        <w:t>83、短期劳动力供给曲线()。</w:t>
        <w:br/>
        <w:t>A.斜率为正，实际工资率越高，劳动供给量越多</w:t>
        <w:br/>
        <w:t>B.斜率为正，名义工资率越高，劳动供给量越多</w:t>
        <w:br/>
        <w:t>C.斜率为负，实际工资率越高，劳动供给量越多</w:t>
        <w:br/>
        <w:t>D.斜率为负，名义工资率越低，劳动供给量越少</w:t>
        <w:br/>
        <w:br/>
        <w:t xml:space="preserve">【答案】：A </w:t>
      </w:r>
    </w:p>
    <w:p>
      <w:r>
        <w:t>84、“挤出效应”发生于()。</w:t>
        <w:br/>
        <w:t>A.货币供给减少使利率提高，挤出了对利率敏感的私人部门支出</w:t>
        <w:br/>
        <w:t>B.私人部门增税，减少了私人部门的可支配收入和支出</w:t>
        <w:br/>
        <w:t>C.所得税的减少，提高了利率，挤出了对利率敏感的私人部门支出</w:t>
        <w:br/>
        <w:t>D.政府支出减少，引起消费支出下降</w:t>
        <w:br/>
        <w:br/>
        <w:t xml:space="preserve">【答案】：C </w:t>
      </w:r>
    </w:p>
    <w:p>
      <w:r>
        <w:t>85、在建筑面积、层数相同的情况下，采暖建筑较节能的形态是(  )。</w:t>
        <w:br/>
        <w:t>A.”一“字形</w:t>
        <w:br/>
        <w:t>B.”L“字母形</w:t>
        <w:br/>
        <w:t>C.”口“字形</w:t>
        <w:br/>
        <w:t>D.”凹“字形</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86、预计某股票明年每股支付股利2美元，并且年末价格将达到40美元。如果必要收益率是15%，股票价值是()</w:t>
        <w:br/>
        <w:t>A.33.54美元</w:t>
        <w:br/>
        <w:t>B.36.52美元</w:t>
        <w:br/>
        <w:t>C.43.95美元</w:t>
        <w:br/>
        <w:t>D.47.88美元</w:t>
        <w:br/>
        <w:br/>
        <w:t>【答案】：B</w:t>
      </w:r>
      <w:r>
        <w:t xml:space="preserve"> </w:t>
      </w:r>
    </w:p>
    <w:p>
      <w:r>
        <w:t>87、与一般产品相比，知识作为公共产品的显著特点在于()。</w:t>
        <w:br/>
        <w:t>A.竞争性和排他性</w:t>
        <w:br/>
        <w:t>B.非竞争性和非排他性</w:t>
        <w:br/>
        <w:t>C.公共性和竞争性</w:t>
        <w:br/>
        <w:t>D.私人性和竞争性</w:t>
        <w:br/>
        <w:br/>
        <w:t xml:space="preserve">【答案】：B </w:t>
      </w:r>
    </w:p>
    <w:p>
      <w:r>
        <w:t>88、作为人们长期生活饮用的水，从卫生、经济、安全方面比较，以下(  )应优先选择。</w:t>
        <w:br/>
        <w:t>A.达到《生活饮用水卫生标准》(GB5749-2006)的自来水煮沸</w:t>
        <w:br/>
        <w:t>B.蒸馏水</w:t>
        <w:br/>
        <w:t>C.纯净水</w:t>
        <w:br/>
        <w:t>D.人工矿泉水</w:t>
        <w:br/>
        <w:br/>
        <w:t xml:space="preserve">【答案】：A </w:t>
      </w:r>
    </w:p>
    <w:p>
      <w:r>
        <w:t>89、当一个垄断竞争厂商实现短期均衡时，以下表述正确的是()。</w:t>
        <w:br/>
        <w:t>A.他一定能获得超额利润</w:t>
        <w:br/>
        <w:t>B.他一定不能获得超额利润</w:t>
        <w:br/>
        <w:t>C.他只能获得正常利润</w:t>
        <w:br/>
        <w:t>D.他获得超额利润，发生亏损以及获得正常利润这三种情况都有可能</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p>
    <w:p>
      <w:r>
        <w:t>90、引起LM曲线向上方移动的原因是()。</w:t>
        <w:br/>
        <w:t>A.物价水平不变，中央银行在公开市场上购买政府债券</w:t>
        <w:br/>
        <w:t>B.物价水平不变，中央银行提高准备金率</w:t>
        <w:br/>
        <w:t>C.实际国民生产总值减少</w:t>
        <w:br/>
        <w:t>D.中央银行的货币供应没有任何变动，但物价水平下降了</w:t>
        <w:br/>
        <w:br/>
        <w:t>【答案】：B</w:t>
      </w:r>
      <w:r>
        <w:t xml:space="preserve"> </w:t>
      </w:r>
    </w:p>
    <w:p>
      <w:r>
        <w:t>91、关于价格水平、总供给和总需求之间的关系，下列说法错误的是()。</w:t>
        <w:br/>
        <w:t>A.总需求和总供给的比例关系决定价格总水平</w:t>
        <w:br/>
        <w:t>B.价格总水平上升时，总需求减少</w:t>
        <w:br/>
        <w:t>C.从长期来看，总供给变动与价格总水平无关</w:t>
        <w:br/>
        <w:t>D.从短期来看，价格总水平与总供给反方向变动</w:t>
        <w:br/>
        <w:br/>
        <w:t xml:space="preserve">【答案】：D </w:t>
      </w:r>
    </w:p>
    <w:p>
      <w:r>
        <w:t>92、在红利贴现模型中，不影响贴现率K的因素是()。</w:t>
        <w:br/>
        <w:t>A.真实无风险回报率</w:t>
        <w:br/>
        <w:t>B.股票风险溢价</w:t>
        <w:br/>
        <w:t>C.资产回报率</w:t>
        <w:br/>
        <w:t>D.预期通胀率。</w:t>
        <w:br/>
        <w:br/>
        <w:t xml:space="preserve">【答案】：C </w:t>
      </w:r>
    </w:p>
    <w:p>
      <w:r>
        <w:t>93、某工厂向保险公司投保，保险公司经过对该工厂的考察，同意为其保险。之后，在该工厂内进行防灾防火宣传，帮助制定风险管理计划方案，最终在合同期内没有任何灾情发生。</w:t>
        <w:br/>
        <w:t>A.自身经营能力</w:t>
        <w:br/>
        <w:t>B.工厂负责人的品质</w:t>
        <w:br/>
        <w:t>C.工厂的工人人数</w:t>
        <w:br/>
        <w:t>D.工厂风险的大小</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r>
        <w:t>94、下列高层民用建筑特定部位应设排烟设施的是(</w:t>
      </w:r>
      <w:r>
        <w:t xml:space="preserve"> </w:t>
      </w:r>
    </w:p>
    <w:p>
      <w:r>
        <w:t xml:space="preserve"> )。</w:t>
        <w:br/>
        <w:t>A.高层建筑</w:t>
        <w:br/>
        <w:t>B.一类高层建筑和二类高层建筑</w:t>
        <w:br/>
        <w:t>C.-类高层建筑和建筑高度超过32m的二类高层建筑</w:t>
        <w:br/>
        <w:t>D.超过50m的一类公建和建筑高度超过100m的居住建筑</w:t>
        <w:br/>
        <w:br/>
        <w:t>【答案】：C</w:t>
      </w:r>
      <w:r>
        <w:t xml:space="preserve"> </w:t>
      </w:r>
    </w:p>
    <w:p>
      <w:r>
        <w:t>95、()是宏观经济学的研究对象。</w:t>
        <w:br/>
        <w:t>A.个体单位的行为</w:t>
        <w:br/>
        <w:t>B.经济的总体行为</w:t>
        <w:br/>
        <w:t>C.个体单位的具体行为</w:t>
        <w:br/>
        <w:t>D.经济的具体行为</w:t>
        <w:br/>
        <w:br/>
        <w:t xml:space="preserve">【答案】：B </w:t>
      </w:r>
    </w:p>
    <w:p>
      <w:r>
        <w:t>96、在伦敦的一家第一流银行借款给同城的另一家第一流银行所使用的利率简称()。</w:t>
        <w:br/>
        <w:t>A.LIBOR</w:t>
        <w:br/>
        <w:t>B.NIBOR</w:t>
        <w:br/>
        <w:t>C.SIBOR</w:t>
        <w:br/>
        <w:t>D.HIBOR</w:t>
        <w:br/>
        <w:br/>
        <w:t xml:space="preserve">【答案】：A </w:t>
      </w:r>
    </w:p>
    <w:p>
      <w:r>
        <w:t>97、下列不属于通常所说的外汇的是()。</w:t>
        <w:br/>
        <w:t>A.以外币表示的银行汇票</w:t>
        <w:br/>
        <w:t>B.以外币表示的有价证券</w:t>
        <w:br/>
        <w:t>C.以外币表示的支票</w:t>
        <w:br/>
        <w:t>D.以外币表示的银行存款</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98、总需求曲线向右下方倾斜是因为()。</w:t>
        <w:br/>
        <w:t>A.价格水平上升时，投资会减少</w:t>
        <w:br/>
        <w:t>B.价格水平上升时，消费会减少</w:t>
        <w:br/>
        <w:t>C.价格水平上升时，净出口会减少</w:t>
        <w:br/>
        <w:t>D.以上几个因素都是</w:t>
        <w:br/>
        <w:br/>
        <w:t>【答案】：D</w:t>
      </w:r>
      <w:r>
        <w:t xml:space="preserve"> </w:t>
      </w:r>
    </w:p>
    <w:p>
      <w:r>
        <w:t>99、现有一工业厂房，不允许地下管道冒水，又无直接外排水条件，应采用(  )。</w:t>
        <w:br/>
        <w:t>A.天沟外排水</w:t>
        <w:br/>
        <w:t>B.普通外排水</w:t>
        <w:br/>
        <w:t>C.敞开式内排水</w:t>
        <w:br/>
        <w:t>D.封闭式内排水</w:t>
        <w:br/>
        <w:br/>
        <w:t xml:space="preserve">【答案】：D </w:t>
      </w:r>
    </w:p>
    <w:p>
      <w:r>
        <w:t>100、期权的价格是指()。</w:t>
        <w:br/>
        <w:t>A.期货合约的价格</w:t>
        <w:br/>
        <w:t>B.期权的执行价格</w:t>
        <w:br/>
        <w:t>C.现货合约的价格</w:t>
        <w:br/>
        <w:t>D.期权的期权费</w:t>
        <w:br/>
        <w:br/>
        <w:t xml:space="preserve">【答案】：D </w:t>
      </w:r>
    </w:p>
    <w:p>
      <w:r>
        <w:t>101、下列财政政策中，最有效的手段是()。</w:t>
        <w:br/>
        <w:t>A.改变税收</w:t>
        <w:br/>
        <w:t>B.改变转移支付</w:t>
        <w:br/>
        <w:t>C.改变政府购买水平</w:t>
        <w:br/>
        <w:t>D.以上都正确</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p>
    <w:p>
      <w:r>
        <w:t>102、总效用最大化时边际效用()。</w:t>
        <w:br/>
        <w:t>A.等于0</w:t>
        <w:br/>
        <w:t>B.大于0</w:t>
        <w:br/>
        <w:t>C.小于0</w:t>
        <w:br/>
        <w:t>D.不等于0</w:t>
        <w:br/>
        <w:br/>
        <w:t>【答案】：A</w:t>
      </w:r>
      <w:r>
        <w:t xml:space="preserve"> </w:t>
      </w:r>
    </w:p>
    <w:p>
      <w:r>
        <w:t>103、某国在某年的经济状况分别为：国际收支的经常项目逆差350亿美元，资本项目顺差280亿美元；年底的未清偿外债余额为460亿美元，其中短期外债占70％；国民生产总值3820亿美元。</w:t>
        <w:br/>
        <w:t>A.7.3％</w:t>
        <w:br/>
        <w:t>B.8.4％</w:t>
        <w:br/>
        <w:t>C.12％</w:t>
        <w:br/>
        <w:t>D.9.2％</w:t>
        <w:br/>
        <w:br/>
        <w:t xml:space="preserve">【答案】：C </w:t>
      </w:r>
    </w:p>
    <w:p>
      <w:r>
        <w:t>104、等成本线向左平行移动表明()。</w:t>
        <w:br/>
        <w:t>A.两种生产要素的价格不变或以相同比例发生变化，并且成本增加</w:t>
        <w:br/>
        <w:t>B.两种生产要素的价格不变或以相同比例发生变化，并且产量增加</w:t>
        <w:br/>
        <w:t>C.两种生产要素的价格不变或以相同比例发生变化，并且成本减少</w:t>
        <w:br/>
        <w:t>D.两种生产要素的价格不变或以相同比例发生变化，并且产量减少</w:t>
        <w:br/>
        <w:br/>
        <w:t xml:space="preserve">【答案】：C </w:t>
      </w:r>
    </w:p>
    <w:p>
      <w:r>
        <w:t>105、实现利润最大化的必要条件是()。</w:t>
        <w:br/>
        <w:t>A.边际收益大于边际成本</w:t>
        <w:br/>
        <w:t>B.边际收益小于边际成本</w:t>
        <w:br/>
        <w:t>C.边际收益等于边际成本</w:t>
        <w:br/>
        <w:t>D.成本等于收益</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r>
        <w:t>106、空调控制室内的参数不包括下列中的(</w:t>
      </w:r>
      <w:r>
        <w:t xml:space="preserve"> </w:t>
      </w:r>
    </w:p>
    <w:p>
      <w:r>
        <w:t xml:space="preserve"> )。</w:t>
        <w:br/>
        <w:t>A.温度</w:t>
        <w:br/>
        <w:t>B.湿度</w:t>
        <w:br/>
        <w:t>C.空气流速</w:t>
        <w:br/>
        <w:t>D.散热量</w:t>
        <w:br/>
        <w:br/>
        <w:t>【答案】：D</w:t>
      </w:r>
      <w:r>
        <w:t xml:space="preserve"> </w:t>
      </w:r>
    </w:p>
    <w:p>
      <w:r>
        <w:t>107、财政政策在财政收入方面采取的措施是()。</w:t>
        <w:br/>
        <w:t>A.增税或减税</w:t>
        <w:br/>
        <w:t>B.增加政府开支和减少政府开支</w:t>
        <w:br/>
        <w:t>C.增税</w:t>
        <w:br/>
        <w:t>D.减税</w:t>
        <w:br/>
        <w:br/>
        <w:t xml:space="preserve">【答案】：A </w:t>
      </w:r>
    </w:p>
    <w:p>
      <w:r>
        <w:t>108、下列关于长期平均成本和短期平均成本关系的说法，正确的是()。</w:t>
        <w:br/>
        <w:t>A.长期平均成本线上的每一点都与短期平均成本线上的某一点相对应</w:t>
        <w:br/>
        <w:t>B.短期平均成本线上的每一点都在长期平均成本线上</w:t>
        <w:br/>
        <w:t>C.长期平均成本线上的每一点都对应着某一条短期平均成本线的最低点</w:t>
        <w:br/>
        <w:t>D.每一条短期平均成本的最低点都在长期平均成本曲线上</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r>
        <w:t>109、在完全垄断市场上，垄断生产厂商能获得超额利润主要是因为()。</w:t>
        <w:br/>
        <w:t>A.实现了卖方垄断</w:t>
        <w:br/>
        <w:t>B.实现了买方垄断</w:t>
        <w:br/>
        <w:t>C.对产品进行了创新</w:t>
        <w:br/>
        <w:t>D.新厂商容易进入</w:t>
        <w:br/>
        <w:br/>
        <w:t xml:space="preserve">【答案】：A </w:t>
      </w:r>
    </w:p>
    <w:p>
      <w:r>
        <w:t>110、在蒙代尔一弗莱明模型中，本国利率等于世界利率是()实现均衡的表现。</w:t>
        <w:br/>
        <w:t>A.商品</w:t>
        <w:br/>
        <w:t>B.货币</w:t>
        <w:br/>
        <w:t>C.进出口</w:t>
        <w:br/>
        <w:t>D.外汇</w:t>
        <w:br/>
        <w:br/>
        <w:t xml:space="preserve">【答案】：D </w:t>
      </w:r>
    </w:p>
    <w:p>
      <w:r>
        <w:t>111、关于变压器室、配电室、电容器室的门开启方向，正确的是(  )。Ⅰ.向内开启；Ⅱ.向外开启；Ⅲ，相邻配电室之间有门时，向任何方向单向开启；Ⅳ，相邻配电室之间有门时，双向开启</w:t>
        <w:br/>
        <w:t>A.Ⅰ、Ⅳ</w:t>
        <w:br/>
        <w:t>B.Ⅱ、Ⅲ</w:t>
        <w:br/>
        <w:t>C.Ⅱ、Ⅳ</w:t>
        <w:br/>
        <w:t>D.Ⅰ、Ⅲ</w:t>
        <w:br/>
        <w:br/>
        <w:t xml:space="preserve">【答案】：C </w:t>
      </w:r>
    </w:p>
    <w:p>
      <w:r>
        <w:t>112、在风管系统中能防止火焰扩散的设施是(  )。</w:t>
        <w:br/>
        <w:t>A.防火卷帘</w:t>
        <w:br/>
        <w:t>B.防火阀</w:t>
        <w:br/>
        <w:t>C.排烟阀</w:t>
        <w:br/>
        <w:t>D.空气幕</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113、下面哪一个是微观经济描述？()</w:t>
        <w:br/>
        <w:t>A.去年实际国内生产总值增加了9%</w:t>
        <w:br/>
        <w:t>B.去年失业人口占劳动人口的12%</w:t>
        <w:br/>
        <w:t>C.去年小麦平均价格上涨了7%</w:t>
        <w:br/>
        <w:t>D.去年全国物价总水平上涨幅度达5.4%</w:t>
        <w:br/>
        <w:br/>
        <w:t>【答案】：C</w:t>
      </w:r>
      <w:r>
        <w:t xml:space="preserve"> </w:t>
      </w:r>
    </w:p>
    <w:p>
      <w:r>
        <w:t>114、如果A国的利率高于B国，则A国货币相对于B国货币在远期将()。</w:t>
        <w:br/>
        <w:t>A.升值</w:t>
        <w:br/>
        <w:t>B.贬值</w:t>
        <w:br/>
        <w:t>C.不变</w:t>
        <w:br/>
        <w:t>D.无法判断</w:t>
        <w:br/>
        <w:br/>
        <w:t xml:space="preserve">【答案】：B </w:t>
      </w:r>
    </w:p>
    <w:p>
      <w:r>
        <w:t>115、经济中存在失业时，应采取的财政政策是()。</w:t>
        <w:br/>
        <w:t>A.增加政府支出</w:t>
        <w:br/>
        <w:t>B.提高个人所得税</w:t>
        <w:br/>
        <w:t>C.提高公司所得税</w:t>
        <w:br/>
        <w:t>D.增加货币发行量</w:t>
        <w:br/>
        <w:br/>
        <w:t xml:space="preserve">【答案】：A </w:t>
      </w:r>
    </w:p>
    <w:p>
      <w:r>
        <w:t>116、布雷顿森林货币体系内部存在着难以解决的矛盾，即()。</w:t>
        <w:br/>
        <w:t>A.J曲线效应</w:t>
        <w:br/>
        <w:t>B.里昂惕夫之谜</w:t>
        <w:br/>
        <w:t>C.米德冲突</w:t>
        <w:br/>
        <w:t>D.特里芬难题</w:t>
        <w:br/>
        <w:br/>
        <w:t xml:space="preserve">【答案】：D </w:t>
      </w:r>
    </w:p>
    <w:p>
      <w:pPr>
        <w:sectPr w:rsidSect="00034616">
          <w:type w:val="nextPage"/>
          <w:pgSz w:w="12240" w:h="15840"/>
          <w:pgMar w:top="1440" w:right="1800" w:bottom="1440" w:left="1800" w:header="720" w:footer="720" w:gutter="0"/>
          <w:pgNumType w:start="31"/>
          <w:cols w:space="720"/>
          <w:titlePg w:val="0"/>
          <w:docGrid w:linePitch="360"/>
        </w:sectPr>
      </w:pPr>
      <w:r>
        <w:t>117、热水采暖系统膨胀水箱的作用是(</w:t>
      </w:r>
      <w:r>
        <w:t xml:space="preserve"> </w:t>
      </w:r>
    </w:p>
    <w:p>
      <w:r>
        <w:t xml:space="preserve"> )。</w:t>
        <w:br/>
        <w:t>A.加压</w:t>
        <w:br/>
        <w:t>B.增压</w:t>
        <w:br/>
        <w:t>C.减压</w:t>
        <w:br/>
        <w:t>D.定压</w:t>
        <w:br/>
        <w:br/>
        <w:t>【答案】：D</w:t>
      </w:r>
      <w:r>
        <w:t xml:space="preserve"> </w:t>
      </w:r>
    </w:p>
    <w:p>
      <w:r>
        <w:t>118、在宏观经济分析的经济指标中，货币供给是()。</w:t>
        <w:br/>
        <w:t>A.先行性指标</w:t>
        <w:br/>
        <w:t>B.后行性指标</w:t>
        <w:br/>
        <w:t>C.同步性指标</w:t>
        <w:br/>
        <w:t>D.滞后性指标</w:t>
        <w:br/>
        <w:br/>
        <w:t xml:space="preserve">【答案】：A </w:t>
      </w:r>
    </w:p>
    <w:p>
      <w:r>
        <w:t>119、政府在选择宏观调控的政策目标时，首先要考虑本国经济运行周期的阶段特征和社会所面临的紧迫任务。当经济运行处于过热状态时，政府应当把()作为宏观调控的主要政策目标，实行适度从紧的财政政策和货币政策。</w:t>
        <w:br/>
        <w:t>A.促进经济增长</w:t>
        <w:br/>
        <w:t>B.实现充分就业</w:t>
        <w:br/>
        <w:t>C.稳定物价水平</w:t>
        <w:br/>
        <w:t>D.实现社会公平</w:t>
        <w:br/>
        <w:br/>
        <w:t xml:space="preserve">【答案】：C </w:t>
      </w:r>
    </w:p>
    <w:p>
      <w:r>
        <w:t>120、下列那一项不会使咖啡的需求曲线右移？()</w:t>
        <w:br/>
        <w:t>A.袋泡茶价格上升</w:t>
        <w:br/>
        <w:t>B.咖啡伴侣价格下降</w:t>
        <w:br/>
        <w:t>C.消费者收入增加</w:t>
        <w:br/>
        <w:t>D.咖啡价格下降</w:t>
        <w:br/>
        <w:t>E.对咖啡因害处的关注减少</w:t>
        <w:br/>
        <w:t xml:space="preserve">【答案】：D </w:t>
      </w:r>
    </w:p>
    <w:p>
      <w:pPr>
        <w:sectPr w:rsidSect="00034616">
          <w:type w:val="nextPage"/>
          <w:pgSz w:w="12240" w:h="15840"/>
          <w:pgMar w:top="1440" w:right="1800" w:bottom="1440" w:left="1800" w:header="720" w:footer="720" w:gutter="0"/>
          <w:pgNumType w:start="32"/>
          <w:cols w:space="720"/>
          <w:titlePg w:val="0"/>
          <w:docGrid w:linePitch="360"/>
        </w:sectPr>
      </w:pPr>
    </w:p>
    <w:p>
      <w:r>
        <w:t>121、西方经济学家认为，所谓的市场失灵就是指市场失去()。</w:t>
        <w:br/>
        <w:t>A.效率</w:t>
        <w:br/>
        <w:t>B.公平</w:t>
        <w:br/>
        <w:t>C.合作</w:t>
        <w:br/>
        <w:t>D.竞争</w:t>
        <w:br/>
        <w:br/>
        <w:t>【答案】：A</w:t>
      </w:r>
      <w:r>
        <w:t xml:space="preserve"> </w:t>
      </w:r>
    </w:p>
    <w:p>
      <w:r>
        <w:t>122、货币的购买力与一般物价水平呈反比，是一般物价水平的()。</w:t>
        <w:br/>
        <w:t>A.一倍</w:t>
        <w:br/>
        <w:t>B.相反数</w:t>
        <w:br/>
        <w:t>C.正数</w:t>
        <w:br/>
        <w:t>D.倒数</w:t>
        <w:br/>
        <w:br/>
        <w:t xml:space="preserve">【答案】：D </w:t>
      </w:r>
    </w:p>
    <w:p>
      <w:r>
        <w:t>123、甲、乙两人现有的效用水平分别为10和20，资源的再配置使得两人的效用发生了变化，属于帕累托改进的一种变动是()。</w:t>
        <w:br/>
        <w:t>A.甲的效用变为10，乙的效用变为15</w:t>
        <w:br/>
        <w:t>B.甲的效用变为8，乙的效用变为25</w:t>
        <w:br/>
        <w:t>C.甲的效用变为8，乙的效用变为30</w:t>
        <w:br/>
        <w:t>D.甲的效用变为10，乙的效用变为30</w:t>
        <w:br/>
        <w:br/>
        <w:t xml:space="preserve">【答案】：D </w:t>
      </w:r>
    </w:p>
    <w:p>
      <w:r>
        <w:t>124、在经济增长中起着最大作用的因素是()。</w:t>
        <w:br/>
        <w:t>A.资本</w:t>
        <w:br/>
        <w:t>B.劳动</w:t>
        <w:br/>
        <w:t>C.技术</w:t>
        <w:br/>
        <w:t>D.制度</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r>
        <w:t>125、为了防止人身受到电击(触电)，一般应将电气设备的金属外壳进行保护接地。但在某些条件下，按照规范规定可不进行保护接地。下列(</w:t>
      </w:r>
      <w:r>
        <w:t xml:space="preserve"> </w:t>
      </w:r>
    </w:p>
    <w:p>
      <w:r>
        <w:t xml:space="preserve"> )可不进行保护接地。</w:t>
        <w:br/>
        <w:t>A.10/0.4kⅤ降压变压器</w:t>
        <w:br/>
        <w:t>B.500Ⅴ电缆的金属外皮</w:t>
        <w:br/>
        <w:t>C.220Ⅴ金属配电箱</w:t>
        <w:br/>
        <w:t>D.干燥场所50Ⅴ以下的电气设备</w:t>
        <w:br/>
        <w:br/>
        <w:t>【答案】：D</w:t>
      </w:r>
      <w:r>
        <w:t xml:space="preserve"> </w:t>
      </w:r>
    </w:p>
    <w:p>
      <w:r>
        <w:t>126、某国在某年的经济状况分别为：国际收支的经常项目逆差350亿美元，资本项目顺差280亿美元；年底的未清偿外债余额为460亿美元，其中短期外债占70％；国民生产总值3820亿美元。</w:t>
        <w:br/>
        <w:t>A.超过</w:t>
        <w:br/>
        <w:t>B.未超过</w:t>
        <w:br/>
        <w:t>C.持平</w:t>
        <w:br/>
        <w:t>D.远远超过</w:t>
        <w:br/>
        <w:br/>
        <w:t xml:space="preserve">【答案】：B </w:t>
      </w:r>
    </w:p>
    <w:p>
      <w:r>
        <w:t>127、对于一个垄断厂商来说，其供给曲线()。</w:t>
        <w:br/>
        <w:t>A.向右上方倾斜</w:t>
        <w:br/>
        <w:t>B.等同于其边际曲线</w:t>
        <w:br/>
        <w:t>C.等同于其边际收益曲线</w:t>
        <w:br/>
        <w:t>D.不存在</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r>
        <w:t>128、以下选项中，不属于影响产品供给的因素的是()。</w:t>
        <w:br/>
        <w:t>A.产品价格</w:t>
        <w:br/>
        <w:t>B.生产成本</w:t>
        <w:br/>
        <w:t>C.消费者个人收入</w:t>
        <w:br/>
        <w:t>D.预期</w:t>
        <w:br/>
        <w:br/>
        <w:t xml:space="preserve">【答案】：C </w:t>
      </w:r>
    </w:p>
    <w:p>
      <w:r>
        <w:t>129、国际收支平衡状况分析，重点是分析()。</w:t>
        <w:br/>
        <w:t>A.国际收支总额</w:t>
        <w:br/>
        <w:t>B.国际收支差额</w:t>
        <w:br/>
        <w:t>C.国际收支结构</w:t>
        <w:br/>
        <w:t>D.国际收支项目</w:t>
        <w:br/>
        <w:br/>
        <w:t xml:space="preserve">【答案】：B </w:t>
      </w:r>
    </w:p>
    <w:p>
      <w:r>
        <w:t>130、由于利率的不确定性，根据对市场利率变化的预期需要持有货币以便从中获利的动机是()。</w:t>
        <w:br/>
        <w:t>A.交易动机</w:t>
        <w:br/>
        <w:t>B.预防动机</w:t>
        <w:br/>
        <w:t>C.投资动机</w:t>
        <w:br/>
        <w:t>D.投机动机</w:t>
        <w:br/>
        <w:br/>
        <w:t xml:space="preserve">【答案】：D </w:t>
      </w:r>
    </w:p>
    <w:p>
      <w:r>
        <w:t>131、雷电活动是在特定的气象、地质、地形及地貌条件下产生的(  )。</w:t>
        <w:br/>
        <w:t>A.大气放电现象</w:t>
        <w:br/>
        <w:t>B.大地放电现象</w:t>
        <w:br/>
        <w:t>C.大气与大地共同放电现象</w:t>
        <w:br/>
        <w:t>D.大气与大地上的建筑物共同放电现象</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p>
    <w:p>
      <w:r>
        <w:t>132、测定通货膨胀率的主要指标包括()。</w:t>
        <w:br/>
        <w:t>A.生产者价格指数</w:t>
        <w:br/>
        <w:t>B.消费者价格指数</w:t>
        <w:br/>
        <w:t>C.零售物价指数</w:t>
        <w:br/>
        <w:t>D.以上都正确</w:t>
        <w:br/>
        <w:br/>
        <w:t>【答案】：D</w:t>
      </w:r>
      <w:r>
        <w:t xml:space="preserve"> </w:t>
      </w:r>
    </w:p>
    <w:p>
      <w:r>
        <w:t>133、从经济学意义上讲，下列属于投资的是()。</w:t>
        <w:br/>
        <w:t>A.购买家用汽车</w:t>
        <w:br/>
        <w:t>B.购买股票</w:t>
        <w:br/>
        <w:t>C.建设一座新的办公大楼</w:t>
        <w:br/>
        <w:t>D.购买二手房</w:t>
        <w:br/>
        <w:br/>
        <w:t xml:space="preserve">【答案】：C </w:t>
      </w:r>
    </w:p>
    <w:p>
      <w:r>
        <w:t>134、为欧洲货币联盟制定了详细的时间表的条约是()。</w:t>
        <w:br/>
        <w:t>A.《马约》</w:t>
        <w:br/>
        <w:t>B.《罗马条约》</w:t>
        <w:br/>
        <w:t>C.《德洛尔报告》</w:t>
        <w:br/>
        <w:t>D.“牙买加协议”</w:t>
        <w:br/>
        <w:br/>
        <w:t xml:space="preserve">【答案】：A </w:t>
      </w:r>
    </w:p>
    <w:p>
      <w:r>
        <w:t>135、具有腐蚀性气体的厂房或相对湿度较大的房间，宜采用(  )。</w:t>
        <w:br/>
        <w:t>A.钢制柱型散热器</w:t>
        <w:br/>
        <w:t>B.钢制板型散热器</w:t>
        <w:br/>
        <w:t>C.钢制扁管散热器</w:t>
        <w:br/>
        <w:t>D.铸铁散热器</w:t>
        <w:br/>
        <w:br/>
        <w:t xml:space="preserve">【答案】：D </w:t>
      </w:r>
    </w:p>
    <w:p>
      <w:pPr>
        <w:sectPr w:rsidSect="00034616">
          <w:type w:val="nextPage"/>
          <w:pgSz w:w="12240" w:h="15840"/>
          <w:pgMar w:top="1440" w:right="1800" w:bottom="1440" w:left="1800" w:header="720" w:footer="720" w:gutter="0"/>
          <w:pgNumType w:start="36"/>
          <w:cols w:space="720"/>
          <w:titlePg w:val="0"/>
          <w:docGrid w:linePitch="360"/>
        </w:sectPr>
      </w:pPr>
    </w:p>
    <w:p>
      <w:r>
        <w:t>136、在其他生产要素投入量不变的条件下，随着一种生产要素的不断增加，总产量会()。</w:t>
        <w:br/>
        <w:t>A.一直增加</w:t>
        <w:br/>
        <w:t>B.一直减少</w:t>
        <w:br/>
        <w:t>C.先增后减</w:t>
        <w:br/>
        <w:t>D.先减后增</w:t>
        <w:br/>
        <w:br/>
        <w:t>【答案】：C</w:t>
      </w:r>
      <w:r>
        <w:t xml:space="preserve"> </w:t>
      </w:r>
    </w:p>
    <w:p>
      <w:r>
        <w:t>137、为组织自然通风，设计时可不考虑(  )。</w:t>
        <w:br/>
        <w:t>A.朝向</w:t>
        <w:br/>
        <w:t>B.建筑物之间间距</w:t>
        <w:br/>
        <w:t>C.立面色彩</w:t>
        <w:br/>
        <w:t>D.建筑物的合理布置</w:t>
        <w:br/>
        <w:br/>
        <w:t xml:space="preserve">【答案】：C </w:t>
      </w:r>
    </w:p>
    <w:p>
      <w:r>
        <w:t>138、化粪池距离地下取水构筑物的距离为(  )m。</w:t>
        <w:br/>
        <w:t>A.不小于10</w:t>
        <w:br/>
        <w:t>B.不小于20</w:t>
        <w:br/>
        <w:t>C.不小于30</w:t>
        <w:br/>
        <w:t>D.不小于40</w:t>
        <w:br/>
        <w:br/>
        <w:t xml:space="preserve">【答案】：C </w:t>
      </w:r>
    </w:p>
    <w:p>
      <w:r>
        <w:t>139、车间工人的生活用水定额应根据(  )确定。</w:t>
        <w:br/>
        <w:t>A.工艺要求</w:t>
        <w:br/>
        <w:t>B.车间性质</w:t>
        <w:br/>
        <w:t>C.计划用水指标</w:t>
        <w:br/>
        <w:t>D.设备要求</w:t>
        <w:br/>
        <w:br/>
        <w:t xml:space="preserve">【答案】：B </w:t>
      </w:r>
    </w:p>
    <w:p>
      <w:pPr>
        <w:sectPr w:rsidSect="00034616">
          <w:type w:val="nextPage"/>
          <w:pgSz w:w="12240" w:h="15840"/>
          <w:pgMar w:top="1440" w:right="1800" w:bottom="1440" w:left="1800" w:header="720" w:footer="720" w:gutter="0"/>
          <w:pgNumType w:start="37"/>
          <w:cols w:space="720"/>
          <w:titlePg w:val="0"/>
          <w:docGrid w:linePitch="360"/>
        </w:sectPr>
      </w:pPr>
    </w:p>
    <w:p>
      <w:r>
        <w:t>140、下列债券中，不属于外国债券的是()。</w:t>
        <w:br/>
        <w:t>A.扬基债券</w:t>
        <w:br/>
        <w:t>B.武士债券</w:t>
        <w:br/>
        <w:t>C.金边债券</w:t>
        <w:br/>
        <w:t>D.猛犬债券</w:t>
        <w:br/>
        <w:br/>
        <w:t>【答案】：C</w:t>
      </w:r>
      <w:r>
        <w:t xml:space="preserve"> </w:t>
      </w:r>
    </w:p>
    <w:p>
      <w:r>
        <w:t>141、在一个大型开放经济中，扩张性财政政策对投资的“挤出效应”相对于封闭经济的情形()。</w:t>
        <w:br/>
        <w:t>A.缩小</w:t>
        <w:br/>
        <w:t>B.放大</w:t>
        <w:br/>
        <w:t>C.不变</w:t>
        <w:br/>
        <w:t>D.不确定</w:t>
        <w:br/>
        <w:br/>
        <w:t xml:space="preserve">【答案】：A </w:t>
      </w:r>
    </w:p>
    <w:p>
      <w:r>
        <w:t>142、自然失业率()。</w:t>
        <w:br/>
        <w:t>A.恒为零</w:t>
        <w:br/>
        <w:t>B.是历史上最低限度水平的失业率</w:t>
        <w:br/>
        <w:t>C.恒定不变</w:t>
        <w:br/>
        <w:t>D.是经济处于潜在产出水平时的失业率</w:t>
        <w:br/>
        <w:br/>
        <w:t xml:space="preserve">【答案】：D </w:t>
      </w:r>
    </w:p>
    <w:p>
      <w:r>
        <w:t>143、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A.7.3%</w:t>
        <w:br/>
        <w:t>B.9.6%</w:t>
        <w:br/>
        <w:t>C.26.3%</w:t>
        <w:br/>
        <w:t>D.42.1%</w:t>
        <w:br/>
        <w:br/>
        <w:t xml:space="preserve">【答案】：C </w:t>
      </w:r>
    </w:p>
    <w:p>
      <w:pPr>
        <w:sectPr w:rsidSect="00034616">
          <w:type w:val="nextPage"/>
          <w:pgSz w:w="12240" w:h="15840"/>
          <w:pgMar w:top="1440" w:right="1800" w:bottom="1440" w:left="1800" w:header="720" w:footer="720" w:gutter="0"/>
          <w:pgNumType w:start="38"/>
          <w:cols w:space="720"/>
          <w:titlePg w:val="0"/>
          <w:docGrid w:linePitch="360"/>
        </w:sectPr>
      </w:pPr>
    </w:p>
    <w:p>
      <w:r>
        <w:t>144、边际消费倾向为0.5时，投资乘数为()。</w:t>
        <w:br/>
        <w:t>A.2</w:t>
        <w:br/>
        <w:t>B.1.5</w:t>
        <w:br/>
        <w:t>C.2.5</w:t>
        <w:br/>
        <w:t>D.1</w:t>
        <w:br/>
        <w:br/>
        <w:t>【答案】：A</w:t>
      </w:r>
      <w:r>
        <w:t xml:space="preserve"> </w:t>
      </w:r>
    </w:p>
    <w:p>
      <w:r>
        <w:t>145、说明某一时点上汇率决定的理论是()。</w:t>
        <w:br/>
        <w:t>A.利率平价理论</w:t>
        <w:br/>
        <w:t>B.货币主义理论</w:t>
        <w:br/>
        <w:t>C.绝对购买力平价理论</w:t>
        <w:br/>
        <w:t>D.相对购买力平价理论</w:t>
        <w:br/>
        <w:br/>
        <w:t xml:space="preserve">【答案】：C </w:t>
      </w:r>
    </w:p>
    <w:p>
      <w:r>
        <w:t>146、如果某种物品价格上涨5%，而需求减少6%，那么物品的需求()</w:t>
        <w:br/>
        <w:t>A.富有弹性</w:t>
        <w:br/>
        <w:t>B.缺乏弹性</w:t>
        <w:br/>
        <w:t>C.单一弹性</w:t>
        <w:br/>
        <w:t>D.完全无弹性</w:t>
        <w:br/>
        <w:br/>
        <w:t xml:space="preserve">【答案】：A </w:t>
      </w:r>
    </w:p>
    <w:p>
      <w:r>
        <w:t>147、下列项目中，应记入国际收支平衡表借方的是()。</w:t>
        <w:br/>
        <w:t>A.货物出口</w:t>
        <w:br/>
        <w:t>B.外商投资企业利润再投资</w:t>
        <w:br/>
        <w:t>C.外汇储备减少</w:t>
        <w:br/>
        <w:t>D.对外提供无偿援助</w:t>
        <w:br/>
        <w:br/>
        <w:t xml:space="preserve">【答案】：D </w:t>
      </w:r>
    </w:p>
    <w:p>
      <w:pPr>
        <w:sectPr w:rsidSect="00034616">
          <w:type w:val="nextPage"/>
          <w:pgSz w:w="12240" w:h="15840"/>
          <w:pgMar w:top="1440" w:right="1800" w:bottom="1440" w:left="1800" w:header="720" w:footer="720" w:gutter="0"/>
          <w:pgNumType w:start="39"/>
          <w:cols w:space="720"/>
          <w:titlePg w:val="0"/>
          <w:docGrid w:linePitch="360"/>
        </w:sectPr>
      </w:pPr>
      <w:r>
        <w:t>148、生活污水集水池应设坡向水泵吸水坑的坡度，其坡度为(</w:t>
      </w:r>
      <w:r>
        <w:t xml:space="preserve"> </w:t>
      </w:r>
    </w:p>
    <w:p>
      <w:r>
        <w:t xml:space="preserve"> )。</w:t>
        <w:br/>
        <w:t>A.≮0，01</w:t>
        <w:br/>
        <w:t>B.≮0.02</w:t>
        <w:br/>
        <w:t>C.≮0.03</w:t>
        <w:br/>
        <w:t>D.≮0.05</w:t>
        <w:br/>
        <w:br/>
        <w:t>【答案】：D</w:t>
      </w:r>
      <w:r>
        <w:t xml:space="preserve"> </w:t>
      </w:r>
    </w:p>
    <w:p>
      <w:r>
        <w:t>149、根据序数效用理论，消费者均衡是()。</w:t>
        <w:br/>
        <w:t>A.无差异曲线与预算约束线的相切之点</w:t>
        <w:br/>
        <w:t>B.无差异曲线与预算约束线的相交之点</w:t>
        <w:br/>
        <w:t>C.离原点最远的无差异曲线上的任何一点</w:t>
        <w:br/>
        <w:t>D.离原点最近的预算约束线上的任何一点</w:t>
        <w:br/>
        <w:br/>
        <w:t xml:space="preserve">【答案】：A </w:t>
      </w:r>
    </w:p>
    <w:p>
      <w:r>
        <w:t>150、在浮动汇率制下的小国开放经济中，扩张性货币政策会使()。</w:t>
        <w:br/>
        <w:t>A.本国汇率上升</w:t>
        <w:br/>
        <w:t>B.本国汇率下降</w:t>
        <w:br/>
        <w:t>C.本国国民收入不变</w:t>
        <w:br/>
        <w:t>D.本国国民收入下降</w:t>
        <w:br/>
        <w:br/>
        <w:t xml:space="preserve">【答案】：B </w:t>
      </w:r>
    </w:p>
    <w:p>
      <w:r>
        <w:t>151、截留中水原水悬浮物的设备有(  )。</w:t>
        <w:br/>
        <w:t>A.生物处理构筑物</w:t>
        <w:br/>
        <w:t>B.消毒投药设备</w:t>
        <w:br/>
        <w:t>C.提升水设备和电气控制设备</w:t>
        <w:br/>
        <w:t>D.格栅、毛发去除器、油水分离器、沉淀池、过滤器等</w:t>
        <w:br/>
        <w:br/>
        <w:t xml:space="preserve">【答案】：D </w:t>
      </w:r>
    </w:p>
    <w:p>
      <w:pPr>
        <w:sectPr w:rsidSect="00034616">
          <w:type w:val="nextPage"/>
          <w:pgSz w:w="12240" w:h="15840"/>
          <w:pgMar w:top="1440" w:right="1800" w:bottom="1440" w:left="1800" w:header="720" w:footer="720" w:gutter="0"/>
          <w:pgNumType w:start="40"/>
          <w:cols w:space="720"/>
          <w:titlePg w:val="0"/>
          <w:docGrid w:linePitch="360"/>
        </w:sectPr>
      </w:pPr>
    </w:p>
    <w:p>
      <w:r>
        <w:t>152、新古典宏观经济学()。</w:t>
        <w:br/>
        <w:t>A.坚持市场出清假设，认为工资和物价具有充分的可伸缩性</w:t>
        <w:br/>
        <w:t>B.坚持市场非出清假设，认为工资和物价不具有充分的可伸缩性</w:t>
        <w:br/>
        <w:t>C.认为政府的干预是有效的</w:t>
        <w:br/>
        <w:t>D.认为财政政策无效，而货币政策是有效的</w:t>
        <w:br/>
        <w:br/>
        <w:t>【答案】：A</w:t>
      </w:r>
      <w:r>
        <w:t xml:space="preserve"> </w:t>
      </w:r>
    </w:p>
    <w:p>
      <w:r>
        <w:t>153、关于建筑物自动化系统监控中心的设置和要求，下面(  )的规定是不正确的。</w:t>
        <w:br/>
        <w:t>A.监控中心尽可能靠近配变电室</w:t>
        <w:br/>
        <w:t>B.监控中心应设活动地板，活动地板高度不低于0.5m</w:t>
        <w:br/>
        <w:t>C.活动地板的各类导线在活动地板下线槽内敷设，电源线和信号线之间应用隔离措施</w:t>
        <w:br/>
        <w:t>D.监控中心的上、下方应无卫生间等漏湿房间</w:t>
        <w:br/>
        <w:br/>
        <w:t xml:space="preserve">【答案】：A </w:t>
      </w:r>
    </w:p>
    <w:p>
      <w:r>
        <w:t>154、在跨期消费选择中，利率升高会导致()。</w:t>
        <w:br/>
        <w:t>A.替代效应和收入效应使得本期消费下降</w:t>
        <w:br/>
        <w:t>B.替代效应和收入效应使得本期消费升高</w:t>
        <w:br/>
        <w:t>C.替代效应和收入效应使得下期消费下降</w:t>
        <w:br/>
        <w:t>D.替代效应和收入效应使得下期消费升高</w:t>
        <w:br/>
        <w:br/>
        <w:t xml:space="preserve">【答案】：D </w:t>
      </w:r>
    </w:p>
    <w:p>
      <w:r>
        <w:t>155、影响需求的因素有直接的，也有间接的，以下不是直接影响需求的因素或条件的是()。</w:t>
        <w:br/>
        <w:t>A.价格</w:t>
        <w:br/>
        <w:t>B.偏好</w:t>
        <w:br/>
        <w:t>C.收入</w:t>
        <w:br/>
        <w:t>D.成本</w:t>
        <w:br/>
        <w:br/>
        <w:t xml:space="preserve">【答案】：D </w:t>
      </w:r>
    </w:p>
    <w:p>
      <w:pPr>
        <w:sectPr w:rsidSect="00034616">
          <w:type w:val="nextPage"/>
          <w:pgSz w:w="12240" w:h="15840"/>
          <w:pgMar w:top="1440" w:right="1800" w:bottom="1440" w:left="1800" w:header="720" w:footer="720" w:gutter="0"/>
          <w:pgNumType w:start="41"/>
          <w:cols w:space="720"/>
          <w:titlePg w:val="0"/>
          <w:docGrid w:linePitch="360"/>
        </w:sectPr>
      </w:pPr>
    </w:p>
    <w:p>
      <w:r>
        <w:t>156、债券价格波动的基本特征是()。</w:t>
        <w:br/>
        <w:t>A.债券的价格与它所要求的收益率呈反方向变动</w:t>
        <w:br/>
        <w:t>B.债券的价格与它所要求的收益率呈正方向变动</w:t>
        <w:br/>
        <w:t>C.利率上升，债券价格上涨</w:t>
        <w:br/>
        <w:t>D.利率下降，债券价格下跌</w:t>
        <w:br/>
        <w:br/>
        <w:t>【答案】：A</w:t>
      </w:r>
      <w:r>
        <w:t xml:space="preserve"> </w:t>
      </w:r>
    </w:p>
    <w:p>
      <w:r>
        <w:t>157、高层建筑内，当设有自动灭火系统时，防火规范中允许最大防火分区的建筑面积增加(  )。</w:t>
        <w:br/>
        <w:t>A.一倍</w:t>
        <w:br/>
        <w:t>B.二倍</w:t>
        <w:br/>
        <w:t>C.三倍</w:t>
        <w:br/>
        <w:t>D.四倍</w:t>
        <w:br/>
        <w:br/>
        <w:t xml:space="preserve">【答案】：A </w:t>
      </w:r>
    </w:p>
    <w:p>
      <w:r>
        <w:t>158、厂商要素需求曲线向右下方倾斜的原因是()。</w:t>
        <w:br/>
        <w:t>A.边际成本递减</w:t>
        <w:br/>
        <w:t>B.边际效用递减</w:t>
        <w:br/>
        <w:t>C.边际生产力递减</w:t>
        <w:br/>
        <w:t>D.边际报酬递减</w:t>
        <w:br/>
        <w:br/>
        <w:t xml:space="preserve">【答案】：C </w:t>
      </w:r>
    </w:p>
    <w:p>
      <w:r>
        <w:t>159、利率和收入的组合点出现在1S曲线右上方，LM曲线的左上方的区域中，则表示()。</w:t>
        <w:br/>
        <w:t>A.投资小于储蓄，且货币需求小于货币供给</w:t>
        <w:br/>
        <w:t>B.投资小于储蓄，且货币供给小于货币需求</w:t>
        <w:br/>
        <w:t>C.投资大于储蓄，且货币需求小于货币供给</w:t>
        <w:br/>
        <w:t>D.投资大于储蓄，且货币需求大于货币供给</w:t>
        <w:br/>
        <w:br/>
        <w:t xml:space="preserve">【答案】：A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https://d.book118.com/286041124142010100</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2860411241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