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电子电器生产线项目计划设计方案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887" w:history="1">
        <w:r>
          <w:rPr>
            <w:rFonts w:ascii="仿宋" w:eastAsia="仿宋" w:hAnsi="仿宋" w:cs="仿宋" w:hint="eastAsia"/>
            <w:lang w:eastAsia="zh-CN"/>
          </w:rPr>
          <w:t>概论</w:t>
        </w:r>
        <w:r>
          <w:tab/>
        </w:r>
        <w:r>
          <w:fldChar w:fldCharType="begin"/>
        </w:r>
        <w:r>
          <w:instrText xml:space="preserve"> PAGEREF _Toc7887 \h </w:instrText>
        </w:r>
        <w:r>
          <w:fldChar w:fldCharType="separate"/>
        </w:r>
        <w:r>
          <w:t>3</w:t>
        </w:r>
        <w:r>
          <w:fldChar w:fldCharType="end"/>
        </w:r>
      </w:hyperlink>
    </w:p>
    <w:p>
      <w:pPr>
        <w:pStyle w:val="TOC1"/>
        <w:tabs>
          <w:tab w:val="right" w:leader="dot" w:pos="8306"/>
        </w:tabs>
      </w:pPr>
      <w:hyperlink w:anchor="_Toc26874" w:history="1">
        <w:r>
          <w:rPr>
            <w:rFonts w:ascii="仿宋" w:eastAsia="仿宋" w:hAnsi="仿宋" w:cs="仿宋" w:hint="eastAsia"/>
            <w:lang w:eastAsia="zh-CN"/>
          </w:rPr>
          <w:t>一、电子电器生产线项目绩效评估</w:t>
        </w:r>
        <w:r>
          <w:tab/>
        </w:r>
        <w:r>
          <w:fldChar w:fldCharType="begin"/>
        </w:r>
        <w:r>
          <w:instrText xml:space="preserve"> PAGEREF _Toc26874 \h </w:instrText>
        </w:r>
        <w:r>
          <w:fldChar w:fldCharType="separate"/>
        </w:r>
        <w:r>
          <w:t>3</w:t>
        </w:r>
        <w:r>
          <w:fldChar w:fldCharType="end"/>
        </w:r>
      </w:hyperlink>
    </w:p>
    <w:p>
      <w:pPr>
        <w:pStyle w:val="TOC2"/>
        <w:tabs>
          <w:tab w:val="right" w:leader="dot" w:pos="8306"/>
        </w:tabs>
      </w:pPr>
      <w:hyperlink w:anchor="_Toc30563" w:history="1">
        <w:r>
          <w:rPr>
            <w:rFonts w:ascii="仿宋" w:eastAsia="仿宋" w:hAnsi="仿宋" w:cs="仿宋" w:hint="eastAsia"/>
            <w:lang w:eastAsia="zh-CN"/>
          </w:rPr>
          <w:t>(一)、绩效评估指标</w:t>
        </w:r>
        <w:r>
          <w:tab/>
        </w:r>
        <w:r>
          <w:fldChar w:fldCharType="begin"/>
        </w:r>
        <w:r>
          <w:instrText xml:space="preserve"> PAGEREF _Toc30563 \h </w:instrText>
        </w:r>
        <w:r>
          <w:fldChar w:fldCharType="separate"/>
        </w:r>
        <w:r>
          <w:t>3</w:t>
        </w:r>
        <w:r>
          <w:fldChar w:fldCharType="end"/>
        </w:r>
      </w:hyperlink>
    </w:p>
    <w:p>
      <w:pPr>
        <w:pStyle w:val="TOC2"/>
        <w:tabs>
          <w:tab w:val="right" w:leader="dot" w:pos="8306"/>
        </w:tabs>
      </w:pPr>
      <w:hyperlink w:anchor="_Toc24988" w:history="1">
        <w:r>
          <w:rPr>
            <w:rFonts w:ascii="仿宋" w:eastAsia="仿宋" w:hAnsi="仿宋" w:cs="仿宋" w:hint="eastAsia"/>
            <w:lang w:eastAsia="zh-CN"/>
          </w:rPr>
          <w:t>(二)、绩效评估方法</w:t>
        </w:r>
        <w:r>
          <w:tab/>
        </w:r>
        <w:r>
          <w:fldChar w:fldCharType="begin"/>
        </w:r>
        <w:r>
          <w:instrText xml:space="preserve"> PAGEREF _Toc24988 \h </w:instrText>
        </w:r>
        <w:r>
          <w:fldChar w:fldCharType="separate"/>
        </w:r>
        <w:r>
          <w:t>4</w:t>
        </w:r>
        <w:r>
          <w:fldChar w:fldCharType="end"/>
        </w:r>
      </w:hyperlink>
    </w:p>
    <w:p>
      <w:pPr>
        <w:pStyle w:val="TOC2"/>
        <w:tabs>
          <w:tab w:val="right" w:leader="dot" w:pos="8306"/>
        </w:tabs>
      </w:pPr>
      <w:hyperlink w:anchor="_Toc3590" w:history="1">
        <w:r>
          <w:rPr>
            <w:rFonts w:ascii="仿宋" w:eastAsia="仿宋" w:hAnsi="仿宋" w:cs="仿宋" w:hint="eastAsia"/>
            <w:lang w:eastAsia="zh-CN"/>
          </w:rPr>
          <w:t>(三)、绩效评估周期</w:t>
        </w:r>
        <w:r>
          <w:tab/>
        </w:r>
        <w:r>
          <w:fldChar w:fldCharType="begin"/>
        </w:r>
        <w:r>
          <w:instrText xml:space="preserve"> PAGEREF _Toc3590 \h </w:instrText>
        </w:r>
        <w:r>
          <w:fldChar w:fldCharType="separate"/>
        </w:r>
        <w:r>
          <w:t>5</w:t>
        </w:r>
        <w:r>
          <w:fldChar w:fldCharType="end"/>
        </w:r>
      </w:hyperlink>
    </w:p>
    <w:p>
      <w:pPr>
        <w:pStyle w:val="TOC1"/>
        <w:tabs>
          <w:tab w:val="right" w:leader="dot" w:pos="8306"/>
        </w:tabs>
      </w:pPr>
      <w:hyperlink w:anchor="_Toc1340" w:history="1">
        <w:r>
          <w:rPr>
            <w:rFonts w:ascii="仿宋" w:eastAsia="仿宋" w:hAnsi="仿宋" w:cs="仿宋" w:hint="eastAsia"/>
            <w:lang w:eastAsia="zh-CN"/>
          </w:rPr>
          <w:t>二、市场分析、调研</w:t>
        </w:r>
        <w:r>
          <w:tab/>
        </w:r>
        <w:r>
          <w:fldChar w:fldCharType="begin"/>
        </w:r>
        <w:r>
          <w:instrText xml:space="preserve"> PAGEREF _Toc1340 \h </w:instrText>
        </w:r>
        <w:r>
          <w:fldChar w:fldCharType="separate"/>
        </w:r>
        <w:r>
          <w:t>6</w:t>
        </w:r>
        <w:r>
          <w:fldChar w:fldCharType="end"/>
        </w:r>
      </w:hyperlink>
    </w:p>
    <w:p>
      <w:pPr>
        <w:pStyle w:val="TOC2"/>
        <w:tabs>
          <w:tab w:val="right" w:leader="dot" w:pos="8306"/>
        </w:tabs>
      </w:pPr>
      <w:hyperlink w:anchor="_Toc12586" w:history="1">
        <w:r>
          <w:rPr>
            <w:rFonts w:ascii="仿宋" w:eastAsia="仿宋" w:hAnsi="仿宋" w:cs="仿宋" w:hint="eastAsia"/>
            <w:lang w:eastAsia="zh-CN"/>
          </w:rPr>
          <w:t>(一)、电子电器生产线行业分析</w:t>
        </w:r>
        <w:r>
          <w:tab/>
        </w:r>
        <w:r>
          <w:fldChar w:fldCharType="begin"/>
        </w:r>
        <w:r>
          <w:instrText xml:space="preserve"> PAGEREF _Toc12586 \h </w:instrText>
        </w:r>
        <w:r>
          <w:fldChar w:fldCharType="separate"/>
        </w:r>
        <w:r>
          <w:t>6</w:t>
        </w:r>
        <w:r>
          <w:fldChar w:fldCharType="end"/>
        </w:r>
      </w:hyperlink>
    </w:p>
    <w:p>
      <w:pPr>
        <w:pStyle w:val="TOC2"/>
        <w:tabs>
          <w:tab w:val="right" w:leader="dot" w:pos="8306"/>
        </w:tabs>
      </w:pPr>
      <w:hyperlink w:anchor="_Toc9180" w:history="1">
        <w:r>
          <w:rPr>
            <w:rFonts w:ascii="仿宋" w:eastAsia="仿宋" w:hAnsi="仿宋" w:cs="仿宋" w:hint="eastAsia"/>
            <w:lang w:eastAsia="zh-CN"/>
          </w:rPr>
          <w:t>(二)、电子电器生产线市场分析预测</w:t>
        </w:r>
        <w:r>
          <w:tab/>
        </w:r>
        <w:r>
          <w:fldChar w:fldCharType="begin"/>
        </w:r>
        <w:r>
          <w:instrText xml:space="preserve"> PAGEREF _Toc9180 \h </w:instrText>
        </w:r>
        <w:r>
          <w:fldChar w:fldCharType="separate"/>
        </w:r>
        <w:r>
          <w:t>7</w:t>
        </w:r>
        <w:r>
          <w:fldChar w:fldCharType="end"/>
        </w:r>
      </w:hyperlink>
    </w:p>
    <w:p>
      <w:pPr>
        <w:pStyle w:val="TOC1"/>
        <w:tabs>
          <w:tab w:val="right" w:leader="dot" w:pos="8306"/>
        </w:tabs>
      </w:pPr>
      <w:hyperlink w:anchor="_Toc9920" w:history="1">
        <w:r>
          <w:rPr>
            <w:rFonts w:ascii="仿宋" w:eastAsia="仿宋" w:hAnsi="仿宋" w:cs="仿宋" w:hint="eastAsia"/>
            <w:lang w:eastAsia="zh-CN"/>
          </w:rPr>
          <w:t>三、电子电器生产线项目危机管理</w:t>
        </w:r>
        <w:r>
          <w:tab/>
        </w:r>
        <w:r>
          <w:fldChar w:fldCharType="begin"/>
        </w:r>
        <w:r>
          <w:instrText xml:space="preserve"> PAGEREF _Toc9920 \h </w:instrText>
        </w:r>
        <w:r>
          <w:fldChar w:fldCharType="separate"/>
        </w:r>
        <w:r>
          <w:t>8</w:t>
        </w:r>
        <w:r>
          <w:fldChar w:fldCharType="end"/>
        </w:r>
      </w:hyperlink>
    </w:p>
    <w:p>
      <w:pPr>
        <w:pStyle w:val="TOC2"/>
        <w:tabs>
          <w:tab w:val="right" w:leader="dot" w:pos="8306"/>
        </w:tabs>
      </w:pPr>
      <w:hyperlink w:anchor="_Toc4567" w:history="1">
        <w:r>
          <w:rPr>
            <w:rFonts w:ascii="仿宋" w:eastAsia="仿宋" w:hAnsi="仿宋" w:cs="仿宋" w:hint="eastAsia"/>
            <w:lang w:eastAsia="zh-CN"/>
          </w:rPr>
          <w:t>(一)、危机预警与识别</w:t>
        </w:r>
        <w:r>
          <w:tab/>
        </w:r>
        <w:r>
          <w:fldChar w:fldCharType="begin"/>
        </w:r>
        <w:r>
          <w:instrText xml:space="preserve"> PAGEREF _Toc4567 \h </w:instrText>
        </w:r>
        <w:r>
          <w:fldChar w:fldCharType="separate"/>
        </w:r>
        <w:r>
          <w:t>8</w:t>
        </w:r>
        <w:r>
          <w:fldChar w:fldCharType="end"/>
        </w:r>
      </w:hyperlink>
    </w:p>
    <w:p>
      <w:pPr>
        <w:pStyle w:val="TOC2"/>
        <w:tabs>
          <w:tab w:val="right" w:leader="dot" w:pos="8306"/>
        </w:tabs>
      </w:pPr>
      <w:hyperlink w:anchor="_Toc10039" w:history="1">
        <w:r>
          <w:rPr>
            <w:rFonts w:ascii="仿宋" w:eastAsia="仿宋" w:hAnsi="仿宋" w:cs="仿宋" w:hint="eastAsia"/>
            <w:lang w:eastAsia="zh-CN"/>
          </w:rPr>
          <w:t>(二)、危机应对与恢复</w:t>
        </w:r>
        <w:r>
          <w:tab/>
        </w:r>
        <w:r>
          <w:fldChar w:fldCharType="begin"/>
        </w:r>
        <w:r>
          <w:instrText xml:space="preserve"> PAGEREF _Toc10039 \h </w:instrText>
        </w:r>
        <w:r>
          <w:fldChar w:fldCharType="separate"/>
        </w:r>
        <w:r>
          <w:t>9</w:t>
        </w:r>
        <w:r>
          <w:fldChar w:fldCharType="end"/>
        </w:r>
      </w:hyperlink>
    </w:p>
    <w:p>
      <w:pPr>
        <w:pStyle w:val="TOC1"/>
        <w:tabs>
          <w:tab w:val="right" w:leader="dot" w:pos="8306"/>
        </w:tabs>
      </w:pPr>
      <w:hyperlink w:anchor="_Toc3417" w:history="1">
        <w:r>
          <w:rPr>
            <w:rFonts w:ascii="仿宋" w:eastAsia="仿宋" w:hAnsi="仿宋" w:cs="仿宋" w:hint="eastAsia"/>
            <w:lang w:eastAsia="zh-CN"/>
          </w:rPr>
          <w:t>四、电子电器生产线项目土建工程</w:t>
        </w:r>
        <w:r>
          <w:tab/>
        </w:r>
        <w:r>
          <w:fldChar w:fldCharType="begin"/>
        </w:r>
        <w:r>
          <w:instrText xml:space="preserve"> PAGEREF _Toc3417 \h </w:instrText>
        </w:r>
        <w:r>
          <w:fldChar w:fldCharType="separate"/>
        </w:r>
        <w:r>
          <w:t>10</w:t>
        </w:r>
        <w:r>
          <w:fldChar w:fldCharType="end"/>
        </w:r>
      </w:hyperlink>
    </w:p>
    <w:p>
      <w:pPr>
        <w:pStyle w:val="TOC2"/>
        <w:tabs>
          <w:tab w:val="right" w:leader="dot" w:pos="8306"/>
        </w:tabs>
      </w:pPr>
      <w:hyperlink w:anchor="_Toc10656" w:history="1">
        <w:r>
          <w:rPr>
            <w:rFonts w:ascii="仿宋" w:eastAsia="仿宋" w:hAnsi="仿宋" w:cs="仿宋" w:hint="eastAsia"/>
            <w:lang w:eastAsia="zh-CN"/>
          </w:rPr>
          <w:t>(一)、建筑工程设计原则</w:t>
        </w:r>
        <w:r>
          <w:tab/>
        </w:r>
        <w:r>
          <w:fldChar w:fldCharType="begin"/>
        </w:r>
        <w:r>
          <w:instrText xml:space="preserve"> PAGEREF _Toc10656 \h </w:instrText>
        </w:r>
        <w:r>
          <w:fldChar w:fldCharType="separate"/>
        </w:r>
        <w:r>
          <w:t>10</w:t>
        </w:r>
        <w:r>
          <w:fldChar w:fldCharType="end"/>
        </w:r>
      </w:hyperlink>
    </w:p>
    <w:p>
      <w:pPr>
        <w:pStyle w:val="TOC2"/>
        <w:tabs>
          <w:tab w:val="right" w:leader="dot" w:pos="8306"/>
        </w:tabs>
      </w:pPr>
      <w:hyperlink w:anchor="_Toc25722" w:history="1">
        <w:r>
          <w:rPr>
            <w:rFonts w:ascii="仿宋" w:eastAsia="仿宋" w:hAnsi="仿宋" w:cs="仿宋" w:hint="eastAsia"/>
            <w:lang w:eastAsia="zh-CN"/>
          </w:rPr>
          <w:t>(二)、土建工程设计年限及安全等级</w:t>
        </w:r>
        <w:r>
          <w:tab/>
        </w:r>
        <w:r>
          <w:fldChar w:fldCharType="begin"/>
        </w:r>
        <w:r>
          <w:instrText xml:space="preserve"> PAGEREF _Toc25722 \h </w:instrText>
        </w:r>
        <w:r>
          <w:fldChar w:fldCharType="separate"/>
        </w:r>
        <w:r>
          <w:t>12</w:t>
        </w:r>
        <w:r>
          <w:fldChar w:fldCharType="end"/>
        </w:r>
      </w:hyperlink>
    </w:p>
    <w:p>
      <w:pPr>
        <w:pStyle w:val="TOC2"/>
        <w:tabs>
          <w:tab w:val="right" w:leader="dot" w:pos="8306"/>
        </w:tabs>
      </w:pPr>
      <w:hyperlink w:anchor="_Toc20944" w:history="1">
        <w:r>
          <w:rPr>
            <w:rFonts w:ascii="仿宋" w:eastAsia="仿宋" w:hAnsi="仿宋" w:cs="仿宋" w:hint="eastAsia"/>
            <w:lang w:eastAsia="zh-CN"/>
          </w:rPr>
          <w:t>(三)、建筑工程设计总体要求</w:t>
        </w:r>
        <w:r>
          <w:tab/>
        </w:r>
        <w:r>
          <w:fldChar w:fldCharType="begin"/>
        </w:r>
        <w:r>
          <w:instrText xml:space="preserve"> PAGEREF _Toc20944 \h </w:instrText>
        </w:r>
        <w:r>
          <w:fldChar w:fldCharType="separate"/>
        </w:r>
        <w:r>
          <w:t>13</w:t>
        </w:r>
        <w:r>
          <w:fldChar w:fldCharType="end"/>
        </w:r>
      </w:hyperlink>
    </w:p>
    <w:p>
      <w:pPr>
        <w:pStyle w:val="TOC2"/>
        <w:tabs>
          <w:tab w:val="right" w:leader="dot" w:pos="8306"/>
        </w:tabs>
      </w:pPr>
      <w:hyperlink w:anchor="_Toc2384" w:history="1">
        <w:r>
          <w:rPr>
            <w:rFonts w:ascii="仿宋" w:eastAsia="仿宋" w:hAnsi="仿宋" w:cs="仿宋" w:hint="eastAsia"/>
            <w:lang w:eastAsia="zh-CN"/>
          </w:rPr>
          <w:t>(四)、土建工程建设指标</w:t>
        </w:r>
        <w:r>
          <w:tab/>
        </w:r>
        <w:r>
          <w:fldChar w:fldCharType="begin"/>
        </w:r>
        <w:r>
          <w:instrText xml:space="preserve"> PAGEREF _Toc2384 \h </w:instrText>
        </w:r>
        <w:r>
          <w:fldChar w:fldCharType="separate"/>
        </w:r>
        <w:r>
          <w:t>13</w:t>
        </w:r>
        <w:r>
          <w:fldChar w:fldCharType="end"/>
        </w:r>
      </w:hyperlink>
    </w:p>
    <w:p>
      <w:pPr>
        <w:pStyle w:val="TOC1"/>
        <w:tabs>
          <w:tab w:val="right" w:leader="dot" w:pos="8306"/>
        </w:tabs>
      </w:pPr>
      <w:hyperlink w:anchor="_Toc6327" w:history="1">
        <w:r>
          <w:rPr>
            <w:rFonts w:ascii="仿宋" w:eastAsia="仿宋" w:hAnsi="仿宋" w:cs="仿宋" w:hint="eastAsia"/>
            <w:lang w:eastAsia="zh-CN"/>
          </w:rPr>
          <w:t>五、工艺说明</w:t>
        </w:r>
        <w:r>
          <w:tab/>
        </w:r>
        <w:r>
          <w:fldChar w:fldCharType="begin"/>
        </w:r>
        <w:r>
          <w:instrText xml:space="preserve"> PAGEREF _Toc6327 \h </w:instrText>
        </w:r>
        <w:r>
          <w:fldChar w:fldCharType="separate"/>
        </w:r>
        <w:r>
          <w:t>14</w:t>
        </w:r>
        <w:r>
          <w:fldChar w:fldCharType="end"/>
        </w:r>
      </w:hyperlink>
    </w:p>
    <w:p>
      <w:pPr>
        <w:pStyle w:val="TOC2"/>
        <w:tabs>
          <w:tab w:val="right" w:leader="dot" w:pos="8306"/>
        </w:tabs>
      </w:pPr>
      <w:hyperlink w:anchor="_Toc27512" w:history="1">
        <w:r>
          <w:rPr>
            <w:rFonts w:ascii="仿宋" w:eastAsia="仿宋" w:hAnsi="仿宋" w:cs="仿宋" w:hint="eastAsia"/>
            <w:lang w:eastAsia="zh-CN"/>
          </w:rPr>
          <w:t>(一)、技术管理特点</w:t>
        </w:r>
        <w:r>
          <w:tab/>
        </w:r>
        <w:r>
          <w:fldChar w:fldCharType="begin"/>
        </w:r>
        <w:r>
          <w:instrText xml:space="preserve"> PAGEREF _Toc27512 \h </w:instrText>
        </w:r>
        <w:r>
          <w:fldChar w:fldCharType="separate"/>
        </w:r>
        <w:r>
          <w:t>14</w:t>
        </w:r>
        <w:r>
          <w:fldChar w:fldCharType="end"/>
        </w:r>
      </w:hyperlink>
    </w:p>
    <w:p>
      <w:pPr>
        <w:pStyle w:val="TOC2"/>
        <w:tabs>
          <w:tab w:val="right" w:leader="dot" w:pos="8306"/>
        </w:tabs>
      </w:pPr>
      <w:hyperlink w:anchor="_Toc18502" w:history="1">
        <w:r>
          <w:rPr>
            <w:rFonts w:ascii="仿宋" w:eastAsia="仿宋" w:hAnsi="仿宋" w:cs="仿宋" w:hint="eastAsia"/>
            <w:lang w:eastAsia="zh-CN"/>
          </w:rPr>
          <w:t>(二)、电子电器生产线项目工艺技术设计方案</w:t>
        </w:r>
        <w:r>
          <w:tab/>
        </w:r>
        <w:r>
          <w:fldChar w:fldCharType="begin"/>
        </w:r>
        <w:r>
          <w:instrText xml:space="preserve"> PAGEREF _Toc18502 \h </w:instrText>
        </w:r>
        <w:r>
          <w:fldChar w:fldCharType="separate"/>
        </w:r>
        <w:r>
          <w:t>15</w:t>
        </w:r>
        <w:r>
          <w:fldChar w:fldCharType="end"/>
        </w:r>
      </w:hyperlink>
    </w:p>
    <w:p>
      <w:pPr>
        <w:pStyle w:val="TOC2"/>
        <w:tabs>
          <w:tab w:val="right" w:leader="dot" w:pos="8306"/>
        </w:tabs>
      </w:pPr>
      <w:hyperlink w:anchor="_Toc27354" w:history="1">
        <w:r>
          <w:rPr>
            <w:rFonts w:ascii="仿宋" w:eastAsia="仿宋" w:hAnsi="仿宋" w:cs="仿宋" w:hint="eastAsia"/>
            <w:lang w:eastAsia="zh-CN"/>
          </w:rPr>
          <w:t>(三)、设备选型方案</w:t>
        </w:r>
        <w:r>
          <w:tab/>
        </w:r>
        <w:r>
          <w:fldChar w:fldCharType="begin"/>
        </w:r>
        <w:r>
          <w:instrText xml:space="preserve"> PAGEREF _Toc27354 \h </w:instrText>
        </w:r>
        <w:r>
          <w:fldChar w:fldCharType="separate"/>
        </w:r>
        <w:r>
          <w:t>16</w:t>
        </w:r>
        <w:r>
          <w:fldChar w:fldCharType="end"/>
        </w:r>
      </w:hyperlink>
    </w:p>
    <w:p>
      <w:pPr>
        <w:pStyle w:val="TOC1"/>
        <w:tabs>
          <w:tab w:val="right" w:leader="dot" w:pos="8306"/>
        </w:tabs>
      </w:pPr>
      <w:hyperlink w:anchor="_Toc28563" w:history="1">
        <w:r>
          <w:rPr>
            <w:rFonts w:ascii="仿宋" w:eastAsia="仿宋" w:hAnsi="仿宋" w:cs="仿宋" w:hint="eastAsia"/>
            <w:lang w:eastAsia="zh-CN"/>
          </w:rPr>
          <w:t>六、电子电器生产线项目概论</w:t>
        </w:r>
        <w:r>
          <w:tab/>
        </w:r>
        <w:r>
          <w:fldChar w:fldCharType="begin"/>
        </w:r>
        <w:r>
          <w:instrText xml:space="preserve"> PAGEREF _Toc28563 \h </w:instrText>
        </w:r>
        <w:r>
          <w:fldChar w:fldCharType="separate"/>
        </w:r>
        <w:r>
          <w:t>18</w:t>
        </w:r>
        <w:r>
          <w:fldChar w:fldCharType="end"/>
        </w:r>
      </w:hyperlink>
    </w:p>
    <w:p>
      <w:pPr>
        <w:pStyle w:val="TOC2"/>
        <w:tabs>
          <w:tab w:val="right" w:leader="dot" w:pos="8306"/>
        </w:tabs>
      </w:pPr>
      <w:hyperlink w:anchor="_Toc5568" w:history="1">
        <w:r>
          <w:rPr>
            <w:rFonts w:ascii="仿宋" w:eastAsia="仿宋" w:hAnsi="仿宋" w:cs="仿宋" w:hint="eastAsia"/>
            <w:lang w:eastAsia="zh-CN"/>
          </w:rPr>
          <w:t>(一)、电子电器生产线项目概况</w:t>
        </w:r>
        <w:r>
          <w:tab/>
        </w:r>
        <w:r>
          <w:fldChar w:fldCharType="begin"/>
        </w:r>
        <w:r>
          <w:instrText xml:space="preserve"> PAGEREF _Toc5568 \h </w:instrText>
        </w:r>
        <w:r>
          <w:fldChar w:fldCharType="separate"/>
        </w:r>
        <w:r>
          <w:t>18</w:t>
        </w:r>
        <w:r>
          <w:fldChar w:fldCharType="end"/>
        </w:r>
      </w:hyperlink>
    </w:p>
    <w:p>
      <w:pPr>
        <w:pStyle w:val="TOC2"/>
        <w:tabs>
          <w:tab w:val="right" w:leader="dot" w:pos="8306"/>
        </w:tabs>
      </w:pPr>
      <w:hyperlink w:anchor="_Toc22816" w:history="1">
        <w:r>
          <w:rPr>
            <w:rFonts w:ascii="仿宋" w:eastAsia="仿宋" w:hAnsi="仿宋" w:cs="仿宋" w:hint="eastAsia"/>
            <w:lang w:eastAsia="zh-CN"/>
          </w:rPr>
          <w:t>(二)、电子电器生产线项目目标</w:t>
        </w:r>
        <w:r>
          <w:tab/>
        </w:r>
        <w:r>
          <w:fldChar w:fldCharType="begin"/>
        </w:r>
        <w:r>
          <w:instrText xml:space="preserve"> PAGEREF _Toc22816 \h </w:instrText>
        </w:r>
        <w:r>
          <w:fldChar w:fldCharType="separate"/>
        </w:r>
        <w:r>
          <w:t>20</w:t>
        </w:r>
        <w:r>
          <w:fldChar w:fldCharType="end"/>
        </w:r>
      </w:hyperlink>
    </w:p>
    <w:p>
      <w:pPr>
        <w:pStyle w:val="TOC2"/>
        <w:tabs>
          <w:tab w:val="right" w:leader="dot" w:pos="8306"/>
        </w:tabs>
      </w:pPr>
      <w:hyperlink w:anchor="_Toc13432" w:history="1">
        <w:r>
          <w:rPr>
            <w:rFonts w:ascii="仿宋" w:eastAsia="仿宋" w:hAnsi="仿宋" w:cs="仿宋" w:hint="eastAsia"/>
            <w:lang w:eastAsia="zh-CN"/>
          </w:rPr>
          <w:t>(三)、电子电器生产线项目提出的理由</w:t>
        </w:r>
        <w:r>
          <w:tab/>
        </w:r>
        <w:r>
          <w:fldChar w:fldCharType="begin"/>
        </w:r>
        <w:r>
          <w:instrText xml:space="preserve"> PAGEREF _Toc13432 \h </w:instrText>
        </w:r>
        <w:r>
          <w:fldChar w:fldCharType="separate"/>
        </w:r>
        <w:r>
          <w:t>21</w:t>
        </w:r>
        <w:r>
          <w:fldChar w:fldCharType="end"/>
        </w:r>
      </w:hyperlink>
    </w:p>
    <w:p>
      <w:pPr>
        <w:pStyle w:val="TOC2"/>
        <w:tabs>
          <w:tab w:val="right" w:leader="dot" w:pos="8306"/>
        </w:tabs>
      </w:pPr>
      <w:hyperlink w:anchor="_Toc7288" w:history="1">
        <w:r>
          <w:rPr>
            <w:rFonts w:ascii="仿宋" w:eastAsia="仿宋" w:hAnsi="仿宋" w:cs="仿宋" w:hint="eastAsia"/>
            <w:lang w:eastAsia="zh-CN"/>
          </w:rPr>
          <w:t>(四)、电子电器生产线项目意义</w:t>
        </w:r>
        <w:r>
          <w:tab/>
        </w:r>
        <w:r>
          <w:fldChar w:fldCharType="begin"/>
        </w:r>
        <w:r>
          <w:instrText xml:space="preserve"> PAGEREF _Toc7288 \h </w:instrText>
        </w:r>
        <w:r>
          <w:fldChar w:fldCharType="separate"/>
        </w:r>
        <w:r>
          <w:t>23</w:t>
        </w:r>
        <w:r>
          <w:fldChar w:fldCharType="end"/>
        </w:r>
      </w:hyperlink>
    </w:p>
    <w:p>
      <w:pPr>
        <w:pStyle w:val="TOC2"/>
        <w:tabs>
          <w:tab w:val="right" w:leader="dot" w:pos="8306"/>
        </w:tabs>
      </w:pPr>
      <w:hyperlink w:anchor="_Toc30479" w:history="1">
        <w:r>
          <w:rPr>
            <w:rFonts w:ascii="仿宋" w:eastAsia="仿宋" w:hAnsi="仿宋" w:cs="仿宋" w:hint="eastAsia"/>
            <w:lang w:eastAsia="zh-CN"/>
          </w:rPr>
          <w:t>(五)、电子电器生产线项目背景</w:t>
        </w:r>
        <w:r>
          <w:tab/>
        </w:r>
        <w:r>
          <w:fldChar w:fldCharType="begin"/>
        </w:r>
        <w:r>
          <w:instrText xml:space="preserve"> PAGEREF _Toc30479 \h </w:instrText>
        </w:r>
        <w:r>
          <w:fldChar w:fldCharType="separate"/>
        </w:r>
        <w:r>
          <w:t>23</w:t>
        </w:r>
        <w:r>
          <w:fldChar w:fldCharType="end"/>
        </w:r>
      </w:hyperlink>
    </w:p>
    <w:p>
      <w:pPr>
        <w:pStyle w:val="TOC1"/>
        <w:tabs>
          <w:tab w:val="right" w:leader="dot" w:pos="8306"/>
        </w:tabs>
      </w:pPr>
      <w:hyperlink w:anchor="_Toc28021" w:history="1">
        <w:r>
          <w:rPr>
            <w:rFonts w:ascii="仿宋" w:eastAsia="仿宋" w:hAnsi="仿宋" w:cs="仿宋" w:hint="eastAsia"/>
            <w:lang w:eastAsia="zh-CN"/>
          </w:rPr>
          <w:t>七、生产安全保护</w:t>
        </w:r>
        <w:r>
          <w:tab/>
        </w:r>
        <w:r>
          <w:fldChar w:fldCharType="begin"/>
        </w:r>
        <w:r>
          <w:instrText xml:space="preserve"> PAGEREF _Toc28021 \h </w:instrText>
        </w:r>
        <w:r>
          <w:fldChar w:fldCharType="separate"/>
        </w:r>
        <w:r>
          <w:t>24</w:t>
        </w:r>
        <w:r>
          <w:fldChar w:fldCharType="end"/>
        </w:r>
      </w:hyperlink>
    </w:p>
    <w:p>
      <w:pPr>
        <w:pStyle w:val="TOC2"/>
        <w:tabs>
          <w:tab w:val="right" w:leader="dot" w:pos="8306"/>
        </w:tabs>
      </w:pPr>
      <w:hyperlink w:anchor="_Toc32239" w:history="1">
        <w:r>
          <w:rPr>
            <w:rFonts w:ascii="仿宋" w:eastAsia="仿宋" w:hAnsi="仿宋" w:cs="仿宋" w:hint="eastAsia"/>
            <w:lang w:eastAsia="zh-CN"/>
          </w:rPr>
          <w:t>(一)、消防安全</w:t>
        </w:r>
        <w:r>
          <w:tab/>
        </w:r>
        <w:r>
          <w:fldChar w:fldCharType="begin"/>
        </w:r>
        <w:r>
          <w:instrText xml:space="preserve"> PAGEREF _Toc32239 \h </w:instrText>
        </w:r>
        <w:r>
          <w:fldChar w:fldCharType="separate"/>
        </w:r>
        <w:r>
          <w:t>24</w:t>
        </w:r>
        <w:r>
          <w:fldChar w:fldCharType="end"/>
        </w:r>
      </w:hyperlink>
    </w:p>
    <w:p>
      <w:pPr>
        <w:pStyle w:val="TOC2"/>
        <w:tabs>
          <w:tab w:val="right" w:leader="dot" w:pos="8306"/>
        </w:tabs>
      </w:pPr>
      <w:hyperlink w:anchor="_Toc7917" w:history="1">
        <w:r>
          <w:rPr>
            <w:rFonts w:ascii="仿宋" w:eastAsia="仿宋" w:hAnsi="仿宋" w:cs="仿宋" w:hint="eastAsia"/>
            <w:lang w:eastAsia="zh-CN"/>
          </w:rPr>
          <w:t>(二)、防火防爆总图布置措施</w:t>
        </w:r>
        <w:r>
          <w:tab/>
        </w:r>
        <w:r>
          <w:fldChar w:fldCharType="begin"/>
        </w:r>
        <w:r>
          <w:instrText xml:space="preserve"> PAGEREF _Toc7917 \h </w:instrText>
        </w:r>
        <w:r>
          <w:fldChar w:fldCharType="separate"/>
        </w:r>
        <w:r>
          <w:t>26</w:t>
        </w:r>
        <w:r>
          <w:fldChar w:fldCharType="end"/>
        </w:r>
      </w:hyperlink>
    </w:p>
    <w:p>
      <w:pPr>
        <w:pStyle w:val="TOC2"/>
        <w:tabs>
          <w:tab w:val="right" w:leader="dot" w:pos="8306"/>
        </w:tabs>
      </w:pPr>
      <w:hyperlink w:anchor="_Toc31844" w:history="1">
        <w:r>
          <w:rPr>
            <w:rFonts w:ascii="仿宋" w:eastAsia="仿宋" w:hAnsi="仿宋" w:cs="仿宋" w:hint="eastAsia"/>
            <w:lang w:eastAsia="zh-CN"/>
          </w:rPr>
          <w:t>(三)、自然灾害防范措施</w:t>
        </w:r>
        <w:r>
          <w:tab/>
        </w:r>
        <w:r>
          <w:fldChar w:fldCharType="begin"/>
        </w:r>
        <w:r>
          <w:instrText xml:space="preserve"> PAGEREF _Toc31844 \h </w:instrText>
        </w:r>
        <w:r>
          <w:fldChar w:fldCharType="separate"/>
        </w:r>
        <w:r>
          <w:t>27</w:t>
        </w:r>
        <w:r>
          <w:fldChar w:fldCharType="end"/>
        </w:r>
      </w:hyperlink>
    </w:p>
    <w:p>
      <w:pPr>
        <w:pStyle w:val="TOC2"/>
        <w:tabs>
          <w:tab w:val="right" w:leader="dot" w:pos="8306"/>
        </w:tabs>
      </w:pPr>
      <w:hyperlink w:anchor="_Toc15258" w:history="1">
        <w:r>
          <w:rPr>
            <w:rFonts w:ascii="仿宋" w:eastAsia="仿宋" w:hAnsi="仿宋" w:cs="仿宋" w:hint="eastAsia"/>
            <w:lang w:eastAsia="zh-CN"/>
          </w:rPr>
          <w:t>(四)、安全色及安全标志使用要求</w:t>
        </w:r>
        <w:r>
          <w:tab/>
        </w:r>
        <w:r>
          <w:fldChar w:fldCharType="begin"/>
        </w:r>
        <w:r>
          <w:instrText xml:space="preserve"> PAGEREF _Toc15258 \h </w:instrText>
        </w:r>
        <w:r>
          <w:fldChar w:fldCharType="separate"/>
        </w:r>
        <w:r>
          <w:t>28</w:t>
        </w:r>
        <w:r>
          <w:fldChar w:fldCharType="end"/>
        </w:r>
      </w:hyperlink>
    </w:p>
    <w:p>
      <w:pPr>
        <w:pStyle w:val="TOC2"/>
        <w:tabs>
          <w:tab w:val="right" w:leader="dot" w:pos="8306"/>
        </w:tabs>
      </w:pPr>
      <w:hyperlink w:anchor="_Toc27734" w:history="1">
        <w:r>
          <w:rPr>
            <w:rFonts w:ascii="仿宋" w:eastAsia="仿宋" w:hAnsi="仿宋" w:cs="仿宋" w:hint="eastAsia"/>
            <w:lang w:eastAsia="zh-CN"/>
          </w:rPr>
          <w:t>(五)、防尘防毒措施</w:t>
        </w:r>
        <w:r>
          <w:tab/>
        </w:r>
        <w:r>
          <w:fldChar w:fldCharType="begin"/>
        </w:r>
        <w:r>
          <w:instrText xml:space="preserve"> PAGEREF _Toc27734 \h </w:instrText>
        </w:r>
        <w:r>
          <w:fldChar w:fldCharType="separate"/>
        </w:r>
        <w:r>
          <w:t>29</w:t>
        </w:r>
        <w:r>
          <w:fldChar w:fldCharType="end"/>
        </w:r>
      </w:hyperlink>
    </w:p>
    <w:p>
      <w:pPr>
        <w:pStyle w:val="TOC2"/>
        <w:tabs>
          <w:tab w:val="right" w:leader="dot" w:pos="8306"/>
        </w:tabs>
      </w:pPr>
      <w:hyperlink w:anchor="_Toc28538" w:history="1">
        <w:r>
          <w:rPr>
            <w:rFonts w:ascii="仿宋" w:eastAsia="仿宋" w:hAnsi="仿宋" w:cs="仿宋" w:hint="eastAsia"/>
            <w:lang w:eastAsia="zh-CN"/>
          </w:rPr>
          <w:t>(六)、防静电、触电防护及防雷措施</w:t>
        </w:r>
        <w:r>
          <w:tab/>
        </w:r>
        <w:r>
          <w:fldChar w:fldCharType="begin"/>
        </w:r>
        <w:r>
          <w:instrText xml:space="preserve"> PAGEREF _Toc28538 \h </w:instrText>
        </w:r>
        <w:r>
          <w:fldChar w:fldCharType="separate"/>
        </w:r>
        <w:r>
          <w:t>30</w:t>
        </w:r>
        <w:r>
          <w:fldChar w:fldCharType="end"/>
        </w:r>
      </w:hyperlink>
    </w:p>
    <w:p>
      <w:pPr>
        <w:pStyle w:val="TOC2"/>
        <w:tabs>
          <w:tab w:val="right" w:leader="dot" w:pos="8306"/>
        </w:tabs>
      </w:pPr>
      <w:hyperlink w:anchor="_Toc17589" w:history="1">
        <w:r>
          <w:rPr>
            <w:rFonts w:ascii="仿宋" w:eastAsia="仿宋" w:hAnsi="仿宋" w:cs="仿宋" w:hint="eastAsia"/>
            <w:lang w:eastAsia="zh-CN"/>
          </w:rPr>
          <w:t>(七)、机械设备安全保障措施</w:t>
        </w:r>
        <w:r>
          <w:tab/>
        </w:r>
        <w:r>
          <w:fldChar w:fldCharType="begin"/>
        </w:r>
        <w:r>
          <w:instrText xml:space="preserve"> PAGEREF _Toc17589 \h </w:instrText>
        </w:r>
        <w:r>
          <w:fldChar w:fldCharType="separate"/>
        </w:r>
        <w:r>
          <w:t>31</w:t>
        </w:r>
        <w:r>
          <w:fldChar w:fldCharType="end"/>
        </w:r>
      </w:hyperlink>
    </w:p>
    <w:p>
      <w:pPr>
        <w:pStyle w:val="TOC1"/>
        <w:tabs>
          <w:tab w:val="right" w:leader="dot" w:pos="8306"/>
        </w:tabs>
      </w:pPr>
      <w:hyperlink w:anchor="_Toc3326" w:history="1">
        <w:r>
          <w:rPr>
            <w:rFonts w:ascii="仿宋" w:eastAsia="仿宋" w:hAnsi="仿宋" w:cs="仿宋" w:hint="eastAsia"/>
            <w:lang w:eastAsia="zh-CN"/>
          </w:rPr>
          <w:t>八、电子电器生产线项目人力资源管理</w:t>
        </w:r>
        <w:r>
          <w:tab/>
        </w:r>
        <w:r>
          <w:fldChar w:fldCharType="begin"/>
        </w:r>
        <w:r>
          <w:instrText xml:space="preserve"> PAGEREF _Toc3326 \h </w:instrText>
        </w:r>
        <w:r>
          <w:fldChar w:fldCharType="separate"/>
        </w:r>
        <w:r>
          <w:t>33</w:t>
        </w:r>
        <w:r>
          <w:fldChar w:fldCharType="end"/>
        </w:r>
      </w:hyperlink>
    </w:p>
    <w:p>
      <w:pPr>
        <w:pStyle w:val="TOC2"/>
        <w:tabs>
          <w:tab w:val="right" w:leader="dot" w:pos="8306"/>
        </w:tabs>
      </w:pPr>
      <w:hyperlink w:anchor="_Toc28781" w:history="1">
        <w:r>
          <w:rPr>
            <w:rFonts w:ascii="仿宋" w:eastAsia="仿宋" w:hAnsi="仿宋" w:cs="仿宋" w:hint="eastAsia"/>
            <w:lang w:eastAsia="zh-CN"/>
          </w:rPr>
          <w:t>(一)、建立健全的预算管理制度</w:t>
        </w:r>
        <w:r>
          <w:tab/>
        </w:r>
        <w:r>
          <w:fldChar w:fldCharType="begin"/>
        </w:r>
        <w:r>
          <w:instrText xml:space="preserve"> PAGEREF _Toc28781 \h </w:instrText>
        </w:r>
        <w:r>
          <w:fldChar w:fldCharType="separate"/>
        </w:r>
        <w:r>
          <w:t>33</w:t>
        </w:r>
        <w:r>
          <w:fldChar w:fldCharType="end"/>
        </w:r>
      </w:hyperlink>
    </w:p>
    <w:p>
      <w:pPr>
        <w:pStyle w:val="TOC2"/>
        <w:tabs>
          <w:tab w:val="right" w:leader="dot" w:pos="8306"/>
        </w:tabs>
      </w:pPr>
      <w:hyperlink w:anchor="_Toc5297" w:history="1">
        <w:r>
          <w:rPr>
            <w:rFonts w:ascii="仿宋" w:eastAsia="仿宋" w:hAnsi="仿宋" w:cs="仿宋" w:hint="eastAsia"/>
            <w:lang w:eastAsia="zh-CN"/>
          </w:rPr>
          <w:t>(二)、加强资金流动监控</w:t>
        </w:r>
        <w:r>
          <w:tab/>
        </w:r>
        <w:r>
          <w:fldChar w:fldCharType="begin"/>
        </w:r>
        <w:r>
          <w:instrText xml:space="preserve"> PAGEREF _Toc5297 \h </w:instrText>
        </w:r>
        <w:r>
          <w:fldChar w:fldCharType="separate"/>
        </w:r>
        <w:r>
          <w:t>35</w:t>
        </w:r>
        <w:r>
          <w:fldChar w:fldCharType="end"/>
        </w:r>
      </w:hyperlink>
    </w:p>
    <w:p>
      <w:pPr>
        <w:pStyle w:val="TOC2"/>
        <w:tabs>
          <w:tab w:val="right" w:leader="dot" w:pos="8306"/>
        </w:tabs>
      </w:pPr>
      <w:hyperlink w:anchor="_Toc29152" w:history="1">
        <w:r>
          <w:rPr>
            <w:rFonts w:ascii="仿宋" w:eastAsia="仿宋" w:hAnsi="仿宋" w:cs="仿宋" w:hint="eastAsia"/>
            <w:lang w:eastAsia="zh-CN"/>
          </w:rPr>
          <w:t>(三)、制定完善的风险控制机制</w:t>
        </w:r>
        <w:r>
          <w:tab/>
        </w:r>
        <w:r>
          <w:fldChar w:fldCharType="begin"/>
        </w:r>
        <w:r>
          <w:instrText xml:space="preserve"> PAGEREF _Toc29152 \h </w:instrText>
        </w:r>
        <w:r>
          <w:fldChar w:fldCharType="separate"/>
        </w:r>
        <w:r>
          <w:t>36</w:t>
        </w:r>
        <w:r>
          <w:fldChar w:fldCharType="end"/>
        </w:r>
      </w:hyperlink>
    </w:p>
    <w:p>
      <w:pPr>
        <w:pStyle w:val="TOC2"/>
        <w:tabs>
          <w:tab w:val="right" w:leader="dot" w:pos="8306"/>
        </w:tabs>
      </w:pPr>
      <w:hyperlink w:anchor="_Toc6993" w:history="1">
        <w:r>
          <w:rPr>
            <w:rFonts w:ascii="仿宋" w:eastAsia="仿宋" w:hAnsi="仿宋" w:cs="仿宋" w:hint="eastAsia"/>
            <w:lang w:eastAsia="zh-CN"/>
          </w:rPr>
          <w:t>(四)、优化成本管理</w:t>
        </w:r>
        <w:r>
          <w:tab/>
        </w:r>
        <w:r>
          <w:fldChar w:fldCharType="begin"/>
        </w:r>
        <w:r>
          <w:instrText xml:space="preserve"> PAGEREF _Toc6993 \h </w:instrText>
        </w:r>
        <w:r>
          <w:fldChar w:fldCharType="separate"/>
        </w:r>
        <w:r>
          <w:t>37</w:t>
        </w:r>
        <w:r>
          <w:fldChar w:fldCharType="end"/>
        </w:r>
      </w:hyperlink>
    </w:p>
    <w:p>
      <w:pPr>
        <w:pStyle w:val="TOC1"/>
        <w:tabs>
          <w:tab w:val="right" w:leader="dot" w:pos="8306"/>
        </w:tabs>
      </w:pPr>
      <w:hyperlink w:anchor="_Toc16176" w:history="1">
        <w:r>
          <w:rPr>
            <w:rFonts w:ascii="仿宋" w:eastAsia="仿宋" w:hAnsi="仿宋" w:cs="仿宋" w:hint="eastAsia"/>
            <w:lang w:eastAsia="zh-CN"/>
          </w:rPr>
          <w:t>九、电子电器生产线项目技术管理</w:t>
        </w:r>
        <w:r>
          <w:tab/>
        </w:r>
        <w:r>
          <w:fldChar w:fldCharType="begin"/>
        </w:r>
        <w:r>
          <w:instrText xml:space="preserve"> PAGEREF _Toc16176 \h </w:instrText>
        </w:r>
        <w:r>
          <w:fldChar w:fldCharType="separate"/>
        </w:r>
        <w:r>
          <w:t>38</w:t>
        </w:r>
        <w:r>
          <w:fldChar w:fldCharType="end"/>
        </w:r>
      </w:hyperlink>
    </w:p>
    <w:p>
      <w:pPr>
        <w:pStyle w:val="TOC2"/>
        <w:tabs>
          <w:tab w:val="right" w:leader="dot" w:pos="8306"/>
        </w:tabs>
      </w:pPr>
      <w:hyperlink w:anchor="_Toc2411" w:history="1">
        <w:r>
          <w:rPr>
            <w:rFonts w:ascii="仿宋" w:eastAsia="仿宋" w:hAnsi="仿宋" w:cs="仿宋" w:hint="eastAsia"/>
            <w:lang w:eastAsia="zh-CN"/>
          </w:rPr>
          <w:t>(一)、技术方案选用方向</w:t>
        </w:r>
        <w:r>
          <w:tab/>
        </w:r>
        <w:r>
          <w:fldChar w:fldCharType="begin"/>
        </w:r>
        <w:r>
          <w:instrText xml:space="preserve"> PAGEREF _Toc2411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08" w:history="1">
        <w:r>
          <w:rPr>
            <w:rFonts w:ascii="仿宋" w:eastAsia="仿宋" w:hAnsi="仿宋" w:cs="仿宋" w:hint="eastAsia"/>
            <w:lang w:eastAsia="zh-CN"/>
          </w:rPr>
          <w:t>(二)、工艺技术方案选用原则</w:t>
        </w:r>
        <w:r>
          <w:tab/>
        </w:r>
        <w:r>
          <w:fldChar w:fldCharType="begin"/>
        </w:r>
        <w:r>
          <w:instrText xml:space="preserve"> PAGEREF _Toc1508 \h </w:instrText>
        </w:r>
        <w:r>
          <w:fldChar w:fldCharType="separate"/>
        </w:r>
        <w:r>
          <w:t>40</w:t>
        </w:r>
        <w:r>
          <w:fldChar w:fldCharType="end"/>
        </w:r>
      </w:hyperlink>
    </w:p>
    <w:p>
      <w:pPr>
        <w:pStyle w:val="TOC2"/>
        <w:tabs>
          <w:tab w:val="right" w:leader="dot" w:pos="8306"/>
        </w:tabs>
      </w:pPr>
      <w:hyperlink w:anchor="_Toc18668" w:history="1">
        <w:r>
          <w:rPr>
            <w:rFonts w:ascii="仿宋" w:eastAsia="仿宋" w:hAnsi="仿宋" w:cs="仿宋" w:hint="eastAsia"/>
            <w:lang w:eastAsia="zh-CN"/>
          </w:rPr>
          <w:t>(三)、工艺技术方案要求</w:t>
        </w:r>
        <w:r>
          <w:tab/>
        </w:r>
        <w:r>
          <w:fldChar w:fldCharType="begin"/>
        </w:r>
        <w:r>
          <w:instrText xml:space="preserve"> PAGEREF _Toc18668 \h </w:instrText>
        </w:r>
        <w:r>
          <w:fldChar w:fldCharType="separate"/>
        </w:r>
        <w:r>
          <w:t>42</w:t>
        </w:r>
        <w:r>
          <w:fldChar w:fldCharType="end"/>
        </w:r>
      </w:hyperlink>
    </w:p>
    <w:p>
      <w:pPr>
        <w:pStyle w:val="TOC1"/>
        <w:tabs>
          <w:tab w:val="right" w:leader="dot" w:pos="8306"/>
        </w:tabs>
      </w:pPr>
      <w:hyperlink w:anchor="_Toc14508" w:history="1">
        <w:r>
          <w:rPr>
            <w:rFonts w:ascii="仿宋" w:eastAsia="仿宋" w:hAnsi="仿宋" w:cs="仿宋" w:hint="eastAsia"/>
            <w:lang w:eastAsia="zh-CN"/>
          </w:rPr>
          <w:t>十、电子电器生产线项目创新与研发</w:t>
        </w:r>
        <w:r>
          <w:tab/>
        </w:r>
        <w:r>
          <w:fldChar w:fldCharType="begin"/>
        </w:r>
        <w:r>
          <w:instrText xml:space="preserve"> PAGEREF _Toc14508 \h </w:instrText>
        </w:r>
        <w:r>
          <w:fldChar w:fldCharType="separate"/>
        </w:r>
        <w:r>
          <w:t>45</w:t>
        </w:r>
        <w:r>
          <w:fldChar w:fldCharType="end"/>
        </w:r>
      </w:hyperlink>
    </w:p>
    <w:p>
      <w:pPr>
        <w:pStyle w:val="TOC2"/>
        <w:tabs>
          <w:tab w:val="right" w:leader="dot" w:pos="8306"/>
        </w:tabs>
      </w:pPr>
      <w:hyperlink w:anchor="_Toc22612" w:history="1">
        <w:r>
          <w:rPr>
            <w:rFonts w:ascii="仿宋" w:eastAsia="仿宋" w:hAnsi="仿宋" w:cs="仿宋" w:hint="eastAsia"/>
            <w:lang w:eastAsia="zh-CN"/>
          </w:rPr>
          <w:t>(一)、创新策略与方向</w:t>
        </w:r>
        <w:r>
          <w:tab/>
        </w:r>
        <w:r>
          <w:fldChar w:fldCharType="begin"/>
        </w:r>
        <w:r>
          <w:instrText xml:space="preserve"> PAGEREF _Toc22612 \h </w:instrText>
        </w:r>
        <w:r>
          <w:fldChar w:fldCharType="separate"/>
        </w:r>
        <w:r>
          <w:t>45</w:t>
        </w:r>
        <w:r>
          <w:fldChar w:fldCharType="end"/>
        </w:r>
      </w:hyperlink>
    </w:p>
    <w:p>
      <w:pPr>
        <w:pStyle w:val="TOC2"/>
        <w:tabs>
          <w:tab w:val="right" w:leader="dot" w:pos="8306"/>
        </w:tabs>
      </w:pPr>
      <w:hyperlink w:anchor="_Toc8273" w:history="1">
        <w:r>
          <w:rPr>
            <w:rFonts w:ascii="仿宋" w:eastAsia="仿宋" w:hAnsi="仿宋" w:cs="仿宋" w:hint="eastAsia"/>
            <w:lang w:eastAsia="zh-CN"/>
          </w:rPr>
          <w:t>(二)、研发规划与投入</w:t>
        </w:r>
        <w:r>
          <w:tab/>
        </w:r>
        <w:r>
          <w:fldChar w:fldCharType="begin"/>
        </w:r>
        <w:r>
          <w:instrText xml:space="preserve"> PAGEREF _Toc8273 \h </w:instrText>
        </w:r>
        <w:r>
          <w:fldChar w:fldCharType="separate"/>
        </w:r>
        <w:r>
          <w:t>46</w:t>
        </w:r>
        <w:r>
          <w:fldChar w:fldCharType="end"/>
        </w:r>
      </w:hyperlink>
    </w:p>
    <w:p>
      <w:pPr>
        <w:pStyle w:val="TOC1"/>
        <w:tabs>
          <w:tab w:val="right" w:leader="dot" w:pos="8306"/>
        </w:tabs>
      </w:pPr>
      <w:hyperlink w:anchor="_Toc14445" w:history="1">
        <w:r>
          <w:rPr>
            <w:rFonts w:ascii="仿宋" w:eastAsia="仿宋" w:hAnsi="仿宋" w:cs="仿宋" w:hint="eastAsia"/>
            <w:lang w:eastAsia="zh-CN"/>
          </w:rPr>
          <w:t>十一、电子电器生产线项目投资规划</w:t>
        </w:r>
        <w:r>
          <w:tab/>
        </w:r>
        <w:r>
          <w:fldChar w:fldCharType="begin"/>
        </w:r>
        <w:r>
          <w:instrText xml:space="preserve"> PAGEREF _Toc14445 \h </w:instrText>
        </w:r>
        <w:r>
          <w:fldChar w:fldCharType="separate"/>
        </w:r>
        <w:r>
          <w:t>48</w:t>
        </w:r>
        <w:r>
          <w:fldChar w:fldCharType="end"/>
        </w:r>
      </w:hyperlink>
    </w:p>
    <w:p>
      <w:pPr>
        <w:pStyle w:val="TOC2"/>
        <w:tabs>
          <w:tab w:val="right" w:leader="dot" w:pos="8306"/>
        </w:tabs>
      </w:pPr>
      <w:hyperlink w:anchor="_Toc12562" w:history="1">
        <w:r>
          <w:rPr>
            <w:rFonts w:ascii="仿宋" w:eastAsia="仿宋" w:hAnsi="仿宋" w:cs="仿宋" w:hint="eastAsia"/>
            <w:lang w:eastAsia="zh-CN"/>
          </w:rPr>
          <w:t>(一)、电子电器生产线项目总投资估算</w:t>
        </w:r>
        <w:r>
          <w:tab/>
        </w:r>
        <w:r>
          <w:fldChar w:fldCharType="begin"/>
        </w:r>
        <w:r>
          <w:instrText xml:space="preserve"> PAGEREF _Toc12562 \h </w:instrText>
        </w:r>
        <w:r>
          <w:fldChar w:fldCharType="separate"/>
        </w:r>
        <w:r>
          <w:t>48</w:t>
        </w:r>
        <w:r>
          <w:fldChar w:fldCharType="end"/>
        </w:r>
      </w:hyperlink>
    </w:p>
    <w:p>
      <w:pPr>
        <w:pStyle w:val="TOC2"/>
        <w:tabs>
          <w:tab w:val="right" w:leader="dot" w:pos="8306"/>
        </w:tabs>
      </w:pPr>
      <w:hyperlink w:anchor="_Toc4266" w:history="1">
        <w:r>
          <w:rPr>
            <w:rFonts w:ascii="仿宋" w:eastAsia="仿宋" w:hAnsi="仿宋" w:cs="仿宋" w:hint="eastAsia"/>
            <w:lang w:eastAsia="zh-CN"/>
          </w:rPr>
          <w:t>(二)、资金筹措</w:t>
        </w:r>
        <w:r>
          <w:tab/>
        </w:r>
        <w:r>
          <w:fldChar w:fldCharType="begin"/>
        </w:r>
        <w:r>
          <w:instrText xml:space="preserve"> PAGEREF _Toc4266 \h </w:instrText>
        </w:r>
        <w:r>
          <w:fldChar w:fldCharType="separate"/>
        </w:r>
        <w:r>
          <w:t>49</w:t>
        </w:r>
        <w:r>
          <w:fldChar w:fldCharType="end"/>
        </w:r>
      </w:hyperlink>
    </w:p>
    <w:p>
      <w:pPr>
        <w:pStyle w:val="TOC1"/>
        <w:tabs>
          <w:tab w:val="right" w:leader="dot" w:pos="8306"/>
        </w:tabs>
      </w:pPr>
      <w:hyperlink w:anchor="_Toc12285" w:history="1">
        <w:r>
          <w:rPr>
            <w:rFonts w:ascii="仿宋" w:eastAsia="仿宋" w:hAnsi="仿宋" w:cs="仿宋" w:hint="eastAsia"/>
            <w:lang w:eastAsia="zh-CN"/>
          </w:rPr>
          <w:t>十二、电子电器生产线项目人力资源培养与发展</w:t>
        </w:r>
        <w:r>
          <w:tab/>
        </w:r>
        <w:r>
          <w:fldChar w:fldCharType="begin"/>
        </w:r>
        <w:r>
          <w:instrText xml:space="preserve"> PAGEREF _Toc12285 \h </w:instrText>
        </w:r>
        <w:r>
          <w:fldChar w:fldCharType="separate"/>
        </w:r>
        <w:r>
          <w:t>50</w:t>
        </w:r>
        <w:r>
          <w:fldChar w:fldCharType="end"/>
        </w:r>
      </w:hyperlink>
    </w:p>
    <w:p>
      <w:pPr>
        <w:pStyle w:val="TOC2"/>
        <w:tabs>
          <w:tab w:val="right" w:leader="dot" w:pos="8306"/>
        </w:tabs>
      </w:pPr>
      <w:hyperlink w:anchor="_Toc1953" w:history="1">
        <w:r>
          <w:rPr>
            <w:rFonts w:ascii="仿宋" w:eastAsia="仿宋" w:hAnsi="仿宋" w:cs="仿宋" w:hint="eastAsia"/>
            <w:lang w:eastAsia="zh-CN"/>
          </w:rPr>
          <w:t>(一)、人才需求与规划</w:t>
        </w:r>
        <w:r>
          <w:tab/>
        </w:r>
        <w:r>
          <w:fldChar w:fldCharType="begin"/>
        </w:r>
        <w:r>
          <w:instrText xml:space="preserve"> PAGEREF _Toc1953 \h </w:instrText>
        </w:r>
        <w:r>
          <w:fldChar w:fldCharType="separate"/>
        </w:r>
        <w:r>
          <w:t>50</w:t>
        </w:r>
        <w:r>
          <w:fldChar w:fldCharType="end"/>
        </w:r>
      </w:hyperlink>
    </w:p>
    <w:p>
      <w:pPr>
        <w:pStyle w:val="TOC2"/>
        <w:tabs>
          <w:tab w:val="right" w:leader="dot" w:pos="8306"/>
        </w:tabs>
      </w:pPr>
      <w:hyperlink w:anchor="_Toc20490" w:history="1">
        <w:r>
          <w:rPr>
            <w:rFonts w:ascii="仿宋" w:eastAsia="仿宋" w:hAnsi="仿宋" w:cs="仿宋" w:hint="eastAsia"/>
            <w:lang w:eastAsia="zh-CN"/>
          </w:rPr>
          <w:t>(二)、培训与发展计划</w:t>
        </w:r>
        <w:r>
          <w:tab/>
        </w:r>
        <w:r>
          <w:fldChar w:fldCharType="begin"/>
        </w:r>
        <w:r>
          <w:instrText xml:space="preserve"> PAGEREF _Toc20490 \h </w:instrText>
        </w:r>
        <w:r>
          <w:fldChar w:fldCharType="separate"/>
        </w:r>
        <w:r>
          <w:t>50</w:t>
        </w:r>
        <w:r>
          <w:fldChar w:fldCharType="end"/>
        </w:r>
      </w:hyperlink>
    </w:p>
    <w:p>
      <w:pPr>
        <w:pStyle w:val="TOC1"/>
        <w:tabs>
          <w:tab w:val="right" w:leader="dot" w:pos="8306"/>
        </w:tabs>
      </w:pPr>
      <w:hyperlink w:anchor="_Toc30785" w:history="1">
        <w:r>
          <w:rPr>
            <w:rFonts w:ascii="仿宋" w:eastAsia="仿宋" w:hAnsi="仿宋" w:cs="仿宋" w:hint="eastAsia"/>
            <w:lang w:eastAsia="zh-CN"/>
          </w:rPr>
          <w:t>十三、利益相关者分析与沟通计划</w:t>
        </w:r>
        <w:r>
          <w:tab/>
        </w:r>
        <w:r>
          <w:fldChar w:fldCharType="begin"/>
        </w:r>
        <w:r>
          <w:instrText xml:space="preserve"> PAGEREF _Toc30785 \h </w:instrText>
        </w:r>
        <w:r>
          <w:fldChar w:fldCharType="separate"/>
        </w:r>
        <w:r>
          <w:t>51</w:t>
        </w:r>
        <w:r>
          <w:fldChar w:fldCharType="end"/>
        </w:r>
      </w:hyperlink>
    </w:p>
    <w:p>
      <w:pPr>
        <w:pStyle w:val="TOC2"/>
        <w:tabs>
          <w:tab w:val="right" w:leader="dot" w:pos="8306"/>
        </w:tabs>
      </w:pPr>
      <w:hyperlink w:anchor="_Toc27897" w:history="1">
        <w:r>
          <w:rPr>
            <w:rFonts w:ascii="仿宋" w:eastAsia="仿宋" w:hAnsi="仿宋" w:cs="仿宋" w:hint="eastAsia"/>
            <w:lang w:eastAsia="zh-CN"/>
          </w:rPr>
          <w:t>(一)、利益相关者分析</w:t>
        </w:r>
        <w:r>
          <w:tab/>
        </w:r>
        <w:r>
          <w:fldChar w:fldCharType="begin"/>
        </w:r>
        <w:r>
          <w:instrText xml:space="preserve"> PAGEREF _Toc27897 \h </w:instrText>
        </w:r>
        <w:r>
          <w:fldChar w:fldCharType="separate"/>
        </w:r>
        <w:r>
          <w:t>51</w:t>
        </w:r>
        <w:r>
          <w:fldChar w:fldCharType="end"/>
        </w:r>
      </w:hyperlink>
    </w:p>
    <w:p>
      <w:pPr>
        <w:pStyle w:val="TOC2"/>
        <w:tabs>
          <w:tab w:val="right" w:leader="dot" w:pos="8306"/>
        </w:tabs>
      </w:pPr>
      <w:hyperlink w:anchor="_Toc12712" w:history="1">
        <w:r>
          <w:rPr>
            <w:rFonts w:ascii="仿宋" w:eastAsia="仿宋" w:hAnsi="仿宋" w:cs="仿宋" w:hint="eastAsia"/>
            <w:lang w:eastAsia="zh-CN"/>
          </w:rPr>
          <w:t>(二)、沟通计划</w:t>
        </w:r>
        <w:r>
          <w:tab/>
        </w:r>
        <w:r>
          <w:fldChar w:fldCharType="begin"/>
        </w:r>
        <w:r>
          <w:instrText xml:space="preserve"> PAGEREF _Toc12712 \h </w:instrText>
        </w:r>
        <w:r>
          <w:fldChar w:fldCharType="separate"/>
        </w:r>
        <w:r>
          <w:t>52</w:t>
        </w:r>
        <w:r>
          <w:fldChar w:fldCharType="end"/>
        </w:r>
      </w:hyperlink>
    </w:p>
    <w:p>
      <w:pPr>
        <w:pStyle w:val="TOC1"/>
        <w:tabs>
          <w:tab w:val="right" w:leader="dot" w:pos="8306"/>
        </w:tabs>
      </w:pPr>
      <w:hyperlink w:anchor="_Toc31305" w:history="1">
        <w:r>
          <w:rPr>
            <w:rFonts w:ascii="仿宋" w:eastAsia="仿宋" w:hAnsi="仿宋" w:cs="仿宋" w:hint="eastAsia"/>
            <w:lang w:eastAsia="zh-CN"/>
          </w:rPr>
          <w:t>十四、风险识别与分类</w:t>
        </w:r>
        <w:r>
          <w:tab/>
        </w:r>
        <w:r>
          <w:fldChar w:fldCharType="begin"/>
        </w:r>
        <w:r>
          <w:instrText xml:space="preserve"> PAGEREF _Toc31305 \h </w:instrText>
        </w:r>
        <w:r>
          <w:fldChar w:fldCharType="separate"/>
        </w:r>
        <w:r>
          <w:t>53</w:t>
        </w:r>
        <w:r>
          <w:fldChar w:fldCharType="end"/>
        </w:r>
      </w:hyperlink>
    </w:p>
    <w:p>
      <w:pPr>
        <w:pStyle w:val="TOC2"/>
        <w:tabs>
          <w:tab w:val="right" w:leader="dot" w:pos="8306"/>
        </w:tabs>
      </w:pPr>
      <w:hyperlink w:anchor="_Toc7883" w:history="1">
        <w:r>
          <w:rPr>
            <w:rFonts w:ascii="仿宋" w:eastAsia="仿宋" w:hAnsi="仿宋" w:cs="仿宋" w:hint="eastAsia"/>
            <w:lang w:eastAsia="zh-CN"/>
          </w:rPr>
          <w:t>(一)、风险识别</w:t>
        </w:r>
        <w:r>
          <w:tab/>
        </w:r>
        <w:r>
          <w:fldChar w:fldCharType="begin"/>
        </w:r>
        <w:r>
          <w:instrText xml:space="preserve"> PAGEREF _Toc7883 \h </w:instrText>
        </w:r>
        <w:r>
          <w:fldChar w:fldCharType="separate"/>
        </w:r>
        <w:r>
          <w:t>53</w:t>
        </w:r>
        <w:r>
          <w:fldChar w:fldCharType="end"/>
        </w:r>
      </w:hyperlink>
    </w:p>
    <w:p>
      <w:pPr>
        <w:pStyle w:val="TOC2"/>
        <w:tabs>
          <w:tab w:val="right" w:leader="dot" w:pos="8306"/>
        </w:tabs>
      </w:pPr>
      <w:hyperlink w:anchor="_Toc11971" w:history="1">
        <w:r>
          <w:rPr>
            <w:rFonts w:ascii="仿宋" w:eastAsia="仿宋" w:hAnsi="仿宋" w:cs="仿宋" w:hint="eastAsia"/>
            <w:lang w:eastAsia="zh-CN"/>
          </w:rPr>
          <w:t>(二)、风险分类</w:t>
        </w:r>
        <w:r>
          <w:tab/>
        </w:r>
        <w:r>
          <w:fldChar w:fldCharType="begin"/>
        </w:r>
        <w:r>
          <w:instrText xml:space="preserve"> PAGEREF _Toc11971 \h </w:instrText>
        </w:r>
        <w:r>
          <w:fldChar w:fldCharType="separate"/>
        </w:r>
        <w:r>
          <w:t>55</w:t>
        </w:r>
        <w:r>
          <w:fldChar w:fldCharType="end"/>
        </w:r>
      </w:hyperlink>
    </w:p>
    <w:p>
      <w:pPr>
        <w:pStyle w:val="TOC1"/>
        <w:tabs>
          <w:tab w:val="right" w:leader="dot" w:pos="8306"/>
        </w:tabs>
      </w:pPr>
      <w:hyperlink w:anchor="_Toc23635" w:history="1">
        <w:r>
          <w:rPr>
            <w:rFonts w:ascii="仿宋" w:eastAsia="仿宋" w:hAnsi="仿宋" w:cs="仿宋" w:hint="eastAsia"/>
            <w:lang w:eastAsia="zh-CN"/>
          </w:rPr>
          <w:t>十五、电子电器生产线项目变更管理</w:t>
        </w:r>
        <w:r>
          <w:tab/>
        </w:r>
        <w:r>
          <w:fldChar w:fldCharType="begin"/>
        </w:r>
        <w:r>
          <w:instrText xml:space="preserve"> PAGEREF _Toc23635 \h </w:instrText>
        </w:r>
        <w:r>
          <w:fldChar w:fldCharType="separate"/>
        </w:r>
        <w:r>
          <w:t>57</w:t>
        </w:r>
        <w:r>
          <w:fldChar w:fldCharType="end"/>
        </w:r>
      </w:hyperlink>
    </w:p>
    <w:p>
      <w:pPr>
        <w:pStyle w:val="TOC2"/>
        <w:tabs>
          <w:tab w:val="right" w:leader="dot" w:pos="8306"/>
        </w:tabs>
      </w:pPr>
      <w:hyperlink w:anchor="_Toc31078" w:history="1">
        <w:r>
          <w:rPr>
            <w:rFonts w:ascii="仿宋" w:eastAsia="仿宋" w:hAnsi="仿宋" w:cs="仿宋" w:hint="eastAsia"/>
            <w:lang w:eastAsia="zh-CN"/>
          </w:rPr>
          <w:t>(一)、变更申请与评估</w:t>
        </w:r>
        <w:r>
          <w:tab/>
        </w:r>
        <w:r>
          <w:fldChar w:fldCharType="begin"/>
        </w:r>
        <w:r>
          <w:instrText xml:space="preserve"> PAGEREF _Toc31078 \h </w:instrText>
        </w:r>
        <w:r>
          <w:fldChar w:fldCharType="separate"/>
        </w:r>
        <w:r>
          <w:t>57</w:t>
        </w:r>
        <w:r>
          <w:fldChar w:fldCharType="end"/>
        </w:r>
      </w:hyperlink>
    </w:p>
    <w:p>
      <w:pPr>
        <w:pStyle w:val="TOC2"/>
        <w:tabs>
          <w:tab w:val="right" w:leader="dot" w:pos="8306"/>
        </w:tabs>
      </w:pPr>
      <w:hyperlink w:anchor="_Toc13910" w:history="1">
        <w:r>
          <w:rPr>
            <w:rFonts w:ascii="仿宋" w:eastAsia="仿宋" w:hAnsi="仿宋" w:cs="仿宋" w:hint="eastAsia"/>
            <w:lang w:eastAsia="zh-CN"/>
          </w:rPr>
          <w:t>(二)、变更实施与控制</w:t>
        </w:r>
        <w:r>
          <w:tab/>
        </w:r>
        <w:r>
          <w:fldChar w:fldCharType="begin"/>
        </w:r>
        <w:r>
          <w:instrText xml:space="preserve"> PAGEREF _Toc13910 \h </w:instrText>
        </w:r>
        <w:r>
          <w:fldChar w:fldCharType="separate"/>
        </w:r>
        <w:r>
          <w:t>57</w:t>
        </w:r>
        <w:r>
          <w:fldChar w:fldCharType="end"/>
        </w:r>
      </w:hyperlink>
    </w:p>
    <w:p>
      <w:pPr>
        <w:pStyle w:val="TOC1"/>
        <w:tabs>
          <w:tab w:val="right" w:leader="dot" w:pos="8306"/>
        </w:tabs>
      </w:pPr>
      <w:hyperlink w:anchor="_Toc29373" w:history="1">
        <w:r>
          <w:rPr>
            <w:rFonts w:ascii="仿宋" w:eastAsia="仿宋" w:hAnsi="仿宋" w:cs="仿宋" w:hint="eastAsia"/>
            <w:lang w:eastAsia="zh-CN"/>
          </w:rPr>
          <w:t>十六、电子电器生产线项目实施保障措施</w:t>
        </w:r>
        <w:r>
          <w:tab/>
        </w:r>
        <w:r>
          <w:fldChar w:fldCharType="begin"/>
        </w:r>
        <w:r>
          <w:instrText xml:space="preserve"> PAGEREF _Toc29373 \h </w:instrText>
        </w:r>
        <w:r>
          <w:fldChar w:fldCharType="separate"/>
        </w:r>
        <w:r>
          <w:t>58</w:t>
        </w:r>
        <w:r>
          <w:fldChar w:fldCharType="end"/>
        </w:r>
      </w:hyperlink>
    </w:p>
    <w:p>
      <w:pPr>
        <w:pStyle w:val="TOC2"/>
        <w:tabs>
          <w:tab w:val="right" w:leader="dot" w:pos="8306"/>
        </w:tabs>
      </w:pPr>
      <w:hyperlink w:anchor="_Toc5329" w:history="1">
        <w:r>
          <w:rPr>
            <w:rFonts w:ascii="仿宋" w:eastAsia="仿宋" w:hAnsi="仿宋" w:cs="仿宋" w:hint="eastAsia"/>
            <w:lang w:eastAsia="zh-CN"/>
          </w:rPr>
          <w:t>(一)、电子电器生产线项目实施保障机制</w:t>
        </w:r>
        <w:r>
          <w:tab/>
        </w:r>
        <w:r>
          <w:fldChar w:fldCharType="begin"/>
        </w:r>
        <w:r>
          <w:instrText xml:space="preserve"> PAGEREF _Toc5329 \h </w:instrText>
        </w:r>
        <w:r>
          <w:fldChar w:fldCharType="separate"/>
        </w:r>
        <w:r>
          <w:t>58</w:t>
        </w:r>
        <w:r>
          <w:fldChar w:fldCharType="end"/>
        </w:r>
      </w:hyperlink>
    </w:p>
    <w:p>
      <w:pPr>
        <w:pStyle w:val="TOC2"/>
        <w:tabs>
          <w:tab w:val="right" w:leader="dot" w:pos="8306"/>
        </w:tabs>
      </w:pPr>
      <w:hyperlink w:anchor="_Toc21993" w:history="1">
        <w:r>
          <w:rPr>
            <w:rFonts w:ascii="仿宋" w:eastAsia="仿宋" w:hAnsi="仿宋" w:cs="仿宋" w:hint="eastAsia"/>
            <w:lang w:eastAsia="zh-CN"/>
          </w:rPr>
          <w:t>(二)、电子电器生产线项目法律合规要求</w:t>
        </w:r>
        <w:r>
          <w:tab/>
        </w:r>
        <w:r>
          <w:fldChar w:fldCharType="begin"/>
        </w:r>
        <w:r>
          <w:instrText xml:space="preserve"> PAGEREF _Toc21993 \h </w:instrText>
        </w:r>
        <w:r>
          <w:fldChar w:fldCharType="separate"/>
        </w:r>
        <w:r>
          <w:t>62</w:t>
        </w:r>
        <w:r>
          <w:fldChar w:fldCharType="end"/>
        </w:r>
      </w:hyperlink>
    </w:p>
    <w:p>
      <w:pPr>
        <w:pStyle w:val="TOC2"/>
        <w:tabs>
          <w:tab w:val="right" w:leader="dot" w:pos="8306"/>
        </w:tabs>
      </w:pPr>
      <w:hyperlink w:anchor="_Toc21782" w:history="1">
        <w:r>
          <w:rPr>
            <w:rFonts w:ascii="仿宋" w:eastAsia="仿宋" w:hAnsi="仿宋" w:cs="仿宋" w:hint="eastAsia"/>
            <w:lang w:eastAsia="zh-CN"/>
          </w:rPr>
          <w:t>(三)、电子电器生产线项目合同管理与法律事务</w:t>
        </w:r>
        <w:r>
          <w:tab/>
        </w:r>
        <w:r>
          <w:fldChar w:fldCharType="begin"/>
        </w:r>
        <w:r>
          <w:instrText xml:space="preserve"> PAGEREF _Toc21782 \h </w:instrText>
        </w:r>
        <w:r>
          <w:fldChar w:fldCharType="separate"/>
        </w:r>
        <w:r>
          <w:t>66</w:t>
        </w:r>
        <w:r>
          <w:fldChar w:fldCharType="end"/>
        </w:r>
      </w:hyperlink>
    </w:p>
    <w:p>
      <w:pPr>
        <w:pStyle w:val="TOC2"/>
        <w:tabs>
          <w:tab w:val="right" w:leader="dot" w:pos="8306"/>
        </w:tabs>
      </w:pPr>
      <w:hyperlink w:anchor="_Toc9950" w:history="1">
        <w:r>
          <w:rPr>
            <w:rFonts w:ascii="仿宋" w:eastAsia="仿宋" w:hAnsi="仿宋" w:cs="仿宋" w:hint="eastAsia"/>
            <w:lang w:eastAsia="zh-CN"/>
          </w:rPr>
          <w:t>(四)、电子电器生产线项目知识产权保护策略</w:t>
        </w:r>
        <w:r>
          <w:tab/>
        </w:r>
        <w:r>
          <w:fldChar w:fldCharType="begin"/>
        </w:r>
        <w:r>
          <w:instrText xml:space="preserve"> PAGEREF _Toc9950 \h </w:instrText>
        </w:r>
        <w:r>
          <w:fldChar w:fldCharType="separate"/>
        </w:r>
        <w:r>
          <w:t>73</w:t>
        </w:r>
        <w:r>
          <w:fldChar w:fldCharType="end"/>
        </w:r>
      </w:hyperlink>
    </w:p>
    <w:p>
      <w:pPr>
        <w:pStyle w:val="TOC1"/>
        <w:tabs>
          <w:tab w:val="right" w:leader="dot" w:pos="8306"/>
        </w:tabs>
      </w:pPr>
      <w:hyperlink w:anchor="_Toc16267" w:history="1">
        <w:r>
          <w:rPr>
            <w:rFonts w:ascii="仿宋" w:eastAsia="仿宋" w:hAnsi="仿宋" w:cs="仿宋" w:hint="eastAsia"/>
            <w:lang w:eastAsia="zh-CN"/>
          </w:rPr>
          <w:t>十七、供应链管理</w:t>
        </w:r>
        <w:r>
          <w:tab/>
        </w:r>
        <w:r>
          <w:fldChar w:fldCharType="begin"/>
        </w:r>
        <w:r>
          <w:instrText xml:space="preserve"> PAGEREF _Toc16267 \h </w:instrText>
        </w:r>
        <w:r>
          <w:fldChar w:fldCharType="separate"/>
        </w:r>
        <w:r>
          <w:t>75</w:t>
        </w:r>
        <w:r>
          <w:fldChar w:fldCharType="end"/>
        </w:r>
      </w:hyperlink>
    </w:p>
    <w:p>
      <w:pPr>
        <w:pStyle w:val="TOC2"/>
        <w:tabs>
          <w:tab w:val="right" w:leader="dot" w:pos="8306"/>
        </w:tabs>
      </w:pPr>
      <w:hyperlink w:anchor="_Toc6054" w:history="1">
        <w:r>
          <w:rPr>
            <w:rFonts w:ascii="仿宋" w:eastAsia="仿宋" w:hAnsi="仿宋" w:cs="仿宋" w:hint="eastAsia"/>
            <w:lang w:eastAsia="zh-CN"/>
          </w:rPr>
          <w:t>(一)、供应链战略规划</w:t>
        </w:r>
        <w:r>
          <w:tab/>
        </w:r>
        <w:r>
          <w:fldChar w:fldCharType="begin"/>
        </w:r>
        <w:r>
          <w:instrText xml:space="preserve"> PAGEREF _Toc6054 \h </w:instrText>
        </w:r>
        <w:r>
          <w:fldChar w:fldCharType="separate"/>
        </w:r>
        <w:r>
          <w:t>75</w:t>
        </w:r>
        <w:r>
          <w:fldChar w:fldCharType="end"/>
        </w:r>
      </w:hyperlink>
    </w:p>
    <w:p>
      <w:pPr>
        <w:pStyle w:val="TOC2"/>
        <w:tabs>
          <w:tab w:val="right" w:leader="dot" w:pos="8306"/>
        </w:tabs>
      </w:pPr>
      <w:hyperlink w:anchor="_Toc1125" w:history="1">
        <w:r>
          <w:rPr>
            <w:rFonts w:ascii="仿宋" w:eastAsia="仿宋" w:hAnsi="仿宋" w:cs="仿宋" w:hint="eastAsia"/>
            <w:lang w:eastAsia="zh-CN"/>
          </w:rPr>
          <w:t>(二)、供应商选择与合作</w:t>
        </w:r>
        <w:r>
          <w:tab/>
        </w:r>
        <w:r>
          <w:fldChar w:fldCharType="begin"/>
        </w:r>
        <w:r>
          <w:instrText xml:space="preserve"> PAGEREF _Toc1125 \h </w:instrText>
        </w:r>
        <w:r>
          <w:fldChar w:fldCharType="separate"/>
        </w:r>
        <w:r>
          <w:t>77</w:t>
        </w:r>
        <w:r>
          <w:fldChar w:fldCharType="end"/>
        </w:r>
      </w:hyperlink>
    </w:p>
    <w:p>
      <w:pPr>
        <w:pStyle w:val="TOC2"/>
        <w:tabs>
          <w:tab w:val="right" w:leader="dot" w:pos="8306"/>
        </w:tabs>
      </w:pPr>
      <w:hyperlink w:anchor="_Toc3240" w:history="1">
        <w:r>
          <w:rPr>
            <w:rFonts w:ascii="仿宋" w:eastAsia="仿宋" w:hAnsi="仿宋" w:cs="仿宋" w:hint="eastAsia"/>
            <w:lang w:eastAsia="zh-CN"/>
          </w:rPr>
          <w:t>(三)、物流与库存管理</w:t>
        </w:r>
        <w:r>
          <w:tab/>
        </w:r>
        <w:r>
          <w:fldChar w:fldCharType="begin"/>
        </w:r>
        <w:r>
          <w:instrText xml:space="preserve"> PAGEREF _Toc3240 \h </w:instrText>
        </w:r>
        <w:r>
          <w:fldChar w:fldCharType="separate"/>
        </w:r>
        <w:r>
          <w:t>78</w:t>
        </w:r>
        <w:r>
          <w:fldChar w:fldCharType="end"/>
        </w:r>
      </w:hyperlink>
    </w:p>
    <w:p>
      <w:pPr>
        <w:pStyle w:val="TOC1"/>
        <w:tabs>
          <w:tab w:val="right" w:leader="dot" w:pos="8306"/>
        </w:tabs>
      </w:pPr>
      <w:hyperlink w:anchor="_Toc16204" w:history="1">
        <w:r>
          <w:rPr>
            <w:rFonts w:ascii="仿宋" w:eastAsia="仿宋" w:hAnsi="仿宋" w:cs="仿宋" w:hint="eastAsia"/>
            <w:lang w:eastAsia="zh-CN"/>
          </w:rPr>
          <w:t>十八、质量管理体系</w:t>
        </w:r>
        <w:r>
          <w:tab/>
        </w:r>
        <w:r>
          <w:fldChar w:fldCharType="begin"/>
        </w:r>
        <w:r>
          <w:instrText xml:space="preserve"> PAGEREF _Toc16204 \h </w:instrText>
        </w:r>
        <w:r>
          <w:fldChar w:fldCharType="separate"/>
        </w:r>
        <w:r>
          <w:t>79</w:t>
        </w:r>
        <w:r>
          <w:fldChar w:fldCharType="end"/>
        </w:r>
      </w:hyperlink>
    </w:p>
    <w:p>
      <w:pPr>
        <w:pStyle w:val="TOC2"/>
        <w:tabs>
          <w:tab w:val="right" w:leader="dot" w:pos="8306"/>
        </w:tabs>
      </w:pPr>
      <w:hyperlink w:anchor="_Toc24649" w:history="1">
        <w:r>
          <w:rPr>
            <w:rFonts w:ascii="仿宋" w:eastAsia="仿宋" w:hAnsi="仿宋" w:cs="仿宋" w:hint="eastAsia"/>
            <w:lang w:eastAsia="zh-CN"/>
          </w:rPr>
          <w:t>(一)、质量目标与方针</w:t>
        </w:r>
        <w:r>
          <w:tab/>
        </w:r>
        <w:r>
          <w:fldChar w:fldCharType="begin"/>
        </w:r>
        <w:r>
          <w:instrText xml:space="preserve"> PAGEREF _Toc24649 \h </w:instrText>
        </w:r>
        <w:r>
          <w:fldChar w:fldCharType="separate"/>
        </w:r>
        <w:r>
          <w:t>79</w:t>
        </w:r>
        <w:r>
          <w:fldChar w:fldCharType="end"/>
        </w:r>
      </w:hyperlink>
    </w:p>
    <w:p>
      <w:pPr>
        <w:pStyle w:val="TOC2"/>
        <w:tabs>
          <w:tab w:val="right" w:leader="dot" w:pos="8306"/>
        </w:tabs>
      </w:pPr>
      <w:hyperlink w:anchor="_Toc16648" w:history="1">
        <w:r>
          <w:rPr>
            <w:rFonts w:ascii="仿宋" w:eastAsia="仿宋" w:hAnsi="仿宋" w:cs="仿宋" w:hint="eastAsia"/>
            <w:lang w:eastAsia="zh-CN"/>
          </w:rPr>
          <w:t>(二)、质量管理责任</w:t>
        </w:r>
        <w:r>
          <w:tab/>
        </w:r>
        <w:r>
          <w:fldChar w:fldCharType="begin"/>
        </w:r>
        <w:r>
          <w:instrText xml:space="preserve"> PAGEREF _Toc16648 \h </w:instrText>
        </w:r>
        <w:r>
          <w:fldChar w:fldCharType="separate"/>
        </w:r>
        <w:r>
          <w:t>80</w:t>
        </w:r>
        <w:r>
          <w:fldChar w:fldCharType="end"/>
        </w:r>
      </w:hyperlink>
    </w:p>
    <w:p>
      <w:pPr>
        <w:pStyle w:val="TOC2"/>
        <w:tabs>
          <w:tab w:val="right" w:leader="dot" w:pos="8306"/>
        </w:tabs>
      </w:pPr>
      <w:hyperlink w:anchor="_Toc18522" w:history="1">
        <w:r>
          <w:rPr>
            <w:rFonts w:ascii="仿宋" w:eastAsia="仿宋" w:hAnsi="仿宋" w:cs="仿宋" w:hint="eastAsia"/>
            <w:lang w:eastAsia="zh-CN"/>
          </w:rPr>
          <w:t>(三)、质量管理体系文件</w:t>
        </w:r>
        <w:r>
          <w:tab/>
        </w:r>
        <w:r>
          <w:fldChar w:fldCharType="begin"/>
        </w:r>
        <w:r>
          <w:instrText xml:space="preserve"> PAGEREF _Toc18522 \h </w:instrText>
        </w:r>
        <w:r>
          <w:fldChar w:fldCharType="separate"/>
        </w:r>
        <w:r>
          <w:t>82</w:t>
        </w:r>
        <w:r>
          <w:fldChar w:fldCharType="end"/>
        </w:r>
      </w:hyperlink>
    </w:p>
    <w:p>
      <w:pPr>
        <w:pStyle w:val="TOC2"/>
        <w:tabs>
          <w:tab w:val="right" w:leader="dot" w:pos="8306"/>
        </w:tabs>
      </w:pPr>
      <w:hyperlink w:anchor="_Toc6053" w:history="1">
        <w:r>
          <w:rPr>
            <w:rFonts w:ascii="仿宋" w:eastAsia="仿宋" w:hAnsi="仿宋" w:cs="仿宋" w:hint="eastAsia"/>
            <w:lang w:eastAsia="zh-CN"/>
          </w:rPr>
          <w:t>(四)、质量培训与教育</w:t>
        </w:r>
        <w:r>
          <w:tab/>
        </w:r>
        <w:r>
          <w:fldChar w:fldCharType="begin"/>
        </w:r>
        <w:r>
          <w:instrText xml:space="preserve"> PAGEREF _Toc6053 \h </w:instrText>
        </w:r>
        <w:r>
          <w:fldChar w:fldCharType="separate"/>
        </w:r>
        <w:r>
          <w:t>84</w:t>
        </w:r>
        <w:r>
          <w:fldChar w:fldCharType="end"/>
        </w:r>
      </w:hyperlink>
    </w:p>
    <w:p>
      <w:pPr>
        <w:pStyle w:val="TOC2"/>
        <w:tabs>
          <w:tab w:val="right" w:leader="dot" w:pos="8306"/>
        </w:tabs>
      </w:pPr>
      <w:hyperlink w:anchor="_Toc5169" w:history="1">
        <w:r>
          <w:rPr>
            <w:rFonts w:ascii="仿宋" w:eastAsia="仿宋" w:hAnsi="仿宋" w:cs="仿宋" w:hint="eastAsia"/>
            <w:lang w:eastAsia="zh-CN"/>
          </w:rPr>
          <w:t>(五)、质量审核与评价</w:t>
        </w:r>
        <w:r>
          <w:tab/>
        </w:r>
        <w:r>
          <w:fldChar w:fldCharType="begin"/>
        </w:r>
        <w:r>
          <w:instrText xml:space="preserve"> PAGEREF _Toc5169 \h </w:instrText>
        </w:r>
        <w:r>
          <w:fldChar w:fldCharType="separate"/>
        </w:r>
        <w:r>
          <w:t>85</w:t>
        </w:r>
        <w:r>
          <w:fldChar w:fldCharType="end"/>
        </w:r>
      </w:hyperlink>
    </w:p>
    <w:p>
      <w:pPr>
        <w:pStyle w:val="TOC2"/>
        <w:tabs>
          <w:tab w:val="right" w:leader="dot" w:pos="8306"/>
        </w:tabs>
      </w:pPr>
      <w:hyperlink w:anchor="_Toc20660" w:history="1">
        <w:r>
          <w:rPr>
            <w:rFonts w:ascii="仿宋" w:eastAsia="仿宋" w:hAnsi="仿宋" w:cs="仿宋" w:hint="eastAsia"/>
            <w:lang w:eastAsia="zh-CN"/>
          </w:rPr>
          <w:t>(六)、不符合与纠正措施</w:t>
        </w:r>
        <w:r>
          <w:tab/>
        </w:r>
        <w:r>
          <w:fldChar w:fldCharType="begin"/>
        </w:r>
        <w:r>
          <w:instrText xml:space="preserve"> PAGEREF _Toc20660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88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874"/>
      <w:r>
        <w:rPr>
          <w:rFonts w:ascii="仿宋" w:eastAsia="仿宋" w:hAnsi="仿宋" w:cs="仿宋" w:hint="eastAsia"/>
          <w:sz w:val="28"/>
          <w:lang w:eastAsia="zh-CN"/>
        </w:rPr>
        <w:t>一、电子电器生产线项目绩效评估</w:t>
      </w:r>
      <w:bookmarkEnd w:id="2"/>
    </w:p>
    <w:p>
      <w:pPr>
        <w:pStyle w:val="Heading2"/>
        <w:rPr>
          <w:rFonts w:ascii="仿宋" w:eastAsia="仿宋" w:hAnsi="仿宋" w:cs="仿宋" w:hint="eastAsia"/>
          <w:lang w:eastAsia="zh-CN"/>
        </w:rPr>
      </w:pPr>
      <w:bookmarkStart w:id="3" w:name="_Toc3056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电器生产线项目中，我们设计了一套全面的绩效评估指标，以确保电子电器生产线项目的可控和成功交付。这些指标跨足电子电器生产线项目目标、成本、进度和质量等多个维度，为我们提供了全面洞察电子电器生产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电器生产线项目目标达成率是我们关注的首要指标。我们设定了明确的目标，并通过定期监测和评估，迅速发现并应对潜在的目标偏差。这为电子电器生产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成本绩效是另一个核心关注点。通过实际成本与预算成本的对比分析，我们深入了解成本差异的原因，及时调整资源分配，保持电子电器生产线项目在经济效益方面的合理水平。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电器生产线项目进度作为关键的绩效指标之一，得到了精心的关注。我们制定了详细的电子电器生产线项目进度计划，并设立了进度符合度指标，确保实际进度与计划进度保持一致。这使我们能够快速发现和解决潜在的进度问题，保持电子电器生产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电器生产线项目绩效的不可或缺的一环。我们引入了一系列的质量标准和客户满意度指标，以确保电子电器生产线项目交付的成果在质量上达到或超越预期水平。通过持续监测这些指标，我们努力提升电子电器生产线项目整体质量水平，为电子电器生产线项目的成功交付提供有力保障。通过这些科学且全面的绩效评估，我们能够更好地引导电子电器生产线项目的持续改进，确保电子电器生产线项目目标的顺利达成。</w:t>
      </w:r>
    </w:p>
    <w:p>
      <w:pPr>
        <w:pStyle w:val="Heading2"/>
        <w:ind w:firstLine="560" w:firstLineChars="200"/>
        <w:rPr>
          <w:rFonts w:ascii="仿宋" w:eastAsia="仿宋" w:hAnsi="仿宋" w:cs="仿宋" w:hint="eastAsia"/>
          <w:sz w:val="28"/>
          <w:lang w:eastAsia="zh-CN"/>
        </w:rPr>
      </w:pPr>
      <w:bookmarkStart w:id="4" w:name="_Toc2498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绩效评估是电子电器生产线项目中的关键环节，为确保电子电器生产线项目达到预期目标，我们采用了多层次、多维度的绩效评估方法。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电器生产线项目的战略目标对齐，确保每个决策和行动都与电子电器生产线项目整体目标保持一致。团队会定期召开战略对齐会议，审视当前工作与电子电器生产线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电器生产线项目进度、质量、成本和风险等方面。这些指标通过数据收集和分析，为电子电器生产线项目管理团队提供了客观的评估依据。例如，我们通过电子电器生产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电器生产线项目内部，还考虑了电子电器生产线项目对外部环境的影响。我们定期进行干系人满意度调查，以了解各利益相关方对电子电器生产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这种多层次、多角度的绩效评估方法，使得我们能够全面了解电子电器生产线项目的运行状态，及时做出调整，确保电子电器生产线项目在不断变化的环境中保持稳健前行。</w:t>
      </w:r>
    </w:p>
    <w:p>
      <w:pPr>
        <w:pStyle w:val="Heading2"/>
        <w:ind w:firstLine="560" w:firstLineChars="200"/>
        <w:rPr>
          <w:rFonts w:ascii="仿宋" w:eastAsia="仿宋" w:hAnsi="仿宋" w:cs="仿宋" w:hint="eastAsia"/>
          <w:sz w:val="28"/>
          <w:lang w:eastAsia="zh-CN"/>
        </w:rPr>
      </w:pPr>
      <w:bookmarkStart w:id="5" w:name="_Toc359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为了确保电子电器生产线项目的有效管理和不断优化，我们采用了精心设计的绩效评估周期。这个周期旨在实现灵活、实时和全面的评估，以适应电子电器生产线项目执行中的各种挑战。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电器生产线项目的不同需求，分为短期、中期和长期。短期评估关注每个迭代或工作周期，以及时发现和解决当前任务中的问题。中期评估涵盖几个迭代，深入了解整体电子电器生产线项目的趋势和性能。长期评估则着眼于整个电子电器生产线项目阶段，确保电子电器生产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电器生产线项目管理工具和协作平台，团队成员能够随时更新和分享电子电器生产线项目数据。这种实时性的反馈机制使我们能够及时察觉潜在问题，快速调整，保持电子电器生产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电器生产线项目的决策制定密不可分。每个周期的电子电器生产线项目回顾会议成为集体总结经验、识别问题深层次原因并找到创新解决方案的平台。这种定期的反思与调整机制使电子电器生产线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340"/>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2586"/>
      <w:r>
        <w:rPr>
          <w:rFonts w:ascii="仿宋" w:eastAsia="仿宋" w:hAnsi="仿宋" w:cs="仿宋" w:hint="eastAsia"/>
          <w:lang w:eastAsia="zh-CN"/>
        </w:rPr>
        <w:t>(一)、电子电器生产线行业分析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电子电器生产线行业一直以来都是市场的关注焦点。行业内的发展趋势、竞争态势以及潜在机会都对电子电器生产线项目的推进产生深远的影响。通过深入研究行业的整体概貌，我们将更好地理解行业的核心特征，为电子电器生产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电器生产线行业，技术一直是推动创新和发展的关键因素。我们将对当前技术趋势进行详尽分析，包括但不限于人工智能、大数据应用、先进制造技术等。这有助于电子电器生产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电器生产线项目成功的基础。我们将对主要竞争对手进行深入研究，包括其市场份额、产品特点、市场定位等。通过全面了解竞争对手的优势和劣势，电子电器生产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9180"/>
      <w:r>
        <w:rPr>
          <w:rFonts w:ascii="仿宋" w:eastAsia="仿宋" w:hAnsi="仿宋" w:cs="仿宋" w:hint="eastAsia"/>
          <w:sz w:val="28"/>
          <w:lang w:eastAsia="zh-CN"/>
        </w:rPr>
        <w:t>(二)、电子电器生产线市场分析预测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电器生产线市场未来的增长趋势。这包括市场的整体规模、各细分领域的发展趋势等。电子电器生产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电器生产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电器生产线项目实施过程中需要充分考虑的因素。我们将对市场风险进行全面评估，包括但不限于政策法规风险、市场竞争风险、技术变革风险等。通过对潜在风险的深入分析，电子电器生产线项目可以制定相应的风险缓解策略，降低不确定性对电子电器生产线项目的影响。</w:t>
      </w:r>
    </w:p>
    <w:p>
      <w:pPr>
        <w:pStyle w:val="Heading1"/>
        <w:ind w:firstLine="560" w:firstLineChars="200"/>
        <w:rPr>
          <w:rFonts w:ascii="仿宋" w:eastAsia="仿宋" w:hAnsi="仿宋" w:cs="仿宋" w:hint="eastAsia"/>
          <w:sz w:val="28"/>
          <w:lang w:eastAsia="zh-CN"/>
        </w:rPr>
      </w:pPr>
      <w:bookmarkStart w:id="9" w:name="_Toc9920"/>
      <w:r>
        <w:rPr>
          <w:rFonts w:ascii="仿宋" w:eastAsia="仿宋" w:hAnsi="仿宋" w:cs="仿宋" w:hint="eastAsia"/>
          <w:sz w:val="28"/>
          <w:lang w:eastAsia="zh-CN"/>
        </w:rPr>
        <w:t>三、电子电器生产线项目危机管理</w:t>
      </w:r>
      <w:bookmarkEnd w:id="9"/>
    </w:p>
    <w:p>
      <w:pPr>
        <w:pStyle w:val="Heading2"/>
        <w:rPr>
          <w:rFonts w:ascii="仿宋" w:eastAsia="仿宋" w:hAnsi="仿宋" w:cs="仿宋" w:hint="eastAsia"/>
          <w:lang w:eastAsia="zh-CN"/>
        </w:rPr>
      </w:pPr>
      <w:bookmarkStart w:id="10" w:name="_Toc456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电器生产线项目危机管理中，危机预警与识别是确保电子电器生产线项目稳健运行的核心步骤。通过建立全面的监测机制，电子电器生产线项目团队旨在及时发现和理解潜在的风险和危机因素，以便采取及时的预防和应对措施，确保电子电器生产线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电器生产线项目团队全面分析了整个电子电器生产线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电器生产线项目团队着重于明确定义电子电器生产线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电器生产线项目进展的持续监控，团队能够及时发现潜在问题并作出迅速反应。电子电器生产线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在这一阶段，团队的专业素养和反应速度将发挥至关重要的作用，以确保潜在危机能够在初期得到有效的处理，最大程度地减轻负面影响。通过危机预警与识别，电子电器生产线项目得以更有序、可控地推进。</w:t>
      </w:r>
    </w:p>
    <w:p>
      <w:pPr>
        <w:pStyle w:val="Heading2"/>
        <w:ind w:firstLine="560" w:firstLineChars="200"/>
        <w:rPr>
          <w:rFonts w:ascii="仿宋" w:eastAsia="仿宋" w:hAnsi="仿宋" w:cs="仿宋" w:hint="eastAsia"/>
          <w:sz w:val="28"/>
          <w:lang w:eastAsia="zh-CN"/>
        </w:rPr>
      </w:pPr>
      <w:bookmarkStart w:id="11" w:name="_Toc1003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在危机发生时，电子电器生产线项目团队立即行动，成立了应急小组。该小组的任务是迅速制定并实施紧急应对措施，以最小化潜在损失。以下是采取的主要措施：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暂停电子电器生产线项目进度：为遏制危机蔓延，电子电器生产线项目暂时停止进行，以便全面评估当前状况。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资源重新分配：重新评估电子电器生产线项目资源的分配，确保最大限度地减小损失。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实时沟通：与关键利益相关者建立实时沟通机制，向他们传递电子电器生产线项目危机的实际状况，保障电子电器生产线项目核心利益。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在紧急应对的同时，电子电器生产线项目团队强调了团队协作和有效沟通的重要性。以下是团队协作的关键举措：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信息共享机制：建立了信息共享平台，确保团队成员能够及时获取电子电器生产线项目危机的实时信息。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领导者沟通：电子电器生产线项目领导者通过定期会议和即时沟通工具，指导团队应对危机，保持团队稳定运行。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随着危机得到初步控制，电子电器生产线项目团队转向制定恢复计划，以确保电子电器生产线项目能够从中迅速恢复。主要恢复计划包括：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修复受损的进度计划：重新评估电子电器生产线项目进度，制定修复计划，确保电子电器生产线项目尽快回归正常进程。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重新调整资源分配：优化资源分配，确保电子电器生产线项目在有限资源下高效运转。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风险管理机制加强：对电子电器生产线项目风险进行全面评估，制定更强化的风险管理策略，以预防未来可能的危机。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417"/>
      <w:r>
        <w:rPr>
          <w:rFonts w:ascii="仿宋" w:eastAsia="仿宋" w:hAnsi="仿宋" w:cs="仿宋" w:hint="eastAsia"/>
          <w:sz w:val="28"/>
          <w:lang w:eastAsia="zh-CN"/>
        </w:rPr>
        <w:t>四、电子电器生产线项目土建工程</w:t>
      </w:r>
      <w:bookmarkEnd w:id="12"/>
    </w:p>
    <w:p>
      <w:pPr>
        <w:pStyle w:val="Heading2"/>
        <w:rPr>
          <w:rFonts w:ascii="仿宋" w:eastAsia="仿宋" w:hAnsi="仿宋" w:cs="仿宋" w:hint="eastAsia"/>
          <w:lang w:eastAsia="zh-CN"/>
        </w:rPr>
      </w:pPr>
      <w:bookmarkStart w:id="13" w:name="_Toc1065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在电子电器生产线项目的建筑工程设计中，我们将秉承一系列重要的设计原则，以确保电子电器生产线项目建筑在功能、美观、可持续性等方面达到最佳效果。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首要原则是确保建筑的功能性得到最大化的发挥。我们将充分理解电子电器生产线项目的实际需求，合理布局各个功能区域，保证建筑在满足业务需求的同时，提供高效的工作环境。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在建筑设计中，我们将综合考虑建设和运营成本。通过精细的经济效益分析，确保设计方案在高效利用资源的同时，对电子电器生产线项目的长期盈利能力有积极的贡献。</w:t>
      </w:r>
    </w:p>
    <w:p>
      <w:pPr>
        <w:pStyle w:val="Heading2"/>
        <w:ind w:firstLine="560" w:firstLineChars="200"/>
        <w:rPr>
          <w:rFonts w:ascii="仿宋" w:eastAsia="仿宋" w:hAnsi="仿宋" w:cs="仿宋" w:hint="eastAsia"/>
          <w:sz w:val="28"/>
          <w:lang w:eastAsia="zh-CN"/>
        </w:rPr>
      </w:pPr>
      <w:bookmarkStart w:id="14" w:name="_Toc2572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电器生产线项目的土建工程设计中，我们将精准设定设计年限，结合电子电器生产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电器生产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20944"/>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子电器生产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电器生产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电器生产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38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本期工程电子电器生产线项目预计总建筑面积XXX平方米，其中：计容建筑面积XXX平方米，计划建筑工程投资XX万元，占电子电器生产线项目总投资的XX%。</w:t>
      </w:r>
    </w:p>
    <w:p>
      <w:pPr>
        <w:pStyle w:val="Heading1"/>
        <w:ind w:firstLine="560" w:firstLineChars="200"/>
        <w:rPr>
          <w:rFonts w:ascii="仿宋" w:eastAsia="仿宋" w:hAnsi="仿宋" w:cs="仿宋" w:hint="eastAsia"/>
          <w:sz w:val="28"/>
          <w:lang w:eastAsia="zh-CN"/>
        </w:rPr>
      </w:pPr>
      <w:bookmarkStart w:id="17" w:name="_Toc6327"/>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27512"/>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子电器生产线项目的技术管理特点体现在其创新导向。通过引入最先进的技术趋势和解决方案，电子电器生产线项目致力于提升科技含量、提高质量和效率水平。这意味着我们将采用最新的工具和方法，确保电子电器生产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子电器生产线项目技术管理的显著特征。通过整合不同领域的技术资源，我们实现了跨学科的协同工作。这有助于优化技术架构，提高整体效能。此外，整合性策略还促进了不同技术团队之间的紧密沟通和高效合作，确保电子电器生产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子电器生产线项目所采用的技术。通过不断优化技术方案，电子电器生产线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子电器生产线项目团队将在电子电器生产线项目初期识别可能的技术风险，并采取相应的预防和应对措施。通过建立健全的风险评估机制，电子电器生产线项目能够在实施过程中及时发现并解决潜在的技术问题，保障电子电器生产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子电器生产线项目中，技术将成为电子电器生产线项目成功的有力支持。这一深度剖析揭示了技术管理在电子电器生产线项目实施中的关键作用，为电子电器生产线项目的技术基础奠定了坚实的基础。</w:t>
      </w:r>
    </w:p>
    <w:p>
      <w:pPr>
        <w:pStyle w:val="Heading2"/>
        <w:ind w:firstLine="560" w:firstLineChars="200"/>
        <w:rPr>
          <w:rFonts w:ascii="仿宋" w:eastAsia="仿宋" w:hAnsi="仿宋" w:cs="仿宋" w:hint="eastAsia"/>
          <w:sz w:val="28"/>
          <w:lang w:eastAsia="zh-CN"/>
        </w:rPr>
      </w:pPr>
      <w:bookmarkStart w:id="19" w:name="_Toc18502"/>
      <w:r>
        <w:rPr>
          <w:rFonts w:ascii="仿宋" w:eastAsia="仿宋" w:hAnsi="仿宋" w:cs="仿宋" w:hint="eastAsia"/>
          <w:sz w:val="28"/>
          <w:lang w:eastAsia="zh-CN"/>
        </w:rPr>
        <w:t>(二)、电子电器生产线项目工艺技术设计方案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子电器生产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子电器生产线项目将严格按照相关行业规范要求进行组织。通过有效控制产品质量，电子电器生产线项目将致力于为顾客提供优质的电子电器生产线项目产品和良好的服务。这体现了电子电器生产线项目对于生产活动合规性和质量标准的高度重视，为电子电器生产线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子电器生产线项目注重生态效益和清洁生产原则。电子电器生产线项目建设将紧密结合地方特色经济发展，与社会经济发展规划和区域环境保护规划方案相协调一致。通过与当地区域自然生态系统的结合，电子电器生产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子电器生产线项目产品具有多样化的客户需求和个性化的特点。因此，电子电器生产线项目产品规格品种多样，且单批生产数量较小。为满足这一特点，电子电器生产线项目承办单位将建设先进的柔性制造生产线。通过广泛应用柔性制造技术，电子电器生产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子电器生产线项目采用的技术具有较高的技术含量和自动化水平，处于国内先进水平。这一技术选用不仅体现了对生产效率、质量和环境友好性的高标准要求，同时为电子电器生产线项目的可持续发展奠定了坚实的基础。</w:t>
      </w:r>
    </w:p>
    <w:p>
      <w:pPr>
        <w:pStyle w:val="Heading2"/>
        <w:ind w:firstLine="560" w:firstLineChars="200"/>
        <w:rPr>
          <w:rFonts w:ascii="仿宋" w:eastAsia="仿宋" w:hAnsi="仿宋" w:cs="仿宋" w:hint="eastAsia"/>
          <w:sz w:val="28"/>
          <w:lang w:eastAsia="zh-CN"/>
        </w:rPr>
      </w:pPr>
      <w:bookmarkStart w:id="20" w:name="_Toc27354"/>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为确保电子电器生产线项目的高效生产和技术实施，我们制定了一套精心设计的设备选型方案，以满足电子电器生产线项目生产、质量和环保的要求。该方案的主要特点如下：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https://d.book118.com/286045101202010055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电子电器生产线项目计划设计方案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B528E1"/>
    <w:rsid w:val="55B528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604510120201005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2024-02-27T00:42:00Z</dcterms:created>
  <dcterms:modified xsi:type="dcterms:W3CDTF">2024-02-27T00:42:21Z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2CDA831858234BC1812901E3A16E309D_11</vt:lpwstr>
  </property>
  <property fmtid="{D5CDD505-2E9C-101B-9397-08002B2CF9AE}" pid="3" name="KSOProductBuildVer">
    <vt:lpwstr>2052-12.1.0.16388</vt:lpwstr>
  </property>
</Properties>
</file>