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气泡水行业相关公司设立可行性研究报告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63" w:history="1">
        <w:r>
          <w:rPr>
            <w:rFonts w:ascii="仿宋" w:eastAsia="仿宋" w:hAnsi="仿宋" w:cs="仿宋" w:hint="eastAsia"/>
            <w:lang w:eastAsia="zh-CN"/>
          </w:rPr>
          <w:t>概论</w:t>
        </w:r>
        <w:r>
          <w:tab/>
        </w:r>
        <w:r>
          <w:fldChar w:fldCharType="begin"/>
        </w:r>
        <w:r>
          <w:instrText xml:space="preserve"> PAGEREF _Toc8963 \h </w:instrText>
        </w:r>
        <w:r>
          <w:fldChar w:fldCharType="separate"/>
        </w:r>
        <w:r>
          <w:t>3</w:t>
        </w:r>
        <w:r>
          <w:fldChar w:fldCharType="end"/>
        </w:r>
      </w:hyperlink>
    </w:p>
    <w:p>
      <w:pPr>
        <w:pStyle w:val="TOC1"/>
        <w:tabs>
          <w:tab w:val="right" w:leader="dot" w:pos="8306"/>
        </w:tabs>
      </w:pPr>
      <w:hyperlink w:anchor="_Toc8020" w:history="1">
        <w:r>
          <w:rPr>
            <w:rFonts w:ascii="仿宋" w:eastAsia="仿宋" w:hAnsi="仿宋" w:cs="仿宋" w:hint="eastAsia"/>
            <w:lang w:eastAsia="zh-CN"/>
          </w:rPr>
          <w:t>一、行业、市场分析</w:t>
        </w:r>
        <w:r>
          <w:tab/>
        </w:r>
        <w:r>
          <w:fldChar w:fldCharType="begin"/>
        </w:r>
        <w:r>
          <w:instrText xml:space="preserve"> PAGEREF _Toc8020 \h </w:instrText>
        </w:r>
        <w:r>
          <w:fldChar w:fldCharType="separate"/>
        </w:r>
        <w:r>
          <w:t>3</w:t>
        </w:r>
        <w:r>
          <w:fldChar w:fldCharType="end"/>
        </w:r>
      </w:hyperlink>
    </w:p>
    <w:p>
      <w:pPr>
        <w:pStyle w:val="TOC2"/>
        <w:tabs>
          <w:tab w:val="right" w:leader="dot" w:pos="8306"/>
        </w:tabs>
      </w:pPr>
      <w:hyperlink w:anchor="_Toc8080" w:history="1">
        <w:r>
          <w:rPr>
            <w:rFonts w:ascii="仿宋" w:eastAsia="仿宋" w:hAnsi="仿宋" w:cs="仿宋" w:hint="eastAsia"/>
            <w:lang w:eastAsia="zh-CN"/>
          </w:rPr>
          <w:t>(一)、行业分析</w:t>
        </w:r>
        <w:r>
          <w:tab/>
        </w:r>
        <w:r>
          <w:fldChar w:fldCharType="begin"/>
        </w:r>
        <w:r>
          <w:instrText xml:space="preserve"> PAGEREF _Toc8080 \h </w:instrText>
        </w:r>
        <w:r>
          <w:fldChar w:fldCharType="separate"/>
        </w:r>
        <w:r>
          <w:t>3</w:t>
        </w:r>
        <w:r>
          <w:fldChar w:fldCharType="end"/>
        </w:r>
      </w:hyperlink>
    </w:p>
    <w:p>
      <w:pPr>
        <w:pStyle w:val="TOC2"/>
        <w:tabs>
          <w:tab w:val="right" w:leader="dot" w:pos="8306"/>
        </w:tabs>
      </w:pPr>
      <w:hyperlink w:anchor="_Toc19200" w:history="1">
        <w:r>
          <w:rPr>
            <w:rFonts w:ascii="仿宋" w:eastAsia="仿宋" w:hAnsi="仿宋" w:cs="仿宋" w:hint="eastAsia"/>
            <w:lang w:eastAsia="zh-CN"/>
          </w:rPr>
          <w:t>(二)、市场分析</w:t>
        </w:r>
        <w:r>
          <w:tab/>
        </w:r>
        <w:r>
          <w:fldChar w:fldCharType="begin"/>
        </w:r>
        <w:r>
          <w:instrText xml:space="preserve"> PAGEREF _Toc19200 \h </w:instrText>
        </w:r>
        <w:r>
          <w:fldChar w:fldCharType="separate"/>
        </w:r>
        <w:r>
          <w:t>4</w:t>
        </w:r>
        <w:r>
          <w:fldChar w:fldCharType="end"/>
        </w:r>
      </w:hyperlink>
    </w:p>
    <w:p>
      <w:pPr>
        <w:pStyle w:val="TOC2"/>
        <w:tabs>
          <w:tab w:val="right" w:leader="dot" w:pos="8306"/>
        </w:tabs>
      </w:pPr>
      <w:hyperlink w:anchor="_Toc24887" w:history="1">
        <w:r>
          <w:rPr>
            <w:rFonts w:ascii="仿宋" w:eastAsia="仿宋" w:hAnsi="仿宋" w:cs="仿宋" w:hint="eastAsia"/>
            <w:lang w:eastAsia="zh-CN"/>
          </w:rPr>
          <w:t>(三)、行业发展及市场前景分析</w:t>
        </w:r>
        <w:r>
          <w:tab/>
        </w:r>
        <w:r>
          <w:fldChar w:fldCharType="begin"/>
        </w:r>
        <w:r>
          <w:instrText xml:space="preserve"> PAGEREF _Toc24887 \h </w:instrText>
        </w:r>
        <w:r>
          <w:fldChar w:fldCharType="separate"/>
        </w:r>
        <w:r>
          <w:t>4</w:t>
        </w:r>
        <w:r>
          <w:fldChar w:fldCharType="end"/>
        </w:r>
      </w:hyperlink>
    </w:p>
    <w:p>
      <w:pPr>
        <w:pStyle w:val="TOC1"/>
        <w:tabs>
          <w:tab w:val="right" w:leader="dot" w:pos="8306"/>
        </w:tabs>
      </w:pPr>
      <w:hyperlink w:anchor="_Toc15913" w:history="1">
        <w:r>
          <w:rPr>
            <w:rFonts w:ascii="仿宋" w:eastAsia="仿宋" w:hAnsi="仿宋" w:cs="仿宋" w:hint="eastAsia"/>
            <w:lang w:eastAsia="zh-CN"/>
          </w:rPr>
          <w:t>二、公司成立背景及可行性分析</w:t>
        </w:r>
        <w:r>
          <w:tab/>
        </w:r>
        <w:r>
          <w:fldChar w:fldCharType="begin"/>
        </w:r>
        <w:r>
          <w:instrText xml:space="preserve"> PAGEREF _Toc15913 \h </w:instrText>
        </w:r>
        <w:r>
          <w:fldChar w:fldCharType="separate"/>
        </w:r>
        <w:r>
          <w:t>6</w:t>
        </w:r>
        <w:r>
          <w:fldChar w:fldCharType="end"/>
        </w:r>
      </w:hyperlink>
    </w:p>
    <w:p>
      <w:pPr>
        <w:pStyle w:val="TOC2"/>
        <w:tabs>
          <w:tab w:val="right" w:leader="dot" w:pos="8306"/>
        </w:tabs>
      </w:pPr>
      <w:hyperlink w:anchor="_Toc19713" w:history="1">
        <w:r>
          <w:rPr>
            <w:rFonts w:ascii="仿宋" w:eastAsia="仿宋" w:hAnsi="仿宋" w:cs="仿宋" w:hint="eastAsia"/>
            <w:lang w:eastAsia="zh-CN"/>
          </w:rPr>
          <w:t>(一)、发展思路</w:t>
        </w:r>
        <w:r>
          <w:tab/>
        </w:r>
        <w:r>
          <w:fldChar w:fldCharType="begin"/>
        </w:r>
        <w:r>
          <w:instrText xml:space="preserve"> PAGEREF _Toc19713 \h </w:instrText>
        </w:r>
        <w:r>
          <w:fldChar w:fldCharType="separate"/>
        </w:r>
        <w:r>
          <w:t>6</w:t>
        </w:r>
        <w:r>
          <w:fldChar w:fldCharType="end"/>
        </w:r>
      </w:hyperlink>
    </w:p>
    <w:p>
      <w:pPr>
        <w:pStyle w:val="TOC2"/>
        <w:tabs>
          <w:tab w:val="right" w:leader="dot" w:pos="8306"/>
        </w:tabs>
      </w:pPr>
      <w:hyperlink w:anchor="_Toc25123" w:history="1">
        <w:r>
          <w:rPr>
            <w:rFonts w:ascii="仿宋" w:eastAsia="仿宋" w:hAnsi="仿宋" w:cs="仿宋" w:hint="eastAsia"/>
            <w:lang w:eastAsia="zh-CN"/>
          </w:rPr>
          <w:t>(二)、产业发展背景分析</w:t>
        </w:r>
        <w:r>
          <w:tab/>
        </w:r>
        <w:r>
          <w:fldChar w:fldCharType="begin"/>
        </w:r>
        <w:r>
          <w:instrText xml:space="preserve"> PAGEREF _Toc25123 \h </w:instrText>
        </w:r>
        <w:r>
          <w:fldChar w:fldCharType="separate"/>
        </w:r>
        <w:r>
          <w:t>6</w:t>
        </w:r>
        <w:r>
          <w:fldChar w:fldCharType="end"/>
        </w:r>
      </w:hyperlink>
    </w:p>
    <w:p>
      <w:pPr>
        <w:pStyle w:val="TOC2"/>
        <w:tabs>
          <w:tab w:val="right" w:leader="dot" w:pos="8306"/>
        </w:tabs>
      </w:pPr>
      <w:hyperlink w:anchor="_Toc1455" w:history="1">
        <w:r>
          <w:rPr>
            <w:rFonts w:ascii="仿宋" w:eastAsia="仿宋" w:hAnsi="仿宋" w:cs="仿宋" w:hint="eastAsia"/>
            <w:lang w:eastAsia="zh-CN"/>
          </w:rPr>
          <w:t>(三)、产业发展原则</w:t>
        </w:r>
        <w:r>
          <w:tab/>
        </w:r>
        <w:r>
          <w:fldChar w:fldCharType="begin"/>
        </w:r>
        <w:r>
          <w:instrText xml:space="preserve"> PAGEREF _Toc1455 \h </w:instrText>
        </w:r>
        <w:r>
          <w:fldChar w:fldCharType="separate"/>
        </w:r>
        <w:r>
          <w:t>8</w:t>
        </w:r>
        <w:r>
          <w:fldChar w:fldCharType="end"/>
        </w:r>
      </w:hyperlink>
    </w:p>
    <w:p>
      <w:pPr>
        <w:pStyle w:val="TOC2"/>
        <w:tabs>
          <w:tab w:val="right" w:leader="dot" w:pos="8306"/>
        </w:tabs>
      </w:pPr>
      <w:hyperlink w:anchor="_Toc14942" w:history="1">
        <w:r>
          <w:rPr>
            <w:rFonts w:ascii="仿宋" w:eastAsia="仿宋" w:hAnsi="仿宋" w:cs="仿宋" w:hint="eastAsia"/>
            <w:lang w:eastAsia="zh-CN"/>
          </w:rPr>
          <w:t>(四)、区域产业环境分析</w:t>
        </w:r>
        <w:r>
          <w:tab/>
        </w:r>
        <w:r>
          <w:fldChar w:fldCharType="begin"/>
        </w:r>
        <w:r>
          <w:instrText xml:space="preserve"> PAGEREF _Toc14942 \h </w:instrText>
        </w:r>
        <w:r>
          <w:fldChar w:fldCharType="separate"/>
        </w:r>
        <w:r>
          <w:t>9</w:t>
        </w:r>
        <w:r>
          <w:fldChar w:fldCharType="end"/>
        </w:r>
      </w:hyperlink>
    </w:p>
    <w:p>
      <w:pPr>
        <w:pStyle w:val="TOC2"/>
        <w:tabs>
          <w:tab w:val="right" w:leader="dot" w:pos="8306"/>
        </w:tabs>
      </w:pPr>
      <w:hyperlink w:anchor="_Toc9673" w:history="1">
        <w:r>
          <w:rPr>
            <w:rFonts w:ascii="仿宋" w:eastAsia="仿宋" w:hAnsi="仿宋" w:cs="仿宋" w:hint="eastAsia"/>
            <w:lang w:eastAsia="zh-CN"/>
          </w:rPr>
          <w:t>(五)、可行性分析</w:t>
        </w:r>
        <w:r>
          <w:tab/>
        </w:r>
        <w:r>
          <w:fldChar w:fldCharType="begin"/>
        </w:r>
        <w:r>
          <w:instrText xml:space="preserve"> PAGEREF _Toc9673 \h </w:instrText>
        </w:r>
        <w:r>
          <w:fldChar w:fldCharType="separate"/>
        </w:r>
        <w:r>
          <w:t>11</w:t>
        </w:r>
        <w:r>
          <w:fldChar w:fldCharType="end"/>
        </w:r>
      </w:hyperlink>
    </w:p>
    <w:p>
      <w:pPr>
        <w:pStyle w:val="TOC2"/>
        <w:tabs>
          <w:tab w:val="right" w:leader="dot" w:pos="8306"/>
        </w:tabs>
      </w:pPr>
      <w:hyperlink w:anchor="_Toc20693" w:history="1">
        <w:r>
          <w:rPr>
            <w:rFonts w:ascii="仿宋" w:eastAsia="仿宋" w:hAnsi="仿宋" w:cs="仿宋" w:hint="eastAsia"/>
            <w:lang w:eastAsia="zh-CN"/>
          </w:rPr>
          <w:t>(六)、产业发展重点任务</w:t>
        </w:r>
        <w:r>
          <w:tab/>
        </w:r>
        <w:r>
          <w:fldChar w:fldCharType="begin"/>
        </w:r>
        <w:r>
          <w:instrText xml:space="preserve"> PAGEREF _Toc20693 \h </w:instrText>
        </w:r>
        <w:r>
          <w:fldChar w:fldCharType="separate"/>
        </w:r>
        <w:r>
          <w:t>12</w:t>
        </w:r>
        <w:r>
          <w:fldChar w:fldCharType="end"/>
        </w:r>
      </w:hyperlink>
    </w:p>
    <w:p>
      <w:pPr>
        <w:pStyle w:val="TOC2"/>
        <w:tabs>
          <w:tab w:val="right" w:leader="dot" w:pos="8306"/>
        </w:tabs>
      </w:pPr>
      <w:hyperlink w:anchor="_Toc10940" w:history="1">
        <w:r>
          <w:rPr>
            <w:rFonts w:ascii="仿宋" w:eastAsia="仿宋" w:hAnsi="仿宋" w:cs="仿宋" w:hint="eastAsia"/>
            <w:lang w:eastAsia="zh-CN"/>
          </w:rPr>
          <w:t>(七)、气泡水项目建设必要性分析</w:t>
        </w:r>
        <w:r>
          <w:tab/>
        </w:r>
        <w:r>
          <w:fldChar w:fldCharType="begin"/>
        </w:r>
        <w:r>
          <w:instrText xml:space="preserve"> PAGEREF _Toc10940 \h </w:instrText>
        </w:r>
        <w:r>
          <w:fldChar w:fldCharType="separate"/>
        </w:r>
        <w:r>
          <w:t>14</w:t>
        </w:r>
        <w:r>
          <w:fldChar w:fldCharType="end"/>
        </w:r>
      </w:hyperlink>
    </w:p>
    <w:p>
      <w:pPr>
        <w:pStyle w:val="TOC1"/>
        <w:tabs>
          <w:tab w:val="right" w:leader="dot" w:pos="8306"/>
        </w:tabs>
      </w:pPr>
      <w:hyperlink w:anchor="_Toc25363" w:history="1">
        <w:r>
          <w:rPr>
            <w:rFonts w:ascii="仿宋" w:eastAsia="仿宋" w:hAnsi="仿宋" w:cs="仿宋" w:hint="eastAsia"/>
            <w:lang w:eastAsia="zh-CN"/>
          </w:rPr>
          <w:t>三、法人治理</w:t>
        </w:r>
        <w:r>
          <w:tab/>
        </w:r>
        <w:r>
          <w:fldChar w:fldCharType="begin"/>
        </w:r>
        <w:r>
          <w:instrText xml:space="preserve"> PAGEREF _Toc25363 \h </w:instrText>
        </w:r>
        <w:r>
          <w:fldChar w:fldCharType="separate"/>
        </w:r>
        <w:r>
          <w:t>15</w:t>
        </w:r>
        <w:r>
          <w:fldChar w:fldCharType="end"/>
        </w:r>
      </w:hyperlink>
    </w:p>
    <w:p>
      <w:pPr>
        <w:pStyle w:val="TOC2"/>
        <w:tabs>
          <w:tab w:val="right" w:leader="dot" w:pos="8306"/>
        </w:tabs>
      </w:pPr>
      <w:hyperlink w:anchor="_Toc8794" w:history="1">
        <w:r>
          <w:rPr>
            <w:rFonts w:ascii="仿宋" w:eastAsia="仿宋" w:hAnsi="仿宋" w:cs="仿宋" w:hint="eastAsia"/>
            <w:lang w:eastAsia="zh-CN"/>
          </w:rPr>
          <w:t>(一)、股东权利及义务</w:t>
        </w:r>
        <w:r>
          <w:tab/>
        </w:r>
        <w:r>
          <w:fldChar w:fldCharType="begin"/>
        </w:r>
        <w:r>
          <w:instrText xml:space="preserve"> PAGEREF _Toc8794 \h </w:instrText>
        </w:r>
        <w:r>
          <w:fldChar w:fldCharType="separate"/>
        </w:r>
        <w:r>
          <w:t>15</w:t>
        </w:r>
        <w:r>
          <w:fldChar w:fldCharType="end"/>
        </w:r>
      </w:hyperlink>
    </w:p>
    <w:p>
      <w:pPr>
        <w:pStyle w:val="TOC2"/>
        <w:tabs>
          <w:tab w:val="right" w:leader="dot" w:pos="8306"/>
        </w:tabs>
      </w:pPr>
      <w:hyperlink w:anchor="_Toc15438" w:history="1">
        <w:r>
          <w:rPr>
            <w:rFonts w:ascii="仿宋" w:eastAsia="仿宋" w:hAnsi="仿宋" w:cs="仿宋" w:hint="eastAsia"/>
            <w:lang w:eastAsia="zh-CN"/>
          </w:rPr>
          <w:t>(二)、董事</w:t>
        </w:r>
        <w:r>
          <w:tab/>
        </w:r>
        <w:r>
          <w:fldChar w:fldCharType="begin"/>
        </w:r>
        <w:r>
          <w:instrText xml:space="preserve"> PAGEREF _Toc15438 \h </w:instrText>
        </w:r>
        <w:r>
          <w:fldChar w:fldCharType="separate"/>
        </w:r>
        <w:r>
          <w:t>17</w:t>
        </w:r>
        <w:r>
          <w:fldChar w:fldCharType="end"/>
        </w:r>
      </w:hyperlink>
    </w:p>
    <w:p>
      <w:pPr>
        <w:pStyle w:val="TOC2"/>
        <w:tabs>
          <w:tab w:val="right" w:leader="dot" w:pos="8306"/>
        </w:tabs>
      </w:pPr>
      <w:hyperlink w:anchor="_Toc29954" w:history="1">
        <w:r>
          <w:rPr>
            <w:rFonts w:ascii="仿宋" w:eastAsia="仿宋" w:hAnsi="仿宋" w:cs="仿宋" w:hint="eastAsia"/>
            <w:lang w:eastAsia="zh-CN"/>
          </w:rPr>
          <w:t>(三)、高级管理人员</w:t>
        </w:r>
        <w:r>
          <w:tab/>
        </w:r>
        <w:r>
          <w:fldChar w:fldCharType="begin"/>
        </w:r>
        <w:r>
          <w:instrText xml:space="preserve"> PAGEREF _Toc29954 \h </w:instrText>
        </w:r>
        <w:r>
          <w:fldChar w:fldCharType="separate"/>
        </w:r>
        <w:r>
          <w:t>22</w:t>
        </w:r>
        <w:r>
          <w:fldChar w:fldCharType="end"/>
        </w:r>
      </w:hyperlink>
    </w:p>
    <w:p>
      <w:pPr>
        <w:pStyle w:val="TOC2"/>
        <w:tabs>
          <w:tab w:val="right" w:leader="dot" w:pos="8306"/>
        </w:tabs>
      </w:pPr>
      <w:hyperlink w:anchor="_Toc19815" w:history="1">
        <w:r>
          <w:rPr>
            <w:rFonts w:ascii="仿宋" w:eastAsia="仿宋" w:hAnsi="仿宋" w:cs="仿宋" w:hint="eastAsia"/>
            <w:lang w:eastAsia="zh-CN"/>
          </w:rPr>
          <w:t>(四)、监事</w:t>
        </w:r>
        <w:r>
          <w:tab/>
        </w:r>
        <w:r>
          <w:fldChar w:fldCharType="begin"/>
        </w:r>
        <w:r>
          <w:instrText xml:space="preserve"> PAGEREF _Toc19815 \h </w:instrText>
        </w:r>
        <w:r>
          <w:fldChar w:fldCharType="separate"/>
        </w:r>
        <w:r>
          <w:t>24</w:t>
        </w:r>
        <w:r>
          <w:fldChar w:fldCharType="end"/>
        </w:r>
      </w:hyperlink>
    </w:p>
    <w:p>
      <w:pPr>
        <w:pStyle w:val="TOC1"/>
        <w:tabs>
          <w:tab w:val="right" w:leader="dot" w:pos="8306"/>
        </w:tabs>
      </w:pPr>
      <w:hyperlink w:anchor="_Toc14888" w:history="1">
        <w:r>
          <w:rPr>
            <w:rFonts w:ascii="仿宋" w:eastAsia="仿宋" w:hAnsi="仿宋" w:cs="仿宋" w:hint="eastAsia"/>
            <w:lang w:eastAsia="zh-CN"/>
          </w:rPr>
          <w:t>四、气泡水筹建公司基本信息</w:t>
        </w:r>
        <w:r>
          <w:tab/>
        </w:r>
        <w:r>
          <w:fldChar w:fldCharType="begin"/>
        </w:r>
        <w:r>
          <w:instrText xml:space="preserve"> PAGEREF _Toc14888 \h </w:instrText>
        </w:r>
        <w:r>
          <w:fldChar w:fldCharType="separate"/>
        </w:r>
        <w:r>
          <w:t>25</w:t>
        </w:r>
        <w:r>
          <w:fldChar w:fldCharType="end"/>
        </w:r>
      </w:hyperlink>
    </w:p>
    <w:p>
      <w:pPr>
        <w:pStyle w:val="TOC2"/>
        <w:tabs>
          <w:tab w:val="right" w:leader="dot" w:pos="8306"/>
        </w:tabs>
      </w:pPr>
      <w:hyperlink w:anchor="_Toc22987" w:history="1">
        <w:r>
          <w:rPr>
            <w:rFonts w:ascii="仿宋" w:eastAsia="仿宋" w:hAnsi="仿宋" w:cs="仿宋" w:hint="eastAsia"/>
            <w:lang w:eastAsia="zh-CN"/>
          </w:rPr>
          <w:t>(一)、公司名称</w:t>
        </w:r>
        <w:r>
          <w:tab/>
        </w:r>
        <w:r>
          <w:fldChar w:fldCharType="begin"/>
        </w:r>
        <w:r>
          <w:instrText xml:space="preserve"> PAGEREF _Toc22987 \h </w:instrText>
        </w:r>
        <w:r>
          <w:fldChar w:fldCharType="separate"/>
        </w:r>
        <w:r>
          <w:t>25</w:t>
        </w:r>
        <w:r>
          <w:fldChar w:fldCharType="end"/>
        </w:r>
      </w:hyperlink>
    </w:p>
    <w:p>
      <w:pPr>
        <w:pStyle w:val="TOC2"/>
        <w:tabs>
          <w:tab w:val="right" w:leader="dot" w:pos="8306"/>
        </w:tabs>
      </w:pPr>
      <w:hyperlink w:anchor="_Toc12834" w:history="1">
        <w:r>
          <w:rPr>
            <w:rFonts w:ascii="仿宋" w:eastAsia="仿宋" w:hAnsi="仿宋" w:cs="仿宋" w:hint="eastAsia"/>
            <w:lang w:eastAsia="zh-CN"/>
          </w:rPr>
          <w:t>(二)、注册资本</w:t>
        </w:r>
        <w:r>
          <w:tab/>
        </w:r>
        <w:r>
          <w:fldChar w:fldCharType="begin"/>
        </w:r>
        <w:r>
          <w:instrText xml:space="preserve"> PAGEREF _Toc12834 \h </w:instrText>
        </w:r>
        <w:r>
          <w:fldChar w:fldCharType="separate"/>
        </w:r>
        <w:r>
          <w:t>25</w:t>
        </w:r>
        <w:r>
          <w:fldChar w:fldCharType="end"/>
        </w:r>
      </w:hyperlink>
    </w:p>
    <w:p>
      <w:pPr>
        <w:pStyle w:val="TOC2"/>
        <w:tabs>
          <w:tab w:val="right" w:leader="dot" w:pos="8306"/>
        </w:tabs>
      </w:pPr>
      <w:hyperlink w:anchor="_Toc2190" w:history="1">
        <w:r>
          <w:rPr>
            <w:rFonts w:ascii="仿宋" w:eastAsia="仿宋" w:hAnsi="仿宋" w:cs="仿宋" w:hint="eastAsia"/>
            <w:lang w:eastAsia="zh-CN"/>
          </w:rPr>
          <w:t>(三)、注册地址</w:t>
        </w:r>
        <w:r>
          <w:tab/>
        </w:r>
        <w:r>
          <w:fldChar w:fldCharType="begin"/>
        </w:r>
        <w:r>
          <w:instrText xml:space="preserve"> PAGEREF _Toc2190 \h </w:instrText>
        </w:r>
        <w:r>
          <w:fldChar w:fldCharType="separate"/>
        </w:r>
        <w:r>
          <w:t>25</w:t>
        </w:r>
        <w:r>
          <w:fldChar w:fldCharType="end"/>
        </w:r>
      </w:hyperlink>
    </w:p>
    <w:p>
      <w:pPr>
        <w:pStyle w:val="TOC2"/>
        <w:tabs>
          <w:tab w:val="right" w:leader="dot" w:pos="8306"/>
        </w:tabs>
      </w:pPr>
      <w:hyperlink w:anchor="_Toc5989" w:history="1">
        <w:r>
          <w:rPr>
            <w:rFonts w:ascii="仿宋" w:eastAsia="仿宋" w:hAnsi="仿宋" w:cs="仿宋" w:hint="eastAsia"/>
            <w:lang w:eastAsia="zh-CN"/>
          </w:rPr>
          <w:t>(四)、法人代表</w:t>
        </w:r>
        <w:r>
          <w:tab/>
        </w:r>
        <w:r>
          <w:fldChar w:fldCharType="begin"/>
        </w:r>
        <w:r>
          <w:instrText xml:space="preserve"> PAGEREF _Toc5989 \h </w:instrText>
        </w:r>
        <w:r>
          <w:fldChar w:fldCharType="separate"/>
        </w:r>
        <w:r>
          <w:t>26</w:t>
        </w:r>
        <w:r>
          <w:fldChar w:fldCharType="end"/>
        </w:r>
      </w:hyperlink>
    </w:p>
    <w:p>
      <w:pPr>
        <w:pStyle w:val="TOC2"/>
        <w:tabs>
          <w:tab w:val="right" w:leader="dot" w:pos="8306"/>
        </w:tabs>
      </w:pPr>
      <w:hyperlink w:anchor="_Toc25403" w:history="1">
        <w:r>
          <w:rPr>
            <w:rFonts w:ascii="仿宋" w:eastAsia="仿宋" w:hAnsi="仿宋" w:cs="仿宋" w:hint="eastAsia"/>
            <w:lang w:eastAsia="zh-CN"/>
          </w:rPr>
          <w:t>(五)、主要经营范围</w:t>
        </w:r>
        <w:r>
          <w:tab/>
        </w:r>
        <w:r>
          <w:fldChar w:fldCharType="begin"/>
        </w:r>
        <w:r>
          <w:instrText xml:space="preserve"> PAGEREF _Toc25403 \h </w:instrText>
        </w:r>
        <w:r>
          <w:fldChar w:fldCharType="separate"/>
        </w:r>
        <w:r>
          <w:t>26</w:t>
        </w:r>
        <w:r>
          <w:fldChar w:fldCharType="end"/>
        </w:r>
      </w:hyperlink>
    </w:p>
    <w:p>
      <w:pPr>
        <w:pStyle w:val="TOC2"/>
        <w:tabs>
          <w:tab w:val="right" w:leader="dot" w:pos="8306"/>
        </w:tabs>
      </w:pPr>
      <w:hyperlink w:anchor="_Toc19094" w:history="1">
        <w:r>
          <w:rPr>
            <w:rFonts w:ascii="仿宋" w:eastAsia="仿宋" w:hAnsi="仿宋" w:cs="仿宋" w:hint="eastAsia"/>
            <w:lang w:eastAsia="zh-CN"/>
          </w:rPr>
          <w:t>(六)、主要股东</w:t>
        </w:r>
        <w:r>
          <w:tab/>
        </w:r>
        <w:r>
          <w:fldChar w:fldCharType="begin"/>
        </w:r>
        <w:r>
          <w:instrText xml:space="preserve"> PAGEREF _Toc19094 \h </w:instrText>
        </w:r>
        <w:r>
          <w:fldChar w:fldCharType="separate"/>
        </w:r>
        <w:r>
          <w:t>26</w:t>
        </w:r>
        <w:r>
          <w:fldChar w:fldCharType="end"/>
        </w:r>
      </w:hyperlink>
    </w:p>
    <w:p>
      <w:pPr>
        <w:pStyle w:val="TOC1"/>
        <w:tabs>
          <w:tab w:val="right" w:leader="dot" w:pos="8306"/>
        </w:tabs>
      </w:pPr>
      <w:hyperlink w:anchor="_Toc22564" w:history="1">
        <w:r>
          <w:rPr>
            <w:rFonts w:ascii="仿宋" w:eastAsia="仿宋" w:hAnsi="仿宋" w:cs="仿宋" w:hint="eastAsia"/>
            <w:lang w:eastAsia="zh-CN"/>
          </w:rPr>
          <w:t>五、公司成立方案</w:t>
        </w:r>
        <w:r>
          <w:tab/>
        </w:r>
        <w:r>
          <w:fldChar w:fldCharType="begin"/>
        </w:r>
        <w:r>
          <w:instrText xml:space="preserve"> PAGEREF _Toc22564 \h </w:instrText>
        </w:r>
        <w:r>
          <w:fldChar w:fldCharType="separate"/>
        </w:r>
        <w:r>
          <w:t>27</w:t>
        </w:r>
        <w:r>
          <w:fldChar w:fldCharType="end"/>
        </w:r>
      </w:hyperlink>
    </w:p>
    <w:p>
      <w:pPr>
        <w:pStyle w:val="TOC2"/>
        <w:tabs>
          <w:tab w:val="right" w:leader="dot" w:pos="8306"/>
        </w:tabs>
      </w:pPr>
      <w:hyperlink w:anchor="_Toc14351" w:history="1">
        <w:r>
          <w:rPr>
            <w:rFonts w:ascii="仿宋" w:eastAsia="仿宋" w:hAnsi="仿宋" w:cs="仿宋" w:hint="eastAsia"/>
            <w:lang w:eastAsia="zh-CN"/>
          </w:rPr>
          <w:t>(一)、公司经营宗旨</w:t>
        </w:r>
        <w:r>
          <w:tab/>
        </w:r>
        <w:r>
          <w:fldChar w:fldCharType="begin"/>
        </w:r>
        <w:r>
          <w:instrText xml:space="preserve"> PAGEREF _Toc14351 \h </w:instrText>
        </w:r>
        <w:r>
          <w:fldChar w:fldCharType="separate"/>
        </w:r>
        <w:r>
          <w:t>27</w:t>
        </w:r>
        <w:r>
          <w:fldChar w:fldCharType="end"/>
        </w:r>
      </w:hyperlink>
    </w:p>
    <w:p>
      <w:pPr>
        <w:pStyle w:val="TOC2"/>
        <w:tabs>
          <w:tab w:val="right" w:leader="dot" w:pos="8306"/>
        </w:tabs>
      </w:pPr>
      <w:hyperlink w:anchor="_Toc17467" w:history="1">
        <w:r>
          <w:rPr>
            <w:rFonts w:ascii="仿宋" w:eastAsia="仿宋" w:hAnsi="仿宋" w:cs="仿宋" w:hint="eastAsia"/>
            <w:lang w:eastAsia="zh-CN"/>
          </w:rPr>
          <w:t>(二)、公司的目标、主要职责</w:t>
        </w:r>
        <w:r>
          <w:tab/>
        </w:r>
        <w:r>
          <w:fldChar w:fldCharType="begin"/>
        </w:r>
        <w:r>
          <w:instrText xml:space="preserve"> PAGEREF _Toc17467 \h </w:instrText>
        </w:r>
        <w:r>
          <w:fldChar w:fldCharType="separate"/>
        </w:r>
        <w:r>
          <w:t>28</w:t>
        </w:r>
        <w:r>
          <w:fldChar w:fldCharType="end"/>
        </w:r>
      </w:hyperlink>
    </w:p>
    <w:p>
      <w:pPr>
        <w:pStyle w:val="TOC2"/>
        <w:tabs>
          <w:tab w:val="right" w:leader="dot" w:pos="8306"/>
        </w:tabs>
      </w:pPr>
      <w:hyperlink w:anchor="_Toc2780" w:history="1">
        <w:r>
          <w:rPr>
            <w:rFonts w:ascii="仿宋" w:eastAsia="仿宋" w:hAnsi="仿宋" w:cs="仿宋" w:hint="eastAsia"/>
            <w:lang w:eastAsia="zh-CN"/>
          </w:rPr>
          <w:t>(三)、公司组建方式</w:t>
        </w:r>
        <w:r>
          <w:tab/>
        </w:r>
        <w:r>
          <w:fldChar w:fldCharType="begin"/>
        </w:r>
        <w:r>
          <w:instrText xml:space="preserve"> PAGEREF _Toc2780 \h </w:instrText>
        </w:r>
        <w:r>
          <w:fldChar w:fldCharType="separate"/>
        </w:r>
        <w:r>
          <w:t>31</w:t>
        </w:r>
        <w:r>
          <w:fldChar w:fldCharType="end"/>
        </w:r>
      </w:hyperlink>
    </w:p>
    <w:p>
      <w:pPr>
        <w:pStyle w:val="TOC2"/>
        <w:tabs>
          <w:tab w:val="right" w:leader="dot" w:pos="8306"/>
        </w:tabs>
      </w:pPr>
      <w:hyperlink w:anchor="_Toc26816" w:history="1">
        <w:r>
          <w:rPr>
            <w:rFonts w:ascii="仿宋" w:eastAsia="仿宋" w:hAnsi="仿宋" w:cs="仿宋" w:hint="eastAsia"/>
            <w:lang w:eastAsia="zh-CN"/>
          </w:rPr>
          <w:t>(四)、公司管理体制</w:t>
        </w:r>
        <w:r>
          <w:tab/>
        </w:r>
        <w:r>
          <w:fldChar w:fldCharType="begin"/>
        </w:r>
        <w:r>
          <w:instrText xml:space="preserve"> PAGEREF _Toc26816 \h </w:instrText>
        </w:r>
        <w:r>
          <w:fldChar w:fldCharType="separate"/>
        </w:r>
        <w:r>
          <w:t>31</w:t>
        </w:r>
        <w:r>
          <w:fldChar w:fldCharType="end"/>
        </w:r>
      </w:hyperlink>
    </w:p>
    <w:p>
      <w:pPr>
        <w:pStyle w:val="TOC2"/>
        <w:tabs>
          <w:tab w:val="right" w:leader="dot" w:pos="8306"/>
        </w:tabs>
      </w:pPr>
      <w:hyperlink w:anchor="_Toc8237" w:history="1">
        <w:r>
          <w:rPr>
            <w:rFonts w:ascii="仿宋" w:eastAsia="仿宋" w:hAnsi="仿宋" w:cs="仿宋" w:hint="eastAsia"/>
            <w:lang w:eastAsia="zh-CN"/>
          </w:rPr>
          <w:t>(五)、部门职责及权限</w:t>
        </w:r>
        <w:r>
          <w:tab/>
        </w:r>
        <w:r>
          <w:fldChar w:fldCharType="begin"/>
        </w:r>
        <w:r>
          <w:instrText xml:space="preserve"> PAGEREF _Toc8237 \h </w:instrText>
        </w:r>
        <w:r>
          <w:fldChar w:fldCharType="separate"/>
        </w:r>
        <w:r>
          <w:t>33</w:t>
        </w:r>
        <w:r>
          <w:fldChar w:fldCharType="end"/>
        </w:r>
      </w:hyperlink>
    </w:p>
    <w:p>
      <w:pPr>
        <w:pStyle w:val="TOC2"/>
        <w:tabs>
          <w:tab w:val="right" w:leader="dot" w:pos="8306"/>
        </w:tabs>
      </w:pPr>
      <w:hyperlink w:anchor="_Toc4932" w:history="1">
        <w:r>
          <w:rPr>
            <w:rFonts w:ascii="仿宋" w:eastAsia="仿宋" w:hAnsi="仿宋" w:cs="仿宋" w:hint="eastAsia"/>
            <w:lang w:eastAsia="zh-CN"/>
          </w:rPr>
          <w:t>(六)、核心人员介绍</w:t>
        </w:r>
        <w:r>
          <w:tab/>
        </w:r>
        <w:r>
          <w:fldChar w:fldCharType="begin"/>
        </w:r>
        <w:r>
          <w:instrText xml:space="preserve"> PAGEREF _Toc4932 \h </w:instrText>
        </w:r>
        <w:r>
          <w:fldChar w:fldCharType="separate"/>
        </w:r>
        <w:r>
          <w:t>35</w:t>
        </w:r>
        <w:r>
          <w:fldChar w:fldCharType="end"/>
        </w:r>
      </w:hyperlink>
    </w:p>
    <w:p>
      <w:pPr>
        <w:pStyle w:val="TOC2"/>
        <w:tabs>
          <w:tab w:val="right" w:leader="dot" w:pos="8306"/>
        </w:tabs>
      </w:pPr>
      <w:hyperlink w:anchor="_Toc2006" w:history="1">
        <w:r>
          <w:rPr>
            <w:rFonts w:ascii="仿宋" w:eastAsia="仿宋" w:hAnsi="仿宋" w:cs="仿宋" w:hint="eastAsia"/>
            <w:lang w:eastAsia="zh-CN"/>
          </w:rPr>
          <w:t>(七)、财务会计制度</w:t>
        </w:r>
        <w:r>
          <w:tab/>
        </w:r>
        <w:r>
          <w:fldChar w:fldCharType="begin"/>
        </w:r>
        <w:r>
          <w:instrText xml:space="preserve"> PAGEREF _Toc2006 \h </w:instrText>
        </w:r>
        <w:r>
          <w:fldChar w:fldCharType="separate"/>
        </w:r>
        <w:r>
          <w:t>37</w:t>
        </w:r>
        <w:r>
          <w:fldChar w:fldCharType="end"/>
        </w:r>
      </w:hyperlink>
    </w:p>
    <w:p>
      <w:pPr>
        <w:pStyle w:val="TOC1"/>
        <w:tabs>
          <w:tab w:val="right" w:leader="dot" w:pos="8306"/>
        </w:tabs>
      </w:pPr>
      <w:hyperlink w:anchor="_Toc13005" w:history="1">
        <w:r>
          <w:rPr>
            <w:rFonts w:ascii="仿宋" w:eastAsia="仿宋" w:hAnsi="仿宋" w:cs="仿宋" w:hint="eastAsia"/>
            <w:lang w:eastAsia="zh-CN"/>
          </w:rPr>
          <w:t>六、环境保护分析</w:t>
        </w:r>
        <w:r>
          <w:tab/>
        </w:r>
        <w:r>
          <w:fldChar w:fldCharType="begin"/>
        </w:r>
        <w:r>
          <w:instrText xml:space="preserve"> PAGEREF _Toc13005 \h </w:instrText>
        </w:r>
        <w:r>
          <w:fldChar w:fldCharType="separate"/>
        </w:r>
        <w:r>
          <w:t>43</w:t>
        </w:r>
        <w:r>
          <w:fldChar w:fldCharType="end"/>
        </w:r>
      </w:hyperlink>
    </w:p>
    <w:p>
      <w:pPr>
        <w:pStyle w:val="TOC2"/>
        <w:tabs>
          <w:tab w:val="right" w:leader="dot" w:pos="8306"/>
        </w:tabs>
      </w:pPr>
      <w:hyperlink w:anchor="_Toc342" w:history="1">
        <w:r>
          <w:rPr>
            <w:rFonts w:ascii="仿宋" w:eastAsia="仿宋" w:hAnsi="仿宋" w:cs="仿宋" w:hint="eastAsia"/>
            <w:lang w:eastAsia="zh-CN"/>
          </w:rPr>
          <w:t>(一)、编制依据</w:t>
        </w:r>
        <w:r>
          <w:tab/>
        </w:r>
        <w:r>
          <w:fldChar w:fldCharType="begin"/>
        </w:r>
        <w:r>
          <w:instrText xml:space="preserve"> PAGEREF _Toc342 \h </w:instrText>
        </w:r>
        <w:r>
          <w:fldChar w:fldCharType="separate"/>
        </w:r>
        <w:r>
          <w:t>43</w:t>
        </w:r>
        <w:r>
          <w:fldChar w:fldCharType="end"/>
        </w:r>
      </w:hyperlink>
    </w:p>
    <w:p>
      <w:pPr>
        <w:pStyle w:val="TOC2"/>
        <w:tabs>
          <w:tab w:val="right" w:leader="dot" w:pos="8306"/>
        </w:tabs>
      </w:pPr>
      <w:hyperlink w:anchor="_Toc11043" w:history="1">
        <w:r>
          <w:rPr>
            <w:rFonts w:ascii="仿宋" w:eastAsia="仿宋" w:hAnsi="仿宋" w:cs="仿宋" w:hint="eastAsia"/>
            <w:lang w:eastAsia="zh-CN"/>
          </w:rPr>
          <w:t>(二)、环境影响合理性分析</w:t>
        </w:r>
        <w:r>
          <w:tab/>
        </w:r>
        <w:r>
          <w:fldChar w:fldCharType="begin"/>
        </w:r>
        <w:r>
          <w:instrText xml:space="preserve"> PAGEREF _Toc11043 \h </w:instrText>
        </w:r>
        <w:r>
          <w:fldChar w:fldCharType="separate"/>
        </w:r>
        <w:r>
          <w:t>43</w:t>
        </w:r>
        <w:r>
          <w:fldChar w:fldCharType="end"/>
        </w:r>
      </w:hyperlink>
    </w:p>
    <w:p>
      <w:pPr>
        <w:pStyle w:val="TOC2"/>
        <w:tabs>
          <w:tab w:val="right" w:leader="dot" w:pos="8306"/>
        </w:tabs>
      </w:pPr>
      <w:hyperlink w:anchor="_Toc8817" w:history="1">
        <w:r>
          <w:rPr>
            <w:rFonts w:ascii="仿宋" w:eastAsia="仿宋" w:hAnsi="仿宋" w:cs="仿宋" w:hint="eastAsia"/>
            <w:lang w:eastAsia="zh-CN"/>
          </w:rPr>
          <w:t>(三)、建设期大气环境影响分析</w:t>
        </w:r>
        <w:r>
          <w:tab/>
        </w:r>
        <w:r>
          <w:fldChar w:fldCharType="begin"/>
        </w:r>
        <w:r>
          <w:instrText xml:space="preserve"> PAGEREF _Toc8817 \h </w:instrText>
        </w:r>
        <w:r>
          <w:fldChar w:fldCharType="separate"/>
        </w:r>
        <w:r>
          <w:t>44</w:t>
        </w:r>
        <w:r>
          <w:fldChar w:fldCharType="end"/>
        </w:r>
      </w:hyperlink>
    </w:p>
    <w:p>
      <w:pPr>
        <w:pStyle w:val="TOC2"/>
        <w:tabs>
          <w:tab w:val="right" w:leader="dot" w:pos="8306"/>
        </w:tabs>
      </w:pPr>
      <w:hyperlink w:anchor="_Toc32661" w:history="1">
        <w:r>
          <w:rPr>
            <w:rFonts w:ascii="仿宋" w:eastAsia="仿宋" w:hAnsi="仿宋" w:cs="仿宋" w:hint="eastAsia"/>
            <w:lang w:eastAsia="zh-CN"/>
          </w:rPr>
          <w:t>(四)、建设期水环境影响分析</w:t>
        </w:r>
        <w:r>
          <w:tab/>
        </w:r>
        <w:r>
          <w:fldChar w:fldCharType="begin"/>
        </w:r>
        <w:r>
          <w:instrText xml:space="preserve"> PAGEREF _Toc32661 \h </w:instrText>
        </w:r>
        <w:r>
          <w:fldChar w:fldCharType="separate"/>
        </w:r>
        <w:r>
          <w:t>45</w:t>
        </w:r>
        <w:r>
          <w:fldChar w:fldCharType="end"/>
        </w:r>
      </w:hyperlink>
    </w:p>
    <w:p>
      <w:pPr>
        <w:pStyle w:val="TOC2"/>
        <w:tabs>
          <w:tab w:val="right" w:leader="dot" w:pos="8306"/>
        </w:tabs>
      </w:pPr>
      <w:hyperlink w:anchor="_Toc31602" w:history="1">
        <w:r>
          <w:rPr>
            <w:rFonts w:ascii="仿宋" w:eastAsia="仿宋" w:hAnsi="仿宋" w:cs="仿宋" w:hint="eastAsia"/>
            <w:lang w:eastAsia="zh-CN"/>
          </w:rPr>
          <w:t>(五)、建设期固体废弃物环境影响分析</w:t>
        </w:r>
        <w:r>
          <w:tab/>
        </w:r>
        <w:r>
          <w:fldChar w:fldCharType="begin"/>
        </w:r>
        <w:r>
          <w:instrText xml:space="preserve"> PAGEREF _Toc31602 \h </w:instrText>
        </w:r>
        <w:r>
          <w:fldChar w:fldCharType="separate"/>
        </w:r>
        <w:r>
          <w:t>46</w:t>
        </w:r>
        <w:r>
          <w:fldChar w:fldCharType="end"/>
        </w:r>
      </w:hyperlink>
    </w:p>
    <w:p>
      <w:pPr>
        <w:pStyle w:val="TOC2"/>
        <w:tabs>
          <w:tab w:val="right" w:leader="dot" w:pos="8306"/>
        </w:tabs>
      </w:pPr>
      <w:hyperlink w:anchor="_Toc30890" w:history="1">
        <w:r>
          <w:rPr>
            <w:rFonts w:ascii="仿宋" w:eastAsia="仿宋" w:hAnsi="仿宋" w:cs="仿宋" w:hint="eastAsia"/>
            <w:lang w:eastAsia="zh-CN"/>
          </w:rPr>
          <w:t>(六)、建设期声环境影响分析</w:t>
        </w:r>
        <w:r>
          <w:tab/>
        </w:r>
        <w:r>
          <w:fldChar w:fldCharType="begin"/>
        </w:r>
        <w:r>
          <w:instrText xml:space="preserve"> PAGEREF _Toc30890 \h </w:instrText>
        </w:r>
        <w:r>
          <w:fldChar w:fldCharType="separate"/>
        </w:r>
        <w:r>
          <w:t>47</w:t>
        </w:r>
        <w:r>
          <w:fldChar w:fldCharType="end"/>
        </w:r>
      </w:hyperlink>
    </w:p>
    <w:p>
      <w:pPr>
        <w:pStyle w:val="TOC2"/>
        <w:tabs>
          <w:tab w:val="right" w:leader="dot" w:pos="8306"/>
        </w:tabs>
      </w:pPr>
      <w:hyperlink w:anchor="_Toc28293" w:history="1">
        <w:r>
          <w:rPr>
            <w:rFonts w:ascii="仿宋" w:eastAsia="仿宋" w:hAnsi="仿宋" w:cs="仿宋" w:hint="eastAsia"/>
            <w:lang w:eastAsia="zh-CN"/>
          </w:rPr>
          <w:t>(七)、营运期大气环境影响分析</w:t>
        </w:r>
        <w:r>
          <w:tab/>
        </w:r>
        <w:r>
          <w:fldChar w:fldCharType="begin"/>
        </w:r>
        <w:r>
          <w:instrText xml:space="preserve"> PAGEREF _Toc28293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67" w:history="1">
        <w:r>
          <w:rPr>
            <w:rFonts w:ascii="仿宋" w:eastAsia="仿宋" w:hAnsi="仿宋" w:cs="仿宋" w:hint="eastAsia"/>
            <w:lang w:eastAsia="zh-CN"/>
          </w:rPr>
          <w:t>(八)、营运期水环境影响分析</w:t>
        </w:r>
        <w:r>
          <w:tab/>
        </w:r>
        <w:r>
          <w:fldChar w:fldCharType="begin"/>
        </w:r>
        <w:r>
          <w:instrText xml:space="preserve"> PAGEREF _Toc17567 \h </w:instrText>
        </w:r>
        <w:r>
          <w:fldChar w:fldCharType="separate"/>
        </w:r>
        <w:r>
          <w:t>49</w:t>
        </w:r>
        <w:r>
          <w:fldChar w:fldCharType="end"/>
        </w:r>
      </w:hyperlink>
    </w:p>
    <w:p>
      <w:pPr>
        <w:pStyle w:val="TOC2"/>
        <w:tabs>
          <w:tab w:val="right" w:leader="dot" w:pos="8306"/>
        </w:tabs>
      </w:pPr>
      <w:hyperlink w:anchor="_Toc23237" w:history="1">
        <w:r>
          <w:rPr>
            <w:rFonts w:ascii="仿宋" w:eastAsia="仿宋" w:hAnsi="仿宋" w:cs="仿宋" w:hint="eastAsia"/>
            <w:lang w:eastAsia="zh-CN"/>
          </w:rPr>
          <w:t>(九)、营运期固体废弃物环境影响分析</w:t>
        </w:r>
        <w:r>
          <w:tab/>
        </w:r>
        <w:r>
          <w:fldChar w:fldCharType="begin"/>
        </w:r>
        <w:r>
          <w:instrText xml:space="preserve"> PAGEREF _Toc23237 \h </w:instrText>
        </w:r>
        <w:r>
          <w:fldChar w:fldCharType="separate"/>
        </w:r>
        <w:r>
          <w:t>50</w:t>
        </w:r>
        <w:r>
          <w:fldChar w:fldCharType="end"/>
        </w:r>
      </w:hyperlink>
    </w:p>
    <w:p>
      <w:pPr>
        <w:pStyle w:val="TOC2"/>
        <w:tabs>
          <w:tab w:val="right" w:leader="dot" w:pos="8306"/>
        </w:tabs>
      </w:pPr>
      <w:hyperlink w:anchor="_Toc20646" w:history="1">
        <w:r>
          <w:rPr>
            <w:rFonts w:ascii="仿宋" w:eastAsia="仿宋" w:hAnsi="仿宋" w:cs="仿宋" w:hint="eastAsia"/>
            <w:lang w:eastAsia="zh-CN"/>
          </w:rPr>
          <w:t>(十)、营运期声环境影响分析</w:t>
        </w:r>
        <w:r>
          <w:tab/>
        </w:r>
        <w:r>
          <w:fldChar w:fldCharType="begin"/>
        </w:r>
        <w:r>
          <w:instrText xml:space="preserve"> PAGEREF _Toc20646 \h </w:instrText>
        </w:r>
        <w:r>
          <w:fldChar w:fldCharType="separate"/>
        </w:r>
        <w:r>
          <w:t>52</w:t>
        </w:r>
        <w:r>
          <w:fldChar w:fldCharType="end"/>
        </w:r>
      </w:hyperlink>
    </w:p>
    <w:p>
      <w:pPr>
        <w:pStyle w:val="TOC2"/>
        <w:tabs>
          <w:tab w:val="right" w:leader="dot" w:pos="8306"/>
        </w:tabs>
      </w:pPr>
      <w:hyperlink w:anchor="_Toc252" w:history="1">
        <w:r>
          <w:rPr>
            <w:rFonts w:ascii="仿宋" w:eastAsia="仿宋" w:hAnsi="仿宋" w:cs="仿宋" w:hint="eastAsia"/>
            <w:lang w:eastAsia="zh-CN"/>
          </w:rPr>
          <w:t>(十一)、清洁生产</w:t>
        </w:r>
        <w:r>
          <w:tab/>
        </w:r>
        <w:r>
          <w:fldChar w:fldCharType="begin"/>
        </w:r>
        <w:r>
          <w:instrText xml:space="preserve"> PAGEREF _Toc252 \h </w:instrText>
        </w:r>
        <w:r>
          <w:fldChar w:fldCharType="separate"/>
        </w:r>
        <w:r>
          <w:t>53</w:t>
        </w:r>
        <w:r>
          <w:fldChar w:fldCharType="end"/>
        </w:r>
      </w:hyperlink>
    </w:p>
    <w:p>
      <w:pPr>
        <w:pStyle w:val="TOC2"/>
        <w:tabs>
          <w:tab w:val="right" w:leader="dot" w:pos="8306"/>
        </w:tabs>
      </w:pPr>
      <w:hyperlink w:anchor="_Toc18747" w:history="1">
        <w:r>
          <w:rPr>
            <w:rFonts w:ascii="仿宋" w:eastAsia="仿宋" w:hAnsi="仿宋" w:cs="仿宋" w:hint="eastAsia"/>
            <w:lang w:eastAsia="zh-CN"/>
          </w:rPr>
          <w:t>(十二)、环境管理分析</w:t>
        </w:r>
        <w:r>
          <w:tab/>
        </w:r>
        <w:r>
          <w:fldChar w:fldCharType="begin"/>
        </w:r>
        <w:r>
          <w:instrText xml:space="preserve"> PAGEREF _Toc18747 \h </w:instrText>
        </w:r>
        <w:r>
          <w:fldChar w:fldCharType="separate"/>
        </w:r>
        <w:r>
          <w:t>54</w:t>
        </w:r>
        <w:r>
          <w:fldChar w:fldCharType="end"/>
        </w:r>
      </w:hyperlink>
    </w:p>
    <w:p>
      <w:pPr>
        <w:pStyle w:val="TOC2"/>
        <w:tabs>
          <w:tab w:val="right" w:leader="dot" w:pos="8306"/>
        </w:tabs>
      </w:pPr>
      <w:hyperlink w:anchor="_Toc30505" w:history="1">
        <w:r>
          <w:rPr>
            <w:rFonts w:ascii="仿宋" w:eastAsia="仿宋" w:hAnsi="仿宋" w:cs="仿宋" w:hint="eastAsia"/>
            <w:lang w:eastAsia="zh-CN"/>
          </w:rPr>
          <w:t>(十三)、结论及建议</w:t>
        </w:r>
        <w:r>
          <w:tab/>
        </w:r>
        <w:r>
          <w:fldChar w:fldCharType="begin"/>
        </w:r>
        <w:r>
          <w:instrText xml:space="preserve"> PAGEREF _Toc30505 \h </w:instrText>
        </w:r>
        <w:r>
          <w:fldChar w:fldCharType="separate"/>
        </w:r>
        <w:r>
          <w:t>56</w:t>
        </w:r>
        <w:r>
          <w:fldChar w:fldCharType="end"/>
        </w:r>
      </w:hyperlink>
    </w:p>
    <w:p>
      <w:pPr>
        <w:pStyle w:val="TOC1"/>
        <w:tabs>
          <w:tab w:val="right" w:leader="dot" w:pos="8306"/>
        </w:tabs>
      </w:pPr>
      <w:hyperlink w:anchor="_Toc25105" w:history="1">
        <w:r>
          <w:rPr>
            <w:rFonts w:ascii="仿宋" w:eastAsia="仿宋" w:hAnsi="仿宋" w:cs="仿宋" w:hint="eastAsia"/>
            <w:lang w:eastAsia="zh-CN"/>
          </w:rPr>
          <w:t>七、气泡水项目风险分析</w:t>
        </w:r>
        <w:r>
          <w:tab/>
        </w:r>
        <w:r>
          <w:fldChar w:fldCharType="begin"/>
        </w:r>
        <w:r>
          <w:instrText xml:space="preserve"> PAGEREF _Toc25105 \h </w:instrText>
        </w:r>
        <w:r>
          <w:fldChar w:fldCharType="separate"/>
        </w:r>
        <w:r>
          <w:t>57</w:t>
        </w:r>
        <w:r>
          <w:fldChar w:fldCharType="end"/>
        </w:r>
      </w:hyperlink>
    </w:p>
    <w:p>
      <w:pPr>
        <w:pStyle w:val="TOC2"/>
        <w:tabs>
          <w:tab w:val="right" w:leader="dot" w:pos="8306"/>
        </w:tabs>
      </w:pPr>
      <w:hyperlink w:anchor="_Toc26935" w:history="1">
        <w:r>
          <w:rPr>
            <w:rFonts w:ascii="仿宋" w:eastAsia="仿宋" w:hAnsi="仿宋" w:cs="仿宋" w:hint="eastAsia"/>
            <w:lang w:eastAsia="zh-CN"/>
          </w:rPr>
          <w:t>(一)、气泡水项目风险分析</w:t>
        </w:r>
        <w:r>
          <w:tab/>
        </w:r>
        <w:r>
          <w:fldChar w:fldCharType="begin"/>
        </w:r>
        <w:r>
          <w:instrText xml:space="preserve"> PAGEREF _Toc26935 \h </w:instrText>
        </w:r>
        <w:r>
          <w:fldChar w:fldCharType="separate"/>
        </w:r>
        <w:r>
          <w:t>57</w:t>
        </w:r>
        <w:r>
          <w:fldChar w:fldCharType="end"/>
        </w:r>
      </w:hyperlink>
    </w:p>
    <w:p>
      <w:pPr>
        <w:pStyle w:val="TOC2"/>
        <w:tabs>
          <w:tab w:val="right" w:leader="dot" w:pos="8306"/>
        </w:tabs>
      </w:pPr>
      <w:hyperlink w:anchor="_Toc19035" w:history="1">
        <w:r>
          <w:rPr>
            <w:rFonts w:ascii="仿宋" w:eastAsia="仿宋" w:hAnsi="仿宋" w:cs="仿宋" w:hint="eastAsia"/>
            <w:lang w:eastAsia="zh-CN"/>
          </w:rPr>
          <w:t>(二)、气泡水项目风险对策</w:t>
        </w:r>
        <w:r>
          <w:tab/>
        </w:r>
        <w:r>
          <w:fldChar w:fldCharType="begin"/>
        </w:r>
        <w:r>
          <w:instrText xml:space="preserve"> PAGEREF _Toc19035 \h </w:instrText>
        </w:r>
        <w:r>
          <w:fldChar w:fldCharType="separate"/>
        </w:r>
        <w:r>
          <w:t>58</w:t>
        </w:r>
        <w:r>
          <w:fldChar w:fldCharType="end"/>
        </w:r>
      </w:hyperlink>
    </w:p>
    <w:p>
      <w:pPr>
        <w:pStyle w:val="TOC1"/>
        <w:tabs>
          <w:tab w:val="right" w:leader="dot" w:pos="8306"/>
        </w:tabs>
      </w:pPr>
      <w:hyperlink w:anchor="_Toc6298" w:history="1">
        <w:r>
          <w:rPr>
            <w:rFonts w:ascii="仿宋" w:eastAsia="仿宋" w:hAnsi="仿宋" w:cs="仿宋" w:hint="eastAsia"/>
            <w:lang w:eastAsia="zh-CN"/>
          </w:rPr>
          <w:t>八、目标客户和受众分析</w:t>
        </w:r>
        <w:r>
          <w:tab/>
        </w:r>
        <w:r>
          <w:fldChar w:fldCharType="begin"/>
        </w:r>
        <w:r>
          <w:instrText xml:space="preserve"> PAGEREF _Toc6298 \h </w:instrText>
        </w:r>
        <w:r>
          <w:fldChar w:fldCharType="separate"/>
        </w:r>
        <w:r>
          <w:t>59</w:t>
        </w:r>
        <w:r>
          <w:fldChar w:fldCharType="end"/>
        </w:r>
      </w:hyperlink>
    </w:p>
    <w:p>
      <w:pPr>
        <w:pStyle w:val="TOC2"/>
        <w:tabs>
          <w:tab w:val="right" w:leader="dot" w:pos="8306"/>
        </w:tabs>
      </w:pPr>
      <w:hyperlink w:anchor="_Toc6280" w:history="1">
        <w:r>
          <w:rPr>
            <w:rFonts w:ascii="仿宋" w:eastAsia="仿宋" w:hAnsi="仿宋" w:cs="仿宋" w:hint="eastAsia"/>
            <w:lang w:eastAsia="zh-CN"/>
          </w:rPr>
          <w:t>(一)、客户群体描述</w:t>
        </w:r>
        <w:r>
          <w:tab/>
        </w:r>
        <w:r>
          <w:fldChar w:fldCharType="begin"/>
        </w:r>
        <w:r>
          <w:instrText xml:space="preserve"> PAGEREF _Toc6280 \h </w:instrText>
        </w:r>
        <w:r>
          <w:fldChar w:fldCharType="separate"/>
        </w:r>
        <w:r>
          <w:t>59</w:t>
        </w:r>
        <w:r>
          <w:fldChar w:fldCharType="end"/>
        </w:r>
      </w:hyperlink>
    </w:p>
    <w:p>
      <w:pPr>
        <w:pStyle w:val="TOC2"/>
        <w:tabs>
          <w:tab w:val="right" w:leader="dot" w:pos="8306"/>
        </w:tabs>
      </w:pPr>
      <w:hyperlink w:anchor="_Toc22957" w:history="1">
        <w:r>
          <w:rPr>
            <w:rFonts w:ascii="仿宋" w:eastAsia="仿宋" w:hAnsi="仿宋" w:cs="仿宋" w:hint="eastAsia"/>
            <w:lang w:eastAsia="zh-CN"/>
          </w:rPr>
          <w:t>(二)、客户需求和期望</w:t>
        </w:r>
        <w:r>
          <w:tab/>
        </w:r>
        <w:r>
          <w:fldChar w:fldCharType="begin"/>
        </w:r>
        <w:r>
          <w:instrText xml:space="preserve"> PAGEREF _Toc22957 \h </w:instrText>
        </w:r>
        <w:r>
          <w:fldChar w:fldCharType="separate"/>
        </w:r>
        <w:r>
          <w:t>60</w:t>
        </w:r>
        <w:r>
          <w:fldChar w:fldCharType="end"/>
        </w:r>
      </w:hyperlink>
    </w:p>
    <w:p>
      <w:pPr>
        <w:pStyle w:val="TOC2"/>
        <w:tabs>
          <w:tab w:val="right" w:leader="dot" w:pos="8306"/>
        </w:tabs>
      </w:pPr>
      <w:hyperlink w:anchor="_Toc4260" w:history="1">
        <w:r>
          <w:rPr>
            <w:rFonts w:ascii="仿宋" w:eastAsia="仿宋" w:hAnsi="仿宋" w:cs="仿宋" w:hint="eastAsia"/>
            <w:lang w:eastAsia="zh-CN"/>
          </w:rPr>
          <w:t>(三)、客户获取策略</w:t>
        </w:r>
        <w:r>
          <w:tab/>
        </w:r>
        <w:r>
          <w:fldChar w:fldCharType="begin"/>
        </w:r>
        <w:r>
          <w:instrText xml:space="preserve"> PAGEREF _Toc4260 \h </w:instrText>
        </w:r>
        <w:r>
          <w:fldChar w:fldCharType="separate"/>
        </w:r>
        <w:r>
          <w:t>62</w:t>
        </w:r>
        <w:r>
          <w:fldChar w:fldCharType="end"/>
        </w:r>
      </w:hyperlink>
    </w:p>
    <w:p>
      <w:pPr>
        <w:pStyle w:val="TOC2"/>
        <w:tabs>
          <w:tab w:val="right" w:leader="dot" w:pos="8306"/>
        </w:tabs>
      </w:pPr>
      <w:hyperlink w:anchor="_Toc1272" w:history="1">
        <w:r>
          <w:rPr>
            <w:rFonts w:ascii="仿宋" w:eastAsia="仿宋" w:hAnsi="仿宋" w:cs="仿宋" w:hint="eastAsia"/>
            <w:lang w:eastAsia="zh-CN"/>
          </w:rPr>
          <w:t>(四)、客户关系管理</w:t>
        </w:r>
        <w:r>
          <w:tab/>
        </w:r>
        <w:r>
          <w:fldChar w:fldCharType="begin"/>
        </w:r>
        <w:r>
          <w:instrText xml:space="preserve"> PAGEREF _Toc1272 \h </w:instrText>
        </w:r>
        <w:r>
          <w:fldChar w:fldCharType="separate"/>
        </w:r>
        <w:r>
          <w:t>64</w:t>
        </w:r>
        <w:r>
          <w:fldChar w:fldCharType="end"/>
        </w:r>
      </w:hyperlink>
    </w:p>
    <w:p>
      <w:pPr>
        <w:pStyle w:val="TOC1"/>
        <w:tabs>
          <w:tab w:val="right" w:leader="dot" w:pos="8306"/>
        </w:tabs>
      </w:pPr>
      <w:hyperlink w:anchor="_Toc767" w:history="1">
        <w:r>
          <w:rPr>
            <w:rFonts w:ascii="仿宋" w:eastAsia="仿宋" w:hAnsi="仿宋" w:cs="仿宋" w:hint="eastAsia"/>
            <w:lang w:eastAsia="zh-CN"/>
          </w:rPr>
          <w:t>九、建设进度分析</w:t>
        </w:r>
        <w:r>
          <w:tab/>
        </w:r>
        <w:r>
          <w:fldChar w:fldCharType="begin"/>
        </w:r>
        <w:r>
          <w:instrText xml:space="preserve"> PAGEREF _Toc767 \h </w:instrText>
        </w:r>
        <w:r>
          <w:fldChar w:fldCharType="separate"/>
        </w:r>
        <w:r>
          <w:t>66</w:t>
        </w:r>
        <w:r>
          <w:fldChar w:fldCharType="end"/>
        </w:r>
      </w:hyperlink>
    </w:p>
    <w:p>
      <w:pPr>
        <w:pStyle w:val="TOC2"/>
        <w:tabs>
          <w:tab w:val="right" w:leader="dot" w:pos="8306"/>
        </w:tabs>
      </w:pPr>
      <w:hyperlink w:anchor="_Toc17365" w:history="1">
        <w:r>
          <w:rPr>
            <w:rFonts w:ascii="仿宋" w:eastAsia="仿宋" w:hAnsi="仿宋" w:cs="仿宋" w:hint="eastAsia"/>
            <w:lang w:eastAsia="zh-CN"/>
          </w:rPr>
          <w:t>(一)、气泡水项目进度安排</w:t>
        </w:r>
        <w:r>
          <w:tab/>
        </w:r>
        <w:r>
          <w:fldChar w:fldCharType="begin"/>
        </w:r>
        <w:r>
          <w:instrText xml:space="preserve"> PAGEREF _Toc17365 \h </w:instrText>
        </w:r>
        <w:r>
          <w:fldChar w:fldCharType="separate"/>
        </w:r>
        <w:r>
          <w:t>66</w:t>
        </w:r>
        <w:r>
          <w:fldChar w:fldCharType="end"/>
        </w:r>
      </w:hyperlink>
    </w:p>
    <w:p>
      <w:pPr>
        <w:pStyle w:val="TOC2"/>
        <w:tabs>
          <w:tab w:val="right" w:leader="dot" w:pos="8306"/>
        </w:tabs>
      </w:pPr>
      <w:hyperlink w:anchor="_Toc11461" w:history="1">
        <w:r>
          <w:rPr>
            <w:rFonts w:ascii="仿宋" w:eastAsia="仿宋" w:hAnsi="仿宋" w:cs="仿宋" w:hint="eastAsia"/>
            <w:lang w:eastAsia="zh-CN"/>
          </w:rPr>
          <w:t>(二)、气泡水项目实施保障措施</w:t>
        </w:r>
        <w:r>
          <w:tab/>
        </w:r>
        <w:r>
          <w:fldChar w:fldCharType="begin"/>
        </w:r>
        <w:r>
          <w:instrText xml:space="preserve"> PAGEREF _Toc11461 \h </w:instrText>
        </w:r>
        <w:r>
          <w:fldChar w:fldCharType="separate"/>
        </w:r>
        <w:r>
          <w:t>67</w:t>
        </w:r>
        <w:r>
          <w:fldChar w:fldCharType="end"/>
        </w:r>
      </w:hyperlink>
    </w:p>
    <w:p>
      <w:pPr>
        <w:pStyle w:val="TOC1"/>
        <w:tabs>
          <w:tab w:val="right" w:leader="dot" w:pos="8306"/>
        </w:tabs>
      </w:pPr>
      <w:hyperlink w:anchor="_Toc6921" w:history="1">
        <w:r>
          <w:rPr>
            <w:rFonts w:ascii="仿宋" w:eastAsia="仿宋" w:hAnsi="仿宋" w:cs="仿宋" w:hint="eastAsia"/>
            <w:lang w:eastAsia="zh-CN"/>
          </w:rPr>
          <w:t>十、SWOT分析</w:t>
        </w:r>
        <w:r>
          <w:tab/>
        </w:r>
        <w:r>
          <w:fldChar w:fldCharType="begin"/>
        </w:r>
        <w:r>
          <w:instrText xml:space="preserve"> PAGEREF _Toc6921 \h </w:instrText>
        </w:r>
        <w:r>
          <w:fldChar w:fldCharType="separate"/>
        </w:r>
        <w:r>
          <w:t>68</w:t>
        </w:r>
        <w:r>
          <w:fldChar w:fldCharType="end"/>
        </w:r>
      </w:hyperlink>
    </w:p>
    <w:p>
      <w:pPr>
        <w:pStyle w:val="TOC2"/>
        <w:tabs>
          <w:tab w:val="right" w:leader="dot" w:pos="8306"/>
        </w:tabs>
      </w:pPr>
      <w:hyperlink w:anchor="_Toc4787" w:history="1">
        <w:r>
          <w:rPr>
            <w:rFonts w:ascii="仿宋" w:eastAsia="仿宋" w:hAnsi="仿宋" w:cs="仿宋" w:hint="eastAsia"/>
            <w:lang w:eastAsia="zh-CN"/>
          </w:rPr>
          <w:t>(一)、优势分析(S)</w:t>
        </w:r>
        <w:r>
          <w:tab/>
        </w:r>
        <w:r>
          <w:fldChar w:fldCharType="begin"/>
        </w:r>
        <w:r>
          <w:instrText xml:space="preserve"> PAGEREF _Toc4787 \h </w:instrText>
        </w:r>
        <w:r>
          <w:fldChar w:fldCharType="separate"/>
        </w:r>
        <w:r>
          <w:t>68</w:t>
        </w:r>
        <w:r>
          <w:fldChar w:fldCharType="end"/>
        </w:r>
      </w:hyperlink>
    </w:p>
    <w:p>
      <w:pPr>
        <w:pStyle w:val="TOC2"/>
        <w:tabs>
          <w:tab w:val="right" w:leader="dot" w:pos="8306"/>
        </w:tabs>
      </w:pPr>
      <w:hyperlink w:anchor="_Toc27463" w:history="1">
        <w:r>
          <w:rPr>
            <w:rFonts w:ascii="仿宋" w:eastAsia="仿宋" w:hAnsi="仿宋" w:cs="仿宋" w:hint="eastAsia"/>
            <w:lang w:eastAsia="zh-CN"/>
          </w:rPr>
          <w:t>(二)、劣势分析(W)</w:t>
        </w:r>
        <w:r>
          <w:tab/>
        </w:r>
        <w:r>
          <w:fldChar w:fldCharType="begin"/>
        </w:r>
        <w:r>
          <w:instrText xml:space="preserve"> PAGEREF _Toc27463 \h </w:instrText>
        </w:r>
        <w:r>
          <w:fldChar w:fldCharType="separate"/>
        </w:r>
        <w:r>
          <w:t>69</w:t>
        </w:r>
        <w:r>
          <w:fldChar w:fldCharType="end"/>
        </w:r>
      </w:hyperlink>
    </w:p>
    <w:p>
      <w:pPr>
        <w:pStyle w:val="TOC2"/>
        <w:tabs>
          <w:tab w:val="right" w:leader="dot" w:pos="8306"/>
        </w:tabs>
      </w:pPr>
      <w:hyperlink w:anchor="_Toc19976" w:history="1">
        <w:r>
          <w:rPr>
            <w:rFonts w:ascii="仿宋" w:eastAsia="仿宋" w:hAnsi="仿宋" w:cs="仿宋" w:hint="eastAsia"/>
            <w:lang w:eastAsia="zh-CN"/>
          </w:rPr>
          <w:t>(三)、机会分析()</w:t>
        </w:r>
        <w:r>
          <w:tab/>
        </w:r>
        <w:r>
          <w:fldChar w:fldCharType="begin"/>
        </w:r>
        <w:r>
          <w:instrText xml:space="preserve"> PAGEREF _Toc19976 \h </w:instrText>
        </w:r>
        <w:r>
          <w:fldChar w:fldCharType="separate"/>
        </w:r>
        <w:r>
          <w:t>69</w:t>
        </w:r>
        <w:r>
          <w:fldChar w:fldCharType="end"/>
        </w:r>
      </w:hyperlink>
    </w:p>
    <w:p>
      <w:pPr>
        <w:pStyle w:val="TOC2"/>
        <w:tabs>
          <w:tab w:val="right" w:leader="dot" w:pos="8306"/>
        </w:tabs>
      </w:pPr>
      <w:hyperlink w:anchor="_Toc7870" w:history="1">
        <w:r>
          <w:rPr>
            <w:rFonts w:ascii="仿宋" w:eastAsia="仿宋" w:hAnsi="仿宋" w:cs="仿宋" w:hint="eastAsia"/>
            <w:lang w:eastAsia="zh-CN"/>
          </w:rPr>
          <w:t>(四)、威胁分析(T)</w:t>
        </w:r>
        <w:r>
          <w:tab/>
        </w:r>
        <w:r>
          <w:fldChar w:fldCharType="begin"/>
        </w:r>
        <w:r>
          <w:instrText xml:space="preserve"> PAGEREF _Toc7870 \h </w:instrText>
        </w:r>
        <w:r>
          <w:fldChar w:fldCharType="separate"/>
        </w:r>
        <w:r>
          <w:t>70</w:t>
        </w:r>
        <w:r>
          <w:fldChar w:fldCharType="end"/>
        </w:r>
      </w:hyperlink>
    </w:p>
    <w:p>
      <w:pPr>
        <w:pStyle w:val="TOC1"/>
        <w:tabs>
          <w:tab w:val="right" w:leader="dot" w:pos="8306"/>
        </w:tabs>
      </w:pPr>
      <w:hyperlink w:anchor="_Toc18016" w:history="1">
        <w:r>
          <w:rPr>
            <w:rFonts w:ascii="仿宋" w:eastAsia="仿宋" w:hAnsi="仿宋" w:cs="仿宋" w:hint="eastAsia"/>
            <w:lang w:eastAsia="zh-CN"/>
          </w:rPr>
          <w:t>十一、社会和环境责任</w:t>
        </w:r>
        <w:r>
          <w:tab/>
        </w:r>
        <w:r>
          <w:fldChar w:fldCharType="begin"/>
        </w:r>
        <w:r>
          <w:instrText xml:space="preserve"> PAGEREF _Toc18016 \h </w:instrText>
        </w:r>
        <w:r>
          <w:fldChar w:fldCharType="separate"/>
        </w:r>
        <w:r>
          <w:t>71</w:t>
        </w:r>
        <w:r>
          <w:fldChar w:fldCharType="end"/>
        </w:r>
      </w:hyperlink>
    </w:p>
    <w:p>
      <w:pPr>
        <w:pStyle w:val="TOC2"/>
        <w:tabs>
          <w:tab w:val="right" w:leader="dot" w:pos="8306"/>
        </w:tabs>
      </w:pPr>
      <w:hyperlink w:anchor="_Toc13342" w:history="1">
        <w:r>
          <w:rPr>
            <w:rFonts w:ascii="仿宋" w:eastAsia="仿宋" w:hAnsi="仿宋" w:cs="仿宋" w:hint="eastAsia"/>
            <w:lang w:eastAsia="zh-CN"/>
          </w:rPr>
          <w:t>(一)、社会责任气泡水项目</w:t>
        </w:r>
        <w:r>
          <w:tab/>
        </w:r>
        <w:r>
          <w:fldChar w:fldCharType="begin"/>
        </w:r>
        <w:r>
          <w:instrText xml:space="preserve"> PAGEREF _Toc13342 \h </w:instrText>
        </w:r>
        <w:r>
          <w:fldChar w:fldCharType="separate"/>
        </w:r>
        <w:r>
          <w:t>71</w:t>
        </w:r>
        <w:r>
          <w:fldChar w:fldCharType="end"/>
        </w:r>
      </w:hyperlink>
    </w:p>
    <w:p>
      <w:pPr>
        <w:pStyle w:val="TOC2"/>
        <w:tabs>
          <w:tab w:val="right" w:leader="dot" w:pos="8306"/>
        </w:tabs>
      </w:pPr>
      <w:hyperlink w:anchor="_Toc26406" w:history="1">
        <w:r>
          <w:rPr>
            <w:rFonts w:ascii="仿宋" w:eastAsia="仿宋" w:hAnsi="仿宋" w:cs="仿宋" w:hint="eastAsia"/>
            <w:lang w:eastAsia="zh-CN"/>
          </w:rPr>
          <w:t>(二)、环境保护举措</w:t>
        </w:r>
        <w:r>
          <w:tab/>
        </w:r>
        <w:r>
          <w:fldChar w:fldCharType="begin"/>
        </w:r>
        <w:r>
          <w:instrText xml:space="preserve"> PAGEREF _Toc26406 \h </w:instrText>
        </w:r>
        <w:r>
          <w:fldChar w:fldCharType="separate"/>
        </w:r>
        <w:r>
          <w:t>71</w:t>
        </w:r>
        <w:r>
          <w:fldChar w:fldCharType="end"/>
        </w:r>
      </w:hyperlink>
    </w:p>
    <w:p>
      <w:pPr>
        <w:pStyle w:val="TOC2"/>
        <w:tabs>
          <w:tab w:val="right" w:leader="dot" w:pos="8306"/>
        </w:tabs>
      </w:pPr>
      <w:hyperlink w:anchor="_Toc6839" w:history="1">
        <w:r>
          <w:rPr>
            <w:rFonts w:ascii="仿宋" w:eastAsia="仿宋" w:hAnsi="仿宋" w:cs="仿宋" w:hint="eastAsia"/>
            <w:lang w:eastAsia="zh-CN"/>
          </w:rPr>
          <w:t>(三)、可持续发展倡议</w:t>
        </w:r>
        <w:r>
          <w:tab/>
        </w:r>
        <w:r>
          <w:fldChar w:fldCharType="begin"/>
        </w:r>
        <w:r>
          <w:instrText xml:space="preserve"> PAGEREF _Toc6839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802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808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一、气泡水行业分析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气泡水行业规模及增长性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气泡水行业代表品牌及对应公司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9200"/>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根据相关机构的最新数据，气泡水行业在未来几年将继续保持增长，预计到2023年，该行业的价值将达到XXX亿美元。这一行业正在经历新的变革，出现了一些明显趋势。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电子商务的崛起对气泡水包装产生了重要影响。\需要具备适应不同销售渠道的特性，以保证产品在运输和在线销售中的完好无损。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总体而言，气泡水包装行业呈现出稳健的年均增长率，约为4-5%。这一增长受到不断变化的消费者偏好、意识提高和不断增长的收入水平的推动。。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4887"/>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气泡水包装行业一直处于稳步增长的轨道，并且未来前景看好。以下是对行业发展及市场前景的分析：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https://d.book118.com/286101211000010050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气泡水行业相关公司设立可行性研究报告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8610121100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2024-02-06T14:13:00Z</dcterms:created>
  <dcterms:modified xsi:type="dcterms:W3CDTF">2024-02-06T14:13:47Z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3730F1D9ECD94D20BFDACF07AC639EA4_11</vt:lpwstr>
  </property>
  <property fmtid="{D5CDD505-2E9C-101B-9397-08002B2CF9AE}" pid="3" name="KSOProductBuildVer">
    <vt:lpwstr>2052-12.1.0.16250</vt:lpwstr>
  </property>
</Properties>
</file>