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DNA测序项目可行性建设方案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00" w:history="1">
        <w:r>
          <w:rPr>
            <w:rFonts w:ascii="仿宋" w:eastAsia="仿宋" w:hAnsi="仿宋" w:cs="仿宋" w:hint="eastAsia"/>
            <w:lang w:eastAsia="zh-CN"/>
          </w:rPr>
          <w:t>前言</w:t>
        </w:r>
        <w:r>
          <w:tab/>
        </w:r>
        <w:r>
          <w:fldChar w:fldCharType="begin"/>
        </w:r>
        <w:r>
          <w:instrText xml:space="preserve"> PAGEREF _Toc23900 \h </w:instrText>
        </w:r>
        <w:r>
          <w:fldChar w:fldCharType="separate"/>
        </w:r>
        <w:r>
          <w:t>3</w:t>
        </w:r>
        <w:r>
          <w:fldChar w:fldCharType="end"/>
        </w:r>
      </w:hyperlink>
    </w:p>
    <w:p>
      <w:pPr>
        <w:pStyle w:val="TOC1"/>
        <w:tabs>
          <w:tab w:val="right" w:leader="dot" w:pos="8306"/>
        </w:tabs>
      </w:pPr>
      <w:hyperlink w:anchor="_Toc12489" w:history="1">
        <w:r>
          <w:rPr>
            <w:rFonts w:ascii="仿宋" w:eastAsia="仿宋" w:hAnsi="仿宋" w:cs="仿宋" w:hint="eastAsia"/>
            <w:lang w:eastAsia="zh-CN"/>
          </w:rPr>
          <w:t>一、财务管理与成本控制</w:t>
        </w:r>
        <w:r>
          <w:tab/>
        </w:r>
        <w:r>
          <w:fldChar w:fldCharType="begin"/>
        </w:r>
        <w:r>
          <w:instrText xml:space="preserve"> PAGEREF _Toc12489 \h </w:instrText>
        </w:r>
        <w:r>
          <w:fldChar w:fldCharType="separate"/>
        </w:r>
        <w:r>
          <w:t>3</w:t>
        </w:r>
        <w:r>
          <w:fldChar w:fldCharType="end"/>
        </w:r>
      </w:hyperlink>
    </w:p>
    <w:p>
      <w:pPr>
        <w:pStyle w:val="TOC2"/>
        <w:tabs>
          <w:tab w:val="right" w:leader="dot" w:pos="8306"/>
        </w:tabs>
      </w:pPr>
      <w:hyperlink w:anchor="_Toc6631" w:history="1">
        <w:r>
          <w:rPr>
            <w:rFonts w:ascii="仿宋" w:eastAsia="仿宋" w:hAnsi="仿宋" w:cs="仿宋" w:hint="eastAsia"/>
            <w:lang w:eastAsia="zh-CN"/>
          </w:rPr>
          <w:t>(一)、财务管理体系建设</w:t>
        </w:r>
        <w:r>
          <w:tab/>
        </w:r>
        <w:r>
          <w:fldChar w:fldCharType="begin"/>
        </w:r>
        <w:r>
          <w:instrText xml:space="preserve"> PAGEREF _Toc6631 \h </w:instrText>
        </w:r>
        <w:r>
          <w:fldChar w:fldCharType="separate"/>
        </w:r>
        <w:r>
          <w:t>3</w:t>
        </w:r>
        <w:r>
          <w:fldChar w:fldCharType="end"/>
        </w:r>
      </w:hyperlink>
    </w:p>
    <w:p>
      <w:pPr>
        <w:pStyle w:val="TOC2"/>
        <w:tabs>
          <w:tab w:val="right" w:leader="dot" w:pos="8306"/>
        </w:tabs>
      </w:pPr>
      <w:hyperlink w:anchor="_Toc16203" w:history="1">
        <w:r>
          <w:rPr>
            <w:rFonts w:ascii="仿宋" w:eastAsia="仿宋" w:hAnsi="仿宋" w:cs="仿宋" w:hint="eastAsia"/>
            <w:lang w:eastAsia="zh-CN"/>
          </w:rPr>
          <w:t>(二)、成本控制措施</w:t>
        </w:r>
        <w:r>
          <w:tab/>
        </w:r>
        <w:r>
          <w:fldChar w:fldCharType="begin"/>
        </w:r>
        <w:r>
          <w:instrText xml:space="preserve"> PAGEREF _Toc16203 \h </w:instrText>
        </w:r>
        <w:r>
          <w:fldChar w:fldCharType="separate"/>
        </w:r>
        <w:r>
          <w:t>4</w:t>
        </w:r>
        <w:r>
          <w:fldChar w:fldCharType="end"/>
        </w:r>
      </w:hyperlink>
    </w:p>
    <w:p>
      <w:pPr>
        <w:pStyle w:val="TOC1"/>
        <w:tabs>
          <w:tab w:val="right" w:leader="dot" w:pos="8306"/>
        </w:tabs>
      </w:pPr>
      <w:hyperlink w:anchor="_Toc19478" w:history="1">
        <w:r>
          <w:rPr>
            <w:rFonts w:ascii="仿宋" w:eastAsia="仿宋" w:hAnsi="仿宋" w:cs="仿宋" w:hint="eastAsia"/>
            <w:lang w:eastAsia="zh-CN"/>
          </w:rPr>
          <w:t>二、项目选址研究</w:t>
        </w:r>
        <w:r>
          <w:tab/>
        </w:r>
        <w:r>
          <w:fldChar w:fldCharType="begin"/>
        </w:r>
        <w:r>
          <w:instrText xml:space="preserve"> PAGEREF _Toc19478 \h </w:instrText>
        </w:r>
        <w:r>
          <w:fldChar w:fldCharType="separate"/>
        </w:r>
        <w:r>
          <w:t>5</w:t>
        </w:r>
        <w:r>
          <w:fldChar w:fldCharType="end"/>
        </w:r>
      </w:hyperlink>
    </w:p>
    <w:p>
      <w:pPr>
        <w:pStyle w:val="TOC2"/>
        <w:tabs>
          <w:tab w:val="right" w:leader="dot" w:pos="8306"/>
        </w:tabs>
      </w:pPr>
      <w:hyperlink w:anchor="_Toc4420" w:history="1">
        <w:r>
          <w:rPr>
            <w:rFonts w:ascii="仿宋" w:eastAsia="仿宋" w:hAnsi="仿宋" w:cs="仿宋" w:hint="eastAsia"/>
            <w:lang w:eastAsia="zh-CN"/>
          </w:rPr>
          <w:t>(一)、项目选址原则</w:t>
        </w:r>
        <w:r>
          <w:tab/>
        </w:r>
        <w:r>
          <w:fldChar w:fldCharType="begin"/>
        </w:r>
        <w:r>
          <w:instrText xml:space="preserve"> PAGEREF _Toc4420 \h </w:instrText>
        </w:r>
        <w:r>
          <w:fldChar w:fldCharType="separate"/>
        </w:r>
        <w:r>
          <w:t>5</w:t>
        </w:r>
        <w:r>
          <w:fldChar w:fldCharType="end"/>
        </w:r>
      </w:hyperlink>
    </w:p>
    <w:p>
      <w:pPr>
        <w:pStyle w:val="TOC2"/>
        <w:tabs>
          <w:tab w:val="right" w:leader="dot" w:pos="8306"/>
        </w:tabs>
      </w:pPr>
      <w:hyperlink w:anchor="_Toc6079" w:history="1">
        <w:r>
          <w:rPr>
            <w:rFonts w:ascii="仿宋" w:eastAsia="仿宋" w:hAnsi="仿宋" w:cs="仿宋" w:hint="eastAsia"/>
            <w:lang w:eastAsia="zh-CN"/>
          </w:rPr>
          <w:t>(二)、项目选址</w:t>
        </w:r>
        <w:r>
          <w:tab/>
        </w:r>
        <w:r>
          <w:fldChar w:fldCharType="begin"/>
        </w:r>
        <w:r>
          <w:instrText xml:space="preserve"> PAGEREF _Toc6079 \h </w:instrText>
        </w:r>
        <w:r>
          <w:fldChar w:fldCharType="separate"/>
        </w:r>
        <w:r>
          <w:t>9</w:t>
        </w:r>
        <w:r>
          <w:fldChar w:fldCharType="end"/>
        </w:r>
      </w:hyperlink>
    </w:p>
    <w:p>
      <w:pPr>
        <w:pStyle w:val="TOC2"/>
        <w:tabs>
          <w:tab w:val="right" w:leader="dot" w:pos="8306"/>
        </w:tabs>
      </w:pPr>
      <w:hyperlink w:anchor="_Toc30767" w:history="1">
        <w:r>
          <w:rPr>
            <w:rFonts w:ascii="仿宋" w:eastAsia="仿宋" w:hAnsi="仿宋" w:cs="仿宋" w:hint="eastAsia"/>
            <w:lang w:eastAsia="zh-CN"/>
          </w:rPr>
          <w:t>(三)、建设条件分析</w:t>
        </w:r>
        <w:r>
          <w:tab/>
        </w:r>
        <w:r>
          <w:fldChar w:fldCharType="begin"/>
        </w:r>
        <w:r>
          <w:instrText xml:space="preserve"> PAGEREF _Toc30767 \h </w:instrText>
        </w:r>
        <w:r>
          <w:fldChar w:fldCharType="separate"/>
        </w:r>
        <w:r>
          <w:t>11</w:t>
        </w:r>
        <w:r>
          <w:fldChar w:fldCharType="end"/>
        </w:r>
      </w:hyperlink>
    </w:p>
    <w:p>
      <w:pPr>
        <w:pStyle w:val="TOC2"/>
        <w:tabs>
          <w:tab w:val="right" w:leader="dot" w:pos="8306"/>
        </w:tabs>
      </w:pPr>
      <w:hyperlink w:anchor="_Toc22888" w:history="1">
        <w:r>
          <w:rPr>
            <w:rFonts w:ascii="仿宋" w:eastAsia="仿宋" w:hAnsi="仿宋" w:cs="仿宋" w:hint="eastAsia"/>
            <w:lang w:eastAsia="zh-CN"/>
          </w:rPr>
          <w:t>(四)、用地控制指标</w:t>
        </w:r>
        <w:r>
          <w:tab/>
        </w:r>
        <w:r>
          <w:fldChar w:fldCharType="begin"/>
        </w:r>
        <w:r>
          <w:instrText xml:space="preserve"> PAGEREF _Toc22888 \h </w:instrText>
        </w:r>
        <w:r>
          <w:fldChar w:fldCharType="separate"/>
        </w:r>
        <w:r>
          <w:t>12</w:t>
        </w:r>
        <w:r>
          <w:fldChar w:fldCharType="end"/>
        </w:r>
      </w:hyperlink>
    </w:p>
    <w:p>
      <w:pPr>
        <w:pStyle w:val="TOC2"/>
        <w:tabs>
          <w:tab w:val="right" w:leader="dot" w:pos="8306"/>
        </w:tabs>
      </w:pPr>
      <w:hyperlink w:anchor="_Toc21389" w:history="1">
        <w:r>
          <w:rPr>
            <w:rFonts w:ascii="仿宋" w:eastAsia="仿宋" w:hAnsi="仿宋" w:cs="仿宋" w:hint="eastAsia"/>
            <w:lang w:eastAsia="zh-CN"/>
          </w:rPr>
          <w:t>(五)、地总体要求</w:t>
        </w:r>
        <w:r>
          <w:tab/>
        </w:r>
        <w:r>
          <w:fldChar w:fldCharType="begin"/>
        </w:r>
        <w:r>
          <w:instrText xml:space="preserve"> PAGEREF _Toc21389 \h </w:instrText>
        </w:r>
        <w:r>
          <w:fldChar w:fldCharType="separate"/>
        </w:r>
        <w:r>
          <w:t>13</w:t>
        </w:r>
        <w:r>
          <w:fldChar w:fldCharType="end"/>
        </w:r>
      </w:hyperlink>
    </w:p>
    <w:p>
      <w:pPr>
        <w:pStyle w:val="TOC2"/>
        <w:tabs>
          <w:tab w:val="right" w:leader="dot" w:pos="8306"/>
        </w:tabs>
      </w:pPr>
      <w:hyperlink w:anchor="_Toc23389" w:history="1">
        <w:r>
          <w:rPr>
            <w:rFonts w:ascii="仿宋" w:eastAsia="仿宋" w:hAnsi="仿宋" w:cs="仿宋" w:hint="eastAsia"/>
            <w:lang w:eastAsia="zh-CN"/>
          </w:rPr>
          <w:t>(六)、节约用地措施</w:t>
        </w:r>
        <w:r>
          <w:tab/>
        </w:r>
        <w:r>
          <w:fldChar w:fldCharType="begin"/>
        </w:r>
        <w:r>
          <w:instrText xml:space="preserve"> PAGEREF _Toc23389 \h </w:instrText>
        </w:r>
        <w:r>
          <w:fldChar w:fldCharType="separate"/>
        </w:r>
        <w:r>
          <w:t>15</w:t>
        </w:r>
        <w:r>
          <w:fldChar w:fldCharType="end"/>
        </w:r>
      </w:hyperlink>
    </w:p>
    <w:p>
      <w:pPr>
        <w:pStyle w:val="TOC2"/>
        <w:tabs>
          <w:tab w:val="right" w:leader="dot" w:pos="8306"/>
        </w:tabs>
      </w:pPr>
      <w:hyperlink w:anchor="_Toc12831" w:history="1">
        <w:r>
          <w:rPr>
            <w:rFonts w:ascii="仿宋" w:eastAsia="仿宋" w:hAnsi="仿宋" w:cs="仿宋" w:hint="eastAsia"/>
            <w:lang w:eastAsia="zh-CN"/>
          </w:rPr>
          <w:t>(七)、选址综合评价</w:t>
        </w:r>
        <w:r>
          <w:tab/>
        </w:r>
        <w:r>
          <w:fldChar w:fldCharType="begin"/>
        </w:r>
        <w:r>
          <w:instrText xml:space="preserve"> PAGEREF _Toc12831 \h </w:instrText>
        </w:r>
        <w:r>
          <w:fldChar w:fldCharType="separate"/>
        </w:r>
        <w:r>
          <w:t>16</w:t>
        </w:r>
        <w:r>
          <w:fldChar w:fldCharType="end"/>
        </w:r>
      </w:hyperlink>
    </w:p>
    <w:p>
      <w:pPr>
        <w:pStyle w:val="TOC1"/>
        <w:tabs>
          <w:tab w:val="right" w:leader="dot" w:pos="8306"/>
        </w:tabs>
      </w:pPr>
      <w:hyperlink w:anchor="_Toc12405" w:history="1">
        <w:r>
          <w:rPr>
            <w:rFonts w:ascii="仿宋" w:eastAsia="仿宋" w:hAnsi="仿宋" w:cs="仿宋" w:hint="eastAsia"/>
            <w:lang w:eastAsia="zh-CN"/>
          </w:rPr>
          <w:t>三、环境和生态影响分析</w:t>
        </w:r>
        <w:r>
          <w:tab/>
        </w:r>
        <w:r>
          <w:fldChar w:fldCharType="begin"/>
        </w:r>
        <w:r>
          <w:instrText xml:space="preserve"> PAGEREF _Toc12405 \h </w:instrText>
        </w:r>
        <w:r>
          <w:fldChar w:fldCharType="separate"/>
        </w:r>
        <w:r>
          <w:t>17</w:t>
        </w:r>
        <w:r>
          <w:fldChar w:fldCharType="end"/>
        </w:r>
      </w:hyperlink>
    </w:p>
    <w:p>
      <w:pPr>
        <w:pStyle w:val="TOC2"/>
        <w:tabs>
          <w:tab w:val="right" w:leader="dot" w:pos="8306"/>
        </w:tabs>
      </w:pPr>
      <w:hyperlink w:anchor="_Toc1553" w:history="1">
        <w:r>
          <w:rPr>
            <w:rFonts w:ascii="仿宋" w:eastAsia="仿宋" w:hAnsi="仿宋" w:cs="仿宋" w:hint="eastAsia"/>
            <w:lang w:eastAsia="zh-CN"/>
          </w:rPr>
          <w:t>(一)、环境和生态现状</w:t>
        </w:r>
        <w:r>
          <w:tab/>
        </w:r>
        <w:r>
          <w:fldChar w:fldCharType="begin"/>
        </w:r>
        <w:r>
          <w:instrText xml:space="preserve"> PAGEREF _Toc1553 \h </w:instrText>
        </w:r>
        <w:r>
          <w:fldChar w:fldCharType="separate"/>
        </w:r>
        <w:r>
          <w:t>17</w:t>
        </w:r>
        <w:r>
          <w:fldChar w:fldCharType="end"/>
        </w:r>
      </w:hyperlink>
    </w:p>
    <w:p>
      <w:pPr>
        <w:pStyle w:val="TOC2"/>
        <w:tabs>
          <w:tab w:val="right" w:leader="dot" w:pos="8306"/>
        </w:tabs>
      </w:pPr>
      <w:hyperlink w:anchor="_Toc18962" w:history="1">
        <w:r>
          <w:rPr>
            <w:rFonts w:ascii="仿宋" w:eastAsia="仿宋" w:hAnsi="仿宋" w:cs="仿宋" w:hint="eastAsia"/>
            <w:lang w:eastAsia="zh-CN"/>
          </w:rPr>
          <w:t>(二)、生态环境影响分析</w:t>
        </w:r>
        <w:r>
          <w:tab/>
        </w:r>
        <w:r>
          <w:fldChar w:fldCharType="begin"/>
        </w:r>
        <w:r>
          <w:instrText xml:space="preserve"> PAGEREF _Toc18962 \h </w:instrText>
        </w:r>
        <w:r>
          <w:fldChar w:fldCharType="separate"/>
        </w:r>
        <w:r>
          <w:t>19</w:t>
        </w:r>
        <w:r>
          <w:fldChar w:fldCharType="end"/>
        </w:r>
      </w:hyperlink>
    </w:p>
    <w:p>
      <w:pPr>
        <w:pStyle w:val="TOC2"/>
        <w:tabs>
          <w:tab w:val="right" w:leader="dot" w:pos="8306"/>
        </w:tabs>
      </w:pPr>
      <w:hyperlink w:anchor="_Toc19325" w:history="1">
        <w:r>
          <w:rPr>
            <w:rFonts w:ascii="仿宋" w:eastAsia="仿宋" w:hAnsi="仿宋" w:cs="仿宋" w:hint="eastAsia"/>
            <w:lang w:eastAsia="zh-CN"/>
          </w:rPr>
          <w:t>(三)、生态环境保护措施</w:t>
        </w:r>
        <w:r>
          <w:tab/>
        </w:r>
        <w:r>
          <w:fldChar w:fldCharType="begin"/>
        </w:r>
        <w:r>
          <w:instrText xml:space="preserve"> PAGEREF _Toc19325 \h </w:instrText>
        </w:r>
        <w:r>
          <w:fldChar w:fldCharType="separate"/>
        </w:r>
        <w:r>
          <w:t>20</w:t>
        </w:r>
        <w:r>
          <w:fldChar w:fldCharType="end"/>
        </w:r>
      </w:hyperlink>
    </w:p>
    <w:p>
      <w:pPr>
        <w:pStyle w:val="TOC2"/>
        <w:tabs>
          <w:tab w:val="right" w:leader="dot" w:pos="8306"/>
        </w:tabs>
      </w:pPr>
      <w:hyperlink w:anchor="_Toc19238" w:history="1">
        <w:r>
          <w:rPr>
            <w:rFonts w:ascii="仿宋" w:eastAsia="仿宋" w:hAnsi="仿宋" w:cs="仿宋" w:hint="eastAsia"/>
            <w:lang w:eastAsia="zh-CN"/>
          </w:rPr>
          <w:t>(四)、地质灾害影响分析</w:t>
        </w:r>
        <w:r>
          <w:tab/>
        </w:r>
        <w:r>
          <w:fldChar w:fldCharType="begin"/>
        </w:r>
        <w:r>
          <w:instrText xml:space="preserve"> PAGEREF _Toc19238 \h </w:instrText>
        </w:r>
        <w:r>
          <w:fldChar w:fldCharType="separate"/>
        </w:r>
        <w:r>
          <w:t>22</w:t>
        </w:r>
        <w:r>
          <w:fldChar w:fldCharType="end"/>
        </w:r>
      </w:hyperlink>
    </w:p>
    <w:p>
      <w:pPr>
        <w:pStyle w:val="TOC2"/>
        <w:tabs>
          <w:tab w:val="right" w:leader="dot" w:pos="8306"/>
        </w:tabs>
      </w:pPr>
      <w:hyperlink w:anchor="_Toc15330" w:history="1">
        <w:r>
          <w:rPr>
            <w:rFonts w:ascii="仿宋" w:eastAsia="仿宋" w:hAnsi="仿宋" w:cs="仿宋" w:hint="eastAsia"/>
            <w:lang w:eastAsia="zh-CN"/>
          </w:rPr>
          <w:t>(五)、特殊环境影响</w:t>
        </w:r>
        <w:r>
          <w:tab/>
        </w:r>
        <w:r>
          <w:fldChar w:fldCharType="begin"/>
        </w:r>
        <w:r>
          <w:instrText xml:space="preserve"> PAGEREF _Toc15330 \h </w:instrText>
        </w:r>
        <w:r>
          <w:fldChar w:fldCharType="separate"/>
        </w:r>
        <w:r>
          <w:t>23</w:t>
        </w:r>
        <w:r>
          <w:fldChar w:fldCharType="end"/>
        </w:r>
      </w:hyperlink>
    </w:p>
    <w:p>
      <w:pPr>
        <w:pStyle w:val="TOC1"/>
        <w:tabs>
          <w:tab w:val="right" w:leader="dot" w:pos="8306"/>
        </w:tabs>
      </w:pPr>
      <w:hyperlink w:anchor="_Toc26680" w:history="1">
        <w:r>
          <w:rPr>
            <w:rFonts w:ascii="仿宋" w:eastAsia="仿宋" w:hAnsi="仿宋" w:cs="仿宋" w:hint="eastAsia"/>
            <w:lang w:eastAsia="zh-CN"/>
          </w:rPr>
          <w:t>四、背景、必要性分析</w:t>
        </w:r>
        <w:r>
          <w:tab/>
        </w:r>
        <w:r>
          <w:fldChar w:fldCharType="begin"/>
        </w:r>
        <w:r>
          <w:instrText xml:space="preserve"> PAGEREF _Toc26680 \h </w:instrText>
        </w:r>
        <w:r>
          <w:fldChar w:fldCharType="separate"/>
        </w:r>
        <w:r>
          <w:t>24</w:t>
        </w:r>
        <w:r>
          <w:fldChar w:fldCharType="end"/>
        </w:r>
      </w:hyperlink>
    </w:p>
    <w:p>
      <w:pPr>
        <w:pStyle w:val="TOC2"/>
        <w:tabs>
          <w:tab w:val="right" w:leader="dot" w:pos="8306"/>
        </w:tabs>
      </w:pPr>
      <w:hyperlink w:anchor="_Toc16011" w:history="1">
        <w:r>
          <w:rPr>
            <w:rFonts w:ascii="仿宋" w:eastAsia="仿宋" w:hAnsi="仿宋" w:cs="仿宋" w:hint="eastAsia"/>
            <w:lang w:eastAsia="zh-CN"/>
          </w:rPr>
          <w:t>(一)、项目建设背景</w:t>
        </w:r>
        <w:r>
          <w:tab/>
        </w:r>
        <w:r>
          <w:fldChar w:fldCharType="begin"/>
        </w:r>
        <w:r>
          <w:instrText xml:space="preserve"> PAGEREF _Toc16011 \h </w:instrText>
        </w:r>
        <w:r>
          <w:fldChar w:fldCharType="separate"/>
        </w:r>
        <w:r>
          <w:t>24</w:t>
        </w:r>
        <w:r>
          <w:fldChar w:fldCharType="end"/>
        </w:r>
      </w:hyperlink>
    </w:p>
    <w:p>
      <w:pPr>
        <w:pStyle w:val="TOC2"/>
        <w:tabs>
          <w:tab w:val="right" w:leader="dot" w:pos="8306"/>
        </w:tabs>
      </w:pPr>
      <w:hyperlink w:anchor="_Toc25793" w:history="1">
        <w:r>
          <w:rPr>
            <w:rFonts w:ascii="仿宋" w:eastAsia="仿宋" w:hAnsi="仿宋" w:cs="仿宋" w:hint="eastAsia"/>
            <w:lang w:eastAsia="zh-CN"/>
          </w:rPr>
          <w:t>(二)、必要性分析</w:t>
        </w:r>
        <w:r>
          <w:tab/>
        </w:r>
        <w:r>
          <w:fldChar w:fldCharType="begin"/>
        </w:r>
        <w:r>
          <w:instrText xml:space="preserve"> PAGEREF _Toc25793 \h </w:instrText>
        </w:r>
        <w:r>
          <w:fldChar w:fldCharType="separate"/>
        </w:r>
        <w:r>
          <w:t>25</w:t>
        </w:r>
        <w:r>
          <w:fldChar w:fldCharType="end"/>
        </w:r>
      </w:hyperlink>
    </w:p>
    <w:p>
      <w:pPr>
        <w:pStyle w:val="TOC2"/>
        <w:tabs>
          <w:tab w:val="right" w:leader="dot" w:pos="8306"/>
        </w:tabs>
      </w:pPr>
      <w:hyperlink w:anchor="_Toc1276" w:history="1">
        <w:r>
          <w:rPr>
            <w:rFonts w:ascii="仿宋" w:eastAsia="仿宋" w:hAnsi="仿宋" w:cs="仿宋" w:hint="eastAsia"/>
            <w:lang w:eastAsia="zh-CN"/>
          </w:rPr>
          <w:t>(三)、项目建设有利条件</w:t>
        </w:r>
        <w:r>
          <w:tab/>
        </w:r>
        <w:r>
          <w:fldChar w:fldCharType="begin"/>
        </w:r>
        <w:r>
          <w:instrText xml:space="preserve"> PAGEREF _Toc1276 \h </w:instrText>
        </w:r>
        <w:r>
          <w:fldChar w:fldCharType="separate"/>
        </w:r>
        <w:r>
          <w:t>27</w:t>
        </w:r>
        <w:r>
          <w:fldChar w:fldCharType="end"/>
        </w:r>
      </w:hyperlink>
    </w:p>
    <w:p>
      <w:pPr>
        <w:pStyle w:val="TOC1"/>
        <w:tabs>
          <w:tab w:val="right" w:leader="dot" w:pos="8306"/>
        </w:tabs>
      </w:pPr>
      <w:hyperlink w:anchor="_Toc101" w:history="1">
        <w:r>
          <w:rPr>
            <w:rFonts w:ascii="仿宋" w:eastAsia="仿宋" w:hAnsi="仿宋" w:cs="仿宋" w:hint="eastAsia"/>
            <w:lang w:eastAsia="zh-CN"/>
          </w:rPr>
          <w:t>五、社会影响分析</w:t>
        </w:r>
        <w:r>
          <w:tab/>
        </w:r>
        <w:r>
          <w:fldChar w:fldCharType="begin"/>
        </w:r>
        <w:r>
          <w:instrText xml:space="preserve"> PAGEREF _Toc101 \h </w:instrText>
        </w:r>
        <w:r>
          <w:fldChar w:fldCharType="separate"/>
        </w:r>
        <w:r>
          <w:t>28</w:t>
        </w:r>
        <w:r>
          <w:fldChar w:fldCharType="end"/>
        </w:r>
      </w:hyperlink>
    </w:p>
    <w:p>
      <w:pPr>
        <w:pStyle w:val="TOC2"/>
        <w:tabs>
          <w:tab w:val="right" w:leader="dot" w:pos="8306"/>
        </w:tabs>
      </w:pPr>
      <w:hyperlink w:anchor="_Toc31699" w:history="1">
        <w:r>
          <w:rPr>
            <w:rFonts w:ascii="仿宋" w:eastAsia="仿宋" w:hAnsi="仿宋" w:cs="仿宋" w:hint="eastAsia"/>
            <w:lang w:eastAsia="zh-CN"/>
          </w:rPr>
          <w:t>(一)、社会影响效果分析</w:t>
        </w:r>
        <w:r>
          <w:tab/>
        </w:r>
        <w:r>
          <w:fldChar w:fldCharType="begin"/>
        </w:r>
        <w:r>
          <w:instrText xml:space="preserve"> PAGEREF _Toc31699 \h </w:instrText>
        </w:r>
        <w:r>
          <w:fldChar w:fldCharType="separate"/>
        </w:r>
        <w:r>
          <w:t>28</w:t>
        </w:r>
        <w:r>
          <w:fldChar w:fldCharType="end"/>
        </w:r>
      </w:hyperlink>
    </w:p>
    <w:p>
      <w:pPr>
        <w:pStyle w:val="TOC2"/>
        <w:tabs>
          <w:tab w:val="right" w:leader="dot" w:pos="8306"/>
        </w:tabs>
      </w:pPr>
      <w:hyperlink w:anchor="_Toc31422" w:history="1">
        <w:r>
          <w:rPr>
            <w:rFonts w:ascii="仿宋" w:eastAsia="仿宋" w:hAnsi="仿宋" w:cs="仿宋" w:hint="eastAsia"/>
            <w:lang w:eastAsia="zh-CN"/>
          </w:rPr>
          <w:t>(二)、社会适应性分析</w:t>
        </w:r>
        <w:r>
          <w:tab/>
        </w:r>
        <w:r>
          <w:fldChar w:fldCharType="begin"/>
        </w:r>
        <w:r>
          <w:instrText xml:space="preserve"> PAGEREF _Toc31422 \h </w:instrText>
        </w:r>
        <w:r>
          <w:fldChar w:fldCharType="separate"/>
        </w:r>
        <w:r>
          <w:t>31</w:t>
        </w:r>
        <w:r>
          <w:fldChar w:fldCharType="end"/>
        </w:r>
      </w:hyperlink>
    </w:p>
    <w:p>
      <w:pPr>
        <w:pStyle w:val="TOC2"/>
        <w:tabs>
          <w:tab w:val="right" w:leader="dot" w:pos="8306"/>
        </w:tabs>
      </w:pPr>
      <w:hyperlink w:anchor="_Toc15308" w:history="1">
        <w:r>
          <w:rPr>
            <w:rFonts w:ascii="仿宋" w:eastAsia="仿宋" w:hAnsi="仿宋" w:cs="仿宋" w:hint="eastAsia"/>
            <w:lang w:eastAsia="zh-CN"/>
          </w:rPr>
          <w:t>(三)、社会风险及对策分析</w:t>
        </w:r>
        <w:r>
          <w:tab/>
        </w:r>
        <w:r>
          <w:fldChar w:fldCharType="begin"/>
        </w:r>
        <w:r>
          <w:instrText xml:space="preserve"> PAGEREF _Toc15308 \h </w:instrText>
        </w:r>
        <w:r>
          <w:fldChar w:fldCharType="separate"/>
        </w:r>
        <w:r>
          <w:t>32</w:t>
        </w:r>
        <w:r>
          <w:fldChar w:fldCharType="end"/>
        </w:r>
      </w:hyperlink>
    </w:p>
    <w:p>
      <w:pPr>
        <w:pStyle w:val="TOC1"/>
        <w:tabs>
          <w:tab w:val="right" w:leader="dot" w:pos="8306"/>
        </w:tabs>
      </w:pPr>
      <w:hyperlink w:anchor="_Toc19172" w:history="1">
        <w:r>
          <w:rPr>
            <w:rFonts w:ascii="仿宋" w:eastAsia="仿宋" w:hAnsi="仿宋" w:cs="仿宋" w:hint="eastAsia"/>
            <w:lang w:eastAsia="zh-CN"/>
          </w:rPr>
          <w:t>六、资源开发及综合利用分析</w:t>
        </w:r>
        <w:r>
          <w:tab/>
        </w:r>
        <w:r>
          <w:fldChar w:fldCharType="begin"/>
        </w:r>
        <w:r>
          <w:instrText xml:space="preserve"> PAGEREF _Toc19172 \h </w:instrText>
        </w:r>
        <w:r>
          <w:fldChar w:fldCharType="separate"/>
        </w:r>
        <w:r>
          <w:t>35</w:t>
        </w:r>
        <w:r>
          <w:fldChar w:fldCharType="end"/>
        </w:r>
      </w:hyperlink>
    </w:p>
    <w:p>
      <w:pPr>
        <w:pStyle w:val="TOC2"/>
        <w:tabs>
          <w:tab w:val="right" w:leader="dot" w:pos="8306"/>
        </w:tabs>
      </w:pPr>
      <w:hyperlink w:anchor="_Toc17350" w:history="1">
        <w:r>
          <w:rPr>
            <w:rFonts w:ascii="仿宋" w:eastAsia="仿宋" w:hAnsi="仿宋" w:cs="仿宋" w:hint="eastAsia"/>
            <w:lang w:eastAsia="zh-CN"/>
          </w:rPr>
          <w:t>(一)、资源开发方案</w:t>
        </w:r>
        <w:r>
          <w:tab/>
        </w:r>
        <w:r>
          <w:fldChar w:fldCharType="begin"/>
        </w:r>
        <w:r>
          <w:instrText xml:space="preserve"> PAGEREF _Toc17350 \h </w:instrText>
        </w:r>
        <w:r>
          <w:fldChar w:fldCharType="separate"/>
        </w:r>
        <w:r>
          <w:t>35</w:t>
        </w:r>
        <w:r>
          <w:fldChar w:fldCharType="end"/>
        </w:r>
      </w:hyperlink>
    </w:p>
    <w:p>
      <w:pPr>
        <w:pStyle w:val="TOC2"/>
        <w:tabs>
          <w:tab w:val="right" w:leader="dot" w:pos="8306"/>
        </w:tabs>
      </w:pPr>
      <w:hyperlink w:anchor="_Toc20438" w:history="1">
        <w:r>
          <w:rPr>
            <w:rFonts w:ascii="仿宋" w:eastAsia="仿宋" w:hAnsi="仿宋" w:cs="仿宋" w:hint="eastAsia"/>
            <w:lang w:eastAsia="zh-CN"/>
          </w:rPr>
          <w:t>(二)、资源利用方案</w:t>
        </w:r>
        <w:r>
          <w:tab/>
        </w:r>
        <w:r>
          <w:fldChar w:fldCharType="begin"/>
        </w:r>
        <w:r>
          <w:instrText xml:space="preserve"> PAGEREF _Toc20438 \h </w:instrText>
        </w:r>
        <w:r>
          <w:fldChar w:fldCharType="separate"/>
        </w:r>
        <w:r>
          <w:t>37</w:t>
        </w:r>
        <w:r>
          <w:fldChar w:fldCharType="end"/>
        </w:r>
      </w:hyperlink>
    </w:p>
    <w:p>
      <w:pPr>
        <w:pStyle w:val="TOC2"/>
        <w:tabs>
          <w:tab w:val="right" w:leader="dot" w:pos="8306"/>
        </w:tabs>
      </w:pPr>
      <w:hyperlink w:anchor="_Toc19443" w:history="1">
        <w:r>
          <w:rPr>
            <w:rFonts w:ascii="仿宋" w:eastAsia="仿宋" w:hAnsi="仿宋" w:cs="仿宋" w:hint="eastAsia"/>
            <w:lang w:eastAsia="zh-CN"/>
          </w:rPr>
          <w:t>(三)、资源节约措施</w:t>
        </w:r>
        <w:r>
          <w:tab/>
        </w:r>
        <w:r>
          <w:fldChar w:fldCharType="begin"/>
        </w:r>
        <w:r>
          <w:instrText xml:space="preserve"> PAGEREF _Toc19443 \h </w:instrText>
        </w:r>
        <w:r>
          <w:fldChar w:fldCharType="separate"/>
        </w:r>
        <w:r>
          <w:t>38</w:t>
        </w:r>
        <w:r>
          <w:fldChar w:fldCharType="end"/>
        </w:r>
      </w:hyperlink>
    </w:p>
    <w:p>
      <w:pPr>
        <w:pStyle w:val="TOC1"/>
        <w:tabs>
          <w:tab w:val="right" w:leader="dot" w:pos="8306"/>
        </w:tabs>
      </w:pPr>
      <w:hyperlink w:anchor="_Toc10597" w:history="1">
        <w:r>
          <w:rPr>
            <w:rFonts w:ascii="仿宋" w:eastAsia="仿宋" w:hAnsi="仿宋" w:cs="仿宋" w:hint="eastAsia"/>
            <w:lang w:eastAsia="zh-CN"/>
          </w:rPr>
          <w:t>七、项目变更管理</w:t>
        </w:r>
        <w:r>
          <w:tab/>
        </w:r>
        <w:r>
          <w:fldChar w:fldCharType="begin"/>
        </w:r>
        <w:r>
          <w:instrText xml:space="preserve"> PAGEREF _Toc10597 \h </w:instrText>
        </w:r>
        <w:r>
          <w:fldChar w:fldCharType="separate"/>
        </w:r>
        <w:r>
          <w:t>39</w:t>
        </w:r>
        <w:r>
          <w:fldChar w:fldCharType="end"/>
        </w:r>
      </w:hyperlink>
    </w:p>
    <w:p>
      <w:pPr>
        <w:pStyle w:val="TOC2"/>
        <w:tabs>
          <w:tab w:val="right" w:leader="dot" w:pos="8306"/>
        </w:tabs>
      </w:pPr>
      <w:hyperlink w:anchor="_Toc17315" w:history="1">
        <w:r>
          <w:rPr>
            <w:rFonts w:ascii="仿宋" w:eastAsia="仿宋" w:hAnsi="仿宋" w:cs="仿宋" w:hint="eastAsia"/>
            <w:lang w:eastAsia="zh-CN"/>
          </w:rPr>
          <w:t>(一)、变更控制流程</w:t>
        </w:r>
        <w:r>
          <w:tab/>
        </w:r>
        <w:r>
          <w:fldChar w:fldCharType="begin"/>
        </w:r>
        <w:r>
          <w:instrText xml:space="preserve"> PAGEREF _Toc17315 \h </w:instrText>
        </w:r>
        <w:r>
          <w:fldChar w:fldCharType="separate"/>
        </w:r>
        <w:r>
          <w:t>39</w:t>
        </w:r>
        <w:r>
          <w:fldChar w:fldCharType="end"/>
        </w:r>
      </w:hyperlink>
    </w:p>
    <w:p>
      <w:pPr>
        <w:pStyle w:val="TOC2"/>
        <w:tabs>
          <w:tab w:val="right" w:leader="dot" w:pos="8306"/>
        </w:tabs>
      </w:pPr>
      <w:hyperlink w:anchor="_Toc9564" w:history="1">
        <w:r>
          <w:rPr>
            <w:rFonts w:ascii="仿宋" w:eastAsia="仿宋" w:hAnsi="仿宋" w:cs="仿宋" w:hint="eastAsia"/>
            <w:lang w:eastAsia="zh-CN"/>
          </w:rPr>
          <w:t>(二)、影响评估与处理</w:t>
        </w:r>
        <w:r>
          <w:tab/>
        </w:r>
        <w:r>
          <w:fldChar w:fldCharType="begin"/>
        </w:r>
        <w:r>
          <w:instrText xml:space="preserve"> PAGEREF _Toc9564 \h </w:instrText>
        </w:r>
        <w:r>
          <w:fldChar w:fldCharType="separate"/>
        </w:r>
        <w:r>
          <w:t>40</w:t>
        </w:r>
        <w:r>
          <w:fldChar w:fldCharType="end"/>
        </w:r>
      </w:hyperlink>
    </w:p>
    <w:p>
      <w:pPr>
        <w:pStyle w:val="TOC2"/>
        <w:tabs>
          <w:tab w:val="right" w:leader="dot" w:pos="8306"/>
        </w:tabs>
      </w:pPr>
      <w:hyperlink w:anchor="_Toc22087" w:history="1">
        <w:r>
          <w:rPr>
            <w:rFonts w:ascii="仿宋" w:eastAsia="仿宋" w:hAnsi="仿宋" w:cs="仿宋" w:hint="eastAsia"/>
            <w:lang w:eastAsia="zh-CN"/>
          </w:rPr>
          <w:t>(三)、变更记录与追踪</w:t>
        </w:r>
        <w:r>
          <w:tab/>
        </w:r>
        <w:r>
          <w:fldChar w:fldCharType="begin"/>
        </w:r>
        <w:r>
          <w:instrText xml:space="preserve"> PAGEREF _Toc22087 \h </w:instrText>
        </w:r>
        <w:r>
          <w:fldChar w:fldCharType="separate"/>
        </w:r>
        <w:r>
          <w:t>41</w:t>
        </w:r>
        <w:r>
          <w:fldChar w:fldCharType="end"/>
        </w:r>
      </w:hyperlink>
    </w:p>
    <w:p>
      <w:pPr>
        <w:pStyle w:val="TOC2"/>
        <w:tabs>
          <w:tab w:val="right" w:leader="dot" w:pos="8306"/>
        </w:tabs>
      </w:pPr>
      <w:hyperlink w:anchor="_Toc19187" w:history="1">
        <w:r>
          <w:rPr>
            <w:rFonts w:ascii="仿宋" w:eastAsia="仿宋" w:hAnsi="仿宋" w:cs="仿宋" w:hint="eastAsia"/>
            <w:lang w:eastAsia="zh-CN"/>
          </w:rPr>
          <w:t>(四)、变更管理策略</w:t>
        </w:r>
        <w:r>
          <w:tab/>
        </w:r>
        <w:r>
          <w:fldChar w:fldCharType="begin"/>
        </w:r>
        <w:r>
          <w:instrText xml:space="preserve"> PAGEREF _Toc19187 \h </w:instrText>
        </w:r>
        <w:r>
          <w:fldChar w:fldCharType="separate"/>
        </w:r>
        <w:r>
          <w:t>43</w:t>
        </w:r>
        <w:r>
          <w:fldChar w:fldCharType="end"/>
        </w:r>
      </w:hyperlink>
    </w:p>
    <w:p>
      <w:pPr>
        <w:pStyle w:val="TOC1"/>
        <w:tabs>
          <w:tab w:val="right" w:leader="dot" w:pos="8306"/>
        </w:tabs>
      </w:pPr>
      <w:hyperlink w:anchor="_Toc31130" w:history="1">
        <w:r>
          <w:rPr>
            <w:rFonts w:ascii="仿宋" w:eastAsia="仿宋" w:hAnsi="仿宋" w:cs="仿宋" w:hint="eastAsia"/>
            <w:lang w:eastAsia="zh-CN"/>
          </w:rPr>
          <w:t>八、客户关系管理与市场拓展</w:t>
        </w:r>
        <w:r>
          <w:tab/>
        </w:r>
        <w:r>
          <w:fldChar w:fldCharType="begin"/>
        </w:r>
        <w:r>
          <w:instrText xml:space="preserve"> PAGEREF _Toc31130 \h </w:instrText>
        </w:r>
        <w:r>
          <w:fldChar w:fldCharType="separate"/>
        </w:r>
        <w:r>
          <w:t>45</w:t>
        </w:r>
        <w:r>
          <w:fldChar w:fldCharType="end"/>
        </w:r>
      </w:hyperlink>
    </w:p>
    <w:p>
      <w:pPr>
        <w:pStyle w:val="TOC2"/>
        <w:tabs>
          <w:tab w:val="right" w:leader="dot" w:pos="8306"/>
        </w:tabs>
      </w:pPr>
      <w:hyperlink w:anchor="_Toc7888" w:history="1">
        <w:r>
          <w:rPr>
            <w:rFonts w:ascii="仿宋" w:eastAsia="仿宋" w:hAnsi="仿宋" w:cs="仿宋" w:hint="eastAsia"/>
            <w:lang w:eastAsia="zh-CN"/>
          </w:rPr>
          <w:t>(一)、客户关系管理策略</w:t>
        </w:r>
        <w:r>
          <w:tab/>
        </w:r>
        <w:r>
          <w:fldChar w:fldCharType="begin"/>
        </w:r>
        <w:r>
          <w:instrText xml:space="preserve"> PAGEREF _Toc7888 \h </w:instrText>
        </w:r>
        <w:r>
          <w:fldChar w:fldCharType="separate"/>
        </w:r>
        <w:r>
          <w:t>45</w:t>
        </w:r>
        <w:r>
          <w:fldChar w:fldCharType="end"/>
        </w:r>
      </w:hyperlink>
    </w:p>
    <w:p>
      <w:pPr>
        <w:pStyle w:val="TOC2"/>
        <w:tabs>
          <w:tab w:val="right" w:leader="dot" w:pos="8306"/>
        </w:tabs>
      </w:pPr>
      <w:hyperlink w:anchor="_Toc22042" w:history="1">
        <w:r>
          <w:rPr>
            <w:rFonts w:ascii="仿宋" w:eastAsia="仿宋" w:hAnsi="仿宋" w:cs="仿宋" w:hint="eastAsia"/>
            <w:lang w:eastAsia="zh-CN"/>
          </w:rPr>
          <w:t>(二)、市场拓展方案</w:t>
        </w:r>
        <w:r>
          <w:tab/>
        </w:r>
        <w:r>
          <w:fldChar w:fldCharType="begin"/>
        </w:r>
        <w:r>
          <w:instrText xml:space="preserve"> PAGEREF _Toc22042 \h </w:instrText>
        </w:r>
        <w:r>
          <w:fldChar w:fldCharType="separate"/>
        </w:r>
        <w:r>
          <w:t>46</w:t>
        </w:r>
        <w:r>
          <w:fldChar w:fldCharType="end"/>
        </w:r>
      </w:hyperlink>
    </w:p>
    <w:p>
      <w:pPr>
        <w:pStyle w:val="TOC1"/>
        <w:tabs>
          <w:tab w:val="right" w:leader="dot" w:pos="8306"/>
        </w:tabs>
      </w:pPr>
      <w:hyperlink w:anchor="_Toc19495" w:history="1">
        <w:r>
          <w:rPr>
            <w:rFonts w:ascii="仿宋" w:eastAsia="仿宋" w:hAnsi="仿宋" w:cs="仿宋" w:hint="eastAsia"/>
            <w:lang w:eastAsia="zh-CN"/>
          </w:rPr>
          <w:t>九、资金管理与财务规划</w:t>
        </w:r>
        <w:r>
          <w:tab/>
        </w:r>
        <w:r>
          <w:fldChar w:fldCharType="begin"/>
        </w:r>
        <w:r>
          <w:instrText xml:space="preserve"> PAGEREF _Toc19495 \h </w:instrText>
        </w:r>
        <w:r>
          <w:fldChar w:fldCharType="separate"/>
        </w:r>
        <w:r>
          <w:t>47</w:t>
        </w:r>
        <w:r>
          <w:fldChar w:fldCharType="end"/>
        </w:r>
      </w:hyperlink>
    </w:p>
    <w:p>
      <w:pPr>
        <w:pStyle w:val="TOC2"/>
        <w:tabs>
          <w:tab w:val="right" w:leader="dot" w:pos="8306"/>
        </w:tabs>
      </w:pPr>
      <w:hyperlink w:anchor="_Toc9266" w:history="1">
        <w:r>
          <w:rPr>
            <w:rFonts w:ascii="仿宋" w:eastAsia="仿宋" w:hAnsi="仿宋" w:cs="仿宋" w:hint="eastAsia"/>
            <w:lang w:eastAsia="zh-CN"/>
          </w:rPr>
          <w:t>(一)、项目资金来源与筹措</w:t>
        </w:r>
        <w:r>
          <w:tab/>
        </w:r>
        <w:r>
          <w:fldChar w:fldCharType="begin"/>
        </w:r>
        <w:r>
          <w:instrText xml:space="preserve"> PAGEREF _Toc9266 \h </w:instrText>
        </w:r>
        <w:r>
          <w:fldChar w:fldCharType="separate"/>
        </w:r>
        <w:r>
          <w:t>47</w:t>
        </w:r>
        <w:r>
          <w:fldChar w:fldCharType="end"/>
        </w:r>
      </w:hyperlink>
    </w:p>
    <w:p>
      <w:pPr>
        <w:pStyle w:val="TOC2"/>
        <w:tabs>
          <w:tab w:val="right" w:leader="dot" w:pos="8306"/>
        </w:tabs>
      </w:pPr>
      <w:hyperlink w:anchor="_Toc946" w:history="1">
        <w:r>
          <w:rPr>
            <w:rFonts w:ascii="仿宋" w:eastAsia="仿宋" w:hAnsi="仿宋" w:cs="仿宋" w:hint="eastAsia"/>
            <w:lang w:eastAsia="zh-CN"/>
          </w:rPr>
          <w:t>(二)、资金使用与监管</w:t>
        </w:r>
        <w:r>
          <w:tab/>
        </w:r>
        <w:r>
          <w:fldChar w:fldCharType="begin"/>
        </w:r>
        <w:r>
          <w:instrText xml:space="preserve"> PAGEREF _Toc946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00" w:history="1">
        <w:r>
          <w:rPr>
            <w:rFonts w:ascii="仿宋" w:eastAsia="仿宋" w:hAnsi="仿宋" w:cs="仿宋" w:hint="eastAsia"/>
            <w:lang w:eastAsia="zh-CN"/>
          </w:rPr>
          <w:t>(三)、财务规划与预测</w:t>
        </w:r>
        <w:r>
          <w:tab/>
        </w:r>
        <w:r>
          <w:fldChar w:fldCharType="begin"/>
        </w:r>
        <w:r>
          <w:instrText xml:space="preserve"> PAGEREF _Toc11200 \h </w:instrText>
        </w:r>
        <w:r>
          <w:fldChar w:fldCharType="separate"/>
        </w:r>
        <w:r>
          <w:t>50</w:t>
        </w:r>
        <w:r>
          <w:fldChar w:fldCharType="end"/>
        </w:r>
      </w:hyperlink>
    </w:p>
    <w:p>
      <w:pPr>
        <w:pStyle w:val="TOC1"/>
        <w:tabs>
          <w:tab w:val="right" w:leader="dot" w:pos="8306"/>
        </w:tabs>
      </w:pPr>
      <w:hyperlink w:anchor="_Toc10139" w:history="1">
        <w:r>
          <w:rPr>
            <w:rFonts w:ascii="仿宋" w:eastAsia="仿宋" w:hAnsi="仿宋" w:cs="仿宋" w:hint="eastAsia"/>
            <w:lang w:eastAsia="zh-CN"/>
          </w:rPr>
          <w:t>十、项目实施与管理方案</w:t>
        </w:r>
        <w:r>
          <w:tab/>
        </w:r>
        <w:r>
          <w:fldChar w:fldCharType="begin"/>
        </w:r>
        <w:r>
          <w:instrText xml:space="preserve"> PAGEREF _Toc10139 \h </w:instrText>
        </w:r>
        <w:r>
          <w:fldChar w:fldCharType="separate"/>
        </w:r>
        <w:r>
          <w:t>51</w:t>
        </w:r>
        <w:r>
          <w:fldChar w:fldCharType="end"/>
        </w:r>
      </w:hyperlink>
    </w:p>
    <w:p>
      <w:pPr>
        <w:pStyle w:val="TOC2"/>
        <w:tabs>
          <w:tab w:val="right" w:leader="dot" w:pos="8306"/>
        </w:tabs>
      </w:pPr>
      <w:hyperlink w:anchor="_Toc16616" w:history="1">
        <w:r>
          <w:rPr>
            <w:rFonts w:ascii="仿宋" w:eastAsia="仿宋" w:hAnsi="仿宋" w:cs="仿宋" w:hint="eastAsia"/>
            <w:lang w:eastAsia="zh-CN"/>
          </w:rPr>
          <w:t>(一)、项目实施计划</w:t>
        </w:r>
        <w:r>
          <w:tab/>
        </w:r>
        <w:r>
          <w:fldChar w:fldCharType="begin"/>
        </w:r>
        <w:r>
          <w:instrText xml:space="preserve"> PAGEREF _Toc16616 \h </w:instrText>
        </w:r>
        <w:r>
          <w:fldChar w:fldCharType="separate"/>
        </w:r>
        <w:r>
          <w:t>51</w:t>
        </w:r>
        <w:r>
          <w:fldChar w:fldCharType="end"/>
        </w:r>
      </w:hyperlink>
    </w:p>
    <w:p>
      <w:pPr>
        <w:pStyle w:val="TOC2"/>
        <w:tabs>
          <w:tab w:val="right" w:leader="dot" w:pos="8306"/>
        </w:tabs>
      </w:pPr>
      <w:hyperlink w:anchor="_Toc21396" w:history="1">
        <w:r>
          <w:rPr>
            <w:rFonts w:ascii="仿宋" w:eastAsia="仿宋" w:hAnsi="仿宋" w:cs="仿宋" w:hint="eastAsia"/>
            <w:lang w:eastAsia="zh-CN"/>
          </w:rPr>
          <w:t>(二)、项目组织机构与职责</w:t>
        </w:r>
        <w:r>
          <w:tab/>
        </w:r>
        <w:r>
          <w:fldChar w:fldCharType="begin"/>
        </w:r>
        <w:r>
          <w:instrText xml:space="preserve"> PAGEREF _Toc21396 \h </w:instrText>
        </w:r>
        <w:r>
          <w:fldChar w:fldCharType="separate"/>
        </w:r>
        <w:r>
          <w:t>52</w:t>
        </w:r>
        <w:r>
          <w:fldChar w:fldCharType="end"/>
        </w:r>
      </w:hyperlink>
    </w:p>
    <w:p>
      <w:pPr>
        <w:pStyle w:val="TOC2"/>
        <w:tabs>
          <w:tab w:val="right" w:leader="dot" w:pos="8306"/>
        </w:tabs>
      </w:pPr>
      <w:hyperlink w:anchor="_Toc12363" w:history="1">
        <w:r>
          <w:rPr>
            <w:rFonts w:ascii="仿宋" w:eastAsia="仿宋" w:hAnsi="仿宋" w:cs="仿宋" w:hint="eastAsia"/>
            <w:lang w:eastAsia="zh-CN"/>
          </w:rPr>
          <w:t>(三)、项目管理与监控体系</w:t>
        </w:r>
        <w:r>
          <w:tab/>
        </w:r>
        <w:r>
          <w:fldChar w:fldCharType="begin"/>
        </w:r>
        <w:r>
          <w:instrText xml:space="preserve"> PAGEREF _Toc12363 \h </w:instrText>
        </w:r>
        <w:r>
          <w:fldChar w:fldCharType="separate"/>
        </w:r>
        <w:r>
          <w:t>55</w:t>
        </w:r>
        <w:r>
          <w:fldChar w:fldCharType="end"/>
        </w:r>
      </w:hyperlink>
    </w:p>
    <w:p>
      <w:pPr>
        <w:pStyle w:val="TOC1"/>
        <w:tabs>
          <w:tab w:val="right" w:leader="dot" w:pos="8306"/>
        </w:tabs>
      </w:pPr>
      <w:hyperlink w:anchor="_Toc2722" w:history="1">
        <w:r>
          <w:rPr>
            <w:rFonts w:ascii="仿宋" w:eastAsia="仿宋" w:hAnsi="仿宋" w:cs="仿宋" w:hint="eastAsia"/>
            <w:lang w:eastAsia="zh-CN"/>
          </w:rPr>
          <w:t>十一、安全与应急管理</w:t>
        </w:r>
        <w:r>
          <w:tab/>
        </w:r>
        <w:r>
          <w:fldChar w:fldCharType="begin"/>
        </w:r>
        <w:r>
          <w:instrText xml:space="preserve"> PAGEREF _Toc2722 \h </w:instrText>
        </w:r>
        <w:r>
          <w:fldChar w:fldCharType="separate"/>
        </w:r>
        <w:r>
          <w:t>56</w:t>
        </w:r>
        <w:r>
          <w:fldChar w:fldCharType="end"/>
        </w:r>
      </w:hyperlink>
    </w:p>
    <w:p>
      <w:pPr>
        <w:pStyle w:val="TOC2"/>
        <w:tabs>
          <w:tab w:val="right" w:leader="dot" w:pos="8306"/>
        </w:tabs>
      </w:pPr>
      <w:hyperlink w:anchor="_Toc24088" w:history="1">
        <w:r>
          <w:rPr>
            <w:rFonts w:ascii="仿宋" w:eastAsia="仿宋" w:hAnsi="仿宋" w:cs="仿宋" w:hint="eastAsia"/>
            <w:lang w:eastAsia="zh-CN"/>
          </w:rPr>
          <w:t>(一)、安全生产管理</w:t>
        </w:r>
        <w:r>
          <w:tab/>
        </w:r>
        <w:r>
          <w:fldChar w:fldCharType="begin"/>
        </w:r>
        <w:r>
          <w:instrText xml:space="preserve"> PAGEREF _Toc24088 \h </w:instrText>
        </w:r>
        <w:r>
          <w:fldChar w:fldCharType="separate"/>
        </w:r>
        <w:r>
          <w:t>56</w:t>
        </w:r>
        <w:r>
          <w:fldChar w:fldCharType="end"/>
        </w:r>
      </w:hyperlink>
    </w:p>
    <w:p>
      <w:pPr>
        <w:pStyle w:val="TOC2"/>
        <w:tabs>
          <w:tab w:val="right" w:leader="dot" w:pos="8306"/>
        </w:tabs>
      </w:pPr>
      <w:hyperlink w:anchor="_Toc24691" w:history="1">
        <w:r>
          <w:rPr>
            <w:rFonts w:ascii="仿宋" w:eastAsia="仿宋" w:hAnsi="仿宋" w:cs="仿宋" w:hint="eastAsia"/>
            <w:lang w:eastAsia="zh-CN"/>
          </w:rPr>
          <w:t>(二)、应急预案与响应</w:t>
        </w:r>
        <w:r>
          <w:tab/>
        </w:r>
        <w:r>
          <w:fldChar w:fldCharType="begin"/>
        </w:r>
        <w:r>
          <w:instrText xml:space="preserve"> PAGEREF _Toc24691 \h </w:instrText>
        </w:r>
        <w:r>
          <w:fldChar w:fldCharType="separate"/>
        </w:r>
        <w:r>
          <w:t>58</w:t>
        </w:r>
        <w:r>
          <w:fldChar w:fldCharType="end"/>
        </w:r>
      </w:hyperlink>
    </w:p>
    <w:p>
      <w:pPr>
        <w:pStyle w:val="TOC1"/>
        <w:tabs>
          <w:tab w:val="right" w:leader="dot" w:pos="8306"/>
        </w:tabs>
      </w:pPr>
      <w:hyperlink w:anchor="_Toc13977" w:history="1">
        <w:r>
          <w:rPr>
            <w:rFonts w:ascii="仿宋" w:eastAsia="仿宋" w:hAnsi="仿宋" w:cs="仿宋" w:hint="eastAsia"/>
            <w:lang w:eastAsia="zh-CN"/>
          </w:rPr>
          <w:t>十二、项目进度计划</w:t>
        </w:r>
        <w:r>
          <w:tab/>
        </w:r>
        <w:r>
          <w:fldChar w:fldCharType="begin"/>
        </w:r>
        <w:r>
          <w:instrText xml:space="preserve"> PAGEREF _Toc13977 \h </w:instrText>
        </w:r>
        <w:r>
          <w:fldChar w:fldCharType="separate"/>
        </w:r>
        <w:r>
          <w:t>60</w:t>
        </w:r>
        <w:r>
          <w:fldChar w:fldCharType="end"/>
        </w:r>
      </w:hyperlink>
    </w:p>
    <w:p>
      <w:pPr>
        <w:pStyle w:val="TOC2"/>
        <w:tabs>
          <w:tab w:val="right" w:leader="dot" w:pos="8306"/>
        </w:tabs>
      </w:pPr>
      <w:hyperlink w:anchor="_Toc25142" w:history="1">
        <w:r>
          <w:rPr>
            <w:rFonts w:ascii="仿宋" w:eastAsia="仿宋" w:hAnsi="仿宋" w:cs="仿宋" w:hint="eastAsia"/>
            <w:lang w:eastAsia="zh-CN"/>
          </w:rPr>
          <w:t>(一)、建设周期</w:t>
        </w:r>
        <w:r>
          <w:tab/>
        </w:r>
        <w:r>
          <w:fldChar w:fldCharType="begin"/>
        </w:r>
        <w:r>
          <w:instrText xml:space="preserve"> PAGEREF _Toc25142 \h </w:instrText>
        </w:r>
        <w:r>
          <w:fldChar w:fldCharType="separate"/>
        </w:r>
        <w:r>
          <w:t>60</w:t>
        </w:r>
        <w:r>
          <w:fldChar w:fldCharType="end"/>
        </w:r>
      </w:hyperlink>
    </w:p>
    <w:p>
      <w:pPr>
        <w:pStyle w:val="TOC2"/>
        <w:tabs>
          <w:tab w:val="right" w:leader="dot" w:pos="8306"/>
        </w:tabs>
      </w:pPr>
      <w:hyperlink w:anchor="_Toc17441" w:history="1">
        <w:r>
          <w:rPr>
            <w:rFonts w:ascii="仿宋" w:eastAsia="仿宋" w:hAnsi="仿宋" w:cs="仿宋" w:hint="eastAsia"/>
            <w:lang w:eastAsia="zh-CN"/>
          </w:rPr>
          <w:t>(二)、建设进度</w:t>
        </w:r>
        <w:r>
          <w:tab/>
        </w:r>
        <w:r>
          <w:fldChar w:fldCharType="begin"/>
        </w:r>
        <w:r>
          <w:instrText xml:space="preserve"> PAGEREF _Toc17441 \h </w:instrText>
        </w:r>
        <w:r>
          <w:fldChar w:fldCharType="separate"/>
        </w:r>
        <w:r>
          <w:t>60</w:t>
        </w:r>
        <w:r>
          <w:fldChar w:fldCharType="end"/>
        </w:r>
      </w:hyperlink>
    </w:p>
    <w:p>
      <w:pPr>
        <w:pStyle w:val="TOC2"/>
        <w:tabs>
          <w:tab w:val="right" w:leader="dot" w:pos="8306"/>
        </w:tabs>
      </w:pPr>
      <w:hyperlink w:anchor="_Toc25415" w:history="1">
        <w:r>
          <w:rPr>
            <w:rFonts w:ascii="仿宋" w:eastAsia="仿宋" w:hAnsi="仿宋" w:cs="仿宋" w:hint="eastAsia"/>
            <w:lang w:eastAsia="zh-CN"/>
          </w:rPr>
          <w:t>(三)、进度安排注意事项</w:t>
        </w:r>
        <w:r>
          <w:tab/>
        </w:r>
        <w:r>
          <w:fldChar w:fldCharType="begin"/>
        </w:r>
        <w:r>
          <w:instrText xml:space="preserve"> PAGEREF _Toc25415 \h </w:instrText>
        </w:r>
        <w:r>
          <w:fldChar w:fldCharType="separate"/>
        </w:r>
        <w:r>
          <w:t>61</w:t>
        </w:r>
        <w:r>
          <w:fldChar w:fldCharType="end"/>
        </w:r>
      </w:hyperlink>
    </w:p>
    <w:p>
      <w:pPr>
        <w:pStyle w:val="TOC2"/>
        <w:tabs>
          <w:tab w:val="right" w:leader="dot" w:pos="8306"/>
        </w:tabs>
      </w:pPr>
      <w:hyperlink w:anchor="_Toc7569" w:history="1">
        <w:r>
          <w:rPr>
            <w:rFonts w:ascii="仿宋" w:eastAsia="仿宋" w:hAnsi="仿宋" w:cs="仿宋" w:hint="eastAsia"/>
            <w:lang w:eastAsia="zh-CN"/>
          </w:rPr>
          <w:t>(四)、人力资源配置</w:t>
        </w:r>
        <w:r>
          <w:tab/>
        </w:r>
        <w:r>
          <w:fldChar w:fldCharType="begin"/>
        </w:r>
        <w:r>
          <w:instrText xml:space="preserve"> PAGEREF _Toc7569 \h </w:instrText>
        </w:r>
        <w:r>
          <w:fldChar w:fldCharType="separate"/>
        </w:r>
        <w:r>
          <w:t>62</w:t>
        </w:r>
        <w:r>
          <w:fldChar w:fldCharType="end"/>
        </w:r>
      </w:hyperlink>
    </w:p>
    <w:p>
      <w:pPr>
        <w:pStyle w:val="TOC2"/>
        <w:tabs>
          <w:tab w:val="right" w:leader="dot" w:pos="8306"/>
        </w:tabs>
      </w:pPr>
      <w:hyperlink w:anchor="_Toc13362" w:history="1">
        <w:r>
          <w:rPr>
            <w:rFonts w:ascii="仿宋" w:eastAsia="仿宋" w:hAnsi="仿宋" w:cs="仿宋" w:hint="eastAsia"/>
            <w:lang w:eastAsia="zh-CN"/>
          </w:rPr>
          <w:t>(五)、员工培训</w:t>
        </w:r>
        <w:r>
          <w:tab/>
        </w:r>
        <w:r>
          <w:fldChar w:fldCharType="begin"/>
        </w:r>
        <w:r>
          <w:instrText xml:space="preserve"> PAGEREF _Toc13362 \h </w:instrText>
        </w:r>
        <w:r>
          <w:fldChar w:fldCharType="separate"/>
        </w:r>
        <w:r>
          <w:t>64</w:t>
        </w:r>
        <w:r>
          <w:fldChar w:fldCharType="end"/>
        </w:r>
      </w:hyperlink>
    </w:p>
    <w:p>
      <w:pPr>
        <w:pStyle w:val="TOC2"/>
        <w:tabs>
          <w:tab w:val="right" w:leader="dot" w:pos="8306"/>
        </w:tabs>
      </w:pPr>
      <w:hyperlink w:anchor="_Toc14789" w:history="1">
        <w:r>
          <w:rPr>
            <w:rFonts w:ascii="仿宋" w:eastAsia="仿宋" w:hAnsi="仿宋" w:cs="仿宋" w:hint="eastAsia"/>
            <w:lang w:eastAsia="zh-CN"/>
          </w:rPr>
          <w:t>(六)、项目实施保障</w:t>
        </w:r>
        <w:r>
          <w:tab/>
        </w:r>
        <w:r>
          <w:fldChar w:fldCharType="begin"/>
        </w:r>
        <w:r>
          <w:instrText xml:space="preserve"> PAGEREF _Toc14789 \h </w:instrText>
        </w:r>
        <w:r>
          <w:fldChar w:fldCharType="separate"/>
        </w:r>
        <w:r>
          <w:t>65</w:t>
        </w:r>
        <w:r>
          <w:fldChar w:fldCharType="end"/>
        </w:r>
      </w:hyperlink>
    </w:p>
    <w:p>
      <w:pPr>
        <w:pStyle w:val="TOC2"/>
        <w:tabs>
          <w:tab w:val="right" w:leader="dot" w:pos="8306"/>
        </w:tabs>
      </w:pPr>
      <w:hyperlink w:anchor="_Toc16089" w:history="1">
        <w:r>
          <w:rPr>
            <w:rFonts w:ascii="仿宋" w:eastAsia="仿宋" w:hAnsi="仿宋" w:cs="仿宋" w:hint="eastAsia"/>
            <w:lang w:eastAsia="zh-CN"/>
          </w:rPr>
          <w:t>(七)、安全规范管理</w:t>
        </w:r>
        <w:r>
          <w:tab/>
        </w:r>
        <w:r>
          <w:fldChar w:fldCharType="begin"/>
        </w:r>
        <w:r>
          <w:instrText xml:space="preserve"> PAGEREF _Toc16089 \h </w:instrText>
        </w:r>
        <w:r>
          <w:fldChar w:fldCharType="separate"/>
        </w:r>
        <w:r>
          <w:t>66</w:t>
        </w:r>
        <w:r>
          <w:fldChar w:fldCharType="end"/>
        </w:r>
      </w:hyperlink>
    </w:p>
    <w:p>
      <w:pPr>
        <w:pStyle w:val="TOC1"/>
        <w:tabs>
          <w:tab w:val="right" w:leader="dot" w:pos="8306"/>
        </w:tabs>
      </w:pPr>
      <w:hyperlink w:anchor="_Toc22441" w:history="1">
        <w:r>
          <w:rPr>
            <w:rFonts w:ascii="仿宋" w:eastAsia="仿宋" w:hAnsi="仿宋" w:cs="仿宋" w:hint="eastAsia"/>
            <w:lang w:eastAsia="zh-CN"/>
          </w:rPr>
          <w:t>十三、项目施工方案</w:t>
        </w:r>
        <w:r>
          <w:tab/>
        </w:r>
        <w:r>
          <w:fldChar w:fldCharType="begin"/>
        </w:r>
        <w:r>
          <w:instrText xml:space="preserve"> PAGEREF _Toc22441 \h </w:instrText>
        </w:r>
        <w:r>
          <w:fldChar w:fldCharType="separate"/>
        </w:r>
        <w:r>
          <w:t>67</w:t>
        </w:r>
        <w:r>
          <w:fldChar w:fldCharType="end"/>
        </w:r>
      </w:hyperlink>
    </w:p>
    <w:p>
      <w:pPr>
        <w:pStyle w:val="TOC2"/>
        <w:tabs>
          <w:tab w:val="right" w:leader="dot" w:pos="8306"/>
        </w:tabs>
      </w:pPr>
      <w:hyperlink w:anchor="_Toc6338" w:history="1">
        <w:r>
          <w:rPr>
            <w:rFonts w:ascii="仿宋" w:eastAsia="仿宋" w:hAnsi="仿宋" w:cs="仿宋" w:hint="eastAsia"/>
            <w:lang w:eastAsia="zh-CN"/>
          </w:rPr>
          <w:t>(一)、施工组织设计</w:t>
        </w:r>
        <w:r>
          <w:tab/>
        </w:r>
        <w:r>
          <w:fldChar w:fldCharType="begin"/>
        </w:r>
        <w:r>
          <w:instrText xml:space="preserve"> PAGEREF _Toc6338 \h </w:instrText>
        </w:r>
        <w:r>
          <w:fldChar w:fldCharType="separate"/>
        </w:r>
        <w:r>
          <w:t>67</w:t>
        </w:r>
        <w:r>
          <w:fldChar w:fldCharType="end"/>
        </w:r>
      </w:hyperlink>
    </w:p>
    <w:p>
      <w:pPr>
        <w:pStyle w:val="TOC2"/>
        <w:tabs>
          <w:tab w:val="right" w:leader="dot" w:pos="8306"/>
        </w:tabs>
      </w:pPr>
      <w:hyperlink w:anchor="_Toc26574" w:history="1">
        <w:r>
          <w:rPr>
            <w:rFonts w:ascii="仿宋" w:eastAsia="仿宋" w:hAnsi="仿宋" w:cs="仿宋" w:hint="eastAsia"/>
            <w:lang w:eastAsia="zh-CN"/>
          </w:rPr>
          <w:t>(二)、施工工艺与技术路线</w:t>
        </w:r>
        <w:r>
          <w:tab/>
        </w:r>
        <w:r>
          <w:fldChar w:fldCharType="begin"/>
        </w:r>
        <w:r>
          <w:instrText xml:space="preserve"> PAGEREF _Toc26574 \h </w:instrText>
        </w:r>
        <w:r>
          <w:fldChar w:fldCharType="separate"/>
        </w:r>
        <w:r>
          <w:t>69</w:t>
        </w:r>
        <w:r>
          <w:fldChar w:fldCharType="end"/>
        </w:r>
      </w:hyperlink>
    </w:p>
    <w:p>
      <w:pPr>
        <w:pStyle w:val="TOC2"/>
        <w:tabs>
          <w:tab w:val="right" w:leader="dot" w:pos="8306"/>
        </w:tabs>
      </w:pPr>
      <w:hyperlink w:anchor="_Toc25813" w:history="1">
        <w:r>
          <w:rPr>
            <w:rFonts w:ascii="仿宋" w:eastAsia="仿宋" w:hAnsi="仿宋" w:cs="仿宋" w:hint="eastAsia"/>
            <w:lang w:eastAsia="zh-CN"/>
          </w:rPr>
          <w:t>(三)、关键节点施工计划</w:t>
        </w:r>
        <w:r>
          <w:tab/>
        </w:r>
        <w:r>
          <w:fldChar w:fldCharType="begin"/>
        </w:r>
        <w:r>
          <w:instrText xml:space="preserve"> PAGEREF _Toc25813 \h </w:instrText>
        </w:r>
        <w:r>
          <w:fldChar w:fldCharType="separate"/>
        </w:r>
        <w:r>
          <w:t>70</w:t>
        </w:r>
        <w:r>
          <w:fldChar w:fldCharType="end"/>
        </w:r>
      </w:hyperlink>
    </w:p>
    <w:p>
      <w:pPr>
        <w:pStyle w:val="TOC2"/>
        <w:tabs>
          <w:tab w:val="right" w:leader="dot" w:pos="8306"/>
        </w:tabs>
      </w:pPr>
      <w:hyperlink w:anchor="_Toc2987" w:history="1">
        <w:r>
          <w:rPr>
            <w:rFonts w:ascii="仿宋" w:eastAsia="仿宋" w:hAnsi="仿宋" w:cs="仿宋" w:hint="eastAsia"/>
            <w:lang w:eastAsia="zh-CN"/>
          </w:rPr>
          <w:t>(四)、施工现场管理</w:t>
        </w:r>
        <w:r>
          <w:tab/>
        </w:r>
        <w:r>
          <w:fldChar w:fldCharType="begin"/>
        </w:r>
        <w:r>
          <w:instrText xml:space="preserve"> PAGEREF _Toc2987 \h </w:instrText>
        </w:r>
        <w:r>
          <w:fldChar w:fldCharType="separate"/>
        </w:r>
        <w:r>
          <w:t>72</w:t>
        </w:r>
        <w:r>
          <w:fldChar w:fldCharType="end"/>
        </w:r>
      </w:hyperlink>
    </w:p>
    <w:p>
      <w:pPr>
        <w:pStyle w:val="TOC1"/>
        <w:tabs>
          <w:tab w:val="right" w:leader="dot" w:pos="8306"/>
        </w:tabs>
      </w:pPr>
      <w:hyperlink w:anchor="_Toc26647" w:history="1">
        <w:r>
          <w:rPr>
            <w:rFonts w:ascii="仿宋" w:eastAsia="仿宋" w:hAnsi="仿宋" w:cs="仿宋" w:hint="eastAsia"/>
            <w:lang w:eastAsia="zh-CN"/>
          </w:rPr>
          <w:t>十四、质量管理与控制</w:t>
        </w:r>
        <w:r>
          <w:tab/>
        </w:r>
        <w:r>
          <w:fldChar w:fldCharType="begin"/>
        </w:r>
        <w:r>
          <w:instrText xml:space="preserve"> PAGEREF _Toc26647 \h </w:instrText>
        </w:r>
        <w:r>
          <w:fldChar w:fldCharType="separate"/>
        </w:r>
        <w:r>
          <w:t>74</w:t>
        </w:r>
        <w:r>
          <w:fldChar w:fldCharType="end"/>
        </w:r>
      </w:hyperlink>
    </w:p>
    <w:p>
      <w:pPr>
        <w:pStyle w:val="TOC2"/>
        <w:tabs>
          <w:tab w:val="right" w:leader="dot" w:pos="8306"/>
        </w:tabs>
      </w:pPr>
      <w:hyperlink w:anchor="_Toc8183" w:history="1">
        <w:r>
          <w:rPr>
            <w:rFonts w:ascii="仿宋" w:eastAsia="仿宋" w:hAnsi="仿宋" w:cs="仿宋" w:hint="eastAsia"/>
            <w:lang w:eastAsia="zh-CN"/>
          </w:rPr>
          <w:t>(一)、质量管理体系建设</w:t>
        </w:r>
        <w:r>
          <w:tab/>
        </w:r>
        <w:r>
          <w:fldChar w:fldCharType="begin"/>
        </w:r>
        <w:r>
          <w:instrText xml:space="preserve"> PAGEREF _Toc8183 \h </w:instrText>
        </w:r>
        <w:r>
          <w:fldChar w:fldCharType="separate"/>
        </w:r>
        <w:r>
          <w:t>74</w:t>
        </w:r>
        <w:r>
          <w:fldChar w:fldCharType="end"/>
        </w:r>
      </w:hyperlink>
    </w:p>
    <w:p>
      <w:pPr>
        <w:pStyle w:val="TOC2"/>
        <w:tabs>
          <w:tab w:val="right" w:leader="dot" w:pos="8306"/>
        </w:tabs>
      </w:pPr>
      <w:hyperlink w:anchor="_Toc4384" w:history="1">
        <w:r>
          <w:rPr>
            <w:rFonts w:ascii="仿宋" w:eastAsia="仿宋" w:hAnsi="仿宋" w:cs="仿宋" w:hint="eastAsia"/>
            <w:lang w:eastAsia="zh-CN"/>
          </w:rPr>
          <w:t>(二)、质量控制措施</w:t>
        </w:r>
        <w:r>
          <w:tab/>
        </w:r>
        <w:r>
          <w:fldChar w:fldCharType="begin"/>
        </w:r>
        <w:r>
          <w:instrText xml:space="preserve"> PAGEREF _Toc4384 \h </w:instrText>
        </w:r>
        <w:r>
          <w:fldChar w:fldCharType="separate"/>
        </w:r>
        <w:r>
          <w:t>75</w:t>
        </w:r>
        <w:r>
          <w:fldChar w:fldCharType="end"/>
        </w:r>
      </w:hyperlink>
    </w:p>
    <w:p>
      <w:pPr>
        <w:pStyle w:val="TOC1"/>
        <w:tabs>
          <w:tab w:val="right" w:leader="dot" w:pos="8306"/>
        </w:tabs>
      </w:pPr>
      <w:hyperlink w:anchor="_Toc12986" w:history="1">
        <w:r>
          <w:rPr>
            <w:rFonts w:ascii="仿宋" w:eastAsia="仿宋" w:hAnsi="仿宋" w:cs="仿宋" w:hint="eastAsia"/>
            <w:lang w:eastAsia="zh-CN"/>
          </w:rPr>
          <w:t>十五、人力资源管理与开发</w:t>
        </w:r>
        <w:r>
          <w:tab/>
        </w:r>
        <w:r>
          <w:fldChar w:fldCharType="begin"/>
        </w:r>
        <w:r>
          <w:instrText xml:space="preserve"> PAGEREF _Toc12986 \h </w:instrText>
        </w:r>
        <w:r>
          <w:fldChar w:fldCharType="separate"/>
        </w:r>
        <w:r>
          <w:t>76</w:t>
        </w:r>
        <w:r>
          <w:fldChar w:fldCharType="end"/>
        </w:r>
      </w:hyperlink>
    </w:p>
    <w:p>
      <w:pPr>
        <w:pStyle w:val="TOC2"/>
        <w:tabs>
          <w:tab w:val="right" w:leader="dot" w:pos="8306"/>
        </w:tabs>
      </w:pPr>
      <w:hyperlink w:anchor="_Toc28767" w:history="1">
        <w:r>
          <w:rPr>
            <w:rFonts w:ascii="仿宋" w:eastAsia="仿宋" w:hAnsi="仿宋" w:cs="仿宋" w:hint="eastAsia"/>
            <w:lang w:eastAsia="zh-CN"/>
          </w:rPr>
          <w:t>(一)、人力资源规划</w:t>
        </w:r>
        <w:r>
          <w:tab/>
        </w:r>
        <w:r>
          <w:fldChar w:fldCharType="begin"/>
        </w:r>
        <w:r>
          <w:instrText xml:space="preserve"> PAGEREF _Toc28767 \h </w:instrText>
        </w:r>
        <w:r>
          <w:fldChar w:fldCharType="separate"/>
        </w:r>
        <w:r>
          <w:t>76</w:t>
        </w:r>
        <w:r>
          <w:fldChar w:fldCharType="end"/>
        </w:r>
      </w:hyperlink>
    </w:p>
    <w:p>
      <w:pPr>
        <w:pStyle w:val="TOC2"/>
        <w:tabs>
          <w:tab w:val="right" w:leader="dot" w:pos="8306"/>
        </w:tabs>
      </w:pPr>
      <w:hyperlink w:anchor="_Toc2825" w:history="1">
        <w:r>
          <w:rPr>
            <w:rFonts w:ascii="仿宋" w:eastAsia="仿宋" w:hAnsi="仿宋" w:cs="仿宋" w:hint="eastAsia"/>
            <w:lang w:eastAsia="zh-CN"/>
          </w:rPr>
          <w:t>(二)、人力资源开发与培训</w:t>
        </w:r>
        <w:r>
          <w:tab/>
        </w:r>
        <w:r>
          <w:fldChar w:fldCharType="begin"/>
        </w:r>
        <w:r>
          <w:instrText xml:space="preserve"> PAGEREF _Toc2825 \h </w:instrText>
        </w:r>
        <w:r>
          <w:fldChar w:fldCharType="separate"/>
        </w:r>
        <w:r>
          <w:t>78</w:t>
        </w:r>
        <w:r>
          <w:fldChar w:fldCharType="end"/>
        </w:r>
      </w:hyperlink>
    </w:p>
    <w:p>
      <w:pPr>
        <w:pStyle w:val="TOC1"/>
        <w:tabs>
          <w:tab w:val="right" w:leader="dot" w:pos="8306"/>
        </w:tabs>
      </w:pPr>
      <w:hyperlink w:anchor="_Toc20331" w:history="1">
        <w:r>
          <w:rPr>
            <w:rFonts w:ascii="仿宋" w:eastAsia="仿宋" w:hAnsi="仿宋" w:cs="仿宋" w:hint="eastAsia"/>
            <w:lang w:eastAsia="zh-CN"/>
          </w:rPr>
          <w:t>十六、创新驱动与持续发展</w:t>
        </w:r>
        <w:r>
          <w:tab/>
        </w:r>
        <w:r>
          <w:fldChar w:fldCharType="begin"/>
        </w:r>
        <w:r>
          <w:instrText xml:space="preserve"> PAGEREF _Toc20331 \h </w:instrText>
        </w:r>
        <w:r>
          <w:fldChar w:fldCharType="separate"/>
        </w:r>
        <w:r>
          <w:t>80</w:t>
        </w:r>
        <w:r>
          <w:fldChar w:fldCharType="end"/>
        </w:r>
      </w:hyperlink>
    </w:p>
    <w:p>
      <w:pPr>
        <w:pStyle w:val="TOC2"/>
        <w:tabs>
          <w:tab w:val="right" w:leader="dot" w:pos="8306"/>
        </w:tabs>
      </w:pPr>
      <w:hyperlink w:anchor="_Toc22416" w:history="1">
        <w:r>
          <w:rPr>
            <w:rFonts w:ascii="仿宋" w:eastAsia="仿宋" w:hAnsi="仿宋" w:cs="仿宋" w:hint="eastAsia"/>
            <w:lang w:eastAsia="zh-CN"/>
          </w:rPr>
          <w:t>(一)、创新驱动战略实施</w:t>
        </w:r>
        <w:r>
          <w:tab/>
        </w:r>
        <w:r>
          <w:fldChar w:fldCharType="begin"/>
        </w:r>
        <w:r>
          <w:instrText xml:space="preserve"> PAGEREF _Toc22416 \h </w:instrText>
        </w:r>
        <w:r>
          <w:fldChar w:fldCharType="separate"/>
        </w:r>
        <w:r>
          <w:t>80</w:t>
        </w:r>
        <w:r>
          <w:fldChar w:fldCharType="end"/>
        </w:r>
      </w:hyperlink>
    </w:p>
    <w:p>
      <w:pPr>
        <w:pStyle w:val="TOC2"/>
        <w:tabs>
          <w:tab w:val="right" w:leader="dot" w:pos="8306"/>
        </w:tabs>
      </w:pPr>
      <w:hyperlink w:anchor="_Toc18420" w:history="1">
        <w:r>
          <w:rPr>
            <w:rFonts w:ascii="仿宋" w:eastAsia="仿宋" w:hAnsi="仿宋" w:cs="仿宋" w:hint="eastAsia"/>
            <w:lang w:eastAsia="zh-CN"/>
          </w:rPr>
          <w:t>(二)、持续发展路径探索</w:t>
        </w:r>
        <w:r>
          <w:tab/>
        </w:r>
        <w:r>
          <w:fldChar w:fldCharType="begin"/>
        </w:r>
        <w:r>
          <w:instrText xml:space="preserve"> PAGEREF _Toc18420 \h </w:instrText>
        </w:r>
        <w:r>
          <w:fldChar w:fldCharType="separate"/>
        </w:r>
        <w:r>
          <w:t>82</w:t>
        </w:r>
        <w:r>
          <w:fldChar w:fldCharType="end"/>
        </w:r>
      </w:hyperlink>
    </w:p>
    <w:p>
      <w:pPr>
        <w:pStyle w:val="TOC1"/>
        <w:tabs>
          <w:tab w:val="right" w:leader="dot" w:pos="8306"/>
        </w:tabs>
      </w:pPr>
      <w:hyperlink w:anchor="_Toc581" w:history="1">
        <w:r>
          <w:rPr>
            <w:rFonts w:ascii="仿宋" w:eastAsia="仿宋" w:hAnsi="仿宋" w:cs="仿宋" w:hint="eastAsia"/>
            <w:lang w:eastAsia="zh-CN"/>
          </w:rPr>
          <w:t>十七、成果转化与推广应用</w:t>
        </w:r>
        <w:r>
          <w:tab/>
        </w:r>
        <w:r>
          <w:fldChar w:fldCharType="begin"/>
        </w:r>
        <w:r>
          <w:instrText xml:space="preserve"> PAGEREF _Toc581 \h </w:instrText>
        </w:r>
        <w:r>
          <w:fldChar w:fldCharType="separate"/>
        </w:r>
        <w:r>
          <w:t>86</w:t>
        </w:r>
        <w:r>
          <w:fldChar w:fldCharType="end"/>
        </w:r>
      </w:hyperlink>
    </w:p>
    <w:p>
      <w:pPr>
        <w:pStyle w:val="TOC2"/>
        <w:tabs>
          <w:tab w:val="right" w:leader="dot" w:pos="8306"/>
        </w:tabs>
      </w:pPr>
      <w:hyperlink w:anchor="_Toc32521" w:history="1">
        <w:r>
          <w:rPr>
            <w:rFonts w:ascii="仿宋" w:eastAsia="仿宋" w:hAnsi="仿宋" w:cs="仿宋" w:hint="eastAsia"/>
            <w:lang w:eastAsia="zh-CN"/>
          </w:rPr>
          <w:t>(一)、成果转化策略制定</w:t>
        </w:r>
        <w:r>
          <w:tab/>
        </w:r>
        <w:r>
          <w:fldChar w:fldCharType="begin"/>
        </w:r>
        <w:r>
          <w:instrText xml:space="preserve"> PAGEREF _Toc32521 \h </w:instrText>
        </w:r>
        <w:r>
          <w:fldChar w:fldCharType="separate"/>
        </w:r>
        <w:r>
          <w:t>86</w:t>
        </w:r>
        <w:r>
          <w:fldChar w:fldCharType="end"/>
        </w:r>
      </w:hyperlink>
    </w:p>
    <w:p>
      <w:pPr>
        <w:pStyle w:val="TOC2"/>
        <w:tabs>
          <w:tab w:val="right" w:leader="dot" w:pos="8306"/>
        </w:tabs>
      </w:pPr>
      <w:hyperlink w:anchor="_Toc23305" w:history="1">
        <w:r>
          <w:rPr>
            <w:rFonts w:ascii="仿宋" w:eastAsia="仿宋" w:hAnsi="仿宋" w:cs="仿宋" w:hint="eastAsia"/>
            <w:lang w:eastAsia="zh-CN"/>
          </w:rPr>
          <w:t>(二)、成果推广应用方案</w:t>
        </w:r>
        <w:r>
          <w:tab/>
        </w:r>
        <w:r>
          <w:fldChar w:fldCharType="begin"/>
        </w:r>
        <w:r>
          <w:instrText xml:space="preserve"> PAGEREF _Toc23305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8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63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DNA测序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20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47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442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607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30767"/>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https://d.book118.com/286113041045010051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DNA测序项目可行性建设方案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175BC1"/>
    <w:rsid w:val="39175B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113041045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2024-02-15T08:32:00Z</dcterms:created>
  <dcterms:modified xsi:type="dcterms:W3CDTF">2024-02-15T08:33:06Z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F00087D3B106409A9F6B34E5CCC517F5_11</vt:lpwstr>
  </property>
  <property fmtid="{D5CDD505-2E9C-101B-9397-08002B2CF9AE}" pid="3" name="KSOProductBuildVer">
    <vt:lpwstr>2052-12.1.0.16250</vt:lpwstr>
  </property>
</Properties>
</file>