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低温储运应用设备行业企业战略发展规划及建议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5" w:history="1">
        <w:r>
          <w:rPr>
            <w:rFonts w:ascii="仿宋" w:eastAsia="仿宋" w:hAnsi="仿宋" w:cs="仿宋" w:hint="eastAsia"/>
            <w:lang w:eastAsia="zh-CN"/>
          </w:rPr>
          <w:t>概论</w:t>
        </w:r>
        <w:r>
          <w:tab/>
        </w:r>
        <w:r>
          <w:fldChar w:fldCharType="begin"/>
        </w:r>
        <w:r>
          <w:instrText xml:space="preserve"> PAGEREF _Toc28525 \h </w:instrText>
        </w:r>
        <w:r>
          <w:fldChar w:fldCharType="separate"/>
        </w:r>
        <w:r>
          <w:t>4</w:t>
        </w:r>
        <w:r>
          <w:fldChar w:fldCharType="end"/>
        </w:r>
      </w:hyperlink>
    </w:p>
    <w:p>
      <w:pPr>
        <w:pStyle w:val="TOC1"/>
        <w:tabs>
          <w:tab w:val="right" w:leader="dot" w:pos="8306"/>
        </w:tabs>
      </w:pPr>
      <w:hyperlink w:anchor="_Toc10444" w:history="1">
        <w:r>
          <w:rPr>
            <w:rFonts w:ascii="仿宋" w:eastAsia="仿宋" w:hAnsi="仿宋" w:cs="仿宋" w:hint="eastAsia"/>
            <w:lang w:eastAsia="zh-CN"/>
          </w:rPr>
          <w:t>一、低温储运应用设备生产计划的含义与指标</w:t>
        </w:r>
        <w:r>
          <w:tab/>
        </w:r>
        <w:r>
          <w:fldChar w:fldCharType="begin"/>
        </w:r>
        <w:r>
          <w:instrText xml:space="preserve"> PAGEREF _Toc10444 \h </w:instrText>
        </w:r>
        <w:r>
          <w:fldChar w:fldCharType="separate"/>
        </w:r>
        <w:r>
          <w:t>4</w:t>
        </w:r>
        <w:r>
          <w:fldChar w:fldCharType="end"/>
        </w:r>
      </w:hyperlink>
    </w:p>
    <w:p>
      <w:pPr>
        <w:pStyle w:val="TOC2"/>
        <w:tabs>
          <w:tab w:val="right" w:leader="dot" w:pos="8306"/>
        </w:tabs>
      </w:pPr>
      <w:hyperlink w:anchor="_Toc30586" w:history="1">
        <w:r>
          <w:rPr>
            <w:rFonts w:ascii="仿宋" w:eastAsia="仿宋" w:hAnsi="仿宋" w:cs="仿宋" w:hint="eastAsia"/>
            <w:lang w:eastAsia="zh-CN"/>
          </w:rPr>
          <w:t>(一)、生产计划的含义与指标</w:t>
        </w:r>
        <w:r>
          <w:tab/>
        </w:r>
        <w:r>
          <w:fldChar w:fldCharType="begin"/>
        </w:r>
        <w:r>
          <w:instrText xml:space="preserve"> PAGEREF _Toc30586 \h </w:instrText>
        </w:r>
        <w:r>
          <w:fldChar w:fldCharType="separate"/>
        </w:r>
        <w:r>
          <w:t>4</w:t>
        </w:r>
        <w:r>
          <w:fldChar w:fldCharType="end"/>
        </w:r>
      </w:hyperlink>
    </w:p>
    <w:p>
      <w:pPr>
        <w:pStyle w:val="TOC1"/>
        <w:tabs>
          <w:tab w:val="right" w:leader="dot" w:pos="8306"/>
        </w:tabs>
      </w:pPr>
      <w:hyperlink w:anchor="_Toc25857" w:history="1">
        <w:r>
          <w:rPr>
            <w:rFonts w:ascii="仿宋" w:eastAsia="仿宋" w:hAnsi="仿宋" w:cs="仿宋" w:hint="eastAsia"/>
            <w:lang w:eastAsia="zh-CN"/>
          </w:rPr>
          <w:t>二、低温储运应用设备项目建设主要内容和规模</w:t>
        </w:r>
        <w:r>
          <w:tab/>
        </w:r>
        <w:r>
          <w:fldChar w:fldCharType="begin"/>
        </w:r>
        <w:r>
          <w:instrText xml:space="preserve"> PAGEREF _Toc25857 \h </w:instrText>
        </w:r>
        <w:r>
          <w:fldChar w:fldCharType="separate"/>
        </w:r>
        <w:r>
          <w:t>7</w:t>
        </w:r>
        <w:r>
          <w:fldChar w:fldCharType="end"/>
        </w:r>
      </w:hyperlink>
    </w:p>
    <w:p>
      <w:pPr>
        <w:pStyle w:val="TOC2"/>
        <w:tabs>
          <w:tab w:val="right" w:leader="dot" w:pos="8306"/>
        </w:tabs>
      </w:pPr>
      <w:hyperlink w:anchor="_Toc29157" w:history="1">
        <w:r>
          <w:rPr>
            <w:rFonts w:ascii="仿宋" w:eastAsia="仿宋" w:hAnsi="仿宋" w:cs="仿宋" w:hint="eastAsia"/>
            <w:lang w:eastAsia="zh-CN"/>
          </w:rPr>
          <w:t>(一)、用地规模</w:t>
        </w:r>
        <w:r>
          <w:tab/>
        </w:r>
        <w:r>
          <w:fldChar w:fldCharType="begin"/>
        </w:r>
        <w:r>
          <w:instrText xml:space="preserve"> PAGEREF _Toc29157 \h </w:instrText>
        </w:r>
        <w:r>
          <w:fldChar w:fldCharType="separate"/>
        </w:r>
        <w:r>
          <w:t>7</w:t>
        </w:r>
        <w:r>
          <w:fldChar w:fldCharType="end"/>
        </w:r>
      </w:hyperlink>
    </w:p>
    <w:p>
      <w:pPr>
        <w:pStyle w:val="TOC2"/>
        <w:tabs>
          <w:tab w:val="right" w:leader="dot" w:pos="8306"/>
        </w:tabs>
      </w:pPr>
      <w:hyperlink w:anchor="_Toc25665" w:history="1">
        <w:r>
          <w:rPr>
            <w:rFonts w:ascii="仿宋" w:eastAsia="仿宋" w:hAnsi="仿宋" w:cs="仿宋" w:hint="eastAsia"/>
            <w:lang w:eastAsia="zh-CN"/>
          </w:rPr>
          <w:t>(二)、设备购置</w:t>
        </w:r>
        <w:r>
          <w:tab/>
        </w:r>
        <w:r>
          <w:fldChar w:fldCharType="begin"/>
        </w:r>
        <w:r>
          <w:instrText xml:space="preserve"> PAGEREF _Toc25665 \h </w:instrText>
        </w:r>
        <w:r>
          <w:fldChar w:fldCharType="separate"/>
        </w:r>
        <w:r>
          <w:t>8</w:t>
        </w:r>
        <w:r>
          <w:fldChar w:fldCharType="end"/>
        </w:r>
      </w:hyperlink>
    </w:p>
    <w:p>
      <w:pPr>
        <w:pStyle w:val="TOC2"/>
        <w:tabs>
          <w:tab w:val="right" w:leader="dot" w:pos="8306"/>
        </w:tabs>
      </w:pPr>
      <w:hyperlink w:anchor="_Toc13762" w:history="1">
        <w:r>
          <w:rPr>
            <w:rFonts w:ascii="仿宋" w:eastAsia="仿宋" w:hAnsi="仿宋" w:cs="仿宋" w:hint="eastAsia"/>
            <w:lang w:eastAsia="zh-CN"/>
          </w:rPr>
          <w:t>(三)、产值规模</w:t>
        </w:r>
        <w:r>
          <w:tab/>
        </w:r>
        <w:r>
          <w:fldChar w:fldCharType="begin"/>
        </w:r>
        <w:r>
          <w:instrText xml:space="preserve"> PAGEREF _Toc13762 \h </w:instrText>
        </w:r>
        <w:r>
          <w:fldChar w:fldCharType="separate"/>
        </w:r>
        <w:r>
          <w:t>8</w:t>
        </w:r>
        <w:r>
          <w:fldChar w:fldCharType="end"/>
        </w:r>
      </w:hyperlink>
    </w:p>
    <w:p>
      <w:pPr>
        <w:pStyle w:val="TOC2"/>
        <w:tabs>
          <w:tab w:val="right" w:leader="dot" w:pos="8306"/>
        </w:tabs>
      </w:pPr>
      <w:hyperlink w:anchor="_Toc11377" w:history="1">
        <w:r>
          <w:rPr>
            <w:rFonts w:ascii="仿宋" w:eastAsia="仿宋" w:hAnsi="仿宋" w:cs="仿宋" w:hint="eastAsia"/>
            <w:lang w:eastAsia="zh-CN"/>
          </w:rPr>
          <w:t>(四)、产品规划方案及生产纲领</w:t>
        </w:r>
        <w:r>
          <w:tab/>
        </w:r>
        <w:r>
          <w:fldChar w:fldCharType="begin"/>
        </w:r>
        <w:r>
          <w:instrText xml:space="preserve"> PAGEREF _Toc11377 \h </w:instrText>
        </w:r>
        <w:r>
          <w:fldChar w:fldCharType="separate"/>
        </w:r>
        <w:r>
          <w:t>9</w:t>
        </w:r>
        <w:r>
          <w:fldChar w:fldCharType="end"/>
        </w:r>
      </w:hyperlink>
    </w:p>
    <w:p>
      <w:pPr>
        <w:pStyle w:val="TOC1"/>
        <w:tabs>
          <w:tab w:val="right" w:leader="dot" w:pos="8306"/>
        </w:tabs>
      </w:pPr>
      <w:hyperlink w:anchor="_Toc6141" w:history="1">
        <w:r>
          <w:rPr>
            <w:rFonts w:ascii="仿宋" w:eastAsia="仿宋" w:hAnsi="仿宋" w:cs="仿宋" w:hint="eastAsia"/>
            <w:lang w:eastAsia="zh-CN"/>
          </w:rPr>
          <w:t>三、运营与管理</w:t>
        </w:r>
        <w:r>
          <w:tab/>
        </w:r>
        <w:r>
          <w:fldChar w:fldCharType="begin"/>
        </w:r>
        <w:r>
          <w:instrText xml:space="preserve"> PAGEREF _Toc6141 \h </w:instrText>
        </w:r>
        <w:r>
          <w:fldChar w:fldCharType="separate"/>
        </w:r>
        <w:r>
          <w:t>10</w:t>
        </w:r>
        <w:r>
          <w:fldChar w:fldCharType="end"/>
        </w:r>
      </w:hyperlink>
    </w:p>
    <w:p>
      <w:pPr>
        <w:pStyle w:val="TOC2"/>
        <w:tabs>
          <w:tab w:val="right" w:leader="dot" w:pos="8306"/>
        </w:tabs>
      </w:pPr>
      <w:hyperlink w:anchor="_Toc29441" w:history="1">
        <w:r>
          <w:rPr>
            <w:rFonts w:ascii="仿宋" w:eastAsia="仿宋" w:hAnsi="仿宋" w:cs="仿宋" w:hint="eastAsia"/>
            <w:lang w:eastAsia="zh-CN"/>
          </w:rPr>
          <w:t>(一)、公司经营理念</w:t>
        </w:r>
        <w:r>
          <w:tab/>
        </w:r>
        <w:r>
          <w:fldChar w:fldCharType="begin"/>
        </w:r>
        <w:r>
          <w:instrText xml:space="preserve"> PAGEREF _Toc29441 \h </w:instrText>
        </w:r>
        <w:r>
          <w:fldChar w:fldCharType="separate"/>
        </w:r>
        <w:r>
          <w:t>10</w:t>
        </w:r>
        <w:r>
          <w:fldChar w:fldCharType="end"/>
        </w:r>
      </w:hyperlink>
    </w:p>
    <w:p>
      <w:pPr>
        <w:pStyle w:val="TOC2"/>
        <w:tabs>
          <w:tab w:val="right" w:leader="dot" w:pos="8306"/>
        </w:tabs>
      </w:pPr>
      <w:hyperlink w:anchor="_Toc9135" w:history="1">
        <w:r>
          <w:rPr>
            <w:rFonts w:ascii="仿宋" w:eastAsia="仿宋" w:hAnsi="仿宋" w:cs="仿宋" w:hint="eastAsia"/>
            <w:lang w:eastAsia="zh-CN"/>
          </w:rPr>
          <w:t>(二)、公司目标与职责</w:t>
        </w:r>
        <w:r>
          <w:tab/>
        </w:r>
        <w:r>
          <w:fldChar w:fldCharType="begin"/>
        </w:r>
        <w:r>
          <w:instrText xml:space="preserve"> PAGEREF _Toc9135 \h </w:instrText>
        </w:r>
        <w:r>
          <w:fldChar w:fldCharType="separate"/>
        </w:r>
        <w:r>
          <w:t>11</w:t>
        </w:r>
        <w:r>
          <w:fldChar w:fldCharType="end"/>
        </w:r>
      </w:hyperlink>
    </w:p>
    <w:p>
      <w:pPr>
        <w:pStyle w:val="TOC2"/>
        <w:tabs>
          <w:tab w:val="right" w:leader="dot" w:pos="8306"/>
        </w:tabs>
      </w:pPr>
      <w:hyperlink w:anchor="_Toc15459" w:history="1">
        <w:r>
          <w:rPr>
            <w:rFonts w:ascii="仿宋" w:eastAsia="仿宋" w:hAnsi="仿宋" w:cs="仿宋" w:hint="eastAsia"/>
            <w:lang w:eastAsia="zh-CN"/>
          </w:rPr>
          <w:t>(三)、部门任务与权利</w:t>
        </w:r>
        <w:r>
          <w:tab/>
        </w:r>
        <w:r>
          <w:fldChar w:fldCharType="begin"/>
        </w:r>
        <w:r>
          <w:instrText xml:space="preserve"> PAGEREF _Toc15459 \h </w:instrText>
        </w:r>
        <w:r>
          <w:fldChar w:fldCharType="separate"/>
        </w:r>
        <w:r>
          <w:t>12</w:t>
        </w:r>
        <w:r>
          <w:fldChar w:fldCharType="end"/>
        </w:r>
      </w:hyperlink>
    </w:p>
    <w:p>
      <w:pPr>
        <w:pStyle w:val="TOC2"/>
        <w:tabs>
          <w:tab w:val="right" w:leader="dot" w:pos="8306"/>
        </w:tabs>
      </w:pPr>
      <w:hyperlink w:anchor="_Toc25149" w:history="1">
        <w:r>
          <w:rPr>
            <w:rFonts w:ascii="仿宋" w:eastAsia="仿宋" w:hAnsi="仿宋" w:cs="仿宋" w:hint="eastAsia"/>
            <w:lang w:eastAsia="zh-CN"/>
          </w:rPr>
          <w:t>(四)、财务与会计制度</w:t>
        </w:r>
        <w:r>
          <w:tab/>
        </w:r>
        <w:r>
          <w:fldChar w:fldCharType="begin"/>
        </w:r>
        <w:r>
          <w:instrText xml:space="preserve"> PAGEREF _Toc25149 \h </w:instrText>
        </w:r>
        <w:r>
          <w:fldChar w:fldCharType="separate"/>
        </w:r>
        <w:r>
          <w:t>15</w:t>
        </w:r>
        <w:r>
          <w:fldChar w:fldCharType="end"/>
        </w:r>
      </w:hyperlink>
    </w:p>
    <w:p>
      <w:pPr>
        <w:pStyle w:val="TOC1"/>
        <w:tabs>
          <w:tab w:val="right" w:leader="dot" w:pos="8306"/>
        </w:tabs>
      </w:pPr>
      <w:hyperlink w:anchor="_Toc4161" w:history="1">
        <w:r>
          <w:rPr>
            <w:rFonts w:ascii="仿宋" w:eastAsia="仿宋" w:hAnsi="仿宋" w:cs="仿宋" w:hint="eastAsia"/>
            <w:lang w:eastAsia="zh-CN"/>
          </w:rPr>
          <w:t>四、低温储运应用设备项目总体情况说明</w:t>
        </w:r>
        <w:r>
          <w:tab/>
        </w:r>
        <w:r>
          <w:fldChar w:fldCharType="begin"/>
        </w:r>
        <w:r>
          <w:instrText xml:space="preserve"> PAGEREF _Toc4161 \h </w:instrText>
        </w:r>
        <w:r>
          <w:fldChar w:fldCharType="separate"/>
        </w:r>
        <w:r>
          <w:t>17</w:t>
        </w:r>
        <w:r>
          <w:fldChar w:fldCharType="end"/>
        </w:r>
      </w:hyperlink>
    </w:p>
    <w:p>
      <w:pPr>
        <w:pStyle w:val="TOC2"/>
        <w:tabs>
          <w:tab w:val="right" w:leader="dot" w:pos="8306"/>
        </w:tabs>
      </w:pPr>
      <w:hyperlink w:anchor="_Toc6450" w:history="1">
        <w:r>
          <w:rPr>
            <w:rFonts w:ascii="仿宋" w:eastAsia="仿宋" w:hAnsi="仿宋" w:cs="仿宋" w:hint="eastAsia"/>
            <w:lang w:eastAsia="zh-CN"/>
          </w:rPr>
          <w:t>(一)、经营环境分析</w:t>
        </w:r>
        <w:r>
          <w:tab/>
        </w:r>
        <w:r>
          <w:fldChar w:fldCharType="begin"/>
        </w:r>
        <w:r>
          <w:instrText xml:space="preserve"> PAGEREF _Toc6450 \h </w:instrText>
        </w:r>
        <w:r>
          <w:fldChar w:fldCharType="separate"/>
        </w:r>
        <w:r>
          <w:t>17</w:t>
        </w:r>
        <w:r>
          <w:fldChar w:fldCharType="end"/>
        </w:r>
      </w:hyperlink>
    </w:p>
    <w:p>
      <w:pPr>
        <w:pStyle w:val="TOC2"/>
        <w:tabs>
          <w:tab w:val="right" w:leader="dot" w:pos="8306"/>
        </w:tabs>
      </w:pPr>
      <w:hyperlink w:anchor="_Toc12373" w:history="1">
        <w:r>
          <w:rPr>
            <w:rFonts w:ascii="仿宋" w:eastAsia="仿宋" w:hAnsi="仿宋" w:cs="仿宋" w:hint="eastAsia"/>
            <w:lang w:eastAsia="zh-CN"/>
          </w:rPr>
          <w:t>(二)、低温储运应用设备项目情况说明</w:t>
        </w:r>
        <w:r>
          <w:tab/>
        </w:r>
        <w:r>
          <w:fldChar w:fldCharType="begin"/>
        </w:r>
        <w:r>
          <w:instrText xml:space="preserve"> PAGEREF _Toc12373 \h </w:instrText>
        </w:r>
        <w:r>
          <w:fldChar w:fldCharType="separate"/>
        </w:r>
        <w:r>
          <w:t>19</w:t>
        </w:r>
        <w:r>
          <w:fldChar w:fldCharType="end"/>
        </w:r>
      </w:hyperlink>
    </w:p>
    <w:p>
      <w:pPr>
        <w:pStyle w:val="TOC2"/>
        <w:tabs>
          <w:tab w:val="right" w:leader="dot" w:pos="8306"/>
        </w:tabs>
      </w:pPr>
      <w:hyperlink w:anchor="_Toc21562" w:history="1">
        <w:r>
          <w:rPr>
            <w:rFonts w:ascii="仿宋" w:eastAsia="仿宋" w:hAnsi="仿宋" w:cs="仿宋" w:hint="eastAsia"/>
            <w:lang w:eastAsia="zh-CN"/>
          </w:rPr>
          <w:t>(三)、经营结果分析</w:t>
        </w:r>
        <w:r>
          <w:tab/>
        </w:r>
        <w:r>
          <w:fldChar w:fldCharType="begin"/>
        </w:r>
        <w:r>
          <w:instrText xml:space="preserve"> PAGEREF _Toc21562 \h </w:instrText>
        </w:r>
        <w:r>
          <w:fldChar w:fldCharType="separate"/>
        </w:r>
        <w:r>
          <w:t>20</w:t>
        </w:r>
        <w:r>
          <w:fldChar w:fldCharType="end"/>
        </w:r>
      </w:hyperlink>
    </w:p>
    <w:p>
      <w:pPr>
        <w:pStyle w:val="TOC1"/>
        <w:tabs>
          <w:tab w:val="right" w:leader="dot" w:pos="8306"/>
        </w:tabs>
      </w:pPr>
      <w:hyperlink w:anchor="_Toc28433" w:history="1">
        <w:r>
          <w:rPr>
            <w:rFonts w:ascii="仿宋" w:eastAsia="仿宋" w:hAnsi="仿宋" w:cs="仿宋" w:hint="eastAsia"/>
            <w:lang w:eastAsia="zh-CN"/>
          </w:rPr>
          <w:t>五、低温储运应用设备项目选址说明</w:t>
        </w:r>
        <w:r>
          <w:tab/>
        </w:r>
        <w:r>
          <w:fldChar w:fldCharType="begin"/>
        </w:r>
        <w:r>
          <w:instrText xml:space="preserve"> PAGEREF _Toc28433 \h </w:instrText>
        </w:r>
        <w:r>
          <w:fldChar w:fldCharType="separate"/>
        </w:r>
        <w:r>
          <w:t>22</w:t>
        </w:r>
        <w:r>
          <w:fldChar w:fldCharType="end"/>
        </w:r>
      </w:hyperlink>
    </w:p>
    <w:p>
      <w:pPr>
        <w:pStyle w:val="TOC2"/>
        <w:tabs>
          <w:tab w:val="right" w:leader="dot" w:pos="8306"/>
        </w:tabs>
      </w:pPr>
      <w:hyperlink w:anchor="_Toc937" w:history="1">
        <w:r>
          <w:rPr>
            <w:rFonts w:ascii="仿宋" w:eastAsia="仿宋" w:hAnsi="仿宋" w:cs="仿宋" w:hint="eastAsia"/>
            <w:lang w:eastAsia="zh-CN"/>
          </w:rPr>
          <w:t>(一)、低温储运应用设备项目选址</w:t>
        </w:r>
        <w:r>
          <w:tab/>
        </w:r>
        <w:r>
          <w:fldChar w:fldCharType="begin"/>
        </w:r>
        <w:r>
          <w:instrText xml:space="preserve"> PAGEREF _Toc937 \h </w:instrText>
        </w:r>
        <w:r>
          <w:fldChar w:fldCharType="separate"/>
        </w:r>
        <w:r>
          <w:t>22</w:t>
        </w:r>
        <w:r>
          <w:fldChar w:fldCharType="end"/>
        </w:r>
      </w:hyperlink>
    </w:p>
    <w:p>
      <w:pPr>
        <w:pStyle w:val="TOC2"/>
        <w:tabs>
          <w:tab w:val="right" w:leader="dot" w:pos="8306"/>
        </w:tabs>
      </w:pPr>
      <w:hyperlink w:anchor="_Toc27770" w:history="1">
        <w:r>
          <w:rPr>
            <w:rFonts w:ascii="仿宋" w:eastAsia="仿宋" w:hAnsi="仿宋" w:cs="仿宋" w:hint="eastAsia"/>
            <w:lang w:eastAsia="zh-CN"/>
          </w:rPr>
          <w:t>(二)、用地控制指标</w:t>
        </w:r>
        <w:r>
          <w:tab/>
        </w:r>
        <w:r>
          <w:fldChar w:fldCharType="begin"/>
        </w:r>
        <w:r>
          <w:instrText xml:space="preserve"> PAGEREF _Toc27770 \h </w:instrText>
        </w:r>
        <w:r>
          <w:fldChar w:fldCharType="separate"/>
        </w:r>
        <w:r>
          <w:t>23</w:t>
        </w:r>
        <w:r>
          <w:fldChar w:fldCharType="end"/>
        </w:r>
      </w:hyperlink>
    </w:p>
    <w:p>
      <w:pPr>
        <w:pStyle w:val="TOC2"/>
        <w:tabs>
          <w:tab w:val="right" w:leader="dot" w:pos="8306"/>
        </w:tabs>
      </w:pPr>
      <w:hyperlink w:anchor="_Toc31850" w:history="1">
        <w:r>
          <w:rPr>
            <w:rFonts w:ascii="仿宋" w:eastAsia="仿宋" w:hAnsi="仿宋" w:cs="仿宋" w:hint="eastAsia"/>
            <w:lang w:eastAsia="zh-CN"/>
          </w:rPr>
          <w:t>(三)、节约用地措施</w:t>
        </w:r>
        <w:r>
          <w:tab/>
        </w:r>
        <w:r>
          <w:fldChar w:fldCharType="begin"/>
        </w:r>
        <w:r>
          <w:instrText xml:space="preserve"> PAGEREF _Toc31850 \h </w:instrText>
        </w:r>
        <w:r>
          <w:fldChar w:fldCharType="separate"/>
        </w:r>
        <w:r>
          <w:t>23</w:t>
        </w:r>
        <w:r>
          <w:fldChar w:fldCharType="end"/>
        </w:r>
      </w:hyperlink>
    </w:p>
    <w:p>
      <w:pPr>
        <w:pStyle w:val="TOC2"/>
        <w:tabs>
          <w:tab w:val="right" w:leader="dot" w:pos="8306"/>
        </w:tabs>
      </w:pPr>
      <w:hyperlink w:anchor="_Toc29408" w:history="1">
        <w:r>
          <w:rPr>
            <w:rFonts w:ascii="仿宋" w:eastAsia="仿宋" w:hAnsi="仿宋" w:cs="仿宋" w:hint="eastAsia"/>
            <w:lang w:eastAsia="zh-CN"/>
          </w:rPr>
          <w:t>(四)、总图布置方案</w:t>
        </w:r>
        <w:r>
          <w:tab/>
        </w:r>
        <w:r>
          <w:fldChar w:fldCharType="begin"/>
        </w:r>
        <w:r>
          <w:instrText xml:space="preserve"> PAGEREF _Toc29408 \h </w:instrText>
        </w:r>
        <w:r>
          <w:fldChar w:fldCharType="separate"/>
        </w:r>
        <w:r>
          <w:t>24</w:t>
        </w:r>
        <w:r>
          <w:fldChar w:fldCharType="end"/>
        </w:r>
      </w:hyperlink>
    </w:p>
    <w:p>
      <w:pPr>
        <w:pStyle w:val="TOC2"/>
        <w:tabs>
          <w:tab w:val="right" w:leader="dot" w:pos="8306"/>
        </w:tabs>
      </w:pPr>
      <w:hyperlink w:anchor="_Toc19542" w:history="1">
        <w:r>
          <w:rPr>
            <w:rFonts w:ascii="仿宋" w:eastAsia="仿宋" w:hAnsi="仿宋" w:cs="仿宋" w:hint="eastAsia"/>
            <w:lang w:eastAsia="zh-CN"/>
          </w:rPr>
          <w:t>(五)、选址综合评价</w:t>
        </w:r>
        <w:r>
          <w:tab/>
        </w:r>
        <w:r>
          <w:fldChar w:fldCharType="begin"/>
        </w:r>
        <w:r>
          <w:instrText xml:space="preserve"> PAGEREF _Toc19542 \h </w:instrText>
        </w:r>
        <w:r>
          <w:fldChar w:fldCharType="separate"/>
        </w:r>
        <w:r>
          <w:t>25</w:t>
        </w:r>
        <w:r>
          <w:fldChar w:fldCharType="end"/>
        </w:r>
      </w:hyperlink>
    </w:p>
    <w:p>
      <w:pPr>
        <w:pStyle w:val="TOC1"/>
        <w:tabs>
          <w:tab w:val="right" w:leader="dot" w:pos="8306"/>
        </w:tabs>
      </w:pPr>
      <w:hyperlink w:anchor="_Toc14943" w:history="1">
        <w:r>
          <w:rPr>
            <w:rFonts w:ascii="仿宋" w:eastAsia="仿宋" w:hAnsi="仿宋" w:cs="仿宋" w:hint="eastAsia"/>
            <w:lang w:eastAsia="zh-CN"/>
          </w:rPr>
          <w:t>六、宏观环境分析</w:t>
        </w:r>
        <w:r>
          <w:tab/>
        </w:r>
        <w:r>
          <w:fldChar w:fldCharType="begin"/>
        </w:r>
        <w:r>
          <w:instrText xml:space="preserve"> PAGEREF _Toc14943 \h </w:instrText>
        </w:r>
        <w:r>
          <w:fldChar w:fldCharType="separate"/>
        </w:r>
        <w:r>
          <w:t>27</w:t>
        </w:r>
        <w:r>
          <w:fldChar w:fldCharType="end"/>
        </w:r>
      </w:hyperlink>
    </w:p>
    <w:p>
      <w:pPr>
        <w:pStyle w:val="TOC2"/>
        <w:tabs>
          <w:tab w:val="right" w:leader="dot" w:pos="8306"/>
        </w:tabs>
      </w:pPr>
      <w:hyperlink w:anchor="_Toc11832" w:history="1">
        <w:r>
          <w:rPr>
            <w:rFonts w:ascii="仿宋" w:eastAsia="仿宋" w:hAnsi="仿宋" w:cs="仿宋" w:hint="eastAsia"/>
            <w:lang w:eastAsia="zh-CN"/>
          </w:rPr>
          <w:t>(一)、产业背景分析</w:t>
        </w:r>
        <w:r>
          <w:tab/>
        </w:r>
        <w:r>
          <w:fldChar w:fldCharType="begin"/>
        </w:r>
        <w:r>
          <w:instrText xml:space="preserve"> PAGEREF _Toc11832 \h </w:instrText>
        </w:r>
        <w:r>
          <w:fldChar w:fldCharType="separate"/>
        </w:r>
        <w:r>
          <w:t>27</w:t>
        </w:r>
        <w:r>
          <w:fldChar w:fldCharType="end"/>
        </w:r>
      </w:hyperlink>
    </w:p>
    <w:p>
      <w:pPr>
        <w:pStyle w:val="TOC2"/>
        <w:tabs>
          <w:tab w:val="right" w:leader="dot" w:pos="8306"/>
        </w:tabs>
      </w:pPr>
      <w:hyperlink w:anchor="_Toc20803" w:history="1">
        <w:r>
          <w:rPr>
            <w:rFonts w:ascii="仿宋" w:eastAsia="仿宋" w:hAnsi="仿宋" w:cs="仿宋" w:hint="eastAsia"/>
            <w:lang w:eastAsia="zh-CN"/>
          </w:rPr>
          <w:t>(二)、产业政策及发展规划</w:t>
        </w:r>
        <w:r>
          <w:tab/>
        </w:r>
        <w:r>
          <w:fldChar w:fldCharType="begin"/>
        </w:r>
        <w:r>
          <w:instrText xml:space="preserve"> PAGEREF _Toc20803 \h </w:instrText>
        </w:r>
        <w:r>
          <w:fldChar w:fldCharType="separate"/>
        </w:r>
        <w:r>
          <w:t>30</w:t>
        </w:r>
        <w:r>
          <w:fldChar w:fldCharType="end"/>
        </w:r>
      </w:hyperlink>
    </w:p>
    <w:p>
      <w:pPr>
        <w:pStyle w:val="TOC2"/>
        <w:tabs>
          <w:tab w:val="right" w:leader="dot" w:pos="8306"/>
        </w:tabs>
      </w:pPr>
      <w:hyperlink w:anchor="_Toc784" w:history="1">
        <w:r>
          <w:rPr>
            <w:rFonts w:ascii="仿宋" w:eastAsia="仿宋" w:hAnsi="仿宋" w:cs="仿宋" w:hint="eastAsia"/>
            <w:lang w:eastAsia="zh-CN"/>
          </w:rPr>
          <w:t>(三)、鼓励中小企业发展</w:t>
        </w:r>
        <w:r>
          <w:tab/>
        </w:r>
        <w:r>
          <w:fldChar w:fldCharType="begin"/>
        </w:r>
        <w:r>
          <w:instrText xml:space="preserve"> PAGEREF _Toc784 \h </w:instrText>
        </w:r>
        <w:r>
          <w:fldChar w:fldCharType="separate"/>
        </w:r>
        <w:r>
          <w:t>31</w:t>
        </w:r>
        <w:r>
          <w:fldChar w:fldCharType="end"/>
        </w:r>
      </w:hyperlink>
    </w:p>
    <w:p>
      <w:pPr>
        <w:pStyle w:val="TOC2"/>
        <w:tabs>
          <w:tab w:val="right" w:leader="dot" w:pos="8306"/>
        </w:tabs>
      </w:pPr>
      <w:hyperlink w:anchor="_Toc6350" w:history="1">
        <w:r>
          <w:rPr>
            <w:rFonts w:ascii="仿宋" w:eastAsia="仿宋" w:hAnsi="仿宋" w:cs="仿宋" w:hint="eastAsia"/>
            <w:lang w:eastAsia="zh-CN"/>
          </w:rPr>
          <w:t>(四)、低温储运应用设备项目必要性分析</w:t>
        </w:r>
        <w:r>
          <w:tab/>
        </w:r>
        <w:r>
          <w:fldChar w:fldCharType="begin"/>
        </w:r>
        <w:r>
          <w:instrText xml:space="preserve"> PAGEREF _Toc6350 \h </w:instrText>
        </w:r>
        <w:r>
          <w:fldChar w:fldCharType="separate"/>
        </w:r>
        <w:r>
          <w:t>34</w:t>
        </w:r>
        <w:r>
          <w:fldChar w:fldCharType="end"/>
        </w:r>
      </w:hyperlink>
    </w:p>
    <w:p>
      <w:pPr>
        <w:pStyle w:val="TOC1"/>
        <w:tabs>
          <w:tab w:val="right" w:leader="dot" w:pos="8306"/>
        </w:tabs>
      </w:pPr>
      <w:hyperlink w:anchor="_Toc8788" w:history="1">
        <w:r>
          <w:rPr>
            <w:rFonts w:ascii="仿宋" w:eastAsia="仿宋" w:hAnsi="仿宋" w:cs="仿宋" w:hint="eastAsia"/>
            <w:lang w:eastAsia="zh-CN"/>
          </w:rPr>
          <w:t>七、低温储运应用设备项目土建工程</w:t>
        </w:r>
        <w:r>
          <w:tab/>
        </w:r>
        <w:r>
          <w:fldChar w:fldCharType="begin"/>
        </w:r>
        <w:r>
          <w:instrText xml:space="preserve"> PAGEREF _Toc8788 \h </w:instrText>
        </w:r>
        <w:r>
          <w:fldChar w:fldCharType="separate"/>
        </w:r>
        <w:r>
          <w:t>36</w:t>
        </w:r>
        <w:r>
          <w:fldChar w:fldCharType="end"/>
        </w:r>
      </w:hyperlink>
    </w:p>
    <w:p>
      <w:pPr>
        <w:pStyle w:val="TOC2"/>
        <w:tabs>
          <w:tab w:val="right" w:leader="dot" w:pos="8306"/>
        </w:tabs>
      </w:pPr>
      <w:hyperlink w:anchor="_Toc242" w:history="1">
        <w:r>
          <w:rPr>
            <w:rFonts w:ascii="仿宋" w:eastAsia="仿宋" w:hAnsi="仿宋" w:cs="仿宋" w:hint="eastAsia"/>
            <w:lang w:eastAsia="zh-CN"/>
          </w:rPr>
          <w:t>(一)、建筑工程设计原则</w:t>
        </w:r>
        <w:r>
          <w:tab/>
        </w:r>
        <w:r>
          <w:fldChar w:fldCharType="begin"/>
        </w:r>
        <w:r>
          <w:instrText xml:space="preserve"> PAGEREF _Toc242 \h </w:instrText>
        </w:r>
        <w:r>
          <w:fldChar w:fldCharType="separate"/>
        </w:r>
        <w:r>
          <w:t>36</w:t>
        </w:r>
        <w:r>
          <w:fldChar w:fldCharType="end"/>
        </w:r>
      </w:hyperlink>
    </w:p>
    <w:p>
      <w:pPr>
        <w:pStyle w:val="TOC2"/>
        <w:tabs>
          <w:tab w:val="right" w:leader="dot" w:pos="8306"/>
        </w:tabs>
      </w:pPr>
      <w:hyperlink w:anchor="_Toc8504" w:history="1">
        <w:r>
          <w:rPr>
            <w:rFonts w:ascii="仿宋" w:eastAsia="仿宋" w:hAnsi="仿宋" w:cs="仿宋" w:hint="eastAsia"/>
            <w:lang w:eastAsia="zh-CN"/>
          </w:rPr>
          <w:t>(二)、低温储运应用设备项目工程建设标准规范</w:t>
        </w:r>
        <w:r>
          <w:tab/>
        </w:r>
        <w:r>
          <w:fldChar w:fldCharType="begin"/>
        </w:r>
        <w:r>
          <w:instrText xml:space="preserve"> PAGEREF _Toc8504 \h </w:instrText>
        </w:r>
        <w:r>
          <w:fldChar w:fldCharType="separate"/>
        </w:r>
        <w:r>
          <w:t>36</w:t>
        </w:r>
        <w:r>
          <w:fldChar w:fldCharType="end"/>
        </w:r>
      </w:hyperlink>
    </w:p>
    <w:p>
      <w:pPr>
        <w:pStyle w:val="TOC2"/>
        <w:tabs>
          <w:tab w:val="right" w:leader="dot" w:pos="8306"/>
        </w:tabs>
      </w:pPr>
      <w:hyperlink w:anchor="_Toc17139" w:history="1">
        <w:r>
          <w:rPr>
            <w:rFonts w:ascii="仿宋" w:eastAsia="仿宋" w:hAnsi="仿宋" w:cs="仿宋" w:hint="eastAsia"/>
            <w:lang w:eastAsia="zh-CN"/>
          </w:rPr>
          <w:t>(三)、低温储运应用设备项目总平面设计要求</w:t>
        </w:r>
        <w:r>
          <w:tab/>
        </w:r>
        <w:r>
          <w:fldChar w:fldCharType="begin"/>
        </w:r>
        <w:r>
          <w:instrText xml:space="preserve"> PAGEREF _Toc17139 \h </w:instrText>
        </w:r>
        <w:r>
          <w:fldChar w:fldCharType="separate"/>
        </w:r>
        <w:r>
          <w:t>36</w:t>
        </w:r>
        <w:r>
          <w:fldChar w:fldCharType="end"/>
        </w:r>
      </w:hyperlink>
    </w:p>
    <w:p>
      <w:pPr>
        <w:pStyle w:val="TOC2"/>
        <w:tabs>
          <w:tab w:val="right" w:leader="dot" w:pos="8306"/>
        </w:tabs>
      </w:pPr>
      <w:hyperlink w:anchor="_Toc29005" w:history="1">
        <w:r>
          <w:rPr>
            <w:rFonts w:ascii="仿宋" w:eastAsia="仿宋" w:hAnsi="仿宋" w:cs="仿宋" w:hint="eastAsia"/>
            <w:lang w:eastAsia="zh-CN"/>
          </w:rPr>
          <w:t>(四)、建筑设计规范</w:t>
        </w:r>
        <w:r>
          <w:tab/>
        </w:r>
        <w:r>
          <w:fldChar w:fldCharType="begin"/>
        </w:r>
        <w:r>
          <w:instrText xml:space="preserve"> PAGEREF _Toc29005 \h </w:instrText>
        </w:r>
        <w:r>
          <w:fldChar w:fldCharType="separate"/>
        </w:r>
        <w:r>
          <w:t>37</w:t>
        </w:r>
        <w:r>
          <w:fldChar w:fldCharType="end"/>
        </w:r>
      </w:hyperlink>
    </w:p>
    <w:p>
      <w:pPr>
        <w:pStyle w:val="TOC2"/>
        <w:tabs>
          <w:tab w:val="right" w:leader="dot" w:pos="8306"/>
        </w:tabs>
      </w:pPr>
      <w:hyperlink w:anchor="_Toc6675" w:history="1">
        <w:r>
          <w:rPr>
            <w:rFonts w:ascii="仿宋" w:eastAsia="仿宋" w:hAnsi="仿宋" w:cs="仿宋" w:hint="eastAsia"/>
            <w:lang w:eastAsia="zh-CN"/>
          </w:rPr>
          <w:t>(五)、土建工程设计年限及安全等级</w:t>
        </w:r>
        <w:r>
          <w:tab/>
        </w:r>
        <w:r>
          <w:fldChar w:fldCharType="begin"/>
        </w:r>
        <w:r>
          <w:instrText xml:space="preserve"> PAGEREF _Toc6675 \h </w:instrText>
        </w:r>
        <w:r>
          <w:fldChar w:fldCharType="separate"/>
        </w:r>
        <w:r>
          <w:t>37</w:t>
        </w:r>
        <w:r>
          <w:fldChar w:fldCharType="end"/>
        </w:r>
      </w:hyperlink>
    </w:p>
    <w:p>
      <w:pPr>
        <w:pStyle w:val="TOC2"/>
        <w:tabs>
          <w:tab w:val="right" w:leader="dot" w:pos="8306"/>
        </w:tabs>
      </w:pPr>
      <w:hyperlink w:anchor="_Toc30959" w:history="1">
        <w:r>
          <w:rPr>
            <w:rFonts w:ascii="仿宋" w:eastAsia="仿宋" w:hAnsi="仿宋" w:cs="仿宋" w:hint="eastAsia"/>
            <w:lang w:eastAsia="zh-CN"/>
          </w:rPr>
          <w:t>(六)、建筑工程设计总体要求</w:t>
        </w:r>
        <w:r>
          <w:tab/>
        </w:r>
        <w:r>
          <w:fldChar w:fldCharType="begin"/>
        </w:r>
        <w:r>
          <w:instrText xml:space="preserve"> PAGEREF _Toc30959 \h </w:instrText>
        </w:r>
        <w:r>
          <w:fldChar w:fldCharType="separate"/>
        </w:r>
        <w:r>
          <w:t>37</w:t>
        </w:r>
        <w:r>
          <w:fldChar w:fldCharType="end"/>
        </w:r>
      </w:hyperlink>
    </w:p>
    <w:p>
      <w:pPr>
        <w:pStyle w:val="TOC2"/>
        <w:tabs>
          <w:tab w:val="right" w:leader="dot" w:pos="8306"/>
        </w:tabs>
      </w:pPr>
      <w:hyperlink w:anchor="_Toc12989" w:history="1">
        <w:r>
          <w:rPr>
            <w:rFonts w:ascii="仿宋" w:eastAsia="仿宋" w:hAnsi="仿宋" w:cs="仿宋" w:hint="eastAsia"/>
            <w:lang w:eastAsia="zh-CN"/>
          </w:rPr>
          <w:t>(七)、土建工程建设指标</w:t>
        </w:r>
        <w:r>
          <w:tab/>
        </w:r>
        <w:r>
          <w:fldChar w:fldCharType="begin"/>
        </w:r>
        <w:r>
          <w:instrText xml:space="preserve"> PAGEREF _Toc12989 \h </w:instrText>
        </w:r>
        <w:r>
          <w:fldChar w:fldCharType="separate"/>
        </w:r>
        <w:r>
          <w:t>38</w:t>
        </w:r>
        <w:r>
          <w:fldChar w:fldCharType="end"/>
        </w:r>
      </w:hyperlink>
    </w:p>
    <w:p>
      <w:pPr>
        <w:pStyle w:val="TOC1"/>
        <w:tabs>
          <w:tab w:val="right" w:leader="dot" w:pos="8306"/>
        </w:tabs>
      </w:pPr>
      <w:hyperlink w:anchor="_Toc7265" w:history="1">
        <w:r>
          <w:rPr>
            <w:rFonts w:ascii="仿宋" w:eastAsia="仿宋" w:hAnsi="仿宋" w:cs="仿宋" w:hint="eastAsia"/>
            <w:lang w:eastAsia="zh-CN"/>
          </w:rPr>
          <w:t>八、SWOT分析</w:t>
        </w:r>
        <w:r>
          <w:tab/>
        </w:r>
        <w:r>
          <w:fldChar w:fldCharType="begin"/>
        </w:r>
        <w:r>
          <w:instrText xml:space="preserve"> PAGEREF _Toc7265 \h </w:instrText>
        </w:r>
        <w:r>
          <w:fldChar w:fldCharType="separate"/>
        </w:r>
        <w:r>
          <w:t>38</w:t>
        </w:r>
        <w:r>
          <w:fldChar w:fldCharType="end"/>
        </w:r>
      </w:hyperlink>
    </w:p>
    <w:p>
      <w:pPr>
        <w:pStyle w:val="TOC2"/>
        <w:tabs>
          <w:tab w:val="right" w:leader="dot" w:pos="8306"/>
        </w:tabs>
      </w:pPr>
      <w:hyperlink w:anchor="_Toc3004" w:history="1">
        <w:r>
          <w:rPr>
            <w:rFonts w:ascii="仿宋" w:eastAsia="仿宋" w:hAnsi="仿宋" w:cs="仿宋" w:hint="eastAsia"/>
            <w:lang w:eastAsia="zh-CN"/>
          </w:rPr>
          <w:t>(一)、优势分析(S)</w:t>
        </w:r>
        <w:r>
          <w:tab/>
        </w:r>
        <w:r>
          <w:fldChar w:fldCharType="begin"/>
        </w:r>
        <w:r>
          <w:instrText xml:space="preserve"> PAGEREF _Toc3004 \h </w:instrText>
        </w:r>
        <w:r>
          <w:fldChar w:fldCharType="separate"/>
        </w:r>
        <w:r>
          <w:t>38</w:t>
        </w:r>
        <w:r>
          <w:fldChar w:fldCharType="end"/>
        </w:r>
      </w:hyperlink>
    </w:p>
    <w:p>
      <w:pPr>
        <w:pStyle w:val="TOC2"/>
        <w:tabs>
          <w:tab w:val="right" w:leader="dot" w:pos="8306"/>
        </w:tabs>
      </w:pPr>
      <w:hyperlink w:anchor="_Toc9350" w:history="1">
        <w:r>
          <w:rPr>
            <w:rFonts w:ascii="仿宋" w:eastAsia="仿宋" w:hAnsi="仿宋" w:cs="仿宋" w:hint="eastAsia"/>
            <w:lang w:eastAsia="zh-CN"/>
          </w:rPr>
          <w:t>(二)、劣势分析(W)</w:t>
        </w:r>
        <w:r>
          <w:tab/>
        </w:r>
        <w:r>
          <w:fldChar w:fldCharType="begin"/>
        </w:r>
        <w:r>
          <w:instrText xml:space="preserve"> PAGEREF _Toc9350 \h </w:instrText>
        </w:r>
        <w:r>
          <w:fldChar w:fldCharType="separate"/>
        </w:r>
        <w:r>
          <w:t>39</w:t>
        </w:r>
        <w:r>
          <w:fldChar w:fldCharType="end"/>
        </w:r>
      </w:hyperlink>
    </w:p>
    <w:p>
      <w:pPr>
        <w:pStyle w:val="TOC2"/>
        <w:tabs>
          <w:tab w:val="right" w:leader="dot" w:pos="8306"/>
        </w:tabs>
      </w:pPr>
      <w:hyperlink w:anchor="_Toc8839" w:history="1">
        <w:r>
          <w:rPr>
            <w:rFonts w:ascii="仿宋" w:eastAsia="仿宋" w:hAnsi="仿宋" w:cs="仿宋" w:hint="eastAsia"/>
            <w:lang w:eastAsia="zh-CN"/>
          </w:rPr>
          <w:t>(三)、机会分析()</w:t>
        </w:r>
        <w:r>
          <w:tab/>
        </w:r>
        <w:r>
          <w:fldChar w:fldCharType="begin"/>
        </w:r>
        <w:r>
          <w:instrText xml:space="preserve"> PAGEREF _Toc8839 \h </w:instrText>
        </w:r>
        <w:r>
          <w:fldChar w:fldCharType="separate"/>
        </w:r>
        <w:r>
          <w:t>40</w:t>
        </w:r>
        <w:r>
          <w:fldChar w:fldCharType="end"/>
        </w:r>
      </w:hyperlink>
    </w:p>
    <w:p>
      <w:pPr>
        <w:pStyle w:val="TOC2"/>
        <w:tabs>
          <w:tab w:val="right" w:leader="dot" w:pos="8306"/>
        </w:tabs>
      </w:pPr>
      <w:hyperlink w:anchor="_Toc6292" w:history="1">
        <w:r>
          <w:rPr>
            <w:rFonts w:ascii="仿宋" w:eastAsia="仿宋" w:hAnsi="仿宋" w:cs="仿宋" w:hint="eastAsia"/>
            <w:lang w:eastAsia="zh-CN"/>
          </w:rPr>
          <w:t>(四)、威胁分析(T)</w:t>
        </w:r>
        <w:r>
          <w:tab/>
        </w:r>
        <w:r>
          <w:fldChar w:fldCharType="begin"/>
        </w:r>
        <w:r>
          <w:instrText xml:space="preserve"> PAGEREF _Toc6292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3" w:history="1">
        <w:r>
          <w:rPr>
            <w:rFonts w:ascii="仿宋" w:eastAsia="仿宋" w:hAnsi="仿宋" w:cs="仿宋" w:hint="eastAsia"/>
            <w:lang w:eastAsia="zh-CN"/>
          </w:rPr>
          <w:t>九、安全文化建设</w:t>
        </w:r>
        <w:r>
          <w:tab/>
        </w:r>
        <w:r>
          <w:fldChar w:fldCharType="begin"/>
        </w:r>
        <w:r>
          <w:instrText xml:space="preserve"> PAGEREF _Toc19123 \h </w:instrText>
        </w:r>
        <w:r>
          <w:fldChar w:fldCharType="separate"/>
        </w:r>
        <w:r>
          <w:t>41</w:t>
        </w:r>
        <w:r>
          <w:fldChar w:fldCharType="end"/>
        </w:r>
      </w:hyperlink>
    </w:p>
    <w:p>
      <w:pPr>
        <w:pStyle w:val="TOC2"/>
        <w:tabs>
          <w:tab w:val="right" w:leader="dot" w:pos="8306"/>
        </w:tabs>
      </w:pPr>
      <w:hyperlink w:anchor="_Toc2614" w:history="1">
        <w:r>
          <w:rPr>
            <w:rFonts w:ascii="仿宋" w:eastAsia="仿宋" w:hAnsi="仿宋" w:cs="仿宋" w:hint="eastAsia"/>
            <w:lang w:eastAsia="zh-CN"/>
          </w:rPr>
          <w:t>(一)、安全文化建设的背景和意义</w:t>
        </w:r>
        <w:r>
          <w:tab/>
        </w:r>
        <w:r>
          <w:fldChar w:fldCharType="begin"/>
        </w:r>
        <w:r>
          <w:instrText xml:space="preserve"> PAGEREF _Toc2614 \h </w:instrText>
        </w:r>
        <w:r>
          <w:fldChar w:fldCharType="separate"/>
        </w:r>
        <w:r>
          <w:t>41</w:t>
        </w:r>
        <w:r>
          <w:fldChar w:fldCharType="end"/>
        </w:r>
      </w:hyperlink>
    </w:p>
    <w:p>
      <w:pPr>
        <w:pStyle w:val="TOC2"/>
        <w:tabs>
          <w:tab w:val="right" w:leader="dot" w:pos="8306"/>
        </w:tabs>
      </w:pPr>
      <w:hyperlink w:anchor="_Toc20984" w:history="1">
        <w:r>
          <w:rPr>
            <w:rFonts w:ascii="仿宋" w:eastAsia="仿宋" w:hAnsi="仿宋" w:cs="仿宋" w:hint="eastAsia"/>
            <w:lang w:eastAsia="zh-CN"/>
          </w:rPr>
          <w:t>(二)、安全文化建设的基本原则</w:t>
        </w:r>
        <w:r>
          <w:tab/>
        </w:r>
        <w:r>
          <w:fldChar w:fldCharType="begin"/>
        </w:r>
        <w:r>
          <w:instrText xml:space="preserve"> PAGEREF _Toc20984 \h </w:instrText>
        </w:r>
        <w:r>
          <w:fldChar w:fldCharType="separate"/>
        </w:r>
        <w:r>
          <w:t>42</w:t>
        </w:r>
        <w:r>
          <w:fldChar w:fldCharType="end"/>
        </w:r>
      </w:hyperlink>
    </w:p>
    <w:p>
      <w:pPr>
        <w:pStyle w:val="TOC2"/>
        <w:tabs>
          <w:tab w:val="right" w:leader="dot" w:pos="8306"/>
        </w:tabs>
      </w:pPr>
      <w:hyperlink w:anchor="_Toc4095" w:history="1">
        <w:r>
          <w:rPr>
            <w:rFonts w:ascii="仿宋" w:eastAsia="仿宋" w:hAnsi="仿宋" w:cs="仿宋" w:hint="eastAsia"/>
            <w:lang w:eastAsia="zh-CN"/>
          </w:rPr>
          <w:t>(三)、安全文化建设的方法和手段</w:t>
        </w:r>
        <w:r>
          <w:tab/>
        </w:r>
        <w:r>
          <w:fldChar w:fldCharType="begin"/>
        </w:r>
        <w:r>
          <w:instrText xml:space="preserve"> PAGEREF _Toc4095 \h </w:instrText>
        </w:r>
        <w:r>
          <w:fldChar w:fldCharType="separate"/>
        </w:r>
        <w:r>
          <w:t>43</w:t>
        </w:r>
        <w:r>
          <w:fldChar w:fldCharType="end"/>
        </w:r>
      </w:hyperlink>
    </w:p>
    <w:p>
      <w:pPr>
        <w:pStyle w:val="TOC2"/>
        <w:tabs>
          <w:tab w:val="right" w:leader="dot" w:pos="8306"/>
        </w:tabs>
      </w:pPr>
      <w:hyperlink w:anchor="_Toc23928" w:history="1">
        <w:r>
          <w:rPr>
            <w:rFonts w:ascii="仿宋" w:eastAsia="仿宋" w:hAnsi="仿宋" w:cs="仿宋" w:hint="eastAsia"/>
            <w:lang w:eastAsia="zh-CN"/>
          </w:rPr>
          <w:t>(四)、安全文化建设的效果评估</w:t>
        </w:r>
        <w:r>
          <w:tab/>
        </w:r>
        <w:r>
          <w:fldChar w:fldCharType="begin"/>
        </w:r>
        <w:r>
          <w:instrText xml:space="preserve"> PAGEREF _Toc23928 \h </w:instrText>
        </w:r>
        <w:r>
          <w:fldChar w:fldCharType="separate"/>
        </w:r>
        <w:r>
          <w:t>43</w:t>
        </w:r>
        <w:r>
          <w:fldChar w:fldCharType="end"/>
        </w:r>
      </w:hyperlink>
    </w:p>
    <w:p>
      <w:pPr>
        <w:pStyle w:val="TOC1"/>
        <w:tabs>
          <w:tab w:val="right" w:leader="dot" w:pos="8306"/>
        </w:tabs>
      </w:pPr>
      <w:hyperlink w:anchor="_Toc18450" w:history="1">
        <w:r>
          <w:rPr>
            <w:rFonts w:ascii="仿宋" w:eastAsia="仿宋" w:hAnsi="仿宋" w:cs="仿宋" w:hint="eastAsia"/>
            <w:lang w:eastAsia="zh-CN"/>
          </w:rPr>
          <w:t>十、融资规模及资金使用计划</w:t>
        </w:r>
        <w:r>
          <w:tab/>
        </w:r>
        <w:r>
          <w:fldChar w:fldCharType="begin"/>
        </w:r>
        <w:r>
          <w:instrText xml:space="preserve"> PAGEREF _Toc18450 \h </w:instrText>
        </w:r>
        <w:r>
          <w:fldChar w:fldCharType="separate"/>
        </w:r>
        <w:r>
          <w:t>45</w:t>
        </w:r>
        <w:r>
          <w:fldChar w:fldCharType="end"/>
        </w:r>
      </w:hyperlink>
    </w:p>
    <w:p>
      <w:pPr>
        <w:pStyle w:val="TOC2"/>
        <w:tabs>
          <w:tab w:val="right" w:leader="dot" w:pos="8306"/>
        </w:tabs>
      </w:pPr>
      <w:hyperlink w:anchor="_Toc4647" w:history="1">
        <w:r>
          <w:rPr>
            <w:rFonts w:ascii="仿宋" w:eastAsia="仿宋" w:hAnsi="仿宋" w:cs="仿宋" w:hint="eastAsia"/>
            <w:lang w:eastAsia="zh-CN"/>
          </w:rPr>
          <w:t>(一)、资金计划</w:t>
        </w:r>
        <w:r>
          <w:tab/>
        </w:r>
        <w:r>
          <w:fldChar w:fldCharType="begin"/>
        </w:r>
        <w:r>
          <w:instrText xml:space="preserve"> PAGEREF _Toc4647 \h </w:instrText>
        </w:r>
        <w:r>
          <w:fldChar w:fldCharType="separate"/>
        </w:r>
        <w:r>
          <w:t>45</w:t>
        </w:r>
        <w:r>
          <w:fldChar w:fldCharType="end"/>
        </w:r>
      </w:hyperlink>
    </w:p>
    <w:p>
      <w:pPr>
        <w:pStyle w:val="TOC2"/>
        <w:tabs>
          <w:tab w:val="right" w:leader="dot" w:pos="8306"/>
        </w:tabs>
      </w:pPr>
      <w:hyperlink w:anchor="_Toc19819" w:history="1">
        <w:r>
          <w:rPr>
            <w:rFonts w:ascii="仿宋" w:eastAsia="仿宋" w:hAnsi="仿宋" w:cs="仿宋" w:hint="eastAsia"/>
            <w:lang w:eastAsia="zh-CN"/>
          </w:rPr>
          <w:t>(二)、募集资金用途</w:t>
        </w:r>
        <w:r>
          <w:tab/>
        </w:r>
        <w:r>
          <w:fldChar w:fldCharType="begin"/>
        </w:r>
        <w:r>
          <w:instrText xml:space="preserve"> PAGEREF _Toc19819 \h </w:instrText>
        </w:r>
        <w:r>
          <w:fldChar w:fldCharType="separate"/>
        </w:r>
        <w:r>
          <w:t>45</w:t>
        </w:r>
        <w:r>
          <w:fldChar w:fldCharType="end"/>
        </w:r>
      </w:hyperlink>
    </w:p>
    <w:p>
      <w:pPr>
        <w:pStyle w:val="TOC2"/>
        <w:tabs>
          <w:tab w:val="right" w:leader="dot" w:pos="8306"/>
        </w:tabs>
      </w:pPr>
      <w:hyperlink w:anchor="_Toc27013" w:history="1">
        <w:r>
          <w:rPr>
            <w:rFonts w:ascii="仿宋" w:eastAsia="仿宋" w:hAnsi="仿宋" w:cs="仿宋" w:hint="eastAsia"/>
            <w:lang w:eastAsia="zh-CN"/>
          </w:rPr>
          <w:t>(三)、资金使用计划</w:t>
        </w:r>
        <w:r>
          <w:tab/>
        </w:r>
        <w:r>
          <w:fldChar w:fldCharType="begin"/>
        </w:r>
        <w:r>
          <w:instrText xml:space="preserve"> PAGEREF _Toc27013 \h </w:instrText>
        </w:r>
        <w:r>
          <w:fldChar w:fldCharType="separate"/>
        </w:r>
        <w:r>
          <w:t>46</w:t>
        </w:r>
        <w:r>
          <w:fldChar w:fldCharType="end"/>
        </w:r>
      </w:hyperlink>
    </w:p>
    <w:p>
      <w:pPr>
        <w:pStyle w:val="TOC1"/>
        <w:tabs>
          <w:tab w:val="right" w:leader="dot" w:pos="8306"/>
        </w:tabs>
      </w:pPr>
      <w:hyperlink w:anchor="_Toc7225" w:history="1">
        <w:r>
          <w:rPr>
            <w:rFonts w:ascii="仿宋" w:eastAsia="仿宋" w:hAnsi="仿宋" w:cs="仿宋" w:hint="eastAsia"/>
            <w:lang w:eastAsia="zh-CN"/>
          </w:rPr>
          <w:t>十一、质量与技术管理</w:t>
        </w:r>
        <w:r>
          <w:tab/>
        </w:r>
        <w:r>
          <w:fldChar w:fldCharType="begin"/>
        </w:r>
        <w:r>
          <w:instrText xml:space="preserve"> PAGEREF _Toc7225 \h </w:instrText>
        </w:r>
        <w:r>
          <w:fldChar w:fldCharType="separate"/>
        </w:r>
        <w:r>
          <w:t>48</w:t>
        </w:r>
        <w:r>
          <w:fldChar w:fldCharType="end"/>
        </w:r>
      </w:hyperlink>
    </w:p>
    <w:p>
      <w:pPr>
        <w:pStyle w:val="TOC2"/>
        <w:tabs>
          <w:tab w:val="right" w:leader="dot" w:pos="8306"/>
        </w:tabs>
      </w:pPr>
      <w:hyperlink w:anchor="_Toc23811" w:history="1">
        <w:r>
          <w:rPr>
            <w:rFonts w:ascii="仿宋" w:eastAsia="仿宋" w:hAnsi="仿宋" w:cs="仿宋" w:hint="eastAsia"/>
            <w:lang w:eastAsia="zh-CN"/>
          </w:rPr>
          <w:t>(一)、质量管理体系建设</w:t>
        </w:r>
        <w:r>
          <w:tab/>
        </w:r>
        <w:r>
          <w:fldChar w:fldCharType="begin"/>
        </w:r>
        <w:r>
          <w:instrText xml:space="preserve"> PAGEREF _Toc23811 \h </w:instrText>
        </w:r>
        <w:r>
          <w:fldChar w:fldCharType="separate"/>
        </w:r>
        <w:r>
          <w:t>48</w:t>
        </w:r>
        <w:r>
          <w:fldChar w:fldCharType="end"/>
        </w:r>
      </w:hyperlink>
    </w:p>
    <w:p>
      <w:pPr>
        <w:pStyle w:val="TOC2"/>
        <w:tabs>
          <w:tab w:val="right" w:leader="dot" w:pos="8306"/>
        </w:tabs>
      </w:pPr>
      <w:hyperlink w:anchor="_Toc1566" w:history="1">
        <w:r>
          <w:rPr>
            <w:rFonts w:ascii="仿宋" w:eastAsia="仿宋" w:hAnsi="仿宋" w:cs="仿宋" w:hint="eastAsia"/>
            <w:lang w:eastAsia="zh-CN"/>
          </w:rPr>
          <w:t>(二)、技术标准与创新</w:t>
        </w:r>
        <w:r>
          <w:tab/>
        </w:r>
        <w:r>
          <w:fldChar w:fldCharType="begin"/>
        </w:r>
        <w:r>
          <w:instrText xml:space="preserve"> PAGEREF _Toc1566 \h </w:instrText>
        </w:r>
        <w:r>
          <w:fldChar w:fldCharType="separate"/>
        </w:r>
        <w:r>
          <w:t>49</w:t>
        </w:r>
        <w:r>
          <w:fldChar w:fldCharType="end"/>
        </w:r>
      </w:hyperlink>
    </w:p>
    <w:p>
      <w:pPr>
        <w:pStyle w:val="TOC1"/>
        <w:tabs>
          <w:tab w:val="right" w:leader="dot" w:pos="8306"/>
        </w:tabs>
      </w:pPr>
      <w:hyperlink w:anchor="_Toc9684" w:history="1">
        <w:r>
          <w:rPr>
            <w:rFonts w:ascii="仿宋" w:eastAsia="仿宋" w:hAnsi="仿宋" w:cs="仿宋" w:hint="eastAsia"/>
            <w:lang w:eastAsia="zh-CN"/>
          </w:rPr>
          <w:t>十二、劳动安全生产分析</w:t>
        </w:r>
        <w:r>
          <w:tab/>
        </w:r>
        <w:r>
          <w:fldChar w:fldCharType="begin"/>
        </w:r>
        <w:r>
          <w:instrText xml:space="preserve"> PAGEREF _Toc9684 \h </w:instrText>
        </w:r>
        <w:r>
          <w:fldChar w:fldCharType="separate"/>
        </w:r>
        <w:r>
          <w:t>49</w:t>
        </w:r>
        <w:r>
          <w:fldChar w:fldCharType="end"/>
        </w:r>
      </w:hyperlink>
    </w:p>
    <w:p>
      <w:pPr>
        <w:pStyle w:val="TOC2"/>
        <w:tabs>
          <w:tab w:val="right" w:leader="dot" w:pos="8306"/>
        </w:tabs>
      </w:pPr>
      <w:hyperlink w:anchor="_Toc7504" w:history="1">
        <w:r>
          <w:rPr>
            <w:rFonts w:ascii="仿宋" w:eastAsia="仿宋" w:hAnsi="仿宋" w:cs="仿宋" w:hint="eastAsia"/>
            <w:lang w:eastAsia="zh-CN"/>
          </w:rPr>
          <w:t>(一)、设计依据</w:t>
        </w:r>
        <w:r>
          <w:tab/>
        </w:r>
        <w:r>
          <w:fldChar w:fldCharType="begin"/>
        </w:r>
        <w:r>
          <w:instrText xml:space="preserve"> PAGEREF _Toc7504 \h </w:instrText>
        </w:r>
        <w:r>
          <w:fldChar w:fldCharType="separate"/>
        </w:r>
        <w:r>
          <w:t>49</w:t>
        </w:r>
        <w:r>
          <w:fldChar w:fldCharType="end"/>
        </w:r>
      </w:hyperlink>
    </w:p>
    <w:p>
      <w:pPr>
        <w:pStyle w:val="TOC2"/>
        <w:tabs>
          <w:tab w:val="right" w:leader="dot" w:pos="8306"/>
        </w:tabs>
      </w:pPr>
      <w:hyperlink w:anchor="_Toc31731" w:history="1">
        <w:r>
          <w:rPr>
            <w:rFonts w:ascii="仿宋" w:eastAsia="仿宋" w:hAnsi="仿宋" w:cs="仿宋" w:hint="eastAsia"/>
            <w:lang w:eastAsia="zh-CN"/>
          </w:rPr>
          <w:t>(二)、主要防范措施</w:t>
        </w:r>
        <w:r>
          <w:tab/>
        </w:r>
        <w:r>
          <w:fldChar w:fldCharType="begin"/>
        </w:r>
        <w:r>
          <w:instrText xml:space="preserve"> PAGEREF _Toc31731 \h </w:instrText>
        </w:r>
        <w:r>
          <w:fldChar w:fldCharType="separate"/>
        </w:r>
        <w:r>
          <w:t>51</w:t>
        </w:r>
        <w:r>
          <w:fldChar w:fldCharType="end"/>
        </w:r>
      </w:hyperlink>
    </w:p>
    <w:p>
      <w:pPr>
        <w:pStyle w:val="TOC2"/>
        <w:tabs>
          <w:tab w:val="right" w:leader="dot" w:pos="8306"/>
        </w:tabs>
      </w:pPr>
      <w:hyperlink w:anchor="_Toc30197" w:history="1">
        <w:r>
          <w:rPr>
            <w:rFonts w:ascii="仿宋" w:eastAsia="仿宋" w:hAnsi="仿宋" w:cs="仿宋" w:hint="eastAsia"/>
            <w:lang w:eastAsia="zh-CN"/>
          </w:rPr>
          <w:t>(三)、劳动安全预期效果评价</w:t>
        </w:r>
        <w:r>
          <w:tab/>
        </w:r>
        <w:r>
          <w:fldChar w:fldCharType="begin"/>
        </w:r>
        <w:r>
          <w:instrText xml:space="preserve"> PAGEREF _Toc30197 \h </w:instrText>
        </w:r>
        <w:r>
          <w:fldChar w:fldCharType="separate"/>
        </w:r>
        <w:r>
          <w:t>52</w:t>
        </w:r>
        <w:r>
          <w:fldChar w:fldCharType="end"/>
        </w:r>
      </w:hyperlink>
    </w:p>
    <w:p>
      <w:pPr>
        <w:pStyle w:val="TOC1"/>
        <w:tabs>
          <w:tab w:val="right" w:leader="dot" w:pos="8306"/>
        </w:tabs>
      </w:pPr>
      <w:hyperlink w:anchor="_Toc22178" w:history="1">
        <w:r>
          <w:rPr>
            <w:rFonts w:ascii="仿宋" w:eastAsia="仿宋" w:hAnsi="仿宋" w:cs="仿宋" w:hint="eastAsia"/>
            <w:lang w:eastAsia="zh-CN"/>
          </w:rPr>
          <w:t>十三、产品及建设方案</w:t>
        </w:r>
        <w:r>
          <w:tab/>
        </w:r>
        <w:r>
          <w:fldChar w:fldCharType="begin"/>
        </w:r>
        <w:r>
          <w:instrText xml:space="preserve"> PAGEREF _Toc22178 \h </w:instrText>
        </w:r>
        <w:r>
          <w:fldChar w:fldCharType="separate"/>
        </w:r>
        <w:r>
          <w:t>53</w:t>
        </w:r>
        <w:r>
          <w:fldChar w:fldCharType="end"/>
        </w:r>
      </w:hyperlink>
    </w:p>
    <w:p>
      <w:pPr>
        <w:pStyle w:val="TOC2"/>
        <w:tabs>
          <w:tab w:val="right" w:leader="dot" w:pos="8306"/>
        </w:tabs>
      </w:pPr>
      <w:hyperlink w:anchor="_Toc22320" w:history="1">
        <w:r>
          <w:rPr>
            <w:rFonts w:ascii="仿宋" w:eastAsia="仿宋" w:hAnsi="仿宋" w:cs="仿宋" w:hint="eastAsia"/>
            <w:lang w:eastAsia="zh-CN"/>
          </w:rPr>
          <w:t>(一)、产品规划</w:t>
        </w:r>
        <w:r>
          <w:tab/>
        </w:r>
        <w:r>
          <w:fldChar w:fldCharType="begin"/>
        </w:r>
        <w:r>
          <w:instrText xml:space="preserve"> PAGEREF _Toc22320 \h </w:instrText>
        </w:r>
        <w:r>
          <w:fldChar w:fldCharType="separate"/>
        </w:r>
        <w:r>
          <w:t>53</w:t>
        </w:r>
        <w:r>
          <w:fldChar w:fldCharType="end"/>
        </w:r>
      </w:hyperlink>
    </w:p>
    <w:p>
      <w:pPr>
        <w:pStyle w:val="TOC2"/>
        <w:tabs>
          <w:tab w:val="right" w:leader="dot" w:pos="8306"/>
        </w:tabs>
      </w:pPr>
      <w:hyperlink w:anchor="_Toc441" w:history="1">
        <w:r>
          <w:rPr>
            <w:rFonts w:ascii="仿宋" w:eastAsia="仿宋" w:hAnsi="仿宋" w:cs="仿宋" w:hint="eastAsia"/>
            <w:lang w:eastAsia="zh-CN"/>
          </w:rPr>
          <w:t>(二)、建设规模</w:t>
        </w:r>
        <w:r>
          <w:tab/>
        </w:r>
        <w:r>
          <w:fldChar w:fldCharType="begin"/>
        </w:r>
        <w:r>
          <w:instrText xml:space="preserve"> PAGEREF _Toc441 \h </w:instrText>
        </w:r>
        <w:r>
          <w:fldChar w:fldCharType="separate"/>
        </w:r>
        <w:r>
          <w:t>54</w:t>
        </w:r>
        <w:r>
          <w:fldChar w:fldCharType="end"/>
        </w:r>
      </w:hyperlink>
    </w:p>
    <w:p>
      <w:pPr>
        <w:pStyle w:val="TOC1"/>
        <w:tabs>
          <w:tab w:val="right" w:leader="dot" w:pos="8306"/>
        </w:tabs>
      </w:pPr>
      <w:hyperlink w:anchor="_Toc435" w:history="1">
        <w:r>
          <w:rPr>
            <w:rFonts w:ascii="仿宋" w:eastAsia="仿宋" w:hAnsi="仿宋" w:cs="仿宋" w:hint="eastAsia"/>
            <w:lang w:eastAsia="zh-CN"/>
          </w:rPr>
          <w:t>十四、低温储运应用设备项目实施进度计划</w:t>
        </w:r>
        <w:r>
          <w:tab/>
        </w:r>
        <w:r>
          <w:fldChar w:fldCharType="begin"/>
        </w:r>
        <w:r>
          <w:instrText xml:space="preserve"> PAGEREF _Toc435 \h </w:instrText>
        </w:r>
        <w:r>
          <w:fldChar w:fldCharType="separate"/>
        </w:r>
        <w:r>
          <w:t>55</w:t>
        </w:r>
        <w:r>
          <w:fldChar w:fldCharType="end"/>
        </w:r>
      </w:hyperlink>
    </w:p>
    <w:p>
      <w:pPr>
        <w:pStyle w:val="TOC2"/>
        <w:tabs>
          <w:tab w:val="right" w:leader="dot" w:pos="8306"/>
        </w:tabs>
      </w:pPr>
      <w:hyperlink w:anchor="_Toc13939" w:history="1">
        <w:r>
          <w:rPr>
            <w:rFonts w:ascii="仿宋" w:eastAsia="仿宋" w:hAnsi="仿宋" w:cs="仿宋" w:hint="eastAsia"/>
            <w:lang w:eastAsia="zh-CN"/>
          </w:rPr>
          <w:t>(一)、建设周期</w:t>
        </w:r>
        <w:r>
          <w:tab/>
        </w:r>
        <w:r>
          <w:fldChar w:fldCharType="begin"/>
        </w:r>
        <w:r>
          <w:instrText xml:space="preserve"> PAGEREF _Toc13939 \h </w:instrText>
        </w:r>
        <w:r>
          <w:fldChar w:fldCharType="separate"/>
        </w:r>
        <w:r>
          <w:t>55</w:t>
        </w:r>
        <w:r>
          <w:fldChar w:fldCharType="end"/>
        </w:r>
      </w:hyperlink>
    </w:p>
    <w:p>
      <w:pPr>
        <w:pStyle w:val="TOC2"/>
        <w:tabs>
          <w:tab w:val="right" w:leader="dot" w:pos="8306"/>
        </w:tabs>
      </w:pPr>
      <w:hyperlink w:anchor="_Toc8155" w:history="1">
        <w:r>
          <w:rPr>
            <w:rFonts w:ascii="仿宋" w:eastAsia="仿宋" w:hAnsi="仿宋" w:cs="仿宋" w:hint="eastAsia"/>
            <w:lang w:eastAsia="zh-CN"/>
          </w:rPr>
          <w:t>(二)、建设进度</w:t>
        </w:r>
        <w:r>
          <w:tab/>
        </w:r>
        <w:r>
          <w:fldChar w:fldCharType="begin"/>
        </w:r>
        <w:r>
          <w:instrText xml:space="preserve"> PAGEREF _Toc8155 \h </w:instrText>
        </w:r>
        <w:r>
          <w:fldChar w:fldCharType="separate"/>
        </w:r>
        <w:r>
          <w:t>57</w:t>
        </w:r>
        <w:r>
          <w:fldChar w:fldCharType="end"/>
        </w:r>
      </w:hyperlink>
    </w:p>
    <w:p>
      <w:pPr>
        <w:pStyle w:val="TOC2"/>
        <w:tabs>
          <w:tab w:val="right" w:leader="dot" w:pos="8306"/>
        </w:tabs>
      </w:pPr>
      <w:hyperlink w:anchor="_Toc7068" w:history="1">
        <w:r>
          <w:rPr>
            <w:rFonts w:ascii="仿宋" w:eastAsia="仿宋" w:hAnsi="仿宋" w:cs="仿宋" w:hint="eastAsia"/>
            <w:lang w:eastAsia="zh-CN"/>
          </w:rPr>
          <w:t>(三)、进度安排注意事项</w:t>
        </w:r>
        <w:r>
          <w:tab/>
        </w:r>
        <w:r>
          <w:fldChar w:fldCharType="begin"/>
        </w:r>
        <w:r>
          <w:instrText xml:space="preserve"> PAGEREF _Toc7068 \h </w:instrText>
        </w:r>
        <w:r>
          <w:fldChar w:fldCharType="separate"/>
        </w:r>
        <w:r>
          <w:t>58</w:t>
        </w:r>
        <w:r>
          <w:fldChar w:fldCharType="end"/>
        </w:r>
      </w:hyperlink>
    </w:p>
    <w:p>
      <w:pPr>
        <w:pStyle w:val="TOC2"/>
        <w:tabs>
          <w:tab w:val="right" w:leader="dot" w:pos="8306"/>
        </w:tabs>
      </w:pPr>
      <w:hyperlink w:anchor="_Toc21401" w:history="1">
        <w:r>
          <w:rPr>
            <w:rFonts w:ascii="仿宋" w:eastAsia="仿宋" w:hAnsi="仿宋" w:cs="仿宋" w:hint="eastAsia"/>
            <w:lang w:eastAsia="zh-CN"/>
          </w:rPr>
          <w:t>(四)、人力资源配置</w:t>
        </w:r>
        <w:r>
          <w:tab/>
        </w:r>
        <w:r>
          <w:fldChar w:fldCharType="begin"/>
        </w:r>
        <w:r>
          <w:instrText xml:space="preserve"> PAGEREF _Toc21401 \h </w:instrText>
        </w:r>
        <w:r>
          <w:fldChar w:fldCharType="separate"/>
        </w:r>
        <w:r>
          <w:t>59</w:t>
        </w:r>
        <w:r>
          <w:fldChar w:fldCharType="end"/>
        </w:r>
      </w:hyperlink>
    </w:p>
    <w:p>
      <w:pPr>
        <w:pStyle w:val="TOC2"/>
        <w:tabs>
          <w:tab w:val="right" w:leader="dot" w:pos="8306"/>
        </w:tabs>
      </w:pPr>
      <w:hyperlink w:anchor="_Toc28758" w:history="1">
        <w:r>
          <w:rPr>
            <w:rFonts w:ascii="仿宋" w:eastAsia="仿宋" w:hAnsi="仿宋" w:cs="仿宋" w:hint="eastAsia"/>
            <w:lang w:eastAsia="zh-CN"/>
          </w:rPr>
          <w:t>(五)、员工培训</w:t>
        </w:r>
        <w:r>
          <w:tab/>
        </w:r>
        <w:r>
          <w:fldChar w:fldCharType="begin"/>
        </w:r>
        <w:r>
          <w:instrText xml:space="preserve"> PAGEREF _Toc28758 \h </w:instrText>
        </w:r>
        <w:r>
          <w:fldChar w:fldCharType="separate"/>
        </w:r>
        <w:r>
          <w:t>61</w:t>
        </w:r>
        <w:r>
          <w:fldChar w:fldCharType="end"/>
        </w:r>
      </w:hyperlink>
    </w:p>
    <w:p>
      <w:pPr>
        <w:pStyle w:val="TOC2"/>
        <w:tabs>
          <w:tab w:val="right" w:leader="dot" w:pos="8306"/>
        </w:tabs>
      </w:pPr>
      <w:hyperlink w:anchor="_Toc14517" w:history="1">
        <w:r>
          <w:rPr>
            <w:rFonts w:ascii="仿宋" w:eastAsia="仿宋" w:hAnsi="仿宋" w:cs="仿宋" w:hint="eastAsia"/>
            <w:lang w:eastAsia="zh-CN"/>
          </w:rPr>
          <w:t>(六)、低温储运应用设备项目实施保障</w:t>
        </w:r>
        <w:r>
          <w:tab/>
        </w:r>
        <w:r>
          <w:fldChar w:fldCharType="begin"/>
        </w:r>
        <w:r>
          <w:instrText xml:space="preserve"> PAGEREF _Toc14517 \h </w:instrText>
        </w:r>
        <w:r>
          <w:fldChar w:fldCharType="separate"/>
        </w:r>
        <w:r>
          <w:t>62</w:t>
        </w:r>
        <w:r>
          <w:fldChar w:fldCharType="end"/>
        </w:r>
      </w:hyperlink>
    </w:p>
    <w:p>
      <w:pPr>
        <w:pStyle w:val="TOC1"/>
        <w:tabs>
          <w:tab w:val="right" w:leader="dot" w:pos="8306"/>
        </w:tabs>
      </w:pPr>
      <w:hyperlink w:anchor="_Toc32198" w:history="1">
        <w:r>
          <w:rPr>
            <w:rFonts w:ascii="仿宋" w:eastAsia="仿宋" w:hAnsi="仿宋" w:cs="仿宋" w:hint="eastAsia"/>
            <w:lang w:eastAsia="zh-CN"/>
          </w:rPr>
          <w:t>十五、市场营销策略</w:t>
        </w:r>
        <w:r>
          <w:tab/>
        </w:r>
        <w:r>
          <w:fldChar w:fldCharType="begin"/>
        </w:r>
        <w:r>
          <w:instrText xml:space="preserve"> PAGEREF _Toc32198 \h </w:instrText>
        </w:r>
        <w:r>
          <w:fldChar w:fldCharType="separate"/>
        </w:r>
        <w:r>
          <w:t>64</w:t>
        </w:r>
        <w:r>
          <w:fldChar w:fldCharType="end"/>
        </w:r>
      </w:hyperlink>
    </w:p>
    <w:p>
      <w:pPr>
        <w:pStyle w:val="TOC2"/>
        <w:tabs>
          <w:tab w:val="right" w:leader="dot" w:pos="8306"/>
        </w:tabs>
      </w:pPr>
      <w:hyperlink w:anchor="_Toc9783" w:history="1">
        <w:r>
          <w:rPr>
            <w:rFonts w:ascii="仿宋" w:eastAsia="仿宋" w:hAnsi="仿宋" w:cs="仿宋" w:hint="eastAsia"/>
            <w:lang w:eastAsia="zh-CN"/>
          </w:rPr>
          <w:t>(一)、市场定位与目标客户群</w:t>
        </w:r>
        <w:r>
          <w:tab/>
        </w:r>
        <w:r>
          <w:fldChar w:fldCharType="begin"/>
        </w:r>
        <w:r>
          <w:instrText xml:space="preserve"> PAGEREF _Toc9783 \h </w:instrText>
        </w:r>
        <w:r>
          <w:fldChar w:fldCharType="separate"/>
        </w:r>
        <w:r>
          <w:t>64</w:t>
        </w:r>
        <w:r>
          <w:fldChar w:fldCharType="end"/>
        </w:r>
      </w:hyperlink>
    </w:p>
    <w:p>
      <w:pPr>
        <w:pStyle w:val="TOC2"/>
        <w:tabs>
          <w:tab w:val="right" w:leader="dot" w:pos="8306"/>
        </w:tabs>
      </w:pPr>
      <w:hyperlink w:anchor="_Toc3946" w:history="1">
        <w:r>
          <w:rPr>
            <w:rFonts w:ascii="仿宋" w:eastAsia="仿宋" w:hAnsi="仿宋" w:cs="仿宋" w:hint="eastAsia"/>
            <w:lang w:eastAsia="zh-CN"/>
          </w:rPr>
          <w:t>(二)、竞争对手分析</w:t>
        </w:r>
        <w:r>
          <w:tab/>
        </w:r>
        <w:r>
          <w:fldChar w:fldCharType="begin"/>
        </w:r>
        <w:r>
          <w:instrText xml:space="preserve"> PAGEREF _Toc3946 \h </w:instrText>
        </w:r>
        <w:r>
          <w:fldChar w:fldCharType="separate"/>
        </w:r>
        <w:r>
          <w:t>64</w:t>
        </w:r>
        <w:r>
          <w:fldChar w:fldCharType="end"/>
        </w:r>
      </w:hyperlink>
    </w:p>
    <w:p>
      <w:pPr>
        <w:pStyle w:val="TOC2"/>
        <w:tabs>
          <w:tab w:val="right" w:leader="dot" w:pos="8306"/>
        </w:tabs>
      </w:pPr>
      <w:hyperlink w:anchor="_Toc4081" w:history="1">
        <w:r>
          <w:rPr>
            <w:rFonts w:ascii="仿宋" w:eastAsia="仿宋" w:hAnsi="仿宋" w:cs="仿宋" w:hint="eastAsia"/>
            <w:lang w:eastAsia="zh-CN"/>
          </w:rPr>
          <w:t>(三)、营销策略与推广计划</w:t>
        </w:r>
        <w:r>
          <w:tab/>
        </w:r>
        <w:r>
          <w:fldChar w:fldCharType="begin"/>
        </w:r>
        <w:r>
          <w:instrText xml:space="preserve"> PAGEREF _Toc4081 \h </w:instrText>
        </w:r>
        <w:r>
          <w:fldChar w:fldCharType="separate"/>
        </w:r>
        <w:r>
          <w:t>66</w:t>
        </w:r>
        <w:r>
          <w:fldChar w:fldCharType="end"/>
        </w:r>
      </w:hyperlink>
    </w:p>
    <w:p>
      <w:pPr>
        <w:pStyle w:val="TOC2"/>
        <w:tabs>
          <w:tab w:val="right" w:leader="dot" w:pos="8306"/>
        </w:tabs>
      </w:pPr>
      <w:hyperlink w:anchor="_Toc28395" w:history="1">
        <w:r>
          <w:rPr>
            <w:rFonts w:ascii="仿宋" w:eastAsia="仿宋" w:hAnsi="仿宋" w:cs="仿宋" w:hint="eastAsia"/>
            <w:lang w:eastAsia="zh-CN"/>
          </w:rPr>
          <w:t>(四)、产品定价与销售渠道</w:t>
        </w:r>
        <w:r>
          <w:tab/>
        </w:r>
        <w:r>
          <w:fldChar w:fldCharType="begin"/>
        </w:r>
        <w:r>
          <w:instrText xml:space="preserve"> PAGEREF _Toc28395 \h </w:instrText>
        </w:r>
        <w:r>
          <w:fldChar w:fldCharType="separate"/>
        </w:r>
        <w:r>
          <w:t>67</w:t>
        </w:r>
        <w:r>
          <w:fldChar w:fldCharType="end"/>
        </w:r>
      </w:hyperlink>
    </w:p>
    <w:p>
      <w:pPr>
        <w:pStyle w:val="TOC2"/>
        <w:tabs>
          <w:tab w:val="right" w:leader="dot" w:pos="8306"/>
        </w:tabs>
      </w:pPr>
      <w:hyperlink w:anchor="_Toc12673" w:history="1">
        <w:r>
          <w:rPr>
            <w:rFonts w:ascii="仿宋" w:eastAsia="仿宋" w:hAnsi="仿宋" w:cs="仿宋" w:hint="eastAsia"/>
            <w:lang w:eastAsia="zh-CN"/>
          </w:rPr>
          <w:t>(五)、售后服务体系</w:t>
        </w:r>
        <w:r>
          <w:tab/>
        </w:r>
        <w:r>
          <w:fldChar w:fldCharType="begin"/>
        </w:r>
        <w:r>
          <w:instrText xml:space="preserve"> PAGEREF _Toc12673 \h </w:instrText>
        </w:r>
        <w:r>
          <w:fldChar w:fldCharType="separate"/>
        </w:r>
        <w:r>
          <w:t>69</w:t>
        </w:r>
        <w:r>
          <w:fldChar w:fldCharType="end"/>
        </w:r>
      </w:hyperlink>
    </w:p>
    <w:p>
      <w:pPr>
        <w:pStyle w:val="TOC1"/>
        <w:tabs>
          <w:tab w:val="right" w:leader="dot" w:pos="8306"/>
        </w:tabs>
      </w:pPr>
      <w:hyperlink w:anchor="_Toc1953" w:history="1">
        <w:r>
          <w:rPr>
            <w:rFonts w:ascii="仿宋" w:eastAsia="仿宋" w:hAnsi="仿宋" w:cs="仿宋" w:hint="eastAsia"/>
            <w:lang w:eastAsia="zh-CN"/>
          </w:rPr>
          <w:t>十六、技术创新与研发计划</w:t>
        </w:r>
        <w:r>
          <w:tab/>
        </w:r>
        <w:r>
          <w:fldChar w:fldCharType="begin"/>
        </w:r>
        <w:r>
          <w:instrText xml:space="preserve"> PAGEREF _Toc1953 \h </w:instrText>
        </w:r>
        <w:r>
          <w:fldChar w:fldCharType="separate"/>
        </w:r>
        <w:r>
          <w:t>70</w:t>
        </w:r>
        <w:r>
          <w:fldChar w:fldCharType="end"/>
        </w:r>
      </w:hyperlink>
    </w:p>
    <w:p>
      <w:pPr>
        <w:pStyle w:val="TOC2"/>
        <w:tabs>
          <w:tab w:val="right" w:leader="dot" w:pos="8306"/>
        </w:tabs>
      </w:pPr>
      <w:hyperlink w:anchor="_Toc13897" w:history="1">
        <w:r>
          <w:rPr>
            <w:rFonts w:ascii="仿宋" w:eastAsia="仿宋" w:hAnsi="仿宋" w:cs="仿宋" w:hint="eastAsia"/>
            <w:lang w:eastAsia="zh-CN"/>
          </w:rPr>
          <w:t>(一)、技术创新策略</w:t>
        </w:r>
        <w:r>
          <w:tab/>
        </w:r>
        <w:r>
          <w:fldChar w:fldCharType="begin"/>
        </w:r>
        <w:r>
          <w:instrText xml:space="preserve"> PAGEREF _Toc13897 \h </w:instrText>
        </w:r>
        <w:r>
          <w:fldChar w:fldCharType="separate"/>
        </w:r>
        <w:r>
          <w:t>70</w:t>
        </w:r>
        <w:r>
          <w:fldChar w:fldCharType="end"/>
        </w:r>
      </w:hyperlink>
    </w:p>
    <w:p>
      <w:pPr>
        <w:pStyle w:val="TOC2"/>
        <w:tabs>
          <w:tab w:val="right" w:leader="dot" w:pos="8306"/>
        </w:tabs>
      </w:pPr>
      <w:hyperlink w:anchor="_Toc14123" w:history="1">
        <w:r>
          <w:rPr>
            <w:rFonts w:ascii="仿宋" w:eastAsia="仿宋" w:hAnsi="仿宋" w:cs="仿宋" w:hint="eastAsia"/>
            <w:lang w:eastAsia="zh-CN"/>
          </w:rPr>
          <w:t>(二)、研发资源配置</w:t>
        </w:r>
        <w:r>
          <w:tab/>
        </w:r>
        <w:r>
          <w:fldChar w:fldCharType="begin"/>
        </w:r>
        <w:r>
          <w:instrText xml:space="preserve"> PAGEREF _Toc14123 \h </w:instrText>
        </w:r>
        <w:r>
          <w:fldChar w:fldCharType="separate"/>
        </w:r>
        <w:r>
          <w:t>71</w:t>
        </w:r>
        <w:r>
          <w:fldChar w:fldCharType="end"/>
        </w:r>
      </w:hyperlink>
    </w:p>
    <w:p>
      <w:pPr>
        <w:pStyle w:val="TOC2"/>
        <w:tabs>
          <w:tab w:val="right" w:leader="dot" w:pos="8306"/>
        </w:tabs>
      </w:pPr>
      <w:hyperlink w:anchor="_Toc28197" w:history="1">
        <w:r>
          <w:rPr>
            <w:rFonts w:ascii="仿宋" w:eastAsia="仿宋" w:hAnsi="仿宋" w:cs="仿宋" w:hint="eastAsia"/>
            <w:lang w:eastAsia="zh-CN"/>
          </w:rPr>
          <w:t>(三)、技术合作伙伴关系建设</w:t>
        </w:r>
        <w:r>
          <w:tab/>
        </w:r>
        <w:r>
          <w:fldChar w:fldCharType="begin"/>
        </w:r>
        <w:r>
          <w:instrText xml:space="preserve"> PAGEREF _Toc28197 \h </w:instrText>
        </w:r>
        <w:r>
          <w:fldChar w:fldCharType="separate"/>
        </w:r>
        <w:r>
          <w:t>72</w:t>
        </w:r>
        <w:r>
          <w:fldChar w:fldCharType="end"/>
        </w:r>
      </w:hyperlink>
    </w:p>
    <w:p>
      <w:pPr>
        <w:pStyle w:val="TOC1"/>
        <w:tabs>
          <w:tab w:val="right" w:leader="dot" w:pos="8306"/>
        </w:tabs>
      </w:pPr>
      <w:hyperlink w:anchor="_Toc15300" w:history="1">
        <w:r>
          <w:rPr>
            <w:rFonts w:ascii="仿宋" w:eastAsia="仿宋" w:hAnsi="仿宋" w:cs="仿宋" w:hint="eastAsia"/>
            <w:lang w:eastAsia="zh-CN"/>
          </w:rPr>
          <w:t>十七、项目施工方案</w:t>
        </w:r>
        <w:r>
          <w:tab/>
        </w:r>
        <w:r>
          <w:fldChar w:fldCharType="begin"/>
        </w:r>
        <w:r>
          <w:instrText xml:space="preserve"> PAGEREF _Toc15300 \h </w:instrText>
        </w:r>
        <w:r>
          <w:fldChar w:fldCharType="separate"/>
        </w:r>
        <w:r>
          <w:t>74</w:t>
        </w:r>
        <w:r>
          <w:fldChar w:fldCharType="end"/>
        </w:r>
      </w:hyperlink>
    </w:p>
    <w:p>
      <w:pPr>
        <w:pStyle w:val="TOC2"/>
        <w:tabs>
          <w:tab w:val="right" w:leader="dot" w:pos="8306"/>
        </w:tabs>
      </w:pPr>
      <w:hyperlink w:anchor="_Toc23794" w:history="1">
        <w:r>
          <w:rPr>
            <w:rFonts w:ascii="仿宋" w:eastAsia="仿宋" w:hAnsi="仿宋" w:cs="仿宋" w:hint="eastAsia"/>
            <w:lang w:eastAsia="zh-CN"/>
          </w:rPr>
          <w:t>(一)、施工组织设计</w:t>
        </w:r>
        <w:r>
          <w:tab/>
        </w:r>
        <w:r>
          <w:fldChar w:fldCharType="begin"/>
        </w:r>
        <w:r>
          <w:instrText xml:space="preserve"> PAGEREF _Toc23794 \h </w:instrText>
        </w:r>
        <w:r>
          <w:fldChar w:fldCharType="separate"/>
        </w:r>
        <w:r>
          <w:t>74</w:t>
        </w:r>
        <w:r>
          <w:fldChar w:fldCharType="end"/>
        </w:r>
      </w:hyperlink>
    </w:p>
    <w:p>
      <w:pPr>
        <w:pStyle w:val="TOC2"/>
        <w:tabs>
          <w:tab w:val="right" w:leader="dot" w:pos="8306"/>
        </w:tabs>
      </w:pPr>
      <w:hyperlink w:anchor="_Toc30266" w:history="1">
        <w:r>
          <w:rPr>
            <w:rFonts w:ascii="仿宋" w:eastAsia="仿宋" w:hAnsi="仿宋" w:cs="仿宋" w:hint="eastAsia"/>
            <w:lang w:eastAsia="zh-CN"/>
          </w:rPr>
          <w:t>(二)、施工工艺与技术路线</w:t>
        </w:r>
        <w:r>
          <w:tab/>
        </w:r>
        <w:r>
          <w:fldChar w:fldCharType="begin"/>
        </w:r>
        <w:r>
          <w:instrText xml:space="preserve"> PAGEREF _Toc30266 \h </w:instrText>
        </w:r>
        <w:r>
          <w:fldChar w:fldCharType="separate"/>
        </w:r>
        <w:r>
          <w:t>75</w:t>
        </w:r>
        <w:r>
          <w:fldChar w:fldCharType="end"/>
        </w:r>
      </w:hyperlink>
    </w:p>
    <w:p>
      <w:pPr>
        <w:pStyle w:val="TOC2"/>
        <w:tabs>
          <w:tab w:val="right" w:leader="dot" w:pos="8306"/>
        </w:tabs>
      </w:pPr>
      <w:hyperlink w:anchor="_Toc8988" w:history="1">
        <w:r>
          <w:rPr>
            <w:rFonts w:ascii="仿宋" w:eastAsia="仿宋" w:hAnsi="仿宋" w:cs="仿宋" w:hint="eastAsia"/>
            <w:lang w:eastAsia="zh-CN"/>
          </w:rPr>
          <w:t>(三)、关键节点施工计划</w:t>
        </w:r>
        <w:r>
          <w:tab/>
        </w:r>
        <w:r>
          <w:fldChar w:fldCharType="begin"/>
        </w:r>
        <w:r>
          <w:instrText xml:space="preserve"> PAGEREF _Toc8988 \h </w:instrText>
        </w:r>
        <w:r>
          <w:fldChar w:fldCharType="separate"/>
        </w:r>
        <w:r>
          <w:t>76</w:t>
        </w:r>
        <w:r>
          <w:fldChar w:fldCharType="end"/>
        </w:r>
      </w:hyperlink>
    </w:p>
    <w:p>
      <w:pPr>
        <w:pStyle w:val="TOC2"/>
        <w:tabs>
          <w:tab w:val="right" w:leader="dot" w:pos="8306"/>
        </w:tabs>
      </w:pPr>
      <w:hyperlink w:anchor="_Toc9399" w:history="1">
        <w:r>
          <w:rPr>
            <w:rFonts w:ascii="仿宋" w:eastAsia="仿宋" w:hAnsi="仿宋" w:cs="仿宋" w:hint="eastAsia"/>
            <w:lang w:eastAsia="zh-CN"/>
          </w:rPr>
          <w:t>(四)、施工现场管理</w:t>
        </w:r>
        <w:r>
          <w:tab/>
        </w:r>
        <w:r>
          <w:fldChar w:fldCharType="begin"/>
        </w:r>
        <w:r>
          <w:instrText xml:space="preserve"> PAGEREF _Toc9399 \h </w:instrText>
        </w:r>
        <w:r>
          <w:fldChar w:fldCharType="separate"/>
        </w:r>
        <w:r>
          <w:t>78</w:t>
        </w:r>
        <w:r>
          <w:fldChar w:fldCharType="end"/>
        </w:r>
      </w:hyperlink>
    </w:p>
    <w:p>
      <w:pPr>
        <w:pStyle w:val="TOC1"/>
        <w:tabs>
          <w:tab w:val="right" w:leader="dot" w:pos="8306"/>
        </w:tabs>
      </w:pPr>
      <w:hyperlink w:anchor="_Toc28623" w:history="1">
        <w:r>
          <w:rPr>
            <w:rFonts w:ascii="仿宋" w:eastAsia="仿宋" w:hAnsi="仿宋" w:cs="仿宋" w:hint="eastAsia"/>
            <w:lang w:eastAsia="zh-CN"/>
          </w:rPr>
          <w:t>十八、低温储运应用设备项目进度计划</w:t>
        </w:r>
        <w:r>
          <w:tab/>
        </w:r>
        <w:r>
          <w:fldChar w:fldCharType="begin"/>
        </w:r>
        <w:r>
          <w:instrText xml:space="preserve"> PAGEREF _Toc28623 \h </w:instrText>
        </w:r>
        <w:r>
          <w:fldChar w:fldCharType="separate"/>
        </w:r>
        <w:r>
          <w:t>80</w:t>
        </w:r>
        <w:r>
          <w:fldChar w:fldCharType="end"/>
        </w:r>
      </w:hyperlink>
    </w:p>
    <w:p>
      <w:pPr>
        <w:pStyle w:val="TOC2"/>
        <w:tabs>
          <w:tab w:val="right" w:leader="dot" w:pos="8306"/>
        </w:tabs>
      </w:pPr>
      <w:hyperlink w:anchor="_Toc9406" w:history="1">
        <w:r>
          <w:rPr>
            <w:rFonts w:ascii="仿宋" w:eastAsia="仿宋" w:hAnsi="仿宋" w:cs="仿宋" w:hint="eastAsia"/>
            <w:lang w:eastAsia="zh-CN"/>
          </w:rPr>
          <w:t>(一)、低温储运应用设备项目进度安排</w:t>
        </w:r>
        <w:r>
          <w:tab/>
        </w:r>
        <w:r>
          <w:fldChar w:fldCharType="begin"/>
        </w:r>
        <w:r>
          <w:instrText xml:space="preserve"> PAGEREF _Toc9406 \h </w:instrText>
        </w:r>
        <w:r>
          <w:fldChar w:fldCharType="separate"/>
        </w:r>
        <w:r>
          <w:t>80</w:t>
        </w:r>
        <w:r>
          <w:fldChar w:fldCharType="end"/>
        </w:r>
      </w:hyperlink>
    </w:p>
    <w:p>
      <w:pPr>
        <w:pStyle w:val="TOC2"/>
        <w:tabs>
          <w:tab w:val="right" w:leader="dot" w:pos="8306"/>
        </w:tabs>
      </w:pPr>
      <w:hyperlink w:anchor="_Toc29055" w:history="1">
        <w:r>
          <w:rPr>
            <w:rFonts w:ascii="仿宋" w:eastAsia="仿宋" w:hAnsi="仿宋" w:cs="仿宋" w:hint="eastAsia"/>
            <w:lang w:eastAsia="zh-CN"/>
          </w:rPr>
          <w:t>(二)、低温储运应用设备项目实施保障措施</w:t>
        </w:r>
        <w:r>
          <w:tab/>
        </w:r>
        <w:r>
          <w:fldChar w:fldCharType="begin"/>
        </w:r>
        <w:r>
          <w:instrText xml:space="preserve"> PAGEREF _Toc29055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255" w:history="1">
        <w:r>
          <w:rPr>
            <w:rFonts w:ascii="仿宋" w:eastAsia="仿宋" w:hAnsi="仿宋" w:cs="仿宋" w:hint="eastAsia"/>
            <w:lang w:eastAsia="zh-CN"/>
          </w:rPr>
          <w:t>十九、员工福利与团队建设</w:t>
        </w:r>
        <w:r>
          <w:tab/>
        </w:r>
        <w:r>
          <w:fldChar w:fldCharType="begin"/>
        </w:r>
        <w:r>
          <w:instrText xml:space="preserve"> PAGEREF _Toc32255 \h </w:instrText>
        </w:r>
        <w:r>
          <w:fldChar w:fldCharType="separate"/>
        </w:r>
        <w:r>
          <w:t>81</w:t>
        </w:r>
        <w:r>
          <w:fldChar w:fldCharType="end"/>
        </w:r>
      </w:hyperlink>
    </w:p>
    <w:p>
      <w:pPr>
        <w:pStyle w:val="TOC2"/>
        <w:tabs>
          <w:tab w:val="right" w:leader="dot" w:pos="8306"/>
        </w:tabs>
      </w:pPr>
      <w:hyperlink w:anchor="_Toc8165" w:history="1">
        <w:r>
          <w:rPr>
            <w:rFonts w:ascii="仿宋" w:eastAsia="仿宋" w:hAnsi="仿宋" w:cs="仿宋" w:hint="eastAsia"/>
            <w:lang w:eastAsia="zh-CN"/>
          </w:rPr>
          <w:t>(一)、员工福利政策制定</w:t>
        </w:r>
        <w:r>
          <w:tab/>
        </w:r>
        <w:r>
          <w:fldChar w:fldCharType="begin"/>
        </w:r>
        <w:r>
          <w:instrText xml:space="preserve"> PAGEREF _Toc8165 \h </w:instrText>
        </w:r>
        <w:r>
          <w:fldChar w:fldCharType="separate"/>
        </w:r>
        <w:r>
          <w:t>81</w:t>
        </w:r>
        <w:r>
          <w:fldChar w:fldCharType="end"/>
        </w:r>
      </w:hyperlink>
    </w:p>
    <w:p>
      <w:pPr>
        <w:pStyle w:val="TOC2"/>
        <w:tabs>
          <w:tab w:val="right" w:leader="dot" w:pos="8306"/>
        </w:tabs>
      </w:pPr>
      <w:hyperlink w:anchor="_Toc17656" w:history="1">
        <w:r>
          <w:rPr>
            <w:rFonts w:ascii="仿宋" w:eastAsia="仿宋" w:hAnsi="仿宋" w:cs="仿宋" w:hint="eastAsia"/>
            <w:lang w:eastAsia="zh-CN"/>
          </w:rPr>
          <w:t>(二)、团队建设活动规划</w:t>
        </w:r>
        <w:r>
          <w:tab/>
        </w:r>
        <w:r>
          <w:fldChar w:fldCharType="begin"/>
        </w:r>
        <w:r>
          <w:instrText xml:space="preserve"> PAGEREF _Toc17656 \h </w:instrText>
        </w:r>
        <w:r>
          <w:fldChar w:fldCharType="separate"/>
        </w:r>
        <w:r>
          <w:t>82</w:t>
        </w:r>
        <w:r>
          <w:fldChar w:fldCharType="end"/>
        </w:r>
      </w:hyperlink>
    </w:p>
    <w:p>
      <w:pPr>
        <w:pStyle w:val="TOC2"/>
        <w:tabs>
          <w:tab w:val="right" w:leader="dot" w:pos="8306"/>
        </w:tabs>
      </w:pPr>
      <w:hyperlink w:anchor="_Toc21149" w:history="1">
        <w:r>
          <w:rPr>
            <w:rFonts w:ascii="仿宋" w:eastAsia="仿宋" w:hAnsi="仿宋" w:cs="仿宋" w:hint="eastAsia"/>
            <w:lang w:eastAsia="zh-CN"/>
          </w:rPr>
          <w:t>(三)、员工关怀与激励措施</w:t>
        </w:r>
        <w:r>
          <w:tab/>
        </w:r>
        <w:r>
          <w:fldChar w:fldCharType="begin"/>
        </w:r>
        <w:r>
          <w:instrText xml:space="preserve"> PAGEREF _Toc21149 \h </w:instrText>
        </w:r>
        <w:r>
          <w:fldChar w:fldCharType="separate"/>
        </w:r>
        <w:r>
          <w:t>82</w:t>
        </w:r>
        <w:r>
          <w:fldChar w:fldCharType="end"/>
        </w:r>
      </w:hyperlink>
    </w:p>
    <w:p>
      <w:pPr>
        <w:pStyle w:val="TOC2"/>
        <w:tabs>
          <w:tab w:val="right" w:leader="dot" w:pos="8306"/>
        </w:tabs>
      </w:pPr>
      <w:hyperlink w:anchor="_Toc7041" w:history="1">
        <w:r>
          <w:rPr>
            <w:rFonts w:ascii="仿宋" w:eastAsia="仿宋" w:hAnsi="仿宋" w:cs="仿宋" w:hint="eastAsia"/>
            <w:lang w:eastAsia="zh-CN"/>
          </w:rPr>
          <w:t>(四)、团队文化与价值观塑造</w:t>
        </w:r>
        <w:r>
          <w:tab/>
        </w:r>
        <w:r>
          <w:fldChar w:fldCharType="begin"/>
        </w:r>
        <w:r>
          <w:instrText xml:space="preserve"> PAGEREF _Toc7041 \h </w:instrText>
        </w:r>
        <w:r>
          <w:fldChar w:fldCharType="separate"/>
        </w:r>
        <w:r>
          <w:t>83</w:t>
        </w:r>
        <w:r>
          <w:fldChar w:fldCharType="end"/>
        </w:r>
      </w:hyperlink>
    </w:p>
    <w:p>
      <w:pPr>
        <w:pStyle w:val="TOC1"/>
        <w:tabs>
          <w:tab w:val="right" w:leader="dot" w:pos="8306"/>
        </w:tabs>
      </w:pPr>
      <w:hyperlink w:anchor="_Toc29199" w:history="1">
        <w:r>
          <w:rPr>
            <w:rFonts w:ascii="仿宋" w:eastAsia="仿宋" w:hAnsi="仿宋" w:cs="仿宋" w:hint="eastAsia"/>
            <w:lang w:eastAsia="zh-CN"/>
          </w:rPr>
          <w:t>二十、信息化建设</w:t>
        </w:r>
        <w:r>
          <w:tab/>
        </w:r>
        <w:r>
          <w:fldChar w:fldCharType="begin"/>
        </w:r>
        <w:r>
          <w:instrText xml:space="preserve"> PAGEREF _Toc29199 \h </w:instrText>
        </w:r>
        <w:r>
          <w:fldChar w:fldCharType="separate"/>
        </w:r>
        <w:r>
          <w:t>85</w:t>
        </w:r>
        <w:r>
          <w:fldChar w:fldCharType="end"/>
        </w:r>
      </w:hyperlink>
    </w:p>
    <w:p>
      <w:pPr>
        <w:pStyle w:val="TOC2"/>
        <w:tabs>
          <w:tab w:val="right" w:leader="dot" w:pos="8306"/>
        </w:tabs>
      </w:pPr>
      <w:hyperlink w:anchor="_Toc1703" w:history="1">
        <w:r>
          <w:rPr>
            <w:rFonts w:ascii="仿宋" w:eastAsia="仿宋" w:hAnsi="仿宋" w:cs="仿宋" w:hint="eastAsia"/>
            <w:lang w:eastAsia="zh-CN"/>
          </w:rPr>
          <w:t>(一)、信息化规划</w:t>
        </w:r>
        <w:r>
          <w:tab/>
        </w:r>
        <w:r>
          <w:fldChar w:fldCharType="begin"/>
        </w:r>
        <w:r>
          <w:instrText xml:space="preserve"> PAGEREF _Toc1703 \h </w:instrText>
        </w:r>
        <w:r>
          <w:fldChar w:fldCharType="separate"/>
        </w:r>
        <w:r>
          <w:t>85</w:t>
        </w:r>
        <w:r>
          <w:fldChar w:fldCharType="end"/>
        </w:r>
      </w:hyperlink>
    </w:p>
    <w:p>
      <w:pPr>
        <w:pStyle w:val="TOC2"/>
        <w:tabs>
          <w:tab w:val="right" w:leader="dot" w:pos="8306"/>
        </w:tabs>
      </w:pPr>
      <w:hyperlink w:anchor="_Toc15434" w:history="1">
        <w:r>
          <w:rPr>
            <w:rFonts w:ascii="仿宋" w:eastAsia="仿宋" w:hAnsi="仿宋" w:cs="仿宋" w:hint="eastAsia"/>
            <w:lang w:eastAsia="zh-CN"/>
          </w:rPr>
          <w:t>(二)、信息系统建设</w:t>
        </w:r>
        <w:r>
          <w:tab/>
        </w:r>
        <w:r>
          <w:fldChar w:fldCharType="begin"/>
        </w:r>
        <w:r>
          <w:instrText xml:space="preserve"> PAGEREF _Toc15434 \h </w:instrText>
        </w:r>
        <w:r>
          <w:fldChar w:fldCharType="separate"/>
        </w:r>
        <w:r>
          <w:t>86</w:t>
        </w:r>
        <w:r>
          <w:fldChar w:fldCharType="end"/>
        </w:r>
      </w:hyperlink>
    </w:p>
    <w:p>
      <w:pPr>
        <w:pStyle w:val="TOC2"/>
        <w:tabs>
          <w:tab w:val="right" w:leader="dot" w:pos="8306"/>
        </w:tabs>
      </w:pPr>
      <w:hyperlink w:anchor="_Toc19596" w:history="1">
        <w:r>
          <w:rPr>
            <w:rFonts w:ascii="仿宋" w:eastAsia="仿宋" w:hAnsi="仿宋" w:cs="仿宋" w:hint="eastAsia"/>
            <w:lang w:eastAsia="zh-CN"/>
          </w:rPr>
          <w:t>(三)、数据保护与隐私保护</w:t>
        </w:r>
        <w:r>
          <w:tab/>
        </w:r>
        <w:r>
          <w:fldChar w:fldCharType="begin"/>
        </w:r>
        <w:r>
          <w:instrText xml:space="preserve"> PAGEREF _Toc19596 \h </w:instrText>
        </w:r>
        <w:r>
          <w:fldChar w:fldCharType="separate"/>
        </w:r>
        <w:r>
          <w:t>87</w:t>
        </w:r>
        <w:r>
          <w:fldChar w:fldCharType="end"/>
        </w:r>
      </w:hyperlink>
    </w:p>
    <w:p>
      <w:pPr>
        <w:pStyle w:val="TOC1"/>
        <w:tabs>
          <w:tab w:val="right" w:leader="dot" w:pos="8306"/>
        </w:tabs>
      </w:pPr>
      <w:hyperlink w:anchor="_Toc9714" w:history="1">
        <w:r>
          <w:rPr>
            <w:rFonts w:ascii="仿宋" w:eastAsia="仿宋" w:hAnsi="仿宋" w:cs="仿宋" w:hint="eastAsia"/>
            <w:lang w:eastAsia="zh-CN"/>
          </w:rPr>
          <w:t>二十一、人力资源管理与开发</w:t>
        </w:r>
        <w:r>
          <w:tab/>
        </w:r>
        <w:r>
          <w:fldChar w:fldCharType="begin"/>
        </w:r>
        <w:r>
          <w:instrText xml:space="preserve"> PAGEREF _Toc9714 \h </w:instrText>
        </w:r>
        <w:r>
          <w:fldChar w:fldCharType="separate"/>
        </w:r>
        <w:r>
          <w:t>88</w:t>
        </w:r>
        <w:r>
          <w:fldChar w:fldCharType="end"/>
        </w:r>
      </w:hyperlink>
    </w:p>
    <w:p>
      <w:pPr>
        <w:pStyle w:val="TOC2"/>
        <w:tabs>
          <w:tab w:val="right" w:leader="dot" w:pos="8306"/>
        </w:tabs>
      </w:pPr>
      <w:hyperlink w:anchor="_Toc25129" w:history="1">
        <w:r>
          <w:rPr>
            <w:rFonts w:ascii="仿宋" w:eastAsia="仿宋" w:hAnsi="仿宋" w:cs="仿宋" w:hint="eastAsia"/>
            <w:lang w:eastAsia="zh-CN"/>
          </w:rPr>
          <w:t>(一)、人力资源规划</w:t>
        </w:r>
        <w:r>
          <w:tab/>
        </w:r>
        <w:r>
          <w:fldChar w:fldCharType="begin"/>
        </w:r>
        <w:r>
          <w:instrText xml:space="preserve"> PAGEREF _Toc25129 \h </w:instrText>
        </w:r>
        <w:r>
          <w:fldChar w:fldCharType="separate"/>
        </w:r>
        <w:r>
          <w:t>88</w:t>
        </w:r>
        <w:r>
          <w:fldChar w:fldCharType="end"/>
        </w:r>
      </w:hyperlink>
    </w:p>
    <w:p>
      <w:pPr>
        <w:pStyle w:val="TOC2"/>
        <w:tabs>
          <w:tab w:val="right" w:leader="dot" w:pos="8306"/>
        </w:tabs>
      </w:pPr>
      <w:hyperlink w:anchor="_Toc24442" w:history="1">
        <w:r>
          <w:rPr>
            <w:rFonts w:ascii="仿宋" w:eastAsia="仿宋" w:hAnsi="仿宋" w:cs="仿宋" w:hint="eastAsia"/>
            <w:lang w:eastAsia="zh-CN"/>
          </w:rPr>
          <w:t>(二)、人力资源开发与培训</w:t>
        </w:r>
        <w:r>
          <w:tab/>
        </w:r>
        <w:r>
          <w:fldChar w:fldCharType="begin"/>
        </w:r>
        <w:r>
          <w:instrText xml:space="preserve"> PAGEREF _Toc24442 \h </w:instrText>
        </w:r>
        <w:r>
          <w:fldChar w:fldCharType="separate"/>
        </w:r>
        <w:r>
          <w:t>89</w:t>
        </w:r>
        <w:r>
          <w:fldChar w:fldCharType="end"/>
        </w:r>
      </w:hyperlink>
    </w:p>
    <w:p>
      <w:pPr>
        <w:pStyle w:val="TOC1"/>
        <w:tabs>
          <w:tab w:val="right" w:leader="dot" w:pos="8306"/>
        </w:tabs>
      </w:pPr>
      <w:hyperlink w:anchor="_Toc28698" w:history="1">
        <w:r>
          <w:rPr>
            <w:rFonts w:ascii="仿宋" w:eastAsia="仿宋" w:hAnsi="仿宋" w:cs="仿宋" w:hint="eastAsia"/>
            <w:lang w:eastAsia="zh-CN"/>
          </w:rPr>
          <w:t>二十二质量管理与持续改进</w:t>
        </w:r>
        <w:r>
          <w:tab/>
        </w:r>
        <w:r>
          <w:fldChar w:fldCharType="begin"/>
        </w:r>
        <w:r>
          <w:instrText xml:space="preserve"> PAGEREF _Toc28698 \h </w:instrText>
        </w:r>
        <w:r>
          <w:fldChar w:fldCharType="separate"/>
        </w:r>
        <w:r>
          <w:t>90</w:t>
        </w:r>
        <w:r>
          <w:fldChar w:fldCharType="end"/>
        </w:r>
      </w:hyperlink>
    </w:p>
    <w:p>
      <w:pPr>
        <w:pStyle w:val="TOC2"/>
        <w:tabs>
          <w:tab w:val="right" w:leader="dot" w:pos="8306"/>
        </w:tabs>
      </w:pPr>
      <w:hyperlink w:anchor="_Toc2356" w:history="1">
        <w:r>
          <w:rPr>
            <w:rFonts w:ascii="仿宋" w:eastAsia="仿宋" w:hAnsi="仿宋" w:cs="仿宋" w:hint="eastAsia"/>
            <w:lang w:eastAsia="zh-CN"/>
          </w:rPr>
          <w:t>(一)、质量管理体系建设</w:t>
        </w:r>
        <w:r>
          <w:tab/>
        </w:r>
        <w:r>
          <w:fldChar w:fldCharType="begin"/>
        </w:r>
        <w:r>
          <w:instrText xml:space="preserve"> PAGEREF _Toc2356 \h </w:instrText>
        </w:r>
        <w:r>
          <w:fldChar w:fldCharType="separate"/>
        </w:r>
        <w:r>
          <w:t>90</w:t>
        </w:r>
        <w:r>
          <w:fldChar w:fldCharType="end"/>
        </w:r>
      </w:hyperlink>
    </w:p>
    <w:p>
      <w:pPr>
        <w:pStyle w:val="TOC2"/>
        <w:tabs>
          <w:tab w:val="right" w:leader="dot" w:pos="8306"/>
        </w:tabs>
      </w:pPr>
      <w:hyperlink w:anchor="_Toc28388" w:history="1">
        <w:r>
          <w:rPr>
            <w:rFonts w:ascii="仿宋" w:eastAsia="仿宋" w:hAnsi="仿宋" w:cs="仿宋" w:hint="eastAsia"/>
            <w:lang w:eastAsia="zh-CN"/>
          </w:rPr>
          <w:t>(二)、生产过程控制</w:t>
        </w:r>
        <w:r>
          <w:tab/>
        </w:r>
        <w:r>
          <w:fldChar w:fldCharType="begin"/>
        </w:r>
        <w:r>
          <w:instrText xml:space="preserve"> PAGEREF _Toc28388 \h </w:instrText>
        </w:r>
        <w:r>
          <w:fldChar w:fldCharType="separate"/>
        </w:r>
        <w:r>
          <w:t>91</w:t>
        </w:r>
        <w:r>
          <w:fldChar w:fldCharType="end"/>
        </w:r>
      </w:hyperlink>
    </w:p>
    <w:p>
      <w:pPr>
        <w:pStyle w:val="TOC2"/>
        <w:tabs>
          <w:tab w:val="right" w:leader="dot" w:pos="8306"/>
        </w:tabs>
      </w:pPr>
      <w:hyperlink w:anchor="_Toc13582" w:history="1">
        <w:r>
          <w:rPr>
            <w:rFonts w:ascii="仿宋" w:eastAsia="仿宋" w:hAnsi="仿宋" w:cs="仿宋" w:hint="eastAsia"/>
            <w:lang w:eastAsia="zh-CN"/>
          </w:rPr>
          <w:t>(三)、产品质量检验与测试</w:t>
        </w:r>
        <w:r>
          <w:tab/>
        </w:r>
        <w:r>
          <w:fldChar w:fldCharType="begin"/>
        </w:r>
        <w:r>
          <w:instrText xml:space="preserve"> PAGEREF _Toc13582 \h </w:instrText>
        </w:r>
        <w:r>
          <w:fldChar w:fldCharType="separate"/>
        </w:r>
        <w:r>
          <w:t>92</w:t>
        </w:r>
        <w:r>
          <w:fldChar w:fldCharType="end"/>
        </w:r>
      </w:hyperlink>
    </w:p>
    <w:p>
      <w:pPr>
        <w:pStyle w:val="TOC2"/>
        <w:tabs>
          <w:tab w:val="right" w:leader="dot" w:pos="8306"/>
        </w:tabs>
      </w:pPr>
      <w:hyperlink w:anchor="_Toc7763" w:history="1">
        <w:r>
          <w:rPr>
            <w:rFonts w:ascii="仿宋" w:eastAsia="仿宋" w:hAnsi="仿宋" w:cs="仿宋" w:hint="eastAsia"/>
            <w:lang w:eastAsia="zh-CN"/>
          </w:rPr>
          <w:t>(四)、用户反馈与质量改进</w:t>
        </w:r>
        <w:r>
          <w:tab/>
        </w:r>
        <w:r>
          <w:fldChar w:fldCharType="begin"/>
        </w:r>
        <w:r>
          <w:instrText xml:space="preserve"> PAGEREF _Toc7763 \h </w:instrText>
        </w:r>
        <w:r>
          <w:fldChar w:fldCharType="separate"/>
        </w:r>
        <w:r>
          <w:t>93</w:t>
        </w:r>
        <w:r>
          <w:fldChar w:fldCharType="end"/>
        </w:r>
      </w:hyperlink>
    </w:p>
    <w:p>
      <w:pPr>
        <w:pStyle w:val="TOC2"/>
        <w:tabs>
          <w:tab w:val="right" w:leader="dot" w:pos="8306"/>
        </w:tabs>
      </w:pPr>
      <w:hyperlink w:anchor="_Toc2793" w:history="1">
        <w:r>
          <w:rPr>
            <w:rFonts w:ascii="仿宋" w:eastAsia="仿宋" w:hAnsi="仿宋" w:cs="仿宋" w:hint="eastAsia"/>
            <w:lang w:eastAsia="zh-CN"/>
          </w:rPr>
          <w:t>(五)、质量认证与标准化</w:t>
        </w:r>
        <w:r>
          <w:tab/>
        </w:r>
        <w:r>
          <w:fldChar w:fldCharType="begin"/>
        </w:r>
        <w:r>
          <w:instrText xml:space="preserve"> PAGEREF _Toc2793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444"/>
      <w:r>
        <w:rPr>
          <w:rFonts w:ascii="仿宋" w:eastAsia="仿宋" w:hAnsi="仿宋" w:cs="仿宋" w:hint="eastAsia"/>
          <w:sz w:val="28"/>
          <w:lang w:eastAsia="zh-CN"/>
        </w:rPr>
        <w:t>一、低温储运应用设备生产计划的含义与指标</w:t>
      </w:r>
      <w:bookmarkEnd w:id="2"/>
    </w:p>
    <w:p>
      <w:pPr>
        <w:pStyle w:val="Heading2"/>
        <w:rPr>
          <w:rFonts w:ascii="仿宋" w:eastAsia="仿宋" w:hAnsi="仿宋" w:cs="仿宋" w:hint="eastAsia"/>
          <w:lang w:eastAsia="zh-CN"/>
        </w:rPr>
      </w:pPr>
      <w:bookmarkStart w:id="3" w:name="_Toc30586"/>
      <w:r>
        <w:rPr>
          <w:rFonts w:ascii="仿宋" w:eastAsia="仿宋" w:hAnsi="仿宋" w:cs="仿宋" w:hint="eastAsia"/>
          <w:lang w:eastAsia="zh-CN"/>
        </w:rPr>
        <w:t>(一)、生产计划的含义与指标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(一)低温储运应用设备生产计划的含义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生产计划旨在全面规划企业的生产运营系统，并对产品的品种、质量、产量和产值等生产任务进行安排。生产计划并不仅仅关注特定生产岗位或生产线的活动，也不涉及具体的机器设备和人力资源等细节问题，而是为企业计划期的生产活动提供整体指导。</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https://d.book118.com/286132111133010055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低温储运应用设备行业企业战略发展规划及建议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低温储运应用设备行业企业战略发展规划及建议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低温储运应用设备行业企业战略发展规划及建议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低温储运应用设备行业企业战略发展规划及建议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低温储运应用设备行业企业战略发展规划及建议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725B4"/>
    <w:rsid w:val="4593521B"/>
    <w:rsid w:val="585725B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613211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2024-03-04T06:11:00Z</dcterms:created>
  <dcterms:modified xsi:type="dcterms:W3CDTF">2024-03-04T06:11:13Z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9F98612012F54A21A0F18E09BA796130_11</vt:lpwstr>
  </property>
  <property fmtid="{D5CDD505-2E9C-101B-9397-08002B2CF9AE}" pid="3" name="KSOProductBuildVer">
    <vt:lpwstr>2052-12.1.0.16399</vt:lpwstr>
  </property>
</Properties>
</file>