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冷阴极荧光灯项目规划设计方案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59" w:history="1">
        <w:r>
          <w:rPr>
            <w:rFonts w:ascii="仿宋" w:eastAsia="仿宋" w:hAnsi="仿宋" w:cs="仿宋" w:hint="eastAsia"/>
            <w:lang w:eastAsia="zh-CN"/>
          </w:rPr>
          <w:t>概论</w:t>
        </w:r>
        <w:r>
          <w:tab/>
        </w:r>
        <w:r>
          <w:fldChar w:fldCharType="begin"/>
        </w:r>
        <w:r>
          <w:instrText xml:space="preserve"> PAGEREF _Toc29559 \h </w:instrText>
        </w:r>
        <w:r>
          <w:fldChar w:fldCharType="separate"/>
        </w:r>
        <w:r>
          <w:t>3</w:t>
        </w:r>
        <w:r>
          <w:fldChar w:fldCharType="end"/>
        </w:r>
      </w:hyperlink>
    </w:p>
    <w:p>
      <w:pPr>
        <w:pStyle w:val="TOC1"/>
        <w:tabs>
          <w:tab w:val="right" w:leader="dot" w:pos="8306"/>
        </w:tabs>
      </w:pPr>
      <w:hyperlink w:anchor="_Toc26309" w:history="1">
        <w:r>
          <w:rPr>
            <w:rFonts w:ascii="仿宋" w:eastAsia="仿宋" w:hAnsi="仿宋" w:cs="仿宋" w:hint="eastAsia"/>
            <w:lang w:eastAsia="zh-CN"/>
          </w:rPr>
          <w:t>一、冷阴极荧光灯项目建设背景及必要性分析</w:t>
        </w:r>
        <w:r>
          <w:tab/>
        </w:r>
        <w:r>
          <w:fldChar w:fldCharType="begin"/>
        </w:r>
        <w:r>
          <w:instrText xml:space="preserve"> PAGEREF _Toc26309 \h </w:instrText>
        </w:r>
        <w:r>
          <w:fldChar w:fldCharType="separate"/>
        </w:r>
        <w:r>
          <w:t>3</w:t>
        </w:r>
        <w:r>
          <w:fldChar w:fldCharType="end"/>
        </w:r>
      </w:hyperlink>
    </w:p>
    <w:p>
      <w:pPr>
        <w:pStyle w:val="TOC2"/>
        <w:tabs>
          <w:tab w:val="right" w:leader="dot" w:pos="8306"/>
        </w:tabs>
      </w:pPr>
      <w:hyperlink w:anchor="_Toc8127" w:history="1">
        <w:r>
          <w:rPr>
            <w:rFonts w:ascii="仿宋" w:eastAsia="仿宋" w:hAnsi="仿宋" w:cs="仿宋" w:hint="eastAsia"/>
            <w:lang w:eastAsia="zh-CN"/>
          </w:rPr>
          <w:t>(一)、冷阴极荧光灯项目背景分析</w:t>
        </w:r>
        <w:r>
          <w:tab/>
        </w:r>
        <w:r>
          <w:fldChar w:fldCharType="begin"/>
        </w:r>
        <w:r>
          <w:instrText xml:space="preserve"> PAGEREF _Toc8127 \h </w:instrText>
        </w:r>
        <w:r>
          <w:fldChar w:fldCharType="separate"/>
        </w:r>
        <w:r>
          <w:t>3</w:t>
        </w:r>
        <w:r>
          <w:fldChar w:fldCharType="end"/>
        </w:r>
      </w:hyperlink>
    </w:p>
    <w:p>
      <w:pPr>
        <w:pStyle w:val="TOC2"/>
        <w:tabs>
          <w:tab w:val="right" w:leader="dot" w:pos="8306"/>
        </w:tabs>
      </w:pPr>
      <w:hyperlink w:anchor="_Toc17491" w:history="1">
        <w:r>
          <w:rPr>
            <w:rFonts w:ascii="仿宋" w:eastAsia="仿宋" w:hAnsi="仿宋" w:cs="仿宋" w:hint="eastAsia"/>
            <w:lang w:eastAsia="zh-CN"/>
          </w:rPr>
          <w:t>(二)、冷阴极荧光灯项目建设必要性分析</w:t>
        </w:r>
        <w:r>
          <w:tab/>
        </w:r>
        <w:r>
          <w:fldChar w:fldCharType="begin"/>
        </w:r>
        <w:r>
          <w:instrText xml:space="preserve"> PAGEREF _Toc17491 \h </w:instrText>
        </w:r>
        <w:r>
          <w:fldChar w:fldCharType="separate"/>
        </w:r>
        <w:r>
          <w:t>5</w:t>
        </w:r>
        <w:r>
          <w:fldChar w:fldCharType="end"/>
        </w:r>
      </w:hyperlink>
    </w:p>
    <w:p>
      <w:pPr>
        <w:pStyle w:val="TOC1"/>
        <w:tabs>
          <w:tab w:val="right" w:leader="dot" w:pos="8306"/>
        </w:tabs>
      </w:pPr>
      <w:hyperlink w:anchor="_Toc3966" w:history="1">
        <w:r>
          <w:rPr>
            <w:rFonts w:ascii="仿宋" w:eastAsia="仿宋" w:hAnsi="仿宋" w:cs="仿宋" w:hint="eastAsia"/>
            <w:lang w:eastAsia="zh-CN"/>
          </w:rPr>
          <w:t>二、冷阴极荧光灯项目土建工程</w:t>
        </w:r>
        <w:r>
          <w:tab/>
        </w:r>
        <w:r>
          <w:fldChar w:fldCharType="begin"/>
        </w:r>
        <w:r>
          <w:instrText xml:space="preserve"> PAGEREF _Toc3966 \h </w:instrText>
        </w:r>
        <w:r>
          <w:fldChar w:fldCharType="separate"/>
        </w:r>
        <w:r>
          <w:t>6</w:t>
        </w:r>
        <w:r>
          <w:fldChar w:fldCharType="end"/>
        </w:r>
      </w:hyperlink>
    </w:p>
    <w:p>
      <w:pPr>
        <w:pStyle w:val="TOC2"/>
        <w:tabs>
          <w:tab w:val="right" w:leader="dot" w:pos="8306"/>
        </w:tabs>
      </w:pPr>
      <w:hyperlink w:anchor="_Toc19704" w:history="1">
        <w:r>
          <w:rPr>
            <w:rFonts w:ascii="仿宋" w:eastAsia="仿宋" w:hAnsi="仿宋" w:cs="仿宋" w:hint="eastAsia"/>
            <w:lang w:eastAsia="zh-CN"/>
          </w:rPr>
          <w:t>(一)、建筑工程设计原则</w:t>
        </w:r>
        <w:r>
          <w:tab/>
        </w:r>
        <w:r>
          <w:fldChar w:fldCharType="begin"/>
        </w:r>
        <w:r>
          <w:instrText xml:space="preserve"> PAGEREF _Toc19704 \h </w:instrText>
        </w:r>
        <w:r>
          <w:fldChar w:fldCharType="separate"/>
        </w:r>
        <w:r>
          <w:t>6</w:t>
        </w:r>
        <w:r>
          <w:fldChar w:fldCharType="end"/>
        </w:r>
      </w:hyperlink>
    </w:p>
    <w:p>
      <w:pPr>
        <w:pStyle w:val="TOC2"/>
        <w:tabs>
          <w:tab w:val="right" w:leader="dot" w:pos="8306"/>
        </w:tabs>
      </w:pPr>
      <w:hyperlink w:anchor="_Toc6789" w:history="1">
        <w:r>
          <w:rPr>
            <w:rFonts w:ascii="仿宋" w:eastAsia="仿宋" w:hAnsi="仿宋" w:cs="仿宋" w:hint="eastAsia"/>
            <w:lang w:eastAsia="zh-CN"/>
          </w:rPr>
          <w:t>(二)、土建工程设计年限及安全等级</w:t>
        </w:r>
        <w:r>
          <w:tab/>
        </w:r>
        <w:r>
          <w:fldChar w:fldCharType="begin"/>
        </w:r>
        <w:r>
          <w:instrText xml:space="preserve"> PAGEREF _Toc6789 \h </w:instrText>
        </w:r>
        <w:r>
          <w:fldChar w:fldCharType="separate"/>
        </w:r>
        <w:r>
          <w:t>7</w:t>
        </w:r>
        <w:r>
          <w:fldChar w:fldCharType="end"/>
        </w:r>
      </w:hyperlink>
    </w:p>
    <w:p>
      <w:pPr>
        <w:pStyle w:val="TOC2"/>
        <w:tabs>
          <w:tab w:val="right" w:leader="dot" w:pos="8306"/>
        </w:tabs>
      </w:pPr>
      <w:hyperlink w:anchor="_Toc14106" w:history="1">
        <w:r>
          <w:rPr>
            <w:rFonts w:ascii="仿宋" w:eastAsia="仿宋" w:hAnsi="仿宋" w:cs="仿宋" w:hint="eastAsia"/>
            <w:lang w:eastAsia="zh-CN"/>
          </w:rPr>
          <w:t>(三)、建筑工程设计总体要求</w:t>
        </w:r>
        <w:r>
          <w:tab/>
        </w:r>
        <w:r>
          <w:fldChar w:fldCharType="begin"/>
        </w:r>
        <w:r>
          <w:instrText xml:space="preserve"> PAGEREF _Toc14106 \h </w:instrText>
        </w:r>
        <w:r>
          <w:fldChar w:fldCharType="separate"/>
        </w:r>
        <w:r>
          <w:t>8</w:t>
        </w:r>
        <w:r>
          <w:fldChar w:fldCharType="end"/>
        </w:r>
      </w:hyperlink>
    </w:p>
    <w:p>
      <w:pPr>
        <w:pStyle w:val="TOC2"/>
        <w:tabs>
          <w:tab w:val="right" w:leader="dot" w:pos="8306"/>
        </w:tabs>
      </w:pPr>
      <w:hyperlink w:anchor="_Toc19480" w:history="1">
        <w:r>
          <w:rPr>
            <w:rFonts w:ascii="仿宋" w:eastAsia="仿宋" w:hAnsi="仿宋" w:cs="仿宋" w:hint="eastAsia"/>
            <w:lang w:eastAsia="zh-CN"/>
          </w:rPr>
          <w:t>(四)、土建工程建设指标</w:t>
        </w:r>
        <w:r>
          <w:tab/>
        </w:r>
        <w:r>
          <w:fldChar w:fldCharType="begin"/>
        </w:r>
        <w:r>
          <w:instrText xml:space="preserve"> PAGEREF _Toc19480 \h </w:instrText>
        </w:r>
        <w:r>
          <w:fldChar w:fldCharType="separate"/>
        </w:r>
        <w:r>
          <w:t>9</w:t>
        </w:r>
        <w:r>
          <w:fldChar w:fldCharType="end"/>
        </w:r>
      </w:hyperlink>
    </w:p>
    <w:p>
      <w:pPr>
        <w:pStyle w:val="TOC1"/>
        <w:tabs>
          <w:tab w:val="right" w:leader="dot" w:pos="8306"/>
        </w:tabs>
      </w:pPr>
      <w:hyperlink w:anchor="_Toc7577" w:history="1">
        <w:r>
          <w:rPr>
            <w:rFonts w:ascii="仿宋" w:eastAsia="仿宋" w:hAnsi="仿宋" w:cs="仿宋" w:hint="eastAsia"/>
            <w:lang w:eastAsia="zh-CN"/>
          </w:rPr>
          <w:t>三、冷阴极荧光灯项目绩效评估</w:t>
        </w:r>
        <w:r>
          <w:tab/>
        </w:r>
        <w:r>
          <w:fldChar w:fldCharType="begin"/>
        </w:r>
        <w:r>
          <w:instrText xml:space="preserve"> PAGEREF _Toc7577 \h </w:instrText>
        </w:r>
        <w:r>
          <w:fldChar w:fldCharType="separate"/>
        </w:r>
        <w:r>
          <w:t>9</w:t>
        </w:r>
        <w:r>
          <w:fldChar w:fldCharType="end"/>
        </w:r>
      </w:hyperlink>
    </w:p>
    <w:p>
      <w:pPr>
        <w:pStyle w:val="TOC2"/>
        <w:tabs>
          <w:tab w:val="right" w:leader="dot" w:pos="8306"/>
        </w:tabs>
      </w:pPr>
      <w:hyperlink w:anchor="_Toc17815" w:history="1">
        <w:r>
          <w:rPr>
            <w:rFonts w:ascii="仿宋" w:eastAsia="仿宋" w:hAnsi="仿宋" w:cs="仿宋" w:hint="eastAsia"/>
            <w:lang w:eastAsia="zh-CN"/>
          </w:rPr>
          <w:t>(一)、绩效评估指标</w:t>
        </w:r>
        <w:r>
          <w:tab/>
        </w:r>
        <w:r>
          <w:fldChar w:fldCharType="begin"/>
        </w:r>
        <w:r>
          <w:instrText xml:space="preserve"> PAGEREF _Toc17815 \h </w:instrText>
        </w:r>
        <w:r>
          <w:fldChar w:fldCharType="separate"/>
        </w:r>
        <w:r>
          <w:t>9</w:t>
        </w:r>
        <w:r>
          <w:fldChar w:fldCharType="end"/>
        </w:r>
      </w:hyperlink>
    </w:p>
    <w:p>
      <w:pPr>
        <w:pStyle w:val="TOC2"/>
        <w:tabs>
          <w:tab w:val="right" w:leader="dot" w:pos="8306"/>
        </w:tabs>
      </w:pPr>
      <w:hyperlink w:anchor="_Toc20046" w:history="1">
        <w:r>
          <w:rPr>
            <w:rFonts w:ascii="仿宋" w:eastAsia="仿宋" w:hAnsi="仿宋" w:cs="仿宋" w:hint="eastAsia"/>
            <w:lang w:eastAsia="zh-CN"/>
          </w:rPr>
          <w:t>(二)、绩效评估方法</w:t>
        </w:r>
        <w:r>
          <w:tab/>
        </w:r>
        <w:r>
          <w:fldChar w:fldCharType="begin"/>
        </w:r>
        <w:r>
          <w:instrText xml:space="preserve"> PAGEREF _Toc20046 \h </w:instrText>
        </w:r>
        <w:r>
          <w:fldChar w:fldCharType="separate"/>
        </w:r>
        <w:r>
          <w:t>10</w:t>
        </w:r>
        <w:r>
          <w:fldChar w:fldCharType="end"/>
        </w:r>
      </w:hyperlink>
    </w:p>
    <w:p>
      <w:pPr>
        <w:pStyle w:val="TOC2"/>
        <w:tabs>
          <w:tab w:val="right" w:leader="dot" w:pos="8306"/>
        </w:tabs>
      </w:pPr>
      <w:hyperlink w:anchor="_Toc28551" w:history="1">
        <w:r>
          <w:rPr>
            <w:rFonts w:ascii="仿宋" w:eastAsia="仿宋" w:hAnsi="仿宋" w:cs="仿宋" w:hint="eastAsia"/>
            <w:lang w:eastAsia="zh-CN"/>
          </w:rPr>
          <w:t>(三)、绩效评估周期</w:t>
        </w:r>
        <w:r>
          <w:tab/>
        </w:r>
        <w:r>
          <w:fldChar w:fldCharType="begin"/>
        </w:r>
        <w:r>
          <w:instrText xml:space="preserve"> PAGEREF _Toc28551 \h </w:instrText>
        </w:r>
        <w:r>
          <w:fldChar w:fldCharType="separate"/>
        </w:r>
        <w:r>
          <w:t>11</w:t>
        </w:r>
        <w:r>
          <w:fldChar w:fldCharType="end"/>
        </w:r>
      </w:hyperlink>
    </w:p>
    <w:p>
      <w:pPr>
        <w:pStyle w:val="TOC1"/>
        <w:tabs>
          <w:tab w:val="right" w:leader="dot" w:pos="8306"/>
        </w:tabs>
      </w:pPr>
      <w:hyperlink w:anchor="_Toc24945" w:history="1">
        <w:r>
          <w:rPr>
            <w:rFonts w:ascii="仿宋" w:eastAsia="仿宋" w:hAnsi="仿宋" w:cs="仿宋" w:hint="eastAsia"/>
            <w:lang w:eastAsia="zh-CN"/>
          </w:rPr>
          <w:t>四、冷阴极荧光灯项目建设单位说明</w:t>
        </w:r>
        <w:r>
          <w:tab/>
        </w:r>
        <w:r>
          <w:fldChar w:fldCharType="begin"/>
        </w:r>
        <w:r>
          <w:instrText xml:space="preserve"> PAGEREF _Toc24945 \h </w:instrText>
        </w:r>
        <w:r>
          <w:fldChar w:fldCharType="separate"/>
        </w:r>
        <w:r>
          <w:t>12</w:t>
        </w:r>
        <w:r>
          <w:fldChar w:fldCharType="end"/>
        </w:r>
      </w:hyperlink>
    </w:p>
    <w:p>
      <w:pPr>
        <w:pStyle w:val="TOC2"/>
        <w:tabs>
          <w:tab w:val="right" w:leader="dot" w:pos="8306"/>
        </w:tabs>
      </w:pPr>
      <w:hyperlink w:anchor="_Toc13282" w:history="1">
        <w:r>
          <w:rPr>
            <w:rFonts w:ascii="仿宋" w:eastAsia="仿宋" w:hAnsi="仿宋" w:cs="仿宋" w:hint="eastAsia"/>
            <w:lang w:eastAsia="zh-CN"/>
          </w:rPr>
          <w:t>(一)、冷阴极荧光灯项目承办单位基本情况</w:t>
        </w:r>
        <w:r>
          <w:tab/>
        </w:r>
        <w:r>
          <w:fldChar w:fldCharType="begin"/>
        </w:r>
        <w:r>
          <w:instrText xml:space="preserve"> PAGEREF _Toc13282 \h </w:instrText>
        </w:r>
        <w:r>
          <w:fldChar w:fldCharType="separate"/>
        </w:r>
        <w:r>
          <w:t>12</w:t>
        </w:r>
        <w:r>
          <w:fldChar w:fldCharType="end"/>
        </w:r>
      </w:hyperlink>
    </w:p>
    <w:p>
      <w:pPr>
        <w:pStyle w:val="TOC2"/>
        <w:tabs>
          <w:tab w:val="right" w:leader="dot" w:pos="8306"/>
        </w:tabs>
      </w:pPr>
      <w:hyperlink w:anchor="_Toc2353" w:history="1">
        <w:r>
          <w:rPr>
            <w:rFonts w:ascii="仿宋" w:eastAsia="仿宋" w:hAnsi="仿宋" w:cs="仿宋" w:hint="eastAsia"/>
            <w:lang w:eastAsia="zh-CN"/>
          </w:rPr>
          <w:t>(二)、公司经济效益分析</w:t>
        </w:r>
        <w:r>
          <w:tab/>
        </w:r>
        <w:r>
          <w:fldChar w:fldCharType="begin"/>
        </w:r>
        <w:r>
          <w:instrText xml:space="preserve"> PAGEREF _Toc2353 \h </w:instrText>
        </w:r>
        <w:r>
          <w:fldChar w:fldCharType="separate"/>
        </w:r>
        <w:r>
          <w:t>13</w:t>
        </w:r>
        <w:r>
          <w:fldChar w:fldCharType="end"/>
        </w:r>
      </w:hyperlink>
    </w:p>
    <w:p>
      <w:pPr>
        <w:pStyle w:val="TOC1"/>
        <w:tabs>
          <w:tab w:val="right" w:leader="dot" w:pos="8306"/>
        </w:tabs>
      </w:pPr>
      <w:hyperlink w:anchor="_Toc5071" w:history="1">
        <w:r>
          <w:rPr>
            <w:rFonts w:ascii="仿宋" w:eastAsia="仿宋" w:hAnsi="仿宋" w:cs="仿宋" w:hint="eastAsia"/>
            <w:lang w:eastAsia="zh-CN"/>
          </w:rPr>
          <w:t>五、工艺说明</w:t>
        </w:r>
        <w:r>
          <w:tab/>
        </w:r>
        <w:r>
          <w:fldChar w:fldCharType="begin"/>
        </w:r>
        <w:r>
          <w:instrText xml:space="preserve"> PAGEREF _Toc5071 \h </w:instrText>
        </w:r>
        <w:r>
          <w:fldChar w:fldCharType="separate"/>
        </w:r>
        <w:r>
          <w:t>14</w:t>
        </w:r>
        <w:r>
          <w:fldChar w:fldCharType="end"/>
        </w:r>
      </w:hyperlink>
    </w:p>
    <w:p>
      <w:pPr>
        <w:pStyle w:val="TOC2"/>
        <w:tabs>
          <w:tab w:val="right" w:leader="dot" w:pos="8306"/>
        </w:tabs>
      </w:pPr>
      <w:hyperlink w:anchor="_Toc17155" w:history="1">
        <w:r>
          <w:rPr>
            <w:rFonts w:ascii="仿宋" w:eastAsia="仿宋" w:hAnsi="仿宋" w:cs="仿宋" w:hint="eastAsia"/>
            <w:lang w:eastAsia="zh-CN"/>
          </w:rPr>
          <w:t>(一)、技术管理特点</w:t>
        </w:r>
        <w:r>
          <w:tab/>
        </w:r>
        <w:r>
          <w:fldChar w:fldCharType="begin"/>
        </w:r>
        <w:r>
          <w:instrText xml:space="preserve"> PAGEREF _Toc17155 \h </w:instrText>
        </w:r>
        <w:r>
          <w:fldChar w:fldCharType="separate"/>
        </w:r>
        <w:r>
          <w:t>14</w:t>
        </w:r>
        <w:r>
          <w:fldChar w:fldCharType="end"/>
        </w:r>
      </w:hyperlink>
    </w:p>
    <w:p>
      <w:pPr>
        <w:pStyle w:val="TOC2"/>
        <w:tabs>
          <w:tab w:val="right" w:leader="dot" w:pos="8306"/>
        </w:tabs>
      </w:pPr>
      <w:hyperlink w:anchor="_Toc15411" w:history="1">
        <w:r>
          <w:rPr>
            <w:rFonts w:ascii="仿宋" w:eastAsia="仿宋" w:hAnsi="仿宋" w:cs="仿宋" w:hint="eastAsia"/>
            <w:lang w:eastAsia="zh-CN"/>
          </w:rPr>
          <w:t>(二)、冷阴极荧光灯项目工艺技术设计方案</w:t>
        </w:r>
        <w:r>
          <w:tab/>
        </w:r>
        <w:r>
          <w:fldChar w:fldCharType="begin"/>
        </w:r>
        <w:r>
          <w:instrText xml:space="preserve"> PAGEREF _Toc15411 \h </w:instrText>
        </w:r>
        <w:r>
          <w:fldChar w:fldCharType="separate"/>
        </w:r>
        <w:r>
          <w:t>15</w:t>
        </w:r>
        <w:r>
          <w:fldChar w:fldCharType="end"/>
        </w:r>
      </w:hyperlink>
    </w:p>
    <w:p>
      <w:pPr>
        <w:pStyle w:val="TOC2"/>
        <w:tabs>
          <w:tab w:val="right" w:leader="dot" w:pos="8306"/>
        </w:tabs>
      </w:pPr>
      <w:hyperlink w:anchor="_Toc8305" w:history="1">
        <w:r>
          <w:rPr>
            <w:rFonts w:ascii="仿宋" w:eastAsia="仿宋" w:hAnsi="仿宋" w:cs="仿宋" w:hint="eastAsia"/>
            <w:lang w:eastAsia="zh-CN"/>
          </w:rPr>
          <w:t>(三)、设备选型方案</w:t>
        </w:r>
        <w:r>
          <w:tab/>
        </w:r>
        <w:r>
          <w:fldChar w:fldCharType="begin"/>
        </w:r>
        <w:r>
          <w:instrText xml:space="preserve"> PAGEREF _Toc8305 \h </w:instrText>
        </w:r>
        <w:r>
          <w:fldChar w:fldCharType="separate"/>
        </w:r>
        <w:r>
          <w:t>16</w:t>
        </w:r>
        <w:r>
          <w:fldChar w:fldCharType="end"/>
        </w:r>
      </w:hyperlink>
    </w:p>
    <w:p>
      <w:pPr>
        <w:pStyle w:val="TOC1"/>
        <w:tabs>
          <w:tab w:val="right" w:leader="dot" w:pos="8306"/>
        </w:tabs>
      </w:pPr>
      <w:hyperlink w:anchor="_Toc6076" w:history="1">
        <w:r>
          <w:rPr>
            <w:rFonts w:ascii="仿宋" w:eastAsia="仿宋" w:hAnsi="仿宋" w:cs="仿宋" w:hint="eastAsia"/>
            <w:lang w:eastAsia="zh-CN"/>
          </w:rPr>
          <w:t>六、冷阴极荧光灯项目选址可行性分析</w:t>
        </w:r>
        <w:r>
          <w:tab/>
        </w:r>
        <w:r>
          <w:fldChar w:fldCharType="begin"/>
        </w:r>
        <w:r>
          <w:instrText xml:space="preserve"> PAGEREF _Toc6076 \h </w:instrText>
        </w:r>
        <w:r>
          <w:fldChar w:fldCharType="separate"/>
        </w:r>
        <w:r>
          <w:t>18</w:t>
        </w:r>
        <w:r>
          <w:fldChar w:fldCharType="end"/>
        </w:r>
      </w:hyperlink>
    </w:p>
    <w:p>
      <w:pPr>
        <w:pStyle w:val="TOC2"/>
        <w:tabs>
          <w:tab w:val="right" w:leader="dot" w:pos="8306"/>
        </w:tabs>
      </w:pPr>
      <w:hyperlink w:anchor="_Toc19321" w:history="1">
        <w:r>
          <w:rPr>
            <w:rFonts w:ascii="仿宋" w:eastAsia="仿宋" w:hAnsi="仿宋" w:cs="仿宋" w:hint="eastAsia"/>
            <w:lang w:eastAsia="zh-CN"/>
          </w:rPr>
          <w:t>(一)、冷阴极荧光灯项目选址</w:t>
        </w:r>
        <w:r>
          <w:tab/>
        </w:r>
        <w:r>
          <w:fldChar w:fldCharType="begin"/>
        </w:r>
        <w:r>
          <w:instrText xml:space="preserve"> PAGEREF _Toc19321 \h </w:instrText>
        </w:r>
        <w:r>
          <w:fldChar w:fldCharType="separate"/>
        </w:r>
        <w:r>
          <w:t>18</w:t>
        </w:r>
        <w:r>
          <w:fldChar w:fldCharType="end"/>
        </w:r>
      </w:hyperlink>
    </w:p>
    <w:p>
      <w:pPr>
        <w:pStyle w:val="TOC2"/>
        <w:tabs>
          <w:tab w:val="right" w:leader="dot" w:pos="8306"/>
        </w:tabs>
      </w:pPr>
      <w:hyperlink w:anchor="_Toc4694" w:history="1">
        <w:r>
          <w:rPr>
            <w:rFonts w:ascii="仿宋" w:eastAsia="仿宋" w:hAnsi="仿宋" w:cs="仿宋" w:hint="eastAsia"/>
            <w:lang w:eastAsia="zh-CN"/>
          </w:rPr>
          <w:t>(二)、用地控制指标</w:t>
        </w:r>
        <w:r>
          <w:tab/>
        </w:r>
        <w:r>
          <w:fldChar w:fldCharType="begin"/>
        </w:r>
        <w:r>
          <w:instrText xml:space="preserve"> PAGEREF _Toc4694 \h </w:instrText>
        </w:r>
        <w:r>
          <w:fldChar w:fldCharType="separate"/>
        </w:r>
        <w:r>
          <w:t>18</w:t>
        </w:r>
        <w:r>
          <w:fldChar w:fldCharType="end"/>
        </w:r>
      </w:hyperlink>
    </w:p>
    <w:p>
      <w:pPr>
        <w:pStyle w:val="TOC2"/>
        <w:tabs>
          <w:tab w:val="right" w:leader="dot" w:pos="8306"/>
        </w:tabs>
      </w:pPr>
      <w:hyperlink w:anchor="_Toc19124" w:history="1">
        <w:r>
          <w:rPr>
            <w:rFonts w:ascii="仿宋" w:eastAsia="仿宋" w:hAnsi="仿宋" w:cs="仿宋" w:hint="eastAsia"/>
            <w:lang w:eastAsia="zh-CN"/>
          </w:rPr>
          <w:t>(三)、节约用地措施</w:t>
        </w:r>
        <w:r>
          <w:tab/>
        </w:r>
        <w:r>
          <w:fldChar w:fldCharType="begin"/>
        </w:r>
        <w:r>
          <w:instrText xml:space="preserve"> PAGEREF _Toc19124 \h </w:instrText>
        </w:r>
        <w:r>
          <w:fldChar w:fldCharType="separate"/>
        </w:r>
        <w:r>
          <w:t>20</w:t>
        </w:r>
        <w:r>
          <w:fldChar w:fldCharType="end"/>
        </w:r>
      </w:hyperlink>
    </w:p>
    <w:p>
      <w:pPr>
        <w:pStyle w:val="TOC2"/>
        <w:tabs>
          <w:tab w:val="right" w:leader="dot" w:pos="8306"/>
        </w:tabs>
      </w:pPr>
      <w:hyperlink w:anchor="_Toc8486" w:history="1">
        <w:r>
          <w:rPr>
            <w:rFonts w:ascii="仿宋" w:eastAsia="仿宋" w:hAnsi="仿宋" w:cs="仿宋" w:hint="eastAsia"/>
            <w:lang w:eastAsia="zh-CN"/>
          </w:rPr>
          <w:t>(四)、总图布置方案</w:t>
        </w:r>
        <w:r>
          <w:tab/>
        </w:r>
        <w:r>
          <w:fldChar w:fldCharType="begin"/>
        </w:r>
        <w:r>
          <w:instrText xml:space="preserve"> PAGEREF _Toc8486 \h </w:instrText>
        </w:r>
        <w:r>
          <w:fldChar w:fldCharType="separate"/>
        </w:r>
        <w:r>
          <w:t>21</w:t>
        </w:r>
        <w:r>
          <w:fldChar w:fldCharType="end"/>
        </w:r>
      </w:hyperlink>
    </w:p>
    <w:p>
      <w:pPr>
        <w:pStyle w:val="TOC2"/>
        <w:tabs>
          <w:tab w:val="right" w:leader="dot" w:pos="8306"/>
        </w:tabs>
      </w:pPr>
      <w:hyperlink w:anchor="_Toc27613" w:history="1">
        <w:r>
          <w:rPr>
            <w:rFonts w:ascii="仿宋" w:eastAsia="仿宋" w:hAnsi="仿宋" w:cs="仿宋" w:hint="eastAsia"/>
            <w:lang w:eastAsia="zh-CN"/>
          </w:rPr>
          <w:t>(五)、选址综合评价</w:t>
        </w:r>
        <w:r>
          <w:tab/>
        </w:r>
        <w:r>
          <w:fldChar w:fldCharType="begin"/>
        </w:r>
        <w:r>
          <w:instrText xml:space="preserve"> PAGEREF _Toc27613 \h </w:instrText>
        </w:r>
        <w:r>
          <w:fldChar w:fldCharType="separate"/>
        </w:r>
        <w:r>
          <w:t>22</w:t>
        </w:r>
        <w:r>
          <w:fldChar w:fldCharType="end"/>
        </w:r>
      </w:hyperlink>
    </w:p>
    <w:p>
      <w:pPr>
        <w:pStyle w:val="TOC1"/>
        <w:tabs>
          <w:tab w:val="right" w:leader="dot" w:pos="8306"/>
        </w:tabs>
      </w:pPr>
      <w:hyperlink w:anchor="_Toc31616" w:history="1">
        <w:r>
          <w:rPr>
            <w:rFonts w:ascii="仿宋" w:eastAsia="仿宋" w:hAnsi="仿宋" w:cs="仿宋" w:hint="eastAsia"/>
            <w:lang w:eastAsia="zh-CN"/>
          </w:rPr>
          <w:t>七、冷阴极荧光灯项目人力资源培养与发展</w:t>
        </w:r>
        <w:r>
          <w:tab/>
        </w:r>
        <w:r>
          <w:fldChar w:fldCharType="begin"/>
        </w:r>
        <w:r>
          <w:instrText xml:space="preserve"> PAGEREF _Toc31616 \h </w:instrText>
        </w:r>
        <w:r>
          <w:fldChar w:fldCharType="separate"/>
        </w:r>
        <w:r>
          <w:t>23</w:t>
        </w:r>
        <w:r>
          <w:fldChar w:fldCharType="end"/>
        </w:r>
      </w:hyperlink>
    </w:p>
    <w:p>
      <w:pPr>
        <w:pStyle w:val="TOC2"/>
        <w:tabs>
          <w:tab w:val="right" w:leader="dot" w:pos="8306"/>
        </w:tabs>
      </w:pPr>
      <w:hyperlink w:anchor="_Toc12148" w:history="1">
        <w:r>
          <w:rPr>
            <w:rFonts w:ascii="仿宋" w:eastAsia="仿宋" w:hAnsi="仿宋" w:cs="仿宋" w:hint="eastAsia"/>
            <w:lang w:eastAsia="zh-CN"/>
          </w:rPr>
          <w:t>(一)、人才需求与规划</w:t>
        </w:r>
        <w:r>
          <w:tab/>
        </w:r>
        <w:r>
          <w:fldChar w:fldCharType="begin"/>
        </w:r>
        <w:r>
          <w:instrText xml:space="preserve"> PAGEREF _Toc12148 \h </w:instrText>
        </w:r>
        <w:r>
          <w:fldChar w:fldCharType="separate"/>
        </w:r>
        <w:r>
          <w:t>23</w:t>
        </w:r>
        <w:r>
          <w:fldChar w:fldCharType="end"/>
        </w:r>
      </w:hyperlink>
    </w:p>
    <w:p>
      <w:pPr>
        <w:pStyle w:val="TOC2"/>
        <w:tabs>
          <w:tab w:val="right" w:leader="dot" w:pos="8306"/>
        </w:tabs>
      </w:pPr>
      <w:hyperlink w:anchor="_Toc5236" w:history="1">
        <w:r>
          <w:rPr>
            <w:rFonts w:ascii="仿宋" w:eastAsia="仿宋" w:hAnsi="仿宋" w:cs="仿宋" w:hint="eastAsia"/>
            <w:lang w:eastAsia="zh-CN"/>
          </w:rPr>
          <w:t>(二)、培训与发展计划</w:t>
        </w:r>
        <w:r>
          <w:tab/>
        </w:r>
        <w:r>
          <w:fldChar w:fldCharType="begin"/>
        </w:r>
        <w:r>
          <w:instrText xml:space="preserve"> PAGEREF _Toc5236 \h </w:instrText>
        </w:r>
        <w:r>
          <w:fldChar w:fldCharType="separate"/>
        </w:r>
        <w:r>
          <w:t>24</w:t>
        </w:r>
        <w:r>
          <w:fldChar w:fldCharType="end"/>
        </w:r>
      </w:hyperlink>
    </w:p>
    <w:p>
      <w:pPr>
        <w:pStyle w:val="TOC1"/>
        <w:tabs>
          <w:tab w:val="right" w:leader="dot" w:pos="8306"/>
        </w:tabs>
      </w:pPr>
      <w:hyperlink w:anchor="_Toc9868" w:history="1">
        <w:r>
          <w:rPr>
            <w:rFonts w:ascii="仿宋" w:eastAsia="仿宋" w:hAnsi="仿宋" w:cs="仿宋" w:hint="eastAsia"/>
            <w:lang w:eastAsia="zh-CN"/>
          </w:rPr>
          <w:t>八、冷阴极荧光灯项目计划安排</w:t>
        </w:r>
        <w:r>
          <w:tab/>
        </w:r>
        <w:r>
          <w:fldChar w:fldCharType="begin"/>
        </w:r>
        <w:r>
          <w:instrText xml:space="preserve"> PAGEREF _Toc9868 \h </w:instrText>
        </w:r>
        <w:r>
          <w:fldChar w:fldCharType="separate"/>
        </w:r>
        <w:r>
          <w:t>24</w:t>
        </w:r>
        <w:r>
          <w:fldChar w:fldCharType="end"/>
        </w:r>
      </w:hyperlink>
    </w:p>
    <w:p>
      <w:pPr>
        <w:pStyle w:val="TOC2"/>
        <w:tabs>
          <w:tab w:val="right" w:leader="dot" w:pos="8306"/>
        </w:tabs>
      </w:pPr>
      <w:hyperlink w:anchor="_Toc8682" w:history="1">
        <w:r>
          <w:rPr>
            <w:rFonts w:ascii="仿宋" w:eastAsia="仿宋" w:hAnsi="仿宋" w:cs="仿宋" w:hint="eastAsia"/>
            <w:lang w:eastAsia="zh-CN"/>
          </w:rPr>
          <w:t>(一)、建设周期</w:t>
        </w:r>
        <w:r>
          <w:tab/>
        </w:r>
        <w:r>
          <w:fldChar w:fldCharType="begin"/>
        </w:r>
        <w:r>
          <w:instrText xml:space="preserve"> PAGEREF _Toc8682 \h </w:instrText>
        </w:r>
        <w:r>
          <w:fldChar w:fldCharType="separate"/>
        </w:r>
        <w:r>
          <w:t>24</w:t>
        </w:r>
        <w:r>
          <w:fldChar w:fldCharType="end"/>
        </w:r>
      </w:hyperlink>
    </w:p>
    <w:p>
      <w:pPr>
        <w:pStyle w:val="TOC2"/>
        <w:tabs>
          <w:tab w:val="right" w:leader="dot" w:pos="8306"/>
        </w:tabs>
      </w:pPr>
      <w:hyperlink w:anchor="_Toc31757" w:history="1">
        <w:r>
          <w:rPr>
            <w:rFonts w:ascii="仿宋" w:eastAsia="仿宋" w:hAnsi="仿宋" w:cs="仿宋" w:hint="eastAsia"/>
            <w:lang w:eastAsia="zh-CN"/>
          </w:rPr>
          <w:t>(二)、建设进度</w:t>
        </w:r>
        <w:r>
          <w:tab/>
        </w:r>
        <w:r>
          <w:fldChar w:fldCharType="begin"/>
        </w:r>
        <w:r>
          <w:instrText xml:space="preserve"> PAGEREF _Toc31757 \h </w:instrText>
        </w:r>
        <w:r>
          <w:fldChar w:fldCharType="separate"/>
        </w:r>
        <w:r>
          <w:t>25</w:t>
        </w:r>
        <w:r>
          <w:fldChar w:fldCharType="end"/>
        </w:r>
      </w:hyperlink>
    </w:p>
    <w:p>
      <w:pPr>
        <w:pStyle w:val="TOC2"/>
        <w:tabs>
          <w:tab w:val="right" w:leader="dot" w:pos="8306"/>
        </w:tabs>
      </w:pPr>
      <w:hyperlink w:anchor="_Toc9567" w:history="1">
        <w:r>
          <w:rPr>
            <w:rFonts w:ascii="仿宋" w:eastAsia="仿宋" w:hAnsi="仿宋" w:cs="仿宋" w:hint="eastAsia"/>
            <w:lang w:eastAsia="zh-CN"/>
          </w:rPr>
          <w:t>(三)、进度安排注意事项</w:t>
        </w:r>
        <w:r>
          <w:tab/>
        </w:r>
        <w:r>
          <w:fldChar w:fldCharType="begin"/>
        </w:r>
        <w:r>
          <w:instrText xml:space="preserve"> PAGEREF _Toc9567 \h </w:instrText>
        </w:r>
        <w:r>
          <w:fldChar w:fldCharType="separate"/>
        </w:r>
        <w:r>
          <w:t>26</w:t>
        </w:r>
        <w:r>
          <w:fldChar w:fldCharType="end"/>
        </w:r>
      </w:hyperlink>
    </w:p>
    <w:p>
      <w:pPr>
        <w:pStyle w:val="TOC2"/>
        <w:tabs>
          <w:tab w:val="right" w:leader="dot" w:pos="8306"/>
        </w:tabs>
      </w:pPr>
      <w:hyperlink w:anchor="_Toc27880" w:history="1">
        <w:r>
          <w:rPr>
            <w:rFonts w:ascii="仿宋" w:eastAsia="仿宋" w:hAnsi="仿宋" w:cs="仿宋" w:hint="eastAsia"/>
            <w:lang w:eastAsia="zh-CN"/>
          </w:rPr>
          <w:t>(四)、人力资源配置</w:t>
        </w:r>
        <w:r>
          <w:tab/>
        </w:r>
        <w:r>
          <w:fldChar w:fldCharType="begin"/>
        </w:r>
        <w:r>
          <w:instrText xml:space="preserve"> PAGEREF _Toc27880 \h </w:instrText>
        </w:r>
        <w:r>
          <w:fldChar w:fldCharType="separate"/>
        </w:r>
        <w:r>
          <w:t>28</w:t>
        </w:r>
        <w:r>
          <w:fldChar w:fldCharType="end"/>
        </w:r>
      </w:hyperlink>
    </w:p>
    <w:p>
      <w:pPr>
        <w:pStyle w:val="TOC1"/>
        <w:tabs>
          <w:tab w:val="right" w:leader="dot" w:pos="8306"/>
        </w:tabs>
      </w:pPr>
      <w:hyperlink w:anchor="_Toc19391" w:history="1">
        <w:r>
          <w:rPr>
            <w:rFonts w:ascii="仿宋" w:eastAsia="仿宋" w:hAnsi="仿宋" w:cs="仿宋" w:hint="eastAsia"/>
            <w:lang w:eastAsia="zh-CN"/>
          </w:rPr>
          <w:t>九、冷阴极荧光灯项目投资规划</w:t>
        </w:r>
        <w:r>
          <w:tab/>
        </w:r>
        <w:r>
          <w:fldChar w:fldCharType="begin"/>
        </w:r>
        <w:r>
          <w:instrText xml:space="preserve"> PAGEREF _Toc19391 \h </w:instrText>
        </w:r>
        <w:r>
          <w:fldChar w:fldCharType="separate"/>
        </w:r>
        <w:r>
          <w:t>29</w:t>
        </w:r>
        <w:r>
          <w:fldChar w:fldCharType="end"/>
        </w:r>
      </w:hyperlink>
    </w:p>
    <w:p>
      <w:pPr>
        <w:pStyle w:val="TOC2"/>
        <w:tabs>
          <w:tab w:val="right" w:leader="dot" w:pos="8306"/>
        </w:tabs>
      </w:pPr>
      <w:hyperlink w:anchor="_Toc20244" w:history="1">
        <w:r>
          <w:rPr>
            <w:rFonts w:ascii="仿宋" w:eastAsia="仿宋" w:hAnsi="仿宋" w:cs="仿宋" w:hint="eastAsia"/>
            <w:lang w:eastAsia="zh-CN"/>
          </w:rPr>
          <w:t>(一)、冷阴极荧光灯项目总投资估算</w:t>
        </w:r>
        <w:r>
          <w:tab/>
        </w:r>
        <w:r>
          <w:fldChar w:fldCharType="begin"/>
        </w:r>
        <w:r>
          <w:instrText xml:space="preserve"> PAGEREF _Toc20244 \h </w:instrText>
        </w:r>
        <w:r>
          <w:fldChar w:fldCharType="separate"/>
        </w:r>
        <w:r>
          <w:t>29</w:t>
        </w:r>
        <w:r>
          <w:fldChar w:fldCharType="end"/>
        </w:r>
      </w:hyperlink>
    </w:p>
    <w:p>
      <w:pPr>
        <w:pStyle w:val="TOC2"/>
        <w:tabs>
          <w:tab w:val="right" w:leader="dot" w:pos="8306"/>
        </w:tabs>
      </w:pPr>
      <w:hyperlink w:anchor="_Toc25849" w:history="1">
        <w:r>
          <w:rPr>
            <w:rFonts w:ascii="仿宋" w:eastAsia="仿宋" w:hAnsi="仿宋" w:cs="仿宋" w:hint="eastAsia"/>
            <w:lang w:eastAsia="zh-CN"/>
          </w:rPr>
          <w:t>(二)、资金筹措</w:t>
        </w:r>
        <w:r>
          <w:tab/>
        </w:r>
        <w:r>
          <w:fldChar w:fldCharType="begin"/>
        </w:r>
        <w:r>
          <w:instrText xml:space="preserve"> PAGEREF _Toc25849 \h </w:instrText>
        </w:r>
        <w:r>
          <w:fldChar w:fldCharType="separate"/>
        </w:r>
        <w:r>
          <w:t>30</w:t>
        </w:r>
        <w:r>
          <w:fldChar w:fldCharType="end"/>
        </w:r>
      </w:hyperlink>
    </w:p>
    <w:p>
      <w:pPr>
        <w:pStyle w:val="TOC1"/>
        <w:tabs>
          <w:tab w:val="right" w:leader="dot" w:pos="8306"/>
        </w:tabs>
      </w:pPr>
      <w:hyperlink w:anchor="_Toc1358" w:history="1">
        <w:r>
          <w:rPr>
            <w:rFonts w:ascii="仿宋" w:eastAsia="仿宋" w:hAnsi="仿宋" w:cs="仿宋" w:hint="eastAsia"/>
            <w:lang w:eastAsia="zh-CN"/>
          </w:rPr>
          <w:t>十、冷阴极荧光灯项目经营效益</w:t>
        </w:r>
        <w:r>
          <w:tab/>
        </w:r>
        <w:r>
          <w:fldChar w:fldCharType="begin"/>
        </w:r>
        <w:r>
          <w:instrText xml:space="preserve"> PAGEREF _Toc1358 \h </w:instrText>
        </w:r>
        <w:r>
          <w:fldChar w:fldCharType="separate"/>
        </w:r>
        <w:r>
          <w:t>31</w:t>
        </w:r>
        <w:r>
          <w:fldChar w:fldCharType="end"/>
        </w:r>
      </w:hyperlink>
    </w:p>
    <w:p>
      <w:pPr>
        <w:pStyle w:val="TOC2"/>
        <w:tabs>
          <w:tab w:val="right" w:leader="dot" w:pos="8306"/>
        </w:tabs>
      </w:pPr>
      <w:hyperlink w:anchor="_Toc31032" w:history="1">
        <w:r>
          <w:rPr>
            <w:rFonts w:ascii="仿宋" w:eastAsia="仿宋" w:hAnsi="仿宋" w:cs="仿宋" w:hint="eastAsia"/>
            <w:lang w:eastAsia="zh-CN"/>
          </w:rPr>
          <w:t>(一)、经济评价财务测算</w:t>
        </w:r>
        <w:r>
          <w:tab/>
        </w:r>
        <w:r>
          <w:fldChar w:fldCharType="begin"/>
        </w:r>
        <w:r>
          <w:instrText xml:space="preserve"> PAGEREF _Toc31032 \h </w:instrText>
        </w:r>
        <w:r>
          <w:fldChar w:fldCharType="separate"/>
        </w:r>
        <w:r>
          <w:t>31</w:t>
        </w:r>
        <w:r>
          <w:fldChar w:fldCharType="end"/>
        </w:r>
      </w:hyperlink>
    </w:p>
    <w:p>
      <w:pPr>
        <w:pStyle w:val="TOC2"/>
        <w:tabs>
          <w:tab w:val="right" w:leader="dot" w:pos="8306"/>
        </w:tabs>
      </w:pPr>
      <w:hyperlink w:anchor="_Toc28139" w:history="1">
        <w:r>
          <w:rPr>
            <w:rFonts w:ascii="仿宋" w:eastAsia="仿宋" w:hAnsi="仿宋" w:cs="仿宋" w:hint="eastAsia"/>
            <w:lang w:eastAsia="zh-CN"/>
          </w:rPr>
          <w:t>(二)、冷阴极荧光灯项目盈利能力分析</w:t>
        </w:r>
        <w:r>
          <w:tab/>
        </w:r>
        <w:r>
          <w:fldChar w:fldCharType="begin"/>
        </w:r>
        <w:r>
          <w:instrText xml:space="preserve"> PAGEREF _Toc28139 \h </w:instrText>
        </w:r>
        <w:r>
          <w:fldChar w:fldCharType="separate"/>
        </w:r>
        <w:r>
          <w:t>32</w:t>
        </w:r>
        <w:r>
          <w:fldChar w:fldCharType="end"/>
        </w:r>
      </w:hyperlink>
    </w:p>
    <w:p>
      <w:pPr>
        <w:pStyle w:val="TOC1"/>
        <w:tabs>
          <w:tab w:val="right" w:leader="dot" w:pos="8306"/>
        </w:tabs>
      </w:pPr>
      <w:hyperlink w:anchor="_Toc28909" w:history="1">
        <w:r>
          <w:rPr>
            <w:rFonts w:ascii="仿宋" w:eastAsia="仿宋" w:hAnsi="仿宋" w:cs="仿宋" w:hint="eastAsia"/>
            <w:lang w:eastAsia="zh-CN"/>
          </w:rPr>
          <w:t>十一、冷阴极荧光灯项目环境影响分析</w:t>
        </w:r>
        <w:r>
          <w:tab/>
        </w:r>
        <w:r>
          <w:fldChar w:fldCharType="begin"/>
        </w:r>
        <w:r>
          <w:instrText xml:space="preserve"> PAGEREF _Toc28909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00" w:history="1">
        <w:r>
          <w:rPr>
            <w:rFonts w:ascii="仿宋" w:eastAsia="仿宋" w:hAnsi="仿宋" w:cs="仿宋" w:hint="eastAsia"/>
            <w:lang w:eastAsia="zh-CN"/>
          </w:rPr>
          <w:t>(一)、建设区域环境质量现状</w:t>
        </w:r>
        <w:r>
          <w:tab/>
        </w:r>
        <w:r>
          <w:fldChar w:fldCharType="begin"/>
        </w:r>
        <w:r>
          <w:instrText xml:space="preserve"> PAGEREF _Toc3400 \h </w:instrText>
        </w:r>
        <w:r>
          <w:fldChar w:fldCharType="separate"/>
        </w:r>
        <w:r>
          <w:t>33</w:t>
        </w:r>
        <w:r>
          <w:fldChar w:fldCharType="end"/>
        </w:r>
      </w:hyperlink>
    </w:p>
    <w:p>
      <w:pPr>
        <w:pStyle w:val="TOC2"/>
        <w:tabs>
          <w:tab w:val="right" w:leader="dot" w:pos="8306"/>
        </w:tabs>
      </w:pPr>
      <w:hyperlink w:anchor="_Toc11781" w:history="1">
        <w:r>
          <w:rPr>
            <w:rFonts w:ascii="仿宋" w:eastAsia="仿宋" w:hAnsi="仿宋" w:cs="仿宋" w:hint="eastAsia"/>
            <w:lang w:eastAsia="zh-CN"/>
          </w:rPr>
          <w:t>(二)、建设期环境保护</w:t>
        </w:r>
        <w:r>
          <w:tab/>
        </w:r>
        <w:r>
          <w:fldChar w:fldCharType="begin"/>
        </w:r>
        <w:r>
          <w:instrText xml:space="preserve"> PAGEREF _Toc11781 \h </w:instrText>
        </w:r>
        <w:r>
          <w:fldChar w:fldCharType="separate"/>
        </w:r>
        <w:r>
          <w:t>34</w:t>
        </w:r>
        <w:r>
          <w:fldChar w:fldCharType="end"/>
        </w:r>
      </w:hyperlink>
    </w:p>
    <w:p>
      <w:pPr>
        <w:pStyle w:val="TOC2"/>
        <w:tabs>
          <w:tab w:val="right" w:leader="dot" w:pos="8306"/>
        </w:tabs>
      </w:pPr>
      <w:hyperlink w:anchor="_Toc30866" w:history="1">
        <w:r>
          <w:rPr>
            <w:rFonts w:ascii="仿宋" w:eastAsia="仿宋" w:hAnsi="仿宋" w:cs="仿宋" w:hint="eastAsia"/>
            <w:lang w:eastAsia="zh-CN"/>
          </w:rPr>
          <w:t>(三)、运营期环境保护</w:t>
        </w:r>
        <w:r>
          <w:tab/>
        </w:r>
        <w:r>
          <w:fldChar w:fldCharType="begin"/>
        </w:r>
        <w:r>
          <w:instrText xml:space="preserve"> PAGEREF _Toc30866 \h </w:instrText>
        </w:r>
        <w:r>
          <w:fldChar w:fldCharType="separate"/>
        </w:r>
        <w:r>
          <w:t>35</w:t>
        </w:r>
        <w:r>
          <w:fldChar w:fldCharType="end"/>
        </w:r>
      </w:hyperlink>
    </w:p>
    <w:p>
      <w:pPr>
        <w:pStyle w:val="TOC2"/>
        <w:tabs>
          <w:tab w:val="right" w:leader="dot" w:pos="8306"/>
        </w:tabs>
      </w:pPr>
      <w:hyperlink w:anchor="_Toc10248" w:history="1">
        <w:r>
          <w:rPr>
            <w:rFonts w:ascii="仿宋" w:eastAsia="仿宋" w:hAnsi="仿宋" w:cs="仿宋" w:hint="eastAsia"/>
            <w:lang w:eastAsia="zh-CN"/>
          </w:rPr>
          <w:t>(四)、冷阴极荧光灯项目建设对区域经济的影响</w:t>
        </w:r>
        <w:r>
          <w:tab/>
        </w:r>
        <w:r>
          <w:fldChar w:fldCharType="begin"/>
        </w:r>
        <w:r>
          <w:instrText xml:space="preserve"> PAGEREF _Toc10248 \h </w:instrText>
        </w:r>
        <w:r>
          <w:fldChar w:fldCharType="separate"/>
        </w:r>
        <w:r>
          <w:t>37</w:t>
        </w:r>
        <w:r>
          <w:fldChar w:fldCharType="end"/>
        </w:r>
      </w:hyperlink>
    </w:p>
    <w:p>
      <w:pPr>
        <w:pStyle w:val="TOC2"/>
        <w:tabs>
          <w:tab w:val="right" w:leader="dot" w:pos="8306"/>
        </w:tabs>
      </w:pPr>
      <w:hyperlink w:anchor="_Toc27651" w:history="1">
        <w:r>
          <w:rPr>
            <w:rFonts w:ascii="仿宋" w:eastAsia="仿宋" w:hAnsi="仿宋" w:cs="仿宋" w:hint="eastAsia"/>
            <w:lang w:eastAsia="zh-CN"/>
          </w:rPr>
          <w:t>(五)、废弃物处理</w:t>
        </w:r>
        <w:r>
          <w:tab/>
        </w:r>
        <w:r>
          <w:fldChar w:fldCharType="begin"/>
        </w:r>
        <w:r>
          <w:instrText xml:space="preserve"> PAGEREF _Toc27651 \h </w:instrText>
        </w:r>
        <w:r>
          <w:fldChar w:fldCharType="separate"/>
        </w:r>
        <w:r>
          <w:t>39</w:t>
        </w:r>
        <w:r>
          <w:fldChar w:fldCharType="end"/>
        </w:r>
      </w:hyperlink>
    </w:p>
    <w:p>
      <w:pPr>
        <w:pStyle w:val="TOC2"/>
        <w:tabs>
          <w:tab w:val="right" w:leader="dot" w:pos="8306"/>
        </w:tabs>
      </w:pPr>
      <w:hyperlink w:anchor="_Toc27120" w:history="1">
        <w:r>
          <w:rPr>
            <w:rFonts w:ascii="仿宋" w:eastAsia="仿宋" w:hAnsi="仿宋" w:cs="仿宋" w:hint="eastAsia"/>
            <w:lang w:eastAsia="zh-CN"/>
          </w:rPr>
          <w:t>(六)、特殊环境影响分析</w:t>
        </w:r>
        <w:r>
          <w:tab/>
        </w:r>
        <w:r>
          <w:fldChar w:fldCharType="begin"/>
        </w:r>
        <w:r>
          <w:instrText xml:space="preserve"> PAGEREF _Toc27120 \h </w:instrText>
        </w:r>
        <w:r>
          <w:fldChar w:fldCharType="separate"/>
        </w:r>
        <w:r>
          <w:t>40</w:t>
        </w:r>
        <w:r>
          <w:fldChar w:fldCharType="end"/>
        </w:r>
      </w:hyperlink>
    </w:p>
    <w:p>
      <w:pPr>
        <w:pStyle w:val="TOC2"/>
        <w:tabs>
          <w:tab w:val="right" w:leader="dot" w:pos="8306"/>
        </w:tabs>
      </w:pPr>
      <w:hyperlink w:anchor="_Toc4032" w:history="1">
        <w:r>
          <w:rPr>
            <w:rFonts w:ascii="仿宋" w:eastAsia="仿宋" w:hAnsi="仿宋" w:cs="仿宋" w:hint="eastAsia"/>
            <w:lang w:eastAsia="zh-CN"/>
          </w:rPr>
          <w:t>(七)、清洁生产</w:t>
        </w:r>
        <w:r>
          <w:tab/>
        </w:r>
        <w:r>
          <w:fldChar w:fldCharType="begin"/>
        </w:r>
        <w:r>
          <w:instrText xml:space="preserve"> PAGEREF _Toc4032 \h </w:instrText>
        </w:r>
        <w:r>
          <w:fldChar w:fldCharType="separate"/>
        </w:r>
        <w:r>
          <w:t>41</w:t>
        </w:r>
        <w:r>
          <w:fldChar w:fldCharType="end"/>
        </w:r>
      </w:hyperlink>
    </w:p>
    <w:p>
      <w:pPr>
        <w:pStyle w:val="TOC2"/>
        <w:tabs>
          <w:tab w:val="right" w:leader="dot" w:pos="8306"/>
        </w:tabs>
      </w:pPr>
      <w:hyperlink w:anchor="_Toc2040" w:history="1">
        <w:r>
          <w:rPr>
            <w:rFonts w:ascii="仿宋" w:eastAsia="仿宋" w:hAnsi="仿宋" w:cs="仿宋" w:hint="eastAsia"/>
            <w:lang w:eastAsia="zh-CN"/>
          </w:rPr>
          <w:t>(八)、环境保护综合评价</w:t>
        </w:r>
        <w:r>
          <w:tab/>
        </w:r>
        <w:r>
          <w:fldChar w:fldCharType="begin"/>
        </w:r>
        <w:r>
          <w:instrText xml:space="preserve"> PAGEREF _Toc2040 \h </w:instrText>
        </w:r>
        <w:r>
          <w:fldChar w:fldCharType="separate"/>
        </w:r>
        <w:r>
          <w:t>42</w:t>
        </w:r>
        <w:r>
          <w:fldChar w:fldCharType="end"/>
        </w:r>
      </w:hyperlink>
    </w:p>
    <w:p>
      <w:pPr>
        <w:pStyle w:val="TOC1"/>
        <w:tabs>
          <w:tab w:val="right" w:leader="dot" w:pos="8306"/>
        </w:tabs>
      </w:pPr>
      <w:hyperlink w:anchor="_Toc18691" w:history="1">
        <w:r>
          <w:rPr>
            <w:rFonts w:ascii="仿宋" w:eastAsia="仿宋" w:hAnsi="仿宋" w:cs="仿宋" w:hint="eastAsia"/>
            <w:lang w:eastAsia="zh-CN"/>
          </w:rPr>
          <w:t>十二、冷阴极荧光灯项目风险管理</w:t>
        </w:r>
        <w:r>
          <w:tab/>
        </w:r>
        <w:r>
          <w:fldChar w:fldCharType="begin"/>
        </w:r>
        <w:r>
          <w:instrText xml:space="preserve"> PAGEREF _Toc18691 \h </w:instrText>
        </w:r>
        <w:r>
          <w:fldChar w:fldCharType="separate"/>
        </w:r>
        <w:r>
          <w:t>43</w:t>
        </w:r>
        <w:r>
          <w:fldChar w:fldCharType="end"/>
        </w:r>
      </w:hyperlink>
    </w:p>
    <w:p>
      <w:pPr>
        <w:pStyle w:val="TOC2"/>
        <w:tabs>
          <w:tab w:val="right" w:leader="dot" w:pos="8306"/>
        </w:tabs>
      </w:pPr>
      <w:hyperlink w:anchor="_Toc5309" w:history="1">
        <w:r>
          <w:rPr>
            <w:rFonts w:ascii="仿宋" w:eastAsia="仿宋" w:hAnsi="仿宋" w:cs="仿宋" w:hint="eastAsia"/>
            <w:lang w:eastAsia="zh-CN"/>
          </w:rPr>
          <w:t>(一)、风险识别与评估</w:t>
        </w:r>
        <w:r>
          <w:tab/>
        </w:r>
        <w:r>
          <w:fldChar w:fldCharType="begin"/>
        </w:r>
        <w:r>
          <w:instrText xml:space="preserve"> PAGEREF _Toc5309 \h </w:instrText>
        </w:r>
        <w:r>
          <w:fldChar w:fldCharType="separate"/>
        </w:r>
        <w:r>
          <w:t>43</w:t>
        </w:r>
        <w:r>
          <w:fldChar w:fldCharType="end"/>
        </w:r>
      </w:hyperlink>
    </w:p>
    <w:p>
      <w:pPr>
        <w:pStyle w:val="TOC2"/>
        <w:tabs>
          <w:tab w:val="right" w:leader="dot" w:pos="8306"/>
        </w:tabs>
      </w:pPr>
      <w:hyperlink w:anchor="_Toc8499" w:history="1">
        <w:r>
          <w:rPr>
            <w:rFonts w:ascii="仿宋" w:eastAsia="仿宋" w:hAnsi="仿宋" w:cs="仿宋" w:hint="eastAsia"/>
            <w:lang w:eastAsia="zh-CN"/>
          </w:rPr>
          <w:t>(二)、风险应对策略</w:t>
        </w:r>
        <w:r>
          <w:tab/>
        </w:r>
        <w:r>
          <w:fldChar w:fldCharType="begin"/>
        </w:r>
        <w:r>
          <w:instrText xml:space="preserve"> PAGEREF _Toc8499 \h </w:instrText>
        </w:r>
        <w:r>
          <w:fldChar w:fldCharType="separate"/>
        </w:r>
        <w:r>
          <w:t>45</w:t>
        </w:r>
        <w:r>
          <w:fldChar w:fldCharType="end"/>
        </w:r>
      </w:hyperlink>
    </w:p>
    <w:p>
      <w:pPr>
        <w:pStyle w:val="TOC2"/>
        <w:tabs>
          <w:tab w:val="right" w:leader="dot" w:pos="8306"/>
        </w:tabs>
      </w:pPr>
      <w:hyperlink w:anchor="_Toc6228" w:history="1">
        <w:r>
          <w:rPr>
            <w:rFonts w:ascii="仿宋" w:eastAsia="仿宋" w:hAnsi="仿宋" w:cs="仿宋" w:hint="eastAsia"/>
            <w:lang w:eastAsia="zh-CN"/>
          </w:rPr>
          <w:t>(三)、风险监控与控制</w:t>
        </w:r>
        <w:r>
          <w:tab/>
        </w:r>
        <w:r>
          <w:fldChar w:fldCharType="begin"/>
        </w:r>
        <w:r>
          <w:instrText xml:space="preserve"> PAGEREF _Toc6228 \h </w:instrText>
        </w:r>
        <w:r>
          <w:fldChar w:fldCharType="separate"/>
        </w:r>
        <w:r>
          <w:t>46</w:t>
        </w:r>
        <w:r>
          <w:fldChar w:fldCharType="end"/>
        </w:r>
      </w:hyperlink>
    </w:p>
    <w:p>
      <w:pPr>
        <w:pStyle w:val="TOC1"/>
        <w:tabs>
          <w:tab w:val="right" w:leader="dot" w:pos="8306"/>
        </w:tabs>
      </w:pPr>
      <w:hyperlink w:anchor="_Toc23317" w:history="1">
        <w:r>
          <w:rPr>
            <w:rFonts w:ascii="仿宋" w:eastAsia="仿宋" w:hAnsi="仿宋" w:cs="仿宋" w:hint="eastAsia"/>
            <w:lang w:eastAsia="zh-CN"/>
          </w:rPr>
          <w:t>十三、供应链管理</w:t>
        </w:r>
        <w:r>
          <w:tab/>
        </w:r>
        <w:r>
          <w:fldChar w:fldCharType="begin"/>
        </w:r>
        <w:r>
          <w:instrText xml:space="preserve"> PAGEREF _Toc23317 \h </w:instrText>
        </w:r>
        <w:r>
          <w:fldChar w:fldCharType="separate"/>
        </w:r>
        <w:r>
          <w:t>47</w:t>
        </w:r>
        <w:r>
          <w:fldChar w:fldCharType="end"/>
        </w:r>
      </w:hyperlink>
    </w:p>
    <w:p>
      <w:pPr>
        <w:pStyle w:val="TOC2"/>
        <w:tabs>
          <w:tab w:val="right" w:leader="dot" w:pos="8306"/>
        </w:tabs>
      </w:pPr>
      <w:hyperlink w:anchor="_Toc24916" w:history="1">
        <w:r>
          <w:rPr>
            <w:rFonts w:ascii="仿宋" w:eastAsia="仿宋" w:hAnsi="仿宋" w:cs="仿宋" w:hint="eastAsia"/>
            <w:lang w:eastAsia="zh-CN"/>
          </w:rPr>
          <w:t>(一)、供应链战略规划</w:t>
        </w:r>
        <w:r>
          <w:tab/>
        </w:r>
        <w:r>
          <w:fldChar w:fldCharType="begin"/>
        </w:r>
        <w:r>
          <w:instrText xml:space="preserve"> PAGEREF _Toc24916 \h </w:instrText>
        </w:r>
        <w:r>
          <w:fldChar w:fldCharType="separate"/>
        </w:r>
        <w:r>
          <w:t>47</w:t>
        </w:r>
        <w:r>
          <w:fldChar w:fldCharType="end"/>
        </w:r>
      </w:hyperlink>
    </w:p>
    <w:p>
      <w:pPr>
        <w:pStyle w:val="TOC2"/>
        <w:tabs>
          <w:tab w:val="right" w:leader="dot" w:pos="8306"/>
        </w:tabs>
      </w:pPr>
      <w:hyperlink w:anchor="_Toc20036" w:history="1">
        <w:r>
          <w:rPr>
            <w:rFonts w:ascii="仿宋" w:eastAsia="仿宋" w:hAnsi="仿宋" w:cs="仿宋" w:hint="eastAsia"/>
            <w:lang w:eastAsia="zh-CN"/>
          </w:rPr>
          <w:t>(二)、供应商选择与合作</w:t>
        </w:r>
        <w:r>
          <w:tab/>
        </w:r>
        <w:r>
          <w:fldChar w:fldCharType="begin"/>
        </w:r>
        <w:r>
          <w:instrText xml:space="preserve"> PAGEREF _Toc20036 \h </w:instrText>
        </w:r>
        <w:r>
          <w:fldChar w:fldCharType="separate"/>
        </w:r>
        <w:r>
          <w:t>49</w:t>
        </w:r>
        <w:r>
          <w:fldChar w:fldCharType="end"/>
        </w:r>
      </w:hyperlink>
    </w:p>
    <w:p>
      <w:pPr>
        <w:pStyle w:val="TOC2"/>
        <w:tabs>
          <w:tab w:val="right" w:leader="dot" w:pos="8306"/>
        </w:tabs>
      </w:pPr>
      <w:hyperlink w:anchor="_Toc1757" w:history="1">
        <w:r>
          <w:rPr>
            <w:rFonts w:ascii="仿宋" w:eastAsia="仿宋" w:hAnsi="仿宋" w:cs="仿宋" w:hint="eastAsia"/>
            <w:lang w:eastAsia="zh-CN"/>
          </w:rPr>
          <w:t>(三)、物流与库存管理</w:t>
        </w:r>
        <w:r>
          <w:tab/>
        </w:r>
        <w:r>
          <w:fldChar w:fldCharType="begin"/>
        </w:r>
        <w:r>
          <w:instrText xml:space="preserve"> PAGEREF _Toc1757 \h </w:instrText>
        </w:r>
        <w:r>
          <w:fldChar w:fldCharType="separate"/>
        </w:r>
        <w:r>
          <w:t>50</w:t>
        </w:r>
        <w:r>
          <w:fldChar w:fldCharType="end"/>
        </w:r>
      </w:hyperlink>
    </w:p>
    <w:p>
      <w:pPr>
        <w:pStyle w:val="TOC1"/>
        <w:tabs>
          <w:tab w:val="right" w:leader="dot" w:pos="8306"/>
        </w:tabs>
      </w:pPr>
      <w:hyperlink w:anchor="_Toc9093" w:history="1">
        <w:r>
          <w:rPr>
            <w:rFonts w:ascii="仿宋" w:eastAsia="仿宋" w:hAnsi="仿宋" w:cs="仿宋" w:hint="eastAsia"/>
            <w:lang w:eastAsia="zh-CN"/>
          </w:rPr>
          <w:t>十四、冷阴极荧光灯项目实施时间节点</w:t>
        </w:r>
        <w:r>
          <w:tab/>
        </w:r>
        <w:r>
          <w:fldChar w:fldCharType="begin"/>
        </w:r>
        <w:r>
          <w:instrText xml:space="preserve"> PAGEREF _Toc9093 \h </w:instrText>
        </w:r>
        <w:r>
          <w:fldChar w:fldCharType="separate"/>
        </w:r>
        <w:r>
          <w:t>52</w:t>
        </w:r>
        <w:r>
          <w:fldChar w:fldCharType="end"/>
        </w:r>
      </w:hyperlink>
    </w:p>
    <w:p>
      <w:pPr>
        <w:pStyle w:val="TOC2"/>
        <w:tabs>
          <w:tab w:val="right" w:leader="dot" w:pos="8306"/>
        </w:tabs>
      </w:pPr>
      <w:hyperlink w:anchor="_Toc27682" w:history="1">
        <w:r>
          <w:rPr>
            <w:rFonts w:ascii="仿宋" w:eastAsia="仿宋" w:hAnsi="仿宋" w:cs="仿宋" w:hint="eastAsia"/>
            <w:lang w:eastAsia="zh-CN"/>
          </w:rPr>
          <w:t>(一)、冷阴极荧光灯项目启动阶段时间节点</w:t>
        </w:r>
        <w:r>
          <w:tab/>
        </w:r>
        <w:r>
          <w:fldChar w:fldCharType="begin"/>
        </w:r>
        <w:r>
          <w:instrText xml:space="preserve"> PAGEREF _Toc27682 \h </w:instrText>
        </w:r>
        <w:r>
          <w:fldChar w:fldCharType="separate"/>
        </w:r>
        <w:r>
          <w:t>52</w:t>
        </w:r>
        <w:r>
          <w:fldChar w:fldCharType="end"/>
        </w:r>
      </w:hyperlink>
    </w:p>
    <w:p>
      <w:pPr>
        <w:pStyle w:val="TOC2"/>
        <w:tabs>
          <w:tab w:val="right" w:leader="dot" w:pos="8306"/>
        </w:tabs>
      </w:pPr>
      <w:hyperlink w:anchor="_Toc8382" w:history="1">
        <w:r>
          <w:rPr>
            <w:rFonts w:ascii="仿宋" w:eastAsia="仿宋" w:hAnsi="仿宋" w:cs="仿宋" w:hint="eastAsia"/>
            <w:lang w:eastAsia="zh-CN"/>
          </w:rPr>
          <w:t>(二)、冷阴极荧光灯项目执行阶段时间节点</w:t>
        </w:r>
        <w:r>
          <w:tab/>
        </w:r>
        <w:r>
          <w:fldChar w:fldCharType="begin"/>
        </w:r>
        <w:r>
          <w:instrText xml:space="preserve"> PAGEREF _Toc8382 \h </w:instrText>
        </w:r>
        <w:r>
          <w:fldChar w:fldCharType="separate"/>
        </w:r>
        <w:r>
          <w:t>53</w:t>
        </w:r>
        <w:r>
          <w:fldChar w:fldCharType="end"/>
        </w:r>
      </w:hyperlink>
    </w:p>
    <w:p>
      <w:pPr>
        <w:pStyle w:val="TOC2"/>
        <w:tabs>
          <w:tab w:val="right" w:leader="dot" w:pos="8306"/>
        </w:tabs>
      </w:pPr>
      <w:hyperlink w:anchor="_Toc22788" w:history="1">
        <w:r>
          <w:rPr>
            <w:rFonts w:ascii="仿宋" w:eastAsia="仿宋" w:hAnsi="仿宋" w:cs="仿宋" w:hint="eastAsia"/>
            <w:lang w:eastAsia="zh-CN"/>
          </w:rPr>
          <w:t>(三)、冷阴极荧光灯项目完成阶段时间节点</w:t>
        </w:r>
        <w:r>
          <w:tab/>
        </w:r>
        <w:r>
          <w:fldChar w:fldCharType="begin"/>
        </w:r>
        <w:r>
          <w:instrText xml:space="preserve"> PAGEREF _Toc22788 \h </w:instrText>
        </w:r>
        <w:r>
          <w:fldChar w:fldCharType="separate"/>
        </w:r>
        <w:r>
          <w:t>54</w:t>
        </w:r>
        <w:r>
          <w:fldChar w:fldCharType="end"/>
        </w:r>
      </w:hyperlink>
    </w:p>
    <w:p>
      <w:pPr>
        <w:pStyle w:val="TOC1"/>
        <w:tabs>
          <w:tab w:val="right" w:leader="dot" w:pos="8306"/>
        </w:tabs>
      </w:pPr>
      <w:hyperlink w:anchor="_Toc27026" w:history="1">
        <w:r>
          <w:rPr>
            <w:rFonts w:ascii="仿宋" w:eastAsia="仿宋" w:hAnsi="仿宋" w:cs="仿宋" w:hint="eastAsia"/>
            <w:lang w:eastAsia="zh-CN"/>
          </w:rPr>
          <w:t>十五、冷阴极荧光灯项目工程方案分析</w:t>
        </w:r>
        <w:r>
          <w:tab/>
        </w:r>
        <w:r>
          <w:fldChar w:fldCharType="begin"/>
        </w:r>
        <w:r>
          <w:instrText xml:space="preserve"> PAGEREF _Toc27026 \h </w:instrText>
        </w:r>
        <w:r>
          <w:fldChar w:fldCharType="separate"/>
        </w:r>
        <w:r>
          <w:t>55</w:t>
        </w:r>
        <w:r>
          <w:fldChar w:fldCharType="end"/>
        </w:r>
      </w:hyperlink>
    </w:p>
    <w:p>
      <w:pPr>
        <w:pStyle w:val="TOC2"/>
        <w:tabs>
          <w:tab w:val="right" w:leader="dot" w:pos="8306"/>
        </w:tabs>
      </w:pPr>
      <w:hyperlink w:anchor="_Toc6332" w:history="1">
        <w:r>
          <w:rPr>
            <w:rFonts w:ascii="仿宋" w:eastAsia="仿宋" w:hAnsi="仿宋" w:cs="仿宋" w:hint="eastAsia"/>
            <w:lang w:eastAsia="zh-CN"/>
          </w:rPr>
          <w:t>(一)、建筑工程设计原则</w:t>
        </w:r>
        <w:r>
          <w:tab/>
        </w:r>
        <w:r>
          <w:fldChar w:fldCharType="begin"/>
        </w:r>
        <w:r>
          <w:instrText xml:space="preserve"> PAGEREF _Toc6332 \h </w:instrText>
        </w:r>
        <w:r>
          <w:fldChar w:fldCharType="separate"/>
        </w:r>
        <w:r>
          <w:t>55</w:t>
        </w:r>
        <w:r>
          <w:fldChar w:fldCharType="end"/>
        </w:r>
      </w:hyperlink>
    </w:p>
    <w:p>
      <w:pPr>
        <w:pStyle w:val="TOC2"/>
        <w:tabs>
          <w:tab w:val="right" w:leader="dot" w:pos="8306"/>
        </w:tabs>
      </w:pPr>
      <w:hyperlink w:anchor="_Toc496" w:history="1">
        <w:r>
          <w:rPr>
            <w:rFonts w:ascii="仿宋" w:eastAsia="仿宋" w:hAnsi="仿宋" w:cs="仿宋" w:hint="eastAsia"/>
            <w:lang w:eastAsia="zh-CN"/>
          </w:rPr>
          <w:t>(二)、土建工程建设指标</w:t>
        </w:r>
        <w:r>
          <w:tab/>
        </w:r>
        <w:r>
          <w:fldChar w:fldCharType="begin"/>
        </w:r>
        <w:r>
          <w:instrText xml:space="preserve"> PAGEREF _Toc496 \h </w:instrText>
        </w:r>
        <w:r>
          <w:fldChar w:fldCharType="separate"/>
        </w:r>
        <w:r>
          <w:t>58</w:t>
        </w:r>
        <w:r>
          <w:fldChar w:fldCharType="end"/>
        </w:r>
      </w:hyperlink>
    </w:p>
    <w:p>
      <w:pPr>
        <w:pStyle w:val="TOC1"/>
        <w:tabs>
          <w:tab w:val="right" w:leader="dot" w:pos="8306"/>
        </w:tabs>
      </w:pPr>
      <w:hyperlink w:anchor="_Toc22188" w:history="1">
        <w:r>
          <w:rPr>
            <w:rFonts w:ascii="仿宋" w:eastAsia="仿宋" w:hAnsi="仿宋" w:cs="仿宋" w:hint="eastAsia"/>
            <w:lang w:eastAsia="zh-CN"/>
          </w:rPr>
          <w:t>十六、冷阴极荧光灯项目治理与监督</w:t>
        </w:r>
        <w:r>
          <w:tab/>
        </w:r>
        <w:r>
          <w:fldChar w:fldCharType="begin"/>
        </w:r>
        <w:r>
          <w:instrText xml:space="preserve"> PAGEREF _Toc22188 \h </w:instrText>
        </w:r>
        <w:r>
          <w:fldChar w:fldCharType="separate"/>
        </w:r>
        <w:r>
          <w:t>60</w:t>
        </w:r>
        <w:r>
          <w:fldChar w:fldCharType="end"/>
        </w:r>
      </w:hyperlink>
    </w:p>
    <w:p>
      <w:pPr>
        <w:pStyle w:val="TOC2"/>
        <w:tabs>
          <w:tab w:val="right" w:leader="dot" w:pos="8306"/>
        </w:tabs>
      </w:pPr>
      <w:hyperlink w:anchor="_Toc2591" w:history="1">
        <w:r>
          <w:rPr>
            <w:rFonts w:ascii="仿宋" w:eastAsia="仿宋" w:hAnsi="仿宋" w:cs="仿宋" w:hint="eastAsia"/>
            <w:lang w:eastAsia="zh-CN"/>
          </w:rPr>
          <w:t>(一)、冷阴极荧光灯项目治理结构</w:t>
        </w:r>
        <w:r>
          <w:tab/>
        </w:r>
        <w:r>
          <w:fldChar w:fldCharType="begin"/>
        </w:r>
        <w:r>
          <w:instrText xml:space="preserve"> PAGEREF _Toc2591 \h </w:instrText>
        </w:r>
        <w:r>
          <w:fldChar w:fldCharType="separate"/>
        </w:r>
        <w:r>
          <w:t>60</w:t>
        </w:r>
        <w:r>
          <w:fldChar w:fldCharType="end"/>
        </w:r>
      </w:hyperlink>
    </w:p>
    <w:p>
      <w:pPr>
        <w:pStyle w:val="TOC2"/>
        <w:tabs>
          <w:tab w:val="right" w:leader="dot" w:pos="8306"/>
        </w:tabs>
      </w:pPr>
      <w:hyperlink w:anchor="_Toc29381" w:history="1">
        <w:r>
          <w:rPr>
            <w:rFonts w:ascii="仿宋" w:eastAsia="仿宋" w:hAnsi="仿宋" w:cs="仿宋" w:hint="eastAsia"/>
            <w:lang w:eastAsia="zh-CN"/>
          </w:rPr>
          <w:t>(二)、监督与审计</w:t>
        </w:r>
        <w:r>
          <w:tab/>
        </w:r>
        <w:r>
          <w:fldChar w:fldCharType="begin"/>
        </w:r>
        <w:r>
          <w:instrText xml:space="preserve"> PAGEREF _Toc29381 \h </w:instrText>
        </w:r>
        <w:r>
          <w:fldChar w:fldCharType="separate"/>
        </w:r>
        <w:r>
          <w:t>61</w:t>
        </w:r>
        <w:r>
          <w:fldChar w:fldCharType="end"/>
        </w:r>
      </w:hyperlink>
    </w:p>
    <w:p>
      <w:pPr>
        <w:pStyle w:val="TOC1"/>
        <w:tabs>
          <w:tab w:val="right" w:leader="dot" w:pos="8306"/>
        </w:tabs>
      </w:pPr>
      <w:hyperlink w:anchor="_Toc10241" w:history="1">
        <w:r>
          <w:rPr>
            <w:rFonts w:ascii="仿宋" w:eastAsia="仿宋" w:hAnsi="仿宋" w:cs="仿宋" w:hint="eastAsia"/>
            <w:lang w:eastAsia="zh-CN"/>
          </w:rPr>
          <w:t>十七、营销与推广策略</w:t>
        </w:r>
        <w:r>
          <w:tab/>
        </w:r>
        <w:r>
          <w:fldChar w:fldCharType="begin"/>
        </w:r>
        <w:r>
          <w:instrText xml:space="preserve"> PAGEREF _Toc10241 \h </w:instrText>
        </w:r>
        <w:r>
          <w:fldChar w:fldCharType="separate"/>
        </w:r>
        <w:r>
          <w:t>63</w:t>
        </w:r>
        <w:r>
          <w:fldChar w:fldCharType="end"/>
        </w:r>
      </w:hyperlink>
    </w:p>
    <w:p>
      <w:pPr>
        <w:pStyle w:val="TOC2"/>
        <w:tabs>
          <w:tab w:val="right" w:leader="dot" w:pos="8306"/>
        </w:tabs>
      </w:pPr>
      <w:hyperlink w:anchor="_Toc4656" w:history="1">
        <w:r>
          <w:rPr>
            <w:rFonts w:ascii="仿宋" w:eastAsia="仿宋" w:hAnsi="仿宋" w:cs="仿宋" w:hint="eastAsia"/>
            <w:lang w:eastAsia="zh-CN"/>
          </w:rPr>
          <w:t>(一)、产品/服务定位与特点</w:t>
        </w:r>
        <w:r>
          <w:tab/>
        </w:r>
        <w:r>
          <w:fldChar w:fldCharType="begin"/>
        </w:r>
        <w:r>
          <w:instrText xml:space="preserve"> PAGEREF _Toc4656 \h </w:instrText>
        </w:r>
        <w:r>
          <w:fldChar w:fldCharType="separate"/>
        </w:r>
        <w:r>
          <w:t>63</w:t>
        </w:r>
        <w:r>
          <w:fldChar w:fldCharType="end"/>
        </w:r>
      </w:hyperlink>
    </w:p>
    <w:p>
      <w:pPr>
        <w:pStyle w:val="TOC2"/>
        <w:tabs>
          <w:tab w:val="right" w:leader="dot" w:pos="8306"/>
        </w:tabs>
      </w:pPr>
      <w:hyperlink w:anchor="_Toc28587" w:history="1">
        <w:r>
          <w:rPr>
            <w:rFonts w:ascii="仿宋" w:eastAsia="仿宋" w:hAnsi="仿宋" w:cs="仿宋" w:hint="eastAsia"/>
            <w:lang w:eastAsia="zh-CN"/>
          </w:rPr>
          <w:t>(二)、市场定位与竞争分析</w:t>
        </w:r>
        <w:r>
          <w:tab/>
        </w:r>
        <w:r>
          <w:fldChar w:fldCharType="begin"/>
        </w:r>
        <w:r>
          <w:instrText xml:space="preserve"> PAGEREF _Toc28587 \h </w:instrText>
        </w:r>
        <w:r>
          <w:fldChar w:fldCharType="separate"/>
        </w:r>
        <w:r>
          <w:t>64</w:t>
        </w:r>
        <w:r>
          <w:fldChar w:fldCharType="end"/>
        </w:r>
      </w:hyperlink>
    </w:p>
    <w:p>
      <w:pPr>
        <w:pStyle w:val="TOC2"/>
        <w:tabs>
          <w:tab w:val="right" w:leader="dot" w:pos="8306"/>
        </w:tabs>
      </w:pPr>
      <w:hyperlink w:anchor="_Toc5651" w:history="1">
        <w:r>
          <w:rPr>
            <w:rFonts w:ascii="仿宋" w:eastAsia="仿宋" w:hAnsi="仿宋" w:cs="仿宋" w:hint="eastAsia"/>
            <w:lang w:eastAsia="zh-CN"/>
          </w:rPr>
          <w:t>(三)、营销渠道与策略</w:t>
        </w:r>
        <w:r>
          <w:tab/>
        </w:r>
        <w:r>
          <w:fldChar w:fldCharType="begin"/>
        </w:r>
        <w:r>
          <w:instrText xml:space="preserve"> PAGEREF _Toc5651 \h </w:instrText>
        </w:r>
        <w:r>
          <w:fldChar w:fldCharType="separate"/>
        </w:r>
        <w:r>
          <w:t>65</w:t>
        </w:r>
        <w:r>
          <w:fldChar w:fldCharType="end"/>
        </w:r>
      </w:hyperlink>
    </w:p>
    <w:p>
      <w:pPr>
        <w:pStyle w:val="TOC2"/>
        <w:tabs>
          <w:tab w:val="right" w:leader="dot" w:pos="8306"/>
        </w:tabs>
      </w:pPr>
      <w:hyperlink w:anchor="_Toc28036" w:history="1">
        <w:r>
          <w:rPr>
            <w:rFonts w:ascii="仿宋" w:eastAsia="仿宋" w:hAnsi="仿宋" w:cs="仿宋" w:hint="eastAsia"/>
            <w:lang w:eastAsia="zh-CN"/>
          </w:rPr>
          <w:t>(四)、推广与宣传活动</w:t>
        </w:r>
        <w:r>
          <w:tab/>
        </w:r>
        <w:r>
          <w:fldChar w:fldCharType="begin"/>
        </w:r>
        <w:r>
          <w:instrText xml:space="preserve"> PAGEREF _Toc28036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309"/>
      <w:r>
        <w:rPr>
          <w:rFonts w:ascii="仿宋" w:eastAsia="仿宋" w:hAnsi="仿宋" w:cs="仿宋" w:hint="eastAsia"/>
          <w:sz w:val="28"/>
          <w:lang w:eastAsia="zh-CN"/>
        </w:rPr>
        <w:t>一、冷阴极荧光灯项目建设背景及必要性分析</w:t>
      </w:r>
      <w:bookmarkEnd w:id="2"/>
    </w:p>
    <w:p>
      <w:pPr>
        <w:pStyle w:val="Heading2"/>
        <w:rPr>
          <w:rFonts w:ascii="仿宋" w:eastAsia="仿宋" w:hAnsi="仿宋" w:cs="仿宋" w:hint="eastAsia"/>
          <w:lang w:eastAsia="zh-CN"/>
        </w:rPr>
      </w:pPr>
      <w:bookmarkStart w:id="3" w:name="_Toc8127"/>
      <w:r>
        <w:rPr>
          <w:rFonts w:ascii="仿宋" w:eastAsia="仿宋" w:hAnsi="仿宋" w:cs="仿宋" w:hint="eastAsia"/>
          <w:lang w:eastAsia="zh-CN"/>
        </w:rPr>
        <w:t>(一)、冷阴极荧光灯项目背景分析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阴极荧光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冷阴极荧光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冷阴极荧光灯项目在这个潮流中的定位。同时，我们将关注行业内涌现的新兴机遇，以便冷阴极荧光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冷阴极荧光灯项目提供了强大的发展动力。我们将聚焦于行业内最新的技术发展趋势，包括但不限于人工智能、大数据分析、物联网等领域。通过深度的技术研究，我们将确保冷阴极荧光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冷阴极荧光灯项目发展的源泉。我们将投入更多的精力对市场需求进行深入剖析，超越表面的需求，深入挖掘潜在的市场痛点和机遇。通过对市场需求的细致了解，冷阴极荧光灯项目将更有针对性地设计解决方案，满足市场的多样化需求，从而更好地促进冷阴极荧光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冷阴极荧光灯项目战略至关重要。我们将对竞争态势进行更为深入的分析，包括但不限于市场份额、产品特点、客户满意度等多个维度。通过深度的竞争分析，冷阴极荧光灯项目将能够更准确地把握市场脉搏，制定具有竞争力的冷阴极荧光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冷阴极荧光灯项目的发展具有直接的影响。我们将进行更为全面的法规和政策分析，了解行业发展中的潜在法律风险和合规挑战。通过充分了解和遵守相关法规，冷阴极荧光灯项目将确保在法律框架内合法合规运营，为冷阴极荧光灯项目的稳健发展提供有力支持。</w:t>
      </w:r>
    </w:p>
    <w:p>
      <w:pPr>
        <w:pStyle w:val="Heading2"/>
        <w:ind w:firstLine="560" w:firstLineChars="200"/>
        <w:rPr>
          <w:rFonts w:ascii="仿宋" w:eastAsia="仿宋" w:hAnsi="仿宋" w:cs="仿宋" w:hint="eastAsia"/>
          <w:sz w:val="28"/>
          <w:lang w:eastAsia="zh-CN"/>
        </w:rPr>
      </w:pPr>
      <w:bookmarkStart w:id="4" w:name="_Toc17491"/>
      <w:r>
        <w:rPr>
          <w:rFonts w:ascii="仿宋" w:eastAsia="仿宋" w:hAnsi="仿宋" w:cs="仿宋" w:hint="eastAsia"/>
          <w:sz w:val="28"/>
          <w:lang w:eastAsia="zh-CN"/>
        </w:rPr>
        <w:t>(二)、冷阴极荧光灯项目建设必要性分析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冷阴极荧光灯项目建设的迫切性源于对行业发展趋势的深刻洞察。我们正处于一个行业变革的时代，科技创新、数字化转型成为企业发展的关键动力。冷阴极荧光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冷阴极荧光灯项目建设不仅仅是为了跟上潮流，更是为了通过技术创新推动企业的持续发展。通过引入先进的技术和解决方案，冷阴极荧光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冷阴极荧光灯项目的建设成为必然选择，通过提高产品质量、拓展服务领域，从而在竞争中获得更多的机会。冷阴极荧光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冷阴极荧光灯项目建设的必要性体现在对客户需求更精准的满足。通过冷阴极荧光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阴极荧光灯项目建设的背后是对企业持续创新的追求。只有通过不断创新，企业才能在竞争中立于不败之地。冷阴极荧光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966"/>
      <w:r>
        <w:rPr>
          <w:rFonts w:ascii="仿宋" w:eastAsia="仿宋" w:hAnsi="仿宋" w:cs="仿宋" w:hint="eastAsia"/>
          <w:sz w:val="28"/>
          <w:lang w:eastAsia="zh-CN"/>
        </w:rPr>
        <w:t>二、冷阴极荧光灯项目土建工程</w:t>
      </w:r>
      <w:bookmarkEnd w:id="5"/>
    </w:p>
    <w:p>
      <w:pPr>
        <w:pStyle w:val="Heading2"/>
        <w:rPr>
          <w:rFonts w:ascii="仿宋" w:eastAsia="仿宋" w:hAnsi="仿宋" w:cs="仿宋" w:hint="eastAsia"/>
          <w:lang w:eastAsia="zh-CN"/>
        </w:rPr>
      </w:pPr>
      <w:bookmarkStart w:id="6" w:name="_Toc1970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在冷阴极荧光灯项目的建筑工程设计中，我们将秉承一系列重要的设计原则，以确保冷阴极荧光灯项目建筑在功能、美观、可持续性等方面达到最佳效果。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首要原则是确保建筑的功能性得到最大化的发挥。我们将充分理解冷阴极荧光灯项目的实际需求，合理布局各个功能区域，保证建筑在满足业务需求的同时，提供高效的工作环境。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在建筑设计中，我们将综合考虑建设和运营成本。通过精细的经济效益分析，确保设计方案在高效利用资源的同时，对冷阴极荧光灯项目的长期盈利能力有积极的贡献。</w:t>
      </w:r>
    </w:p>
    <w:p>
      <w:pPr>
        <w:pStyle w:val="Heading2"/>
        <w:ind w:firstLine="560" w:firstLineChars="200"/>
        <w:rPr>
          <w:rFonts w:ascii="仿宋" w:eastAsia="仿宋" w:hAnsi="仿宋" w:cs="仿宋" w:hint="eastAsia"/>
          <w:sz w:val="28"/>
          <w:lang w:eastAsia="zh-CN"/>
        </w:rPr>
      </w:pPr>
      <w:bookmarkStart w:id="7" w:name="_Toc678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阴极荧光灯项目的土建工程设计中，我们将精准设定设计年限，结合冷阴极荧光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冷阴极荧光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10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冷阴极荧光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冷阴极荧光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冷阴极荧光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48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本期工程冷阴极荧光灯项目预计总建筑面积XXX平方米，其中：计容建筑面积XXX平方米，计划建筑工程投资XX万元，占冷阴极荧光灯项目总投资的XX%。</w:t>
      </w:r>
    </w:p>
    <w:p>
      <w:pPr>
        <w:pStyle w:val="Heading1"/>
        <w:ind w:firstLine="560" w:firstLineChars="200"/>
        <w:rPr>
          <w:rFonts w:ascii="仿宋" w:eastAsia="仿宋" w:hAnsi="仿宋" w:cs="仿宋" w:hint="eastAsia"/>
          <w:sz w:val="28"/>
          <w:lang w:eastAsia="zh-CN"/>
        </w:rPr>
      </w:pPr>
      <w:bookmarkStart w:id="10" w:name="_Toc7577"/>
      <w:r>
        <w:rPr>
          <w:rFonts w:ascii="仿宋" w:eastAsia="仿宋" w:hAnsi="仿宋" w:cs="仿宋" w:hint="eastAsia"/>
          <w:sz w:val="28"/>
          <w:lang w:eastAsia="zh-CN"/>
        </w:rPr>
        <w:t>三、冷阴极荧光灯项目绩效评估</w:t>
      </w:r>
      <w:bookmarkEnd w:id="10"/>
    </w:p>
    <w:p>
      <w:pPr>
        <w:pStyle w:val="Heading2"/>
        <w:rPr>
          <w:rFonts w:ascii="仿宋" w:eastAsia="仿宋" w:hAnsi="仿宋" w:cs="仿宋" w:hint="eastAsia"/>
          <w:lang w:eastAsia="zh-CN"/>
        </w:rPr>
      </w:pPr>
      <w:bookmarkStart w:id="11" w:name="_Toc1781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冷阴极荧光灯项目中，我们设计了一套全面的绩效评估指标，以确保冷阴极荧光灯项目的可控和成功交付。这些指标跨足冷阴极荧光灯项目目标、成本、进度和质量等多个维度，为我们提供了全面洞察冷阴极荧光灯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阴极荧光灯项目目标达成率是我们关注的首要指标。我们设定了明确的目标，并通过定期监测和评估，迅速发现并应对潜在的目标偏差。这为冷阴极荧光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成本绩效是另一个核心关注点。通过实际成本与预算成本的对比分析，我们深入了解成本差异的原因，及时调整资源分配，保持冷阴极荧光灯项目在经济效益方面的合理水平。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阴极荧光灯项目进度作为关键的绩效指标之一，得到了精心的关注。我们制定了详细的冷阴极荧光灯项目进度计划，并设立了进度符合度指标，确保实际进度与计划进度保持一致。这使我们能够快速发现和解决潜在的进度问题，保持冷阴极荧光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冷阴极荧光灯项目绩效的不可或缺的一环。我们引入了一系列的质量标准和客户满意度指标，以确保冷阴极荧光灯项目交付的成果在质量上达到或超越预期水平。通过持续监测这些指标，我们努力提升冷阴极荧光灯项目整体质量水平，为冷阴极荧光灯项目的成功交付提供有力保障。通过这些科学且全面的绩效评估，我们能够更好地引导冷阴极荧光灯项目的持续改进，确保冷阴极荧光灯项目目标的顺利达成。</w:t>
      </w:r>
    </w:p>
    <w:p>
      <w:pPr>
        <w:pStyle w:val="Heading2"/>
        <w:ind w:firstLine="560" w:firstLineChars="200"/>
        <w:rPr>
          <w:rFonts w:ascii="仿宋" w:eastAsia="仿宋" w:hAnsi="仿宋" w:cs="仿宋" w:hint="eastAsia"/>
          <w:sz w:val="28"/>
          <w:lang w:eastAsia="zh-CN"/>
        </w:rPr>
      </w:pPr>
      <w:bookmarkStart w:id="12" w:name="_Toc20046"/>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绩效评估是冷阴极荧光灯项目中的关键环节，为确保冷阴极荧光灯项目达到预期目标，我们采用了多层次、多维度的绩效评估方法。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冷阴极荧光灯项目的战略目标对齐，确保每个决策和行动都与冷阴极荧光灯项目整体目标保持一致。团队会定期召开战略对齐会议，审视当前工作与冷阴极荧光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冷阴极荧光灯项目进度、质量、成本和风险等方面。这些指标通过数据收集和分析，为冷阴极荧光灯项目管理团队提供了客观的评估依据。例如，我们通过冷阴极荧光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绩效评估不仅仅停留在冷阴极荧光灯项目内部，还考虑了冷阴极荧光灯项目对外部环境的影响。我们定期进行干系人满意度调查，以了解各利益相关方对冷阴极荧光灯项目的期望和满意度，并及时做出调整。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这种多层次、多角度的绩效评估方法，使得我们能够全面了解冷阴极荧光灯项目的运行状态，及时做出调整，确保冷阴极荧光灯项目在不断变化的环境中保持稳健前行。</w:t>
      </w:r>
    </w:p>
    <w:p>
      <w:pPr>
        <w:pStyle w:val="Heading2"/>
        <w:ind w:firstLine="560" w:firstLineChars="200"/>
        <w:rPr>
          <w:rFonts w:ascii="仿宋" w:eastAsia="仿宋" w:hAnsi="仿宋" w:cs="仿宋" w:hint="eastAsia"/>
          <w:sz w:val="28"/>
          <w:lang w:eastAsia="zh-CN"/>
        </w:rPr>
      </w:pPr>
      <w:bookmarkStart w:id="13" w:name="_Toc28551"/>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为了确保冷阴极荧光灯项目的有效管理和不断优化，我们采用了精心设计的绩效评估周期。这个周期旨在实现灵活、实时和全面的评估，以适应冷阴极荧光灯项目执行中的各种挑战。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冷阴极荧光灯项目的不同需求，分为短期、中期和长期。短期评估关注每个迭代或工作周期，以及时发现和解决当前任务中的问题。中期评估涵盖几个迭代，深入了解整体冷阴极荧光灯项目的趋势和性能。长期评估则着眼于整个冷阴极荧光灯项目阶段，确保冷阴极荧光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冷阴极荧光灯项目管理工具和协作平台，团队成员能够随时更新和分享冷阴极荧光灯项目数据。这种实时性的反馈机制使我们能够及时察觉潜在问题，快速调整，保持冷阴极荧光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冷阴极荧光灯项目的决策制定密不可分。每个周期的冷阴极荧光灯项目回顾会议成为集体总结经验、识别问题深层次原因并找到创新解决方案的平台。这种定期的反思与调整机制使冷阴极荧光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4945"/>
      <w:r>
        <w:rPr>
          <w:rFonts w:ascii="仿宋" w:eastAsia="仿宋" w:hAnsi="仿宋" w:cs="仿宋" w:hint="eastAsia"/>
          <w:sz w:val="28"/>
          <w:lang w:eastAsia="zh-CN"/>
        </w:rPr>
        <w:t>四、冷阴极荧光灯项目建设单位说明</w:t>
      </w:r>
      <w:bookmarkEnd w:id="14"/>
    </w:p>
    <w:p>
      <w:pPr>
        <w:pStyle w:val="Heading2"/>
        <w:rPr>
          <w:rFonts w:ascii="仿宋" w:eastAsia="仿宋" w:hAnsi="仿宋" w:cs="仿宋" w:hint="eastAsia"/>
          <w:lang w:eastAsia="zh-CN"/>
        </w:rPr>
      </w:pPr>
      <w:bookmarkStart w:id="15" w:name="_Toc13282"/>
      <w:r>
        <w:rPr>
          <w:rFonts w:ascii="仿宋" w:eastAsia="仿宋" w:hAnsi="仿宋" w:cs="仿宋" w:hint="eastAsia"/>
          <w:lang w:eastAsia="zh-CN"/>
        </w:rPr>
        <w:t>(一)、冷阴极荧光灯项目承办单位基本情况</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35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冷阴极荧光灯项目承办单位的XXXX，我们着眼于实现可持续的经济效益。通过技术创新和解决方案的提供，公司预计在冷阴极荧光灯项目执行期间将获得可观的收入增长。这一收入来源主要包括冷阴极荧光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同时，我们注重成本控制和效率提升，以确保冷阴极荧光灯项目的可持续盈利。透过精细的管理和资源优化，公司期望实现冷阴极荧光灯项目利润最大化。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阴极荧光灯项目实施进行全面的投资评估，包括冷阴极荧光灯项目启动阶段的资金投入和后续运营成本。通过对冷阴极荧光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冷阴极荧光灯项目实施过程中具备足够的资金流动性，公司将进行详尽的现金流分析。这包括资金需求的合理预测、冷阴极荧光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507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715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冷阴极荧光灯项目的技术管理特点体现在其创新导向。通过引入最先进的技术趋势和解决方案，冷阴极荧光灯项目致力于提升科技含量、提高质量和效率水平。这意味着我们将采用最新的工具和方法，确保冷阴极荧光灯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整合性策略是冷阴极荧光灯项目技术管理的显著特征。通过整合不同领域的技术资源，我们实现了跨学科的协同工作。这有助于优化技术架构，提高整体效能。此外，整合性策略还促进了不同技术团队之间的紧密沟通和高效合作，确保冷阴极荧光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冷阴极荧光灯项目所采用的技术。通过不断优化技术方案，冷阴极荧光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冷阴极荧光灯项目团队将在冷阴极荧光灯项目初期识别可能的技术风险，并采取相应的预防和应对措施。通过建立健全的风险评估机制，冷阴极荧光灯项目能够在实施过程中及时发现并解决潜在的技术问题，保障冷阴极荧光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冷阴极荧光灯项目中，技术将成为冷阴极荧光灯项目成功的有力支持。这一深度剖析揭示了技术管理在冷阴极荧光灯项目实施中的关键作用，为冷阴极荧光灯项目的技术基础奠定了坚实的基础。</w:t>
      </w:r>
    </w:p>
    <w:p>
      <w:pPr>
        <w:pStyle w:val="Heading2"/>
        <w:ind w:firstLine="560" w:firstLineChars="200"/>
        <w:rPr>
          <w:rFonts w:ascii="仿宋" w:eastAsia="仿宋" w:hAnsi="仿宋" w:cs="仿宋" w:hint="eastAsia"/>
          <w:sz w:val="28"/>
          <w:lang w:eastAsia="zh-CN"/>
        </w:rPr>
      </w:pPr>
      <w:bookmarkStart w:id="19" w:name="_Toc15411"/>
      <w:r>
        <w:rPr>
          <w:rFonts w:ascii="仿宋" w:eastAsia="仿宋" w:hAnsi="仿宋" w:cs="仿宋" w:hint="eastAsia"/>
          <w:sz w:val="28"/>
          <w:lang w:eastAsia="zh-CN"/>
        </w:rPr>
        <w:t>(二)、冷阴极荧光灯项目工艺技术设计方案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冷阴极荧光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冷阴极荧光灯项目将严格按照相关行业规范要求进行组织。通过有效控制产品质量，冷阴极荧光灯项目将致力于为顾客提供优质的冷阴极荧光灯项目产品和良好的服务。这体现了冷阴极荧光灯项目对于生产活动合规性和质量标准的高度重视，为冷阴极荧光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冷阴极荧光灯项目注重生态效益和清洁生产原则。冷阴极荧光灯项目建设将紧密结合地方特色经济发展，与社会经济发展规划和区域环境保护规划方案相协调一致。通过与当地区域自然生态系统的结合，冷阴极荧光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冷阴极荧光灯项目产品具有多样化的客户需求和个性化的特点。因此，冷阴极荧光灯项目产品规格品种多样，且单批生产数量较小。为满足这一特点，冷阴极荧光灯项目承办单位将建设先进的柔性制造生产线。通过广泛应用柔性制造技术，冷阴极荧光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冷阴极荧光灯项目采用的技术具有较高的技术含量和自动化水平，处于国内先进水平。这一技术选用不仅体现了对生产效率、质量和环境友好性的高标准要求，同时为冷阴极荧光灯项目的可持续发展奠定了坚实的基础。</w:t>
      </w:r>
    </w:p>
    <w:p>
      <w:pPr>
        <w:pStyle w:val="Heading2"/>
        <w:ind w:firstLine="560" w:firstLineChars="200"/>
        <w:rPr>
          <w:rFonts w:ascii="仿宋" w:eastAsia="仿宋" w:hAnsi="仿宋" w:cs="仿宋" w:hint="eastAsia"/>
          <w:sz w:val="28"/>
          <w:lang w:eastAsia="zh-CN"/>
        </w:rPr>
      </w:pPr>
      <w:bookmarkStart w:id="20" w:name="_Toc8305"/>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https://d.book118.com/286134004215010050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冷阴极荧光灯项目规划设计方案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冷阴极荧光灯项目规划设计方案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冷阴极荧光灯项目规划设计方案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冷阴极荧光灯项目规划设计方案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冷阴极荧光灯项目规划设计方案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冷阴极荧光灯项目规划设计方案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冷阴极荧光灯项目规划设计方案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冷阴极荧光灯项目规划设计方案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冷阴极荧光灯项目规划设计方案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冷阴极荧光灯项目规划设计方案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冷阴极荧光灯项目规划设计方案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冷阴极荧光灯项目规划设计方案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冷阴极荧光灯项目规划设计方案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冷阴极荧光灯项目规划设计方案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冷阴极荧光灯项目规划设计方案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冷阴极荧光灯项目规划设计方案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冷阴极荧光灯项目规划设计方案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07292A"/>
    <w:rsid w:val="780729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134004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2024-02-11T13:02:00Z</dcterms:created>
  <dcterms:modified xsi:type="dcterms:W3CDTF">2024-02-11T13:02:50Z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A9350BE132B24D2BB04EBF792F55159C_11</vt:lpwstr>
  </property>
  <property fmtid="{D5CDD505-2E9C-101B-9397-08002B2CF9AE}" pid="3" name="KSOProductBuildVer">
    <vt:lpwstr>2052-12.1.0.16250</vt:lpwstr>
  </property>
</Properties>
</file>