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光稳定剂项目建设方案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45" w:history="1">
        <w:r>
          <w:rPr>
            <w:rFonts w:ascii="仿宋" w:eastAsia="仿宋" w:hAnsi="仿宋" w:cs="仿宋" w:hint="eastAsia"/>
            <w:lang w:eastAsia="zh-CN"/>
          </w:rPr>
          <w:t>前言</w:t>
        </w:r>
        <w:r>
          <w:tab/>
        </w:r>
        <w:r>
          <w:fldChar w:fldCharType="begin"/>
        </w:r>
        <w:r>
          <w:instrText xml:space="preserve"> PAGEREF _Toc24345 \h </w:instrText>
        </w:r>
        <w:r>
          <w:fldChar w:fldCharType="separate"/>
        </w:r>
        <w:r>
          <w:t>3</w:t>
        </w:r>
        <w:r>
          <w:fldChar w:fldCharType="end"/>
        </w:r>
      </w:hyperlink>
    </w:p>
    <w:p>
      <w:pPr>
        <w:pStyle w:val="TOC1"/>
        <w:tabs>
          <w:tab w:val="right" w:leader="dot" w:pos="8306"/>
        </w:tabs>
      </w:pPr>
      <w:hyperlink w:anchor="_Toc17648" w:history="1">
        <w:r>
          <w:rPr>
            <w:rFonts w:ascii="仿宋" w:eastAsia="仿宋" w:hAnsi="仿宋" w:cs="仿宋" w:hint="eastAsia"/>
            <w:lang w:eastAsia="zh-CN"/>
          </w:rPr>
          <w:t>一、资源开发及综合利用分析</w:t>
        </w:r>
        <w:r>
          <w:tab/>
        </w:r>
        <w:r>
          <w:fldChar w:fldCharType="begin"/>
        </w:r>
        <w:r>
          <w:instrText xml:space="preserve"> PAGEREF _Toc17648 \h </w:instrText>
        </w:r>
        <w:r>
          <w:fldChar w:fldCharType="separate"/>
        </w:r>
        <w:r>
          <w:t>3</w:t>
        </w:r>
        <w:r>
          <w:fldChar w:fldCharType="end"/>
        </w:r>
      </w:hyperlink>
    </w:p>
    <w:p>
      <w:pPr>
        <w:pStyle w:val="TOC2"/>
        <w:tabs>
          <w:tab w:val="right" w:leader="dot" w:pos="8306"/>
        </w:tabs>
      </w:pPr>
      <w:hyperlink w:anchor="_Toc30499" w:history="1">
        <w:r>
          <w:rPr>
            <w:rFonts w:ascii="仿宋" w:eastAsia="仿宋" w:hAnsi="仿宋" w:cs="仿宋" w:hint="eastAsia"/>
            <w:lang w:eastAsia="zh-CN"/>
          </w:rPr>
          <w:t>(一)、资源开发方案</w:t>
        </w:r>
        <w:r>
          <w:tab/>
        </w:r>
        <w:r>
          <w:fldChar w:fldCharType="begin"/>
        </w:r>
        <w:r>
          <w:instrText xml:space="preserve"> PAGEREF _Toc30499 \h </w:instrText>
        </w:r>
        <w:r>
          <w:fldChar w:fldCharType="separate"/>
        </w:r>
        <w:r>
          <w:t>3</w:t>
        </w:r>
        <w:r>
          <w:fldChar w:fldCharType="end"/>
        </w:r>
      </w:hyperlink>
    </w:p>
    <w:p>
      <w:pPr>
        <w:pStyle w:val="TOC2"/>
        <w:tabs>
          <w:tab w:val="right" w:leader="dot" w:pos="8306"/>
        </w:tabs>
      </w:pPr>
      <w:hyperlink w:anchor="_Toc26895" w:history="1">
        <w:r>
          <w:rPr>
            <w:rFonts w:ascii="仿宋" w:eastAsia="仿宋" w:hAnsi="仿宋" w:cs="仿宋" w:hint="eastAsia"/>
            <w:lang w:eastAsia="zh-CN"/>
          </w:rPr>
          <w:t>(二)、资源利用方案</w:t>
        </w:r>
        <w:r>
          <w:tab/>
        </w:r>
        <w:r>
          <w:fldChar w:fldCharType="begin"/>
        </w:r>
        <w:r>
          <w:instrText xml:space="preserve"> PAGEREF _Toc26895 \h </w:instrText>
        </w:r>
        <w:r>
          <w:fldChar w:fldCharType="separate"/>
        </w:r>
        <w:r>
          <w:t>4</w:t>
        </w:r>
        <w:r>
          <w:fldChar w:fldCharType="end"/>
        </w:r>
      </w:hyperlink>
    </w:p>
    <w:p>
      <w:pPr>
        <w:pStyle w:val="TOC2"/>
        <w:tabs>
          <w:tab w:val="right" w:leader="dot" w:pos="8306"/>
        </w:tabs>
      </w:pPr>
      <w:hyperlink w:anchor="_Toc7855" w:history="1">
        <w:r>
          <w:rPr>
            <w:rFonts w:ascii="仿宋" w:eastAsia="仿宋" w:hAnsi="仿宋" w:cs="仿宋" w:hint="eastAsia"/>
            <w:lang w:eastAsia="zh-CN"/>
          </w:rPr>
          <w:t>(三)、资源节约措施</w:t>
        </w:r>
        <w:r>
          <w:tab/>
        </w:r>
        <w:r>
          <w:fldChar w:fldCharType="begin"/>
        </w:r>
        <w:r>
          <w:instrText xml:space="preserve"> PAGEREF _Toc7855 \h </w:instrText>
        </w:r>
        <w:r>
          <w:fldChar w:fldCharType="separate"/>
        </w:r>
        <w:r>
          <w:t>5</w:t>
        </w:r>
        <w:r>
          <w:fldChar w:fldCharType="end"/>
        </w:r>
      </w:hyperlink>
    </w:p>
    <w:p>
      <w:pPr>
        <w:pStyle w:val="TOC1"/>
        <w:tabs>
          <w:tab w:val="right" w:leader="dot" w:pos="8306"/>
        </w:tabs>
      </w:pPr>
      <w:hyperlink w:anchor="_Toc11479" w:history="1">
        <w:r>
          <w:rPr>
            <w:rFonts w:ascii="仿宋" w:eastAsia="仿宋" w:hAnsi="仿宋" w:cs="仿宋" w:hint="eastAsia"/>
            <w:lang w:eastAsia="zh-CN"/>
          </w:rPr>
          <w:t>二、项目监理与质量保证</w:t>
        </w:r>
        <w:r>
          <w:tab/>
        </w:r>
        <w:r>
          <w:fldChar w:fldCharType="begin"/>
        </w:r>
        <w:r>
          <w:instrText xml:space="preserve"> PAGEREF _Toc11479 \h </w:instrText>
        </w:r>
        <w:r>
          <w:fldChar w:fldCharType="separate"/>
        </w:r>
        <w:r>
          <w:t>6</w:t>
        </w:r>
        <w:r>
          <w:fldChar w:fldCharType="end"/>
        </w:r>
      </w:hyperlink>
    </w:p>
    <w:p>
      <w:pPr>
        <w:pStyle w:val="TOC2"/>
        <w:tabs>
          <w:tab w:val="right" w:leader="dot" w:pos="8306"/>
        </w:tabs>
      </w:pPr>
      <w:hyperlink w:anchor="_Toc16822" w:history="1">
        <w:r>
          <w:rPr>
            <w:rFonts w:ascii="仿宋" w:eastAsia="仿宋" w:hAnsi="仿宋" w:cs="仿宋" w:hint="eastAsia"/>
            <w:lang w:eastAsia="zh-CN"/>
          </w:rPr>
          <w:t>(一)、监理体系构建</w:t>
        </w:r>
        <w:r>
          <w:tab/>
        </w:r>
        <w:r>
          <w:fldChar w:fldCharType="begin"/>
        </w:r>
        <w:r>
          <w:instrText xml:space="preserve"> PAGEREF _Toc16822 \h </w:instrText>
        </w:r>
        <w:r>
          <w:fldChar w:fldCharType="separate"/>
        </w:r>
        <w:r>
          <w:t>6</w:t>
        </w:r>
        <w:r>
          <w:fldChar w:fldCharType="end"/>
        </w:r>
      </w:hyperlink>
    </w:p>
    <w:p>
      <w:pPr>
        <w:pStyle w:val="TOC2"/>
        <w:tabs>
          <w:tab w:val="right" w:leader="dot" w:pos="8306"/>
        </w:tabs>
      </w:pPr>
      <w:hyperlink w:anchor="_Toc8134" w:history="1">
        <w:r>
          <w:rPr>
            <w:rFonts w:ascii="仿宋" w:eastAsia="仿宋" w:hAnsi="仿宋" w:cs="仿宋" w:hint="eastAsia"/>
            <w:lang w:eastAsia="zh-CN"/>
          </w:rPr>
          <w:t>(二)、质量保证体系实施</w:t>
        </w:r>
        <w:r>
          <w:tab/>
        </w:r>
        <w:r>
          <w:fldChar w:fldCharType="begin"/>
        </w:r>
        <w:r>
          <w:instrText xml:space="preserve"> PAGEREF _Toc8134 \h </w:instrText>
        </w:r>
        <w:r>
          <w:fldChar w:fldCharType="separate"/>
        </w:r>
        <w:r>
          <w:t>7</w:t>
        </w:r>
        <w:r>
          <w:fldChar w:fldCharType="end"/>
        </w:r>
      </w:hyperlink>
    </w:p>
    <w:p>
      <w:pPr>
        <w:pStyle w:val="TOC2"/>
        <w:tabs>
          <w:tab w:val="right" w:leader="dot" w:pos="8306"/>
        </w:tabs>
      </w:pPr>
      <w:hyperlink w:anchor="_Toc24451" w:history="1">
        <w:r>
          <w:rPr>
            <w:rFonts w:ascii="仿宋" w:eastAsia="仿宋" w:hAnsi="仿宋" w:cs="仿宋" w:hint="eastAsia"/>
            <w:lang w:eastAsia="zh-CN"/>
          </w:rPr>
          <w:t>(三)、监理与质量控制流程</w:t>
        </w:r>
        <w:r>
          <w:tab/>
        </w:r>
        <w:r>
          <w:fldChar w:fldCharType="begin"/>
        </w:r>
        <w:r>
          <w:instrText xml:space="preserve"> PAGEREF _Toc24451 \h </w:instrText>
        </w:r>
        <w:r>
          <w:fldChar w:fldCharType="separate"/>
        </w:r>
        <w:r>
          <w:t>8</w:t>
        </w:r>
        <w:r>
          <w:fldChar w:fldCharType="end"/>
        </w:r>
      </w:hyperlink>
    </w:p>
    <w:p>
      <w:pPr>
        <w:pStyle w:val="TOC1"/>
        <w:tabs>
          <w:tab w:val="right" w:leader="dot" w:pos="8306"/>
        </w:tabs>
      </w:pPr>
      <w:hyperlink w:anchor="_Toc17071" w:history="1">
        <w:r>
          <w:rPr>
            <w:rFonts w:ascii="仿宋" w:eastAsia="仿宋" w:hAnsi="仿宋" w:cs="仿宋" w:hint="eastAsia"/>
            <w:lang w:eastAsia="zh-CN"/>
          </w:rPr>
          <w:t>三、经济影响分析</w:t>
        </w:r>
        <w:r>
          <w:tab/>
        </w:r>
        <w:r>
          <w:fldChar w:fldCharType="begin"/>
        </w:r>
        <w:r>
          <w:instrText xml:space="preserve"> PAGEREF _Toc17071 \h </w:instrText>
        </w:r>
        <w:r>
          <w:fldChar w:fldCharType="separate"/>
        </w:r>
        <w:r>
          <w:t>8</w:t>
        </w:r>
        <w:r>
          <w:fldChar w:fldCharType="end"/>
        </w:r>
      </w:hyperlink>
    </w:p>
    <w:p>
      <w:pPr>
        <w:pStyle w:val="TOC2"/>
        <w:tabs>
          <w:tab w:val="right" w:leader="dot" w:pos="8306"/>
        </w:tabs>
      </w:pPr>
      <w:hyperlink w:anchor="_Toc24940" w:history="1">
        <w:r>
          <w:rPr>
            <w:rFonts w:ascii="仿宋" w:eastAsia="仿宋" w:hAnsi="仿宋" w:cs="仿宋" w:hint="eastAsia"/>
            <w:lang w:eastAsia="zh-CN"/>
          </w:rPr>
          <w:t>(一)、经济费用效益或费用效果分析</w:t>
        </w:r>
        <w:r>
          <w:tab/>
        </w:r>
        <w:r>
          <w:fldChar w:fldCharType="begin"/>
        </w:r>
        <w:r>
          <w:instrText xml:space="preserve"> PAGEREF _Toc24940 \h </w:instrText>
        </w:r>
        <w:r>
          <w:fldChar w:fldCharType="separate"/>
        </w:r>
        <w:r>
          <w:t>8</w:t>
        </w:r>
        <w:r>
          <w:fldChar w:fldCharType="end"/>
        </w:r>
      </w:hyperlink>
    </w:p>
    <w:p>
      <w:pPr>
        <w:pStyle w:val="TOC2"/>
        <w:tabs>
          <w:tab w:val="right" w:leader="dot" w:pos="8306"/>
        </w:tabs>
      </w:pPr>
      <w:hyperlink w:anchor="_Toc24099" w:history="1">
        <w:r>
          <w:rPr>
            <w:rFonts w:ascii="仿宋" w:eastAsia="仿宋" w:hAnsi="仿宋" w:cs="仿宋" w:hint="eastAsia"/>
            <w:lang w:eastAsia="zh-CN"/>
          </w:rPr>
          <w:t>(二)、行业影响分析</w:t>
        </w:r>
        <w:r>
          <w:tab/>
        </w:r>
        <w:r>
          <w:fldChar w:fldCharType="begin"/>
        </w:r>
        <w:r>
          <w:instrText xml:space="preserve"> PAGEREF _Toc24099 \h </w:instrText>
        </w:r>
        <w:r>
          <w:fldChar w:fldCharType="separate"/>
        </w:r>
        <w:r>
          <w:t>11</w:t>
        </w:r>
        <w:r>
          <w:fldChar w:fldCharType="end"/>
        </w:r>
      </w:hyperlink>
    </w:p>
    <w:p>
      <w:pPr>
        <w:pStyle w:val="TOC2"/>
        <w:tabs>
          <w:tab w:val="right" w:leader="dot" w:pos="8306"/>
        </w:tabs>
      </w:pPr>
      <w:hyperlink w:anchor="_Toc2085" w:history="1">
        <w:r>
          <w:rPr>
            <w:rFonts w:ascii="仿宋" w:eastAsia="仿宋" w:hAnsi="仿宋" w:cs="仿宋" w:hint="eastAsia"/>
            <w:lang w:eastAsia="zh-CN"/>
          </w:rPr>
          <w:t>(三)、区域经济影响分析</w:t>
        </w:r>
        <w:r>
          <w:tab/>
        </w:r>
        <w:r>
          <w:fldChar w:fldCharType="begin"/>
        </w:r>
        <w:r>
          <w:instrText xml:space="preserve"> PAGEREF _Toc2085 \h </w:instrText>
        </w:r>
        <w:r>
          <w:fldChar w:fldCharType="separate"/>
        </w:r>
        <w:r>
          <w:t>12</w:t>
        </w:r>
        <w:r>
          <w:fldChar w:fldCharType="end"/>
        </w:r>
      </w:hyperlink>
    </w:p>
    <w:p>
      <w:pPr>
        <w:pStyle w:val="TOC2"/>
        <w:tabs>
          <w:tab w:val="right" w:leader="dot" w:pos="8306"/>
        </w:tabs>
      </w:pPr>
      <w:hyperlink w:anchor="_Toc26846" w:history="1">
        <w:r>
          <w:rPr>
            <w:rFonts w:ascii="仿宋" w:eastAsia="仿宋" w:hAnsi="仿宋" w:cs="仿宋" w:hint="eastAsia"/>
            <w:lang w:eastAsia="zh-CN"/>
          </w:rPr>
          <w:t>(四)、宏观经济影响分析</w:t>
        </w:r>
        <w:r>
          <w:tab/>
        </w:r>
        <w:r>
          <w:fldChar w:fldCharType="begin"/>
        </w:r>
        <w:r>
          <w:instrText xml:space="preserve"> PAGEREF _Toc26846 \h </w:instrText>
        </w:r>
        <w:r>
          <w:fldChar w:fldCharType="separate"/>
        </w:r>
        <w:r>
          <w:t>13</w:t>
        </w:r>
        <w:r>
          <w:fldChar w:fldCharType="end"/>
        </w:r>
      </w:hyperlink>
    </w:p>
    <w:p>
      <w:pPr>
        <w:pStyle w:val="TOC1"/>
        <w:tabs>
          <w:tab w:val="right" w:leader="dot" w:pos="8306"/>
        </w:tabs>
      </w:pPr>
      <w:hyperlink w:anchor="_Toc11496" w:history="1">
        <w:r>
          <w:rPr>
            <w:rFonts w:ascii="仿宋" w:eastAsia="仿宋" w:hAnsi="仿宋" w:cs="仿宋" w:hint="eastAsia"/>
            <w:lang w:eastAsia="zh-CN"/>
          </w:rPr>
          <w:t>四、社会影响分析</w:t>
        </w:r>
        <w:r>
          <w:tab/>
        </w:r>
        <w:r>
          <w:fldChar w:fldCharType="begin"/>
        </w:r>
        <w:r>
          <w:instrText xml:space="preserve"> PAGEREF _Toc11496 \h </w:instrText>
        </w:r>
        <w:r>
          <w:fldChar w:fldCharType="separate"/>
        </w:r>
        <w:r>
          <w:t>15</w:t>
        </w:r>
        <w:r>
          <w:fldChar w:fldCharType="end"/>
        </w:r>
      </w:hyperlink>
    </w:p>
    <w:p>
      <w:pPr>
        <w:pStyle w:val="TOC2"/>
        <w:tabs>
          <w:tab w:val="right" w:leader="dot" w:pos="8306"/>
        </w:tabs>
      </w:pPr>
      <w:hyperlink w:anchor="_Toc26326" w:history="1">
        <w:r>
          <w:rPr>
            <w:rFonts w:ascii="仿宋" w:eastAsia="仿宋" w:hAnsi="仿宋" w:cs="仿宋" w:hint="eastAsia"/>
            <w:lang w:eastAsia="zh-CN"/>
          </w:rPr>
          <w:t>(一)、社会影响效果分析</w:t>
        </w:r>
        <w:r>
          <w:tab/>
        </w:r>
        <w:r>
          <w:fldChar w:fldCharType="begin"/>
        </w:r>
        <w:r>
          <w:instrText xml:space="preserve"> PAGEREF _Toc26326 \h </w:instrText>
        </w:r>
        <w:r>
          <w:fldChar w:fldCharType="separate"/>
        </w:r>
        <w:r>
          <w:t>15</w:t>
        </w:r>
        <w:r>
          <w:fldChar w:fldCharType="end"/>
        </w:r>
      </w:hyperlink>
    </w:p>
    <w:p>
      <w:pPr>
        <w:pStyle w:val="TOC2"/>
        <w:tabs>
          <w:tab w:val="right" w:leader="dot" w:pos="8306"/>
        </w:tabs>
      </w:pPr>
      <w:hyperlink w:anchor="_Toc15574" w:history="1">
        <w:r>
          <w:rPr>
            <w:rFonts w:ascii="仿宋" w:eastAsia="仿宋" w:hAnsi="仿宋" w:cs="仿宋" w:hint="eastAsia"/>
            <w:lang w:eastAsia="zh-CN"/>
          </w:rPr>
          <w:t>(二)、社会适应性分析</w:t>
        </w:r>
        <w:r>
          <w:tab/>
        </w:r>
        <w:r>
          <w:fldChar w:fldCharType="begin"/>
        </w:r>
        <w:r>
          <w:instrText xml:space="preserve"> PAGEREF _Toc15574 \h </w:instrText>
        </w:r>
        <w:r>
          <w:fldChar w:fldCharType="separate"/>
        </w:r>
        <w:r>
          <w:t>17</w:t>
        </w:r>
        <w:r>
          <w:fldChar w:fldCharType="end"/>
        </w:r>
      </w:hyperlink>
    </w:p>
    <w:p>
      <w:pPr>
        <w:pStyle w:val="TOC2"/>
        <w:tabs>
          <w:tab w:val="right" w:leader="dot" w:pos="8306"/>
        </w:tabs>
      </w:pPr>
      <w:hyperlink w:anchor="_Toc11689" w:history="1">
        <w:r>
          <w:rPr>
            <w:rFonts w:ascii="仿宋" w:eastAsia="仿宋" w:hAnsi="仿宋" w:cs="仿宋" w:hint="eastAsia"/>
            <w:lang w:eastAsia="zh-CN"/>
          </w:rPr>
          <w:t>(三)、社会风险及对策分析</w:t>
        </w:r>
        <w:r>
          <w:tab/>
        </w:r>
        <w:r>
          <w:fldChar w:fldCharType="begin"/>
        </w:r>
        <w:r>
          <w:instrText xml:space="preserve"> PAGEREF _Toc11689 \h </w:instrText>
        </w:r>
        <w:r>
          <w:fldChar w:fldCharType="separate"/>
        </w:r>
        <w:r>
          <w:t>18</w:t>
        </w:r>
        <w:r>
          <w:fldChar w:fldCharType="end"/>
        </w:r>
      </w:hyperlink>
    </w:p>
    <w:p>
      <w:pPr>
        <w:pStyle w:val="TOC1"/>
        <w:tabs>
          <w:tab w:val="right" w:leader="dot" w:pos="8306"/>
        </w:tabs>
      </w:pPr>
      <w:hyperlink w:anchor="_Toc18473" w:history="1">
        <w:r>
          <w:rPr>
            <w:rFonts w:ascii="仿宋" w:eastAsia="仿宋" w:hAnsi="仿宋" w:cs="仿宋" w:hint="eastAsia"/>
            <w:lang w:eastAsia="zh-CN"/>
          </w:rPr>
          <w:t>五、项目选址研究</w:t>
        </w:r>
        <w:r>
          <w:tab/>
        </w:r>
        <w:r>
          <w:fldChar w:fldCharType="begin"/>
        </w:r>
        <w:r>
          <w:instrText xml:space="preserve"> PAGEREF _Toc18473 \h </w:instrText>
        </w:r>
        <w:r>
          <w:fldChar w:fldCharType="separate"/>
        </w:r>
        <w:r>
          <w:t>22</w:t>
        </w:r>
        <w:r>
          <w:fldChar w:fldCharType="end"/>
        </w:r>
      </w:hyperlink>
    </w:p>
    <w:p>
      <w:pPr>
        <w:pStyle w:val="TOC2"/>
        <w:tabs>
          <w:tab w:val="right" w:leader="dot" w:pos="8306"/>
        </w:tabs>
      </w:pPr>
      <w:hyperlink w:anchor="_Toc8560" w:history="1">
        <w:r>
          <w:rPr>
            <w:rFonts w:ascii="仿宋" w:eastAsia="仿宋" w:hAnsi="仿宋" w:cs="仿宋" w:hint="eastAsia"/>
            <w:lang w:eastAsia="zh-CN"/>
          </w:rPr>
          <w:t>(一)、项目选址原则</w:t>
        </w:r>
        <w:r>
          <w:tab/>
        </w:r>
        <w:r>
          <w:fldChar w:fldCharType="begin"/>
        </w:r>
        <w:r>
          <w:instrText xml:space="preserve"> PAGEREF _Toc8560 \h </w:instrText>
        </w:r>
        <w:r>
          <w:fldChar w:fldCharType="separate"/>
        </w:r>
        <w:r>
          <w:t>22</w:t>
        </w:r>
        <w:r>
          <w:fldChar w:fldCharType="end"/>
        </w:r>
      </w:hyperlink>
    </w:p>
    <w:p>
      <w:pPr>
        <w:pStyle w:val="TOC2"/>
        <w:tabs>
          <w:tab w:val="right" w:leader="dot" w:pos="8306"/>
        </w:tabs>
      </w:pPr>
      <w:hyperlink w:anchor="_Toc3125" w:history="1">
        <w:r>
          <w:rPr>
            <w:rFonts w:ascii="仿宋" w:eastAsia="仿宋" w:hAnsi="仿宋" w:cs="仿宋" w:hint="eastAsia"/>
            <w:lang w:eastAsia="zh-CN"/>
          </w:rPr>
          <w:t>(二)、项目选址</w:t>
        </w:r>
        <w:r>
          <w:tab/>
        </w:r>
        <w:r>
          <w:fldChar w:fldCharType="begin"/>
        </w:r>
        <w:r>
          <w:instrText xml:space="preserve"> PAGEREF _Toc3125 \h </w:instrText>
        </w:r>
        <w:r>
          <w:fldChar w:fldCharType="separate"/>
        </w:r>
        <w:r>
          <w:t>25</w:t>
        </w:r>
        <w:r>
          <w:fldChar w:fldCharType="end"/>
        </w:r>
      </w:hyperlink>
    </w:p>
    <w:p>
      <w:pPr>
        <w:pStyle w:val="TOC2"/>
        <w:tabs>
          <w:tab w:val="right" w:leader="dot" w:pos="8306"/>
        </w:tabs>
      </w:pPr>
      <w:hyperlink w:anchor="_Toc21834" w:history="1">
        <w:r>
          <w:rPr>
            <w:rFonts w:ascii="仿宋" w:eastAsia="仿宋" w:hAnsi="仿宋" w:cs="仿宋" w:hint="eastAsia"/>
            <w:lang w:eastAsia="zh-CN"/>
          </w:rPr>
          <w:t>(三)、建设条件分析</w:t>
        </w:r>
        <w:r>
          <w:tab/>
        </w:r>
        <w:r>
          <w:fldChar w:fldCharType="begin"/>
        </w:r>
        <w:r>
          <w:instrText xml:space="preserve"> PAGEREF _Toc21834 \h </w:instrText>
        </w:r>
        <w:r>
          <w:fldChar w:fldCharType="separate"/>
        </w:r>
        <w:r>
          <w:t>27</w:t>
        </w:r>
        <w:r>
          <w:fldChar w:fldCharType="end"/>
        </w:r>
      </w:hyperlink>
    </w:p>
    <w:p>
      <w:pPr>
        <w:pStyle w:val="TOC2"/>
        <w:tabs>
          <w:tab w:val="right" w:leader="dot" w:pos="8306"/>
        </w:tabs>
      </w:pPr>
      <w:hyperlink w:anchor="_Toc22098" w:history="1">
        <w:r>
          <w:rPr>
            <w:rFonts w:ascii="仿宋" w:eastAsia="仿宋" w:hAnsi="仿宋" w:cs="仿宋" w:hint="eastAsia"/>
            <w:lang w:eastAsia="zh-CN"/>
          </w:rPr>
          <w:t>(四)、用地控制指标</w:t>
        </w:r>
        <w:r>
          <w:tab/>
        </w:r>
        <w:r>
          <w:fldChar w:fldCharType="begin"/>
        </w:r>
        <w:r>
          <w:instrText xml:space="preserve"> PAGEREF _Toc22098 \h </w:instrText>
        </w:r>
        <w:r>
          <w:fldChar w:fldCharType="separate"/>
        </w:r>
        <w:r>
          <w:t>29</w:t>
        </w:r>
        <w:r>
          <w:fldChar w:fldCharType="end"/>
        </w:r>
      </w:hyperlink>
    </w:p>
    <w:p>
      <w:pPr>
        <w:pStyle w:val="TOC2"/>
        <w:tabs>
          <w:tab w:val="right" w:leader="dot" w:pos="8306"/>
        </w:tabs>
      </w:pPr>
      <w:hyperlink w:anchor="_Toc5400" w:history="1">
        <w:r>
          <w:rPr>
            <w:rFonts w:ascii="仿宋" w:eastAsia="仿宋" w:hAnsi="仿宋" w:cs="仿宋" w:hint="eastAsia"/>
            <w:lang w:eastAsia="zh-CN"/>
          </w:rPr>
          <w:t>(五)、地总体要求</w:t>
        </w:r>
        <w:r>
          <w:tab/>
        </w:r>
        <w:r>
          <w:fldChar w:fldCharType="begin"/>
        </w:r>
        <w:r>
          <w:instrText xml:space="preserve"> PAGEREF _Toc5400 \h </w:instrText>
        </w:r>
        <w:r>
          <w:fldChar w:fldCharType="separate"/>
        </w:r>
        <w:r>
          <w:t>30</w:t>
        </w:r>
        <w:r>
          <w:fldChar w:fldCharType="end"/>
        </w:r>
      </w:hyperlink>
    </w:p>
    <w:p>
      <w:pPr>
        <w:pStyle w:val="TOC2"/>
        <w:tabs>
          <w:tab w:val="right" w:leader="dot" w:pos="8306"/>
        </w:tabs>
      </w:pPr>
      <w:hyperlink w:anchor="_Toc20251" w:history="1">
        <w:r>
          <w:rPr>
            <w:rFonts w:ascii="仿宋" w:eastAsia="仿宋" w:hAnsi="仿宋" w:cs="仿宋" w:hint="eastAsia"/>
            <w:lang w:eastAsia="zh-CN"/>
          </w:rPr>
          <w:t>(六)、节约用地措施</w:t>
        </w:r>
        <w:r>
          <w:tab/>
        </w:r>
        <w:r>
          <w:fldChar w:fldCharType="begin"/>
        </w:r>
        <w:r>
          <w:instrText xml:space="preserve"> PAGEREF _Toc20251 \h </w:instrText>
        </w:r>
        <w:r>
          <w:fldChar w:fldCharType="separate"/>
        </w:r>
        <w:r>
          <w:t>31</w:t>
        </w:r>
        <w:r>
          <w:fldChar w:fldCharType="end"/>
        </w:r>
      </w:hyperlink>
    </w:p>
    <w:p>
      <w:pPr>
        <w:pStyle w:val="TOC2"/>
        <w:tabs>
          <w:tab w:val="right" w:leader="dot" w:pos="8306"/>
        </w:tabs>
      </w:pPr>
      <w:hyperlink w:anchor="_Toc19010" w:history="1">
        <w:r>
          <w:rPr>
            <w:rFonts w:ascii="仿宋" w:eastAsia="仿宋" w:hAnsi="仿宋" w:cs="仿宋" w:hint="eastAsia"/>
            <w:lang w:eastAsia="zh-CN"/>
          </w:rPr>
          <w:t>(七)、选址综合评价</w:t>
        </w:r>
        <w:r>
          <w:tab/>
        </w:r>
        <w:r>
          <w:fldChar w:fldCharType="begin"/>
        </w:r>
        <w:r>
          <w:instrText xml:space="preserve"> PAGEREF _Toc19010 \h </w:instrText>
        </w:r>
        <w:r>
          <w:fldChar w:fldCharType="separate"/>
        </w:r>
        <w:r>
          <w:t>33</w:t>
        </w:r>
        <w:r>
          <w:fldChar w:fldCharType="end"/>
        </w:r>
      </w:hyperlink>
    </w:p>
    <w:p>
      <w:pPr>
        <w:pStyle w:val="TOC1"/>
        <w:tabs>
          <w:tab w:val="right" w:leader="dot" w:pos="8306"/>
        </w:tabs>
      </w:pPr>
      <w:hyperlink w:anchor="_Toc30892" w:history="1">
        <w:r>
          <w:rPr>
            <w:rFonts w:ascii="仿宋" w:eastAsia="仿宋" w:hAnsi="仿宋" w:cs="仿宋" w:hint="eastAsia"/>
            <w:lang w:eastAsia="zh-CN"/>
          </w:rPr>
          <w:t>六、背景、必要性分析</w:t>
        </w:r>
        <w:r>
          <w:tab/>
        </w:r>
        <w:r>
          <w:fldChar w:fldCharType="begin"/>
        </w:r>
        <w:r>
          <w:instrText xml:space="preserve"> PAGEREF _Toc30892 \h </w:instrText>
        </w:r>
        <w:r>
          <w:fldChar w:fldCharType="separate"/>
        </w:r>
        <w:r>
          <w:t>34</w:t>
        </w:r>
        <w:r>
          <w:fldChar w:fldCharType="end"/>
        </w:r>
      </w:hyperlink>
    </w:p>
    <w:p>
      <w:pPr>
        <w:pStyle w:val="TOC2"/>
        <w:tabs>
          <w:tab w:val="right" w:leader="dot" w:pos="8306"/>
        </w:tabs>
      </w:pPr>
      <w:hyperlink w:anchor="_Toc31615" w:history="1">
        <w:r>
          <w:rPr>
            <w:rFonts w:ascii="仿宋" w:eastAsia="仿宋" w:hAnsi="仿宋" w:cs="仿宋" w:hint="eastAsia"/>
            <w:lang w:eastAsia="zh-CN"/>
          </w:rPr>
          <w:t>(一)、项目建设背景</w:t>
        </w:r>
        <w:r>
          <w:tab/>
        </w:r>
        <w:r>
          <w:fldChar w:fldCharType="begin"/>
        </w:r>
        <w:r>
          <w:instrText xml:space="preserve"> PAGEREF _Toc31615 \h </w:instrText>
        </w:r>
        <w:r>
          <w:fldChar w:fldCharType="separate"/>
        </w:r>
        <w:r>
          <w:t>34</w:t>
        </w:r>
        <w:r>
          <w:fldChar w:fldCharType="end"/>
        </w:r>
      </w:hyperlink>
    </w:p>
    <w:p>
      <w:pPr>
        <w:pStyle w:val="TOC2"/>
        <w:tabs>
          <w:tab w:val="right" w:leader="dot" w:pos="8306"/>
        </w:tabs>
      </w:pPr>
      <w:hyperlink w:anchor="_Toc16323" w:history="1">
        <w:r>
          <w:rPr>
            <w:rFonts w:ascii="仿宋" w:eastAsia="仿宋" w:hAnsi="仿宋" w:cs="仿宋" w:hint="eastAsia"/>
            <w:lang w:eastAsia="zh-CN"/>
          </w:rPr>
          <w:t>(二)、必要性分析</w:t>
        </w:r>
        <w:r>
          <w:tab/>
        </w:r>
        <w:r>
          <w:fldChar w:fldCharType="begin"/>
        </w:r>
        <w:r>
          <w:instrText xml:space="preserve"> PAGEREF _Toc16323 \h </w:instrText>
        </w:r>
        <w:r>
          <w:fldChar w:fldCharType="separate"/>
        </w:r>
        <w:r>
          <w:t>35</w:t>
        </w:r>
        <w:r>
          <w:fldChar w:fldCharType="end"/>
        </w:r>
      </w:hyperlink>
    </w:p>
    <w:p>
      <w:pPr>
        <w:pStyle w:val="TOC2"/>
        <w:tabs>
          <w:tab w:val="right" w:leader="dot" w:pos="8306"/>
        </w:tabs>
      </w:pPr>
      <w:hyperlink w:anchor="_Toc26608" w:history="1">
        <w:r>
          <w:rPr>
            <w:rFonts w:ascii="仿宋" w:eastAsia="仿宋" w:hAnsi="仿宋" w:cs="仿宋" w:hint="eastAsia"/>
            <w:lang w:eastAsia="zh-CN"/>
          </w:rPr>
          <w:t>(三)、项目建设有利条件</w:t>
        </w:r>
        <w:r>
          <w:tab/>
        </w:r>
        <w:r>
          <w:fldChar w:fldCharType="begin"/>
        </w:r>
        <w:r>
          <w:instrText xml:space="preserve"> PAGEREF _Toc26608 \h </w:instrText>
        </w:r>
        <w:r>
          <w:fldChar w:fldCharType="separate"/>
        </w:r>
        <w:r>
          <w:t>36</w:t>
        </w:r>
        <w:r>
          <w:fldChar w:fldCharType="end"/>
        </w:r>
      </w:hyperlink>
    </w:p>
    <w:p>
      <w:pPr>
        <w:pStyle w:val="TOC1"/>
        <w:tabs>
          <w:tab w:val="right" w:leader="dot" w:pos="8306"/>
        </w:tabs>
      </w:pPr>
      <w:hyperlink w:anchor="_Toc16109" w:history="1">
        <w:r>
          <w:rPr>
            <w:rFonts w:ascii="仿宋" w:eastAsia="仿宋" w:hAnsi="仿宋" w:cs="仿宋" w:hint="eastAsia"/>
            <w:lang w:eastAsia="zh-CN"/>
          </w:rPr>
          <w:t>七、环境保护与治理方案</w:t>
        </w:r>
        <w:r>
          <w:tab/>
        </w:r>
        <w:r>
          <w:fldChar w:fldCharType="begin"/>
        </w:r>
        <w:r>
          <w:instrText xml:space="preserve"> PAGEREF _Toc16109 \h </w:instrText>
        </w:r>
        <w:r>
          <w:fldChar w:fldCharType="separate"/>
        </w:r>
        <w:r>
          <w:t>38</w:t>
        </w:r>
        <w:r>
          <w:fldChar w:fldCharType="end"/>
        </w:r>
      </w:hyperlink>
    </w:p>
    <w:p>
      <w:pPr>
        <w:pStyle w:val="TOC2"/>
        <w:tabs>
          <w:tab w:val="right" w:leader="dot" w:pos="8306"/>
        </w:tabs>
      </w:pPr>
      <w:hyperlink w:anchor="_Toc22" w:history="1">
        <w:r>
          <w:rPr>
            <w:rFonts w:ascii="仿宋" w:eastAsia="仿宋" w:hAnsi="仿宋" w:cs="仿宋" w:hint="eastAsia"/>
            <w:lang w:eastAsia="zh-CN"/>
          </w:rPr>
          <w:t>(一)、项目环境影响评估</w:t>
        </w:r>
        <w:r>
          <w:tab/>
        </w:r>
        <w:r>
          <w:fldChar w:fldCharType="begin"/>
        </w:r>
        <w:r>
          <w:instrText xml:space="preserve"> PAGEREF _Toc22 \h </w:instrText>
        </w:r>
        <w:r>
          <w:fldChar w:fldCharType="separate"/>
        </w:r>
        <w:r>
          <w:t>38</w:t>
        </w:r>
        <w:r>
          <w:fldChar w:fldCharType="end"/>
        </w:r>
      </w:hyperlink>
    </w:p>
    <w:p>
      <w:pPr>
        <w:pStyle w:val="TOC2"/>
        <w:tabs>
          <w:tab w:val="right" w:leader="dot" w:pos="8306"/>
        </w:tabs>
      </w:pPr>
      <w:hyperlink w:anchor="_Toc3118" w:history="1">
        <w:r>
          <w:rPr>
            <w:rFonts w:ascii="仿宋" w:eastAsia="仿宋" w:hAnsi="仿宋" w:cs="仿宋" w:hint="eastAsia"/>
            <w:lang w:eastAsia="zh-CN"/>
          </w:rPr>
          <w:t>(二)、环境保护措施与治理方案</w:t>
        </w:r>
        <w:r>
          <w:tab/>
        </w:r>
        <w:r>
          <w:fldChar w:fldCharType="begin"/>
        </w:r>
        <w:r>
          <w:instrText xml:space="preserve"> PAGEREF _Toc3118 \h </w:instrText>
        </w:r>
        <w:r>
          <w:fldChar w:fldCharType="separate"/>
        </w:r>
        <w:r>
          <w:t>38</w:t>
        </w:r>
        <w:r>
          <w:fldChar w:fldCharType="end"/>
        </w:r>
      </w:hyperlink>
    </w:p>
    <w:p>
      <w:pPr>
        <w:pStyle w:val="TOC1"/>
        <w:tabs>
          <w:tab w:val="right" w:leader="dot" w:pos="8306"/>
        </w:tabs>
      </w:pPr>
      <w:hyperlink w:anchor="_Toc21347" w:history="1">
        <w:r>
          <w:rPr>
            <w:rFonts w:ascii="仿宋" w:eastAsia="仿宋" w:hAnsi="仿宋" w:cs="仿宋" w:hint="eastAsia"/>
            <w:lang w:eastAsia="zh-CN"/>
          </w:rPr>
          <w:t>八、客户关系管理与市场拓展</w:t>
        </w:r>
        <w:r>
          <w:tab/>
        </w:r>
        <w:r>
          <w:fldChar w:fldCharType="begin"/>
        </w:r>
        <w:r>
          <w:instrText xml:space="preserve"> PAGEREF _Toc21347 \h </w:instrText>
        </w:r>
        <w:r>
          <w:fldChar w:fldCharType="separate"/>
        </w:r>
        <w:r>
          <w:t>39</w:t>
        </w:r>
        <w:r>
          <w:fldChar w:fldCharType="end"/>
        </w:r>
      </w:hyperlink>
    </w:p>
    <w:p>
      <w:pPr>
        <w:pStyle w:val="TOC2"/>
        <w:tabs>
          <w:tab w:val="right" w:leader="dot" w:pos="8306"/>
        </w:tabs>
      </w:pPr>
      <w:hyperlink w:anchor="_Toc27835" w:history="1">
        <w:r>
          <w:rPr>
            <w:rFonts w:ascii="仿宋" w:eastAsia="仿宋" w:hAnsi="仿宋" w:cs="仿宋" w:hint="eastAsia"/>
            <w:lang w:eastAsia="zh-CN"/>
          </w:rPr>
          <w:t>(一)、客户关系管理策略</w:t>
        </w:r>
        <w:r>
          <w:tab/>
        </w:r>
        <w:r>
          <w:fldChar w:fldCharType="begin"/>
        </w:r>
        <w:r>
          <w:instrText xml:space="preserve"> PAGEREF _Toc27835 \h </w:instrText>
        </w:r>
        <w:r>
          <w:fldChar w:fldCharType="separate"/>
        </w:r>
        <w:r>
          <w:t>39</w:t>
        </w:r>
        <w:r>
          <w:fldChar w:fldCharType="end"/>
        </w:r>
      </w:hyperlink>
    </w:p>
    <w:p>
      <w:pPr>
        <w:pStyle w:val="TOC2"/>
        <w:tabs>
          <w:tab w:val="right" w:leader="dot" w:pos="8306"/>
        </w:tabs>
      </w:pPr>
      <w:hyperlink w:anchor="_Toc32638" w:history="1">
        <w:r>
          <w:rPr>
            <w:rFonts w:ascii="仿宋" w:eastAsia="仿宋" w:hAnsi="仿宋" w:cs="仿宋" w:hint="eastAsia"/>
            <w:lang w:eastAsia="zh-CN"/>
          </w:rPr>
          <w:t>(二)、市场拓展方案</w:t>
        </w:r>
        <w:r>
          <w:tab/>
        </w:r>
        <w:r>
          <w:fldChar w:fldCharType="begin"/>
        </w:r>
        <w:r>
          <w:instrText xml:space="preserve"> PAGEREF _Toc32638 \h </w:instrText>
        </w:r>
        <w:r>
          <w:fldChar w:fldCharType="separate"/>
        </w:r>
        <w:r>
          <w:t>40</w:t>
        </w:r>
        <w:r>
          <w:fldChar w:fldCharType="end"/>
        </w:r>
      </w:hyperlink>
    </w:p>
    <w:p>
      <w:pPr>
        <w:pStyle w:val="TOC1"/>
        <w:tabs>
          <w:tab w:val="right" w:leader="dot" w:pos="8306"/>
        </w:tabs>
      </w:pPr>
      <w:hyperlink w:anchor="_Toc26565" w:history="1">
        <w:r>
          <w:rPr>
            <w:rFonts w:ascii="仿宋" w:eastAsia="仿宋" w:hAnsi="仿宋" w:cs="仿宋" w:hint="eastAsia"/>
            <w:lang w:eastAsia="zh-CN"/>
          </w:rPr>
          <w:t>九、经济效益与社会效益优化</w:t>
        </w:r>
        <w:r>
          <w:tab/>
        </w:r>
        <w:r>
          <w:fldChar w:fldCharType="begin"/>
        </w:r>
        <w:r>
          <w:instrText xml:space="preserve"> PAGEREF _Toc26565 \h </w:instrText>
        </w:r>
        <w:r>
          <w:fldChar w:fldCharType="separate"/>
        </w:r>
        <w:r>
          <w:t>41</w:t>
        </w:r>
        <w:r>
          <w:fldChar w:fldCharType="end"/>
        </w:r>
      </w:hyperlink>
    </w:p>
    <w:p>
      <w:pPr>
        <w:pStyle w:val="TOC2"/>
        <w:tabs>
          <w:tab w:val="right" w:leader="dot" w:pos="8306"/>
        </w:tabs>
      </w:pPr>
      <w:hyperlink w:anchor="_Toc22125" w:history="1">
        <w:r>
          <w:rPr>
            <w:rFonts w:ascii="仿宋" w:eastAsia="仿宋" w:hAnsi="仿宋" w:cs="仿宋" w:hint="eastAsia"/>
            <w:lang w:eastAsia="zh-CN"/>
          </w:rPr>
          <w:t>(一)、经济效益提升策略</w:t>
        </w:r>
        <w:r>
          <w:tab/>
        </w:r>
        <w:r>
          <w:fldChar w:fldCharType="begin"/>
        </w:r>
        <w:r>
          <w:instrText xml:space="preserve"> PAGEREF _Toc22125 \h </w:instrText>
        </w:r>
        <w:r>
          <w:fldChar w:fldCharType="separate"/>
        </w:r>
        <w:r>
          <w:t>41</w:t>
        </w:r>
        <w:r>
          <w:fldChar w:fldCharType="end"/>
        </w:r>
      </w:hyperlink>
    </w:p>
    <w:p>
      <w:pPr>
        <w:pStyle w:val="TOC2"/>
        <w:tabs>
          <w:tab w:val="right" w:leader="dot" w:pos="8306"/>
        </w:tabs>
      </w:pPr>
      <w:hyperlink w:anchor="_Toc14444" w:history="1">
        <w:r>
          <w:rPr>
            <w:rFonts w:ascii="仿宋" w:eastAsia="仿宋" w:hAnsi="仿宋" w:cs="仿宋" w:hint="eastAsia"/>
            <w:lang w:eastAsia="zh-CN"/>
          </w:rPr>
          <w:t>(二)、社会效益增强方案</w:t>
        </w:r>
        <w:r>
          <w:tab/>
        </w:r>
        <w:r>
          <w:fldChar w:fldCharType="begin"/>
        </w:r>
        <w:r>
          <w:instrText xml:space="preserve"> PAGEREF _Toc14444 \h </w:instrText>
        </w:r>
        <w:r>
          <w:fldChar w:fldCharType="separate"/>
        </w:r>
        <w:r>
          <w:t>42</w:t>
        </w:r>
        <w:r>
          <w:fldChar w:fldCharType="end"/>
        </w:r>
      </w:hyperlink>
    </w:p>
    <w:p>
      <w:pPr>
        <w:pStyle w:val="TOC1"/>
        <w:tabs>
          <w:tab w:val="right" w:leader="dot" w:pos="8306"/>
        </w:tabs>
      </w:pPr>
      <w:hyperlink w:anchor="_Toc23359" w:history="1">
        <w:r>
          <w:rPr>
            <w:rFonts w:ascii="仿宋" w:eastAsia="仿宋" w:hAnsi="仿宋" w:cs="仿宋" w:hint="eastAsia"/>
            <w:lang w:eastAsia="zh-CN"/>
          </w:rPr>
          <w:t>十、环境保护与绿色发展</w:t>
        </w:r>
        <w:r>
          <w:tab/>
        </w:r>
        <w:r>
          <w:fldChar w:fldCharType="begin"/>
        </w:r>
        <w:r>
          <w:instrText xml:space="preserve"> PAGEREF _Toc23359 \h </w:instrText>
        </w:r>
        <w:r>
          <w:fldChar w:fldCharType="separate"/>
        </w:r>
        <w:r>
          <w:t>43</w:t>
        </w:r>
        <w:r>
          <w:fldChar w:fldCharType="end"/>
        </w:r>
      </w:hyperlink>
    </w:p>
    <w:p>
      <w:pPr>
        <w:pStyle w:val="TOC2"/>
        <w:tabs>
          <w:tab w:val="right" w:leader="dot" w:pos="8306"/>
        </w:tabs>
      </w:pPr>
      <w:hyperlink w:anchor="_Toc24641" w:history="1">
        <w:r>
          <w:rPr>
            <w:rFonts w:ascii="仿宋" w:eastAsia="仿宋" w:hAnsi="仿宋" w:cs="仿宋" w:hint="eastAsia"/>
            <w:lang w:eastAsia="zh-CN"/>
          </w:rPr>
          <w:t>(一)、环境保护措施</w:t>
        </w:r>
        <w:r>
          <w:tab/>
        </w:r>
        <w:r>
          <w:fldChar w:fldCharType="begin"/>
        </w:r>
        <w:r>
          <w:instrText xml:space="preserve"> PAGEREF _Toc24641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20" w:history="1">
        <w:r>
          <w:rPr>
            <w:rFonts w:ascii="仿宋" w:eastAsia="仿宋" w:hAnsi="仿宋" w:cs="仿宋" w:hint="eastAsia"/>
            <w:lang w:eastAsia="zh-CN"/>
          </w:rPr>
          <w:t>(二)、绿色发展与可持续发展策略</w:t>
        </w:r>
        <w:r>
          <w:tab/>
        </w:r>
        <w:r>
          <w:fldChar w:fldCharType="begin"/>
        </w:r>
        <w:r>
          <w:instrText xml:space="preserve"> PAGEREF _Toc28920 \h </w:instrText>
        </w:r>
        <w:r>
          <w:fldChar w:fldCharType="separate"/>
        </w:r>
        <w:r>
          <w:t>45</w:t>
        </w:r>
        <w:r>
          <w:fldChar w:fldCharType="end"/>
        </w:r>
      </w:hyperlink>
    </w:p>
    <w:p>
      <w:pPr>
        <w:pStyle w:val="TOC1"/>
        <w:tabs>
          <w:tab w:val="right" w:leader="dot" w:pos="8306"/>
        </w:tabs>
      </w:pPr>
      <w:hyperlink w:anchor="_Toc26384" w:history="1">
        <w:r>
          <w:rPr>
            <w:rFonts w:ascii="仿宋" w:eastAsia="仿宋" w:hAnsi="仿宋" w:cs="仿宋" w:hint="eastAsia"/>
            <w:lang w:eastAsia="zh-CN"/>
          </w:rPr>
          <w:t>十一、项目变更管理</w:t>
        </w:r>
        <w:r>
          <w:tab/>
        </w:r>
        <w:r>
          <w:fldChar w:fldCharType="begin"/>
        </w:r>
        <w:r>
          <w:instrText xml:space="preserve"> PAGEREF _Toc26384 \h </w:instrText>
        </w:r>
        <w:r>
          <w:fldChar w:fldCharType="separate"/>
        </w:r>
        <w:r>
          <w:t>46</w:t>
        </w:r>
        <w:r>
          <w:fldChar w:fldCharType="end"/>
        </w:r>
      </w:hyperlink>
    </w:p>
    <w:p>
      <w:pPr>
        <w:pStyle w:val="TOC2"/>
        <w:tabs>
          <w:tab w:val="right" w:leader="dot" w:pos="8306"/>
        </w:tabs>
      </w:pPr>
      <w:hyperlink w:anchor="_Toc13758" w:history="1">
        <w:r>
          <w:rPr>
            <w:rFonts w:ascii="仿宋" w:eastAsia="仿宋" w:hAnsi="仿宋" w:cs="仿宋" w:hint="eastAsia"/>
            <w:lang w:eastAsia="zh-CN"/>
          </w:rPr>
          <w:t>(一)、变更控制流程</w:t>
        </w:r>
        <w:r>
          <w:tab/>
        </w:r>
        <w:r>
          <w:fldChar w:fldCharType="begin"/>
        </w:r>
        <w:r>
          <w:instrText xml:space="preserve"> PAGEREF _Toc13758 \h </w:instrText>
        </w:r>
        <w:r>
          <w:fldChar w:fldCharType="separate"/>
        </w:r>
        <w:r>
          <w:t>46</w:t>
        </w:r>
        <w:r>
          <w:fldChar w:fldCharType="end"/>
        </w:r>
      </w:hyperlink>
    </w:p>
    <w:p>
      <w:pPr>
        <w:pStyle w:val="TOC2"/>
        <w:tabs>
          <w:tab w:val="right" w:leader="dot" w:pos="8306"/>
        </w:tabs>
      </w:pPr>
      <w:hyperlink w:anchor="_Toc31176" w:history="1">
        <w:r>
          <w:rPr>
            <w:rFonts w:ascii="仿宋" w:eastAsia="仿宋" w:hAnsi="仿宋" w:cs="仿宋" w:hint="eastAsia"/>
            <w:lang w:eastAsia="zh-CN"/>
          </w:rPr>
          <w:t>(二)、影响评估与处理</w:t>
        </w:r>
        <w:r>
          <w:tab/>
        </w:r>
        <w:r>
          <w:fldChar w:fldCharType="begin"/>
        </w:r>
        <w:r>
          <w:instrText xml:space="preserve"> PAGEREF _Toc31176 \h </w:instrText>
        </w:r>
        <w:r>
          <w:fldChar w:fldCharType="separate"/>
        </w:r>
        <w:r>
          <w:t>47</w:t>
        </w:r>
        <w:r>
          <w:fldChar w:fldCharType="end"/>
        </w:r>
      </w:hyperlink>
    </w:p>
    <w:p>
      <w:pPr>
        <w:pStyle w:val="TOC2"/>
        <w:tabs>
          <w:tab w:val="right" w:leader="dot" w:pos="8306"/>
        </w:tabs>
      </w:pPr>
      <w:hyperlink w:anchor="_Toc5277" w:history="1">
        <w:r>
          <w:rPr>
            <w:rFonts w:ascii="仿宋" w:eastAsia="仿宋" w:hAnsi="仿宋" w:cs="仿宋" w:hint="eastAsia"/>
            <w:lang w:eastAsia="zh-CN"/>
          </w:rPr>
          <w:t>(三)、变更记录与追踪</w:t>
        </w:r>
        <w:r>
          <w:tab/>
        </w:r>
        <w:r>
          <w:fldChar w:fldCharType="begin"/>
        </w:r>
        <w:r>
          <w:instrText xml:space="preserve"> PAGEREF _Toc5277 \h </w:instrText>
        </w:r>
        <w:r>
          <w:fldChar w:fldCharType="separate"/>
        </w:r>
        <w:r>
          <w:t>49</w:t>
        </w:r>
        <w:r>
          <w:fldChar w:fldCharType="end"/>
        </w:r>
      </w:hyperlink>
    </w:p>
    <w:p>
      <w:pPr>
        <w:pStyle w:val="TOC2"/>
        <w:tabs>
          <w:tab w:val="right" w:leader="dot" w:pos="8306"/>
        </w:tabs>
      </w:pPr>
      <w:hyperlink w:anchor="_Toc27057" w:history="1">
        <w:r>
          <w:rPr>
            <w:rFonts w:ascii="仿宋" w:eastAsia="仿宋" w:hAnsi="仿宋" w:cs="仿宋" w:hint="eastAsia"/>
            <w:lang w:eastAsia="zh-CN"/>
          </w:rPr>
          <w:t>(四)、变更管理策略</w:t>
        </w:r>
        <w:r>
          <w:tab/>
        </w:r>
        <w:r>
          <w:fldChar w:fldCharType="begin"/>
        </w:r>
        <w:r>
          <w:instrText xml:space="preserve"> PAGEREF _Toc27057 \h </w:instrText>
        </w:r>
        <w:r>
          <w:fldChar w:fldCharType="separate"/>
        </w:r>
        <w:r>
          <w:t>50</w:t>
        </w:r>
        <w:r>
          <w:fldChar w:fldCharType="end"/>
        </w:r>
      </w:hyperlink>
    </w:p>
    <w:p>
      <w:pPr>
        <w:pStyle w:val="TOC1"/>
        <w:tabs>
          <w:tab w:val="right" w:leader="dot" w:pos="8306"/>
        </w:tabs>
      </w:pPr>
      <w:hyperlink w:anchor="_Toc10857" w:history="1">
        <w:r>
          <w:rPr>
            <w:rFonts w:ascii="仿宋" w:eastAsia="仿宋" w:hAnsi="仿宋" w:cs="仿宋" w:hint="eastAsia"/>
            <w:lang w:eastAsia="zh-CN"/>
          </w:rPr>
          <w:t>十二、项目进度计划</w:t>
        </w:r>
        <w:r>
          <w:tab/>
        </w:r>
        <w:r>
          <w:fldChar w:fldCharType="begin"/>
        </w:r>
        <w:r>
          <w:instrText xml:space="preserve"> PAGEREF _Toc10857 \h </w:instrText>
        </w:r>
        <w:r>
          <w:fldChar w:fldCharType="separate"/>
        </w:r>
        <w:r>
          <w:t>52</w:t>
        </w:r>
        <w:r>
          <w:fldChar w:fldCharType="end"/>
        </w:r>
      </w:hyperlink>
    </w:p>
    <w:p>
      <w:pPr>
        <w:pStyle w:val="TOC2"/>
        <w:tabs>
          <w:tab w:val="right" w:leader="dot" w:pos="8306"/>
        </w:tabs>
      </w:pPr>
      <w:hyperlink w:anchor="_Toc22104" w:history="1">
        <w:r>
          <w:rPr>
            <w:rFonts w:ascii="仿宋" w:eastAsia="仿宋" w:hAnsi="仿宋" w:cs="仿宋" w:hint="eastAsia"/>
            <w:lang w:eastAsia="zh-CN"/>
          </w:rPr>
          <w:t>(一)、建设周期</w:t>
        </w:r>
        <w:r>
          <w:tab/>
        </w:r>
        <w:r>
          <w:fldChar w:fldCharType="begin"/>
        </w:r>
        <w:r>
          <w:instrText xml:space="preserve"> PAGEREF _Toc22104 \h </w:instrText>
        </w:r>
        <w:r>
          <w:fldChar w:fldCharType="separate"/>
        </w:r>
        <w:r>
          <w:t>52</w:t>
        </w:r>
        <w:r>
          <w:fldChar w:fldCharType="end"/>
        </w:r>
      </w:hyperlink>
    </w:p>
    <w:p>
      <w:pPr>
        <w:pStyle w:val="TOC2"/>
        <w:tabs>
          <w:tab w:val="right" w:leader="dot" w:pos="8306"/>
        </w:tabs>
      </w:pPr>
      <w:hyperlink w:anchor="_Toc15987" w:history="1">
        <w:r>
          <w:rPr>
            <w:rFonts w:ascii="仿宋" w:eastAsia="仿宋" w:hAnsi="仿宋" w:cs="仿宋" w:hint="eastAsia"/>
            <w:lang w:eastAsia="zh-CN"/>
          </w:rPr>
          <w:t>(二)、建设进度</w:t>
        </w:r>
        <w:r>
          <w:tab/>
        </w:r>
        <w:r>
          <w:fldChar w:fldCharType="begin"/>
        </w:r>
        <w:r>
          <w:instrText xml:space="preserve"> PAGEREF _Toc15987 \h </w:instrText>
        </w:r>
        <w:r>
          <w:fldChar w:fldCharType="separate"/>
        </w:r>
        <w:r>
          <w:t>52</w:t>
        </w:r>
        <w:r>
          <w:fldChar w:fldCharType="end"/>
        </w:r>
      </w:hyperlink>
    </w:p>
    <w:p>
      <w:pPr>
        <w:pStyle w:val="TOC2"/>
        <w:tabs>
          <w:tab w:val="right" w:leader="dot" w:pos="8306"/>
        </w:tabs>
      </w:pPr>
      <w:hyperlink w:anchor="_Toc24537" w:history="1">
        <w:r>
          <w:rPr>
            <w:rFonts w:ascii="仿宋" w:eastAsia="仿宋" w:hAnsi="仿宋" w:cs="仿宋" w:hint="eastAsia"/>
            <w:lang w:eastAsia="zh-CN"/>
          </w:rPr>
          <w:t>(三)、进度安排注意事项</w:t>
        </w:r>
        <w:r>
          <w:tab/>
        </w:r>
        <w:r>
          <w:fldChar w:fldCharType="begin"/>
        </w:r>
        <w:r>
          <w:instrText xml:space="preserve"> PAGEREF _Toc24537 \h </w:instrText>
        </w:r>
        <w:r>
          <w:fldChar w:fldCharType="separate"/>
        </w:r>
        <w:r>
          <w:t>54</w:t>
        </w:r>
        <w:r>
          <w:fldChar w:fldCharType="end"/>
        </w:r>
      </w:hyperlink>
    </w:p>
    <w:p>
      <w:pPr>
        <w:pStyle w:val="TOC2"/>
        <w:tabs>
          <w:tab w:val="right" w:leader="dot" w:pos="8306"/>
        </w:tabs>
      </w:pPr>
      <w:hyperlink w:anchor="_Toc22069" w:history="1">
        <w:r>
          <w:rPr>
            <w:rFonts w:ascii="仿宋" w:eastAsia="仿宋" w:hAnsi="仿宋" w:cs="仿宋" w:hint="eastAsia"/>
            <w:lang w:eastAsia="zh-CN"/>
          </w:rPr>
          <w:t>(四)、人力资源配置</w:t>
        </w:r>
        <w:r>
          <w:tab/>
        </w:r>
        <w:r>
          <w:fldChar w:fldCharType="begin"/>
        </w:r>
        <w:r>
          <w:instrText xml:space="preserve"> PAGEREF _Toc22069 \h </w:instrText>
        </w:r>
        <w:r>
          <w:fldChar w:fldCharType="separate"/>
        </w:r>
        <w:r>
          <w:t>54</w:t>
        </w:r>
        <w:r>
          <w:fldChar w:fldCharType="end"/>
        </w:r>
      </w:hyperlink>
    </w:p>
    <w:p>
      <w:pPr>
        <w:pStyle w:val="TOC2"/>
        <w:tabs>
          <w:tab w:val="right" w:leader="dot" w:pos="8306"/>
        </w:tabs>
      </w:pPr>
      <w:hyperlink w:anchor="_Toc27753" w:history="1">
        <w:r>
          <w:rPr>
            <w:rFonts w:ascii="仿宋" w:eastAsia="仿宋" w:hAnsi="仿宋" w:cs="仿宋" w:hint="eastAsia"/>
            <w:lang w:eastAsia="zh-CN"/>
          </w:rPr>
          <w:t>(五)、员工培训</w:t>
        </w:r>
        <w:r>
          <w:tab/>
        </w:r>
        <w:r>
          <w:fldChar w:fldCharType="begin"/>
        </w:r>
        <w:r>
          <w:instrText xml:space="preserve"> PAGEREF _Toc27753 \h </w:instrText>
        </w:r>
        <w:r>
          <w:fldChar w:fldCharType="separate"/>
        </w:r>
        <w:r>
          <w:t>56</w:t>
        </w:r>
        <w:r>
          <w:fldChar w:fldCharType="end"/>
        </w:r>
      </w:hyperlink>
    </w:p>
    <w:p>
      <w:pPr>
        <w:pStyle w:val="TOC2"/>
        <w:tabs>
          <w:tab w:val="right" w:leader="dot" w:pos="8306"/>
        </w:tabs>
      </w:pPr>
      <w:hyperlink w:anchor="_Toc25381" w:history="1">
        <w:r>
          <w:rPr>
            <w:rFonts w:ascii="仿宋" w:eastAsia="仿宋" w:hAnsi="仿宋" w:cs="仿宋" w:hint="eastAsia"/>
            <w:lang w:eastAsia="zh-CN"/>
          </w:rPr>
          <w:t>(六)、项目实施保障</w:t>
        </w:r>
        <w:r>
          <w:tab/>
        </w:r>
        <w:r>
          <w:fldChar w:fldCharType="begin"/>
        </w:r>
        <w:r>
          <w:instrText xml:space="preserve"> PAGEREF _Toc25381 \h </w:instrText>
        </w:r>
        <w:r>
          <w:fldChar w:fldCharType="separate"/>
        </w:r>
        <w:r>
          <w:t>57</w:t>
        </w:r>
        <w:r>
          <w:fldChar w:fldCharType="end"/>
        </w:r>
      </w:hyperlink>
    </w:p>
    <w:p>
      <w:pPr>
        <w:pStyle w:val="TOC2"/>
        <w:tabs>
          <w:tab w:val="right" w:leader="dot" w:pos="8306"/>
        </w:tabs>
      </w:pPr>
      <w:hyperlink w:anchor="_Toc9045" w:history="1">
        <w:r>
          <w:rPr>
            <w:rFonts w:ascii="仿宋" w:eastAsia="仿宋" w:hAnsi="仿宋" w:cs="仿宋" w:hint="eastAsia"/>
            <w:lang w:eastAsia="zh-CN"/>
          </w:rPr>
          <w:t>(七)、安全规范管理</w:t>
        </w:r>
        <w:r>
          <w:tab/>
        </w:r>
        <w:r>
          <w:fldChar w:fldCharType="begin"/>
        </w:r>
        <w:r>
          <w:instrText xml:space="preserve"> PAGEREF _Toc9045 \h </w:instrText>
        </w:r>
        <w:r>
          <w:fldChar w:fldCharType="separate"/>
        </w:r>
        <w:r>
          <w:t>58</w:t>
        </w:r>
        <w:r>
          <w:fldChar w:fldCharType="end"/>
        </w:r>
      </w:hyperlink>
    </w:p>
    <w:p>
      <w:pPr>
        <w:pStyle w:val="TOC1"/>
        <w:tabs>
          <w:tab w:val="right" w:leader="dot" w:pos="8306"/>
        </w:tabs>
      </w:pPr>
      <w:hyperlink w:anchor="_Toc17482" w:history="1">
        <w:r>
          <w:rPr>
            <w:rFonts w:ascii="仿宋" w:eastAsia="仿宋" w:hAnsi="仿宋" w:cs="仿宋" w:hint="eastAsia"/>
            <w:lang w:eastAsia="zh-CN"/>
          </w:rPr>
          <w:t>十三、知识产权管理与保护</w:t>
        </w:r>
        <w:r>
          <w:tab/>
        </w:r>
        <w:r>
          <w:fldChar w:fldCharType="begin"/>
        </w:r>
        <w:r>
          <w:instrText xml:space="preserve"> PAGEREF _Toc17482 \h </w:instrText>
        </w:r>
        <w:r>
          <w:fldChar w:fldCharType="separate"/>
        </w:r>
        <w:r>
          <w:t>60</w:t>
        </w:r>
        <w:r>
          <w:fldChar w:fldCharType="end"/>
        </w:r>
      </w:hyperlink>
    </w:p>
    <w:p>
      <w:pPr>
        <w:pStyle w:val="TOC2"/>
        <w:tabs>
          <w:tab w:val="right" w:leader="dot" w:pos="8306"/>
        </w:tabs>
      </w:pPr>
      <w:hyperlink w:anchor="_Toc4302" w:history="1">
        <w:r>
          <w:rPr>
            <w:rFonts w:ascii="仿宋" w:eastAsia="仿宋" w:hAnsi="仿宋" w:cs="仿宋" w:hint="eastAsia"/>
            <w:lang w:eastAsia="zh-CN"/>
          </w:rPr>
          <w:t>(一)、知识产权管理体系建设</w:t>
        </w:r>
        <w:r>
          <w:tab/>
        </w:r>
        <w:r>
          <w:fldChar w:fldCharType="begin"/>
        </w:r>
        <w:r>
          <w:instrText xml:space="preserve"> PAGEREF _Toc4302 \h </w:instrText>
        </w:r>
        <w:r>
          <w:fldChar w:fldCharType="separate"/>
        </w:r>
        <w:r>
          <w:t>60</w:t>
        </w:r>
        <w:r>
          <w:fldChar w:fldCharType="end"/>
        </w:r>
      </w:hyperlink>
    </w:p>
    <w:p>
      <w:pPr>
        <w:pStyle w:val="TOC2"/>
        <w:tabs>
          <w:tab w:val="right" w:leader="dot" w:pos="8306"/>
        </w:tabs>
      </w:pPr>
      <w:hyperlink w:anchor="_Toc24904" w:history="1">
        <w:r>
          <w:rPr>
            <w:rFonts w:ascii="仿宋" w:eastAsia="仿宋" w:hAnsi="仿宋" w:cs="仿宋" w:hint="eastAsia"/>
            <w:lang w:eastAsia="zh-CN"/>
          </w:rPr>
          <w:t>(二)、知识产权保护措施</w:t>
        </w:r>
        <w:r>
          <w:tab/>
        </w:r>
        <w:r>
          <w:fldChar w:fldCharType="begin"/>
        </w:r>
        <w:r>
          <w:instrText xml:space="preserve"> PAGEREF _Toc24904 \h </w:instrText>
        </w:r>
        <w:r>
          <w:fldChar w:fldCharType="separate"/>
        </w:r>
        <w:r>
          <w:t>60</w:t>
        </w:r>
        <w:r>
          <w:fldChar w:fldCharType="end"/>
        </w:r>
      </w:hyperlink>
    </w:p>
    <w:p>
      <w:pPr>
        <w:pStyle w:val="TOC1"/>
        <w:tabs>
          <w:tab w:val="right" w:leader="dot" w:pos="8306"/>
        </w:tabs>
      </w:pPr>
      <w:hyperlink w:anchor="_Toc16697" w:history="1">
        <w:r>
          <w:rPr>
            <w:rFonts w:ascii="仿宋" w:eastAsia="仿宋" w:hAnsi="仿宋" w:cs="仿宋" w:hint="eastAsia"/>
            <w:lang w:eastAsia="zh-CN"/>
          </w:rPr>
          <w:t>十四、合作与交流机制建立</w:t>
        </w:r>
        <w:r>
          <w:tab/>
        </w:r>
        <w:r>
          <w:fldChar w:fldCharType="begin"/>
        </w:r>
        <w:r>
          <w:instrText xml:space="preserve"> PAGEREF _Toc16697 \h </w:instrText>
        </w:r>
        <w:r>
          <w:fldChar w:fldCharType="separate"/>
        </w:r>
        <w:r>
          <w:t>62</w:t>
        </w:r>
        <w:r>
          <w:fldChar w:fldCharType="end"/>
        </w:r>
      </w:hyperlink>
    </w:p>
    <w:p>
      <w:pPr>
        <w:pStyle w:val="TOC2"/>
        <w:tabs>
          <w:tab w:val="right" w:leader="dot" w:pos="8306"/>
        </w:tabs>
      </w:pPr>
      <w:hyperlink w:anchor="_Toc4860" w:history="1">
        <w:r>
          <w:rPr>
            <w:rFonts w:ascii="仿宋" w:eastAsia="仿宋" w:hAnsi="仿宋" w:cs="仿宋" w:hint="eastAsia"/>
            <w:lang w:eastAsia="zh-CN"/>
          </w:rPr>
          <w:t>(一)、合作伙伴选择与合作方式</w:t>
        </w:r>
        <w:r>
          <w:tab/>
        </w:r>
        <w:r>
          <w:fldChar w:fldCharType="begin"/>
        </w:r>
        <w:r>
          <w:instrText xml:space="preserve"> PAGEREF _Toc4860 \h </w:instrText>
        </w:r>
        <w:r>
          <w:fldChar w:fldCharType="separate"/>
        </w:r>
        <w:r>
          <w:t>62</w:t>
        </w:r>
        <w:r>
          <w:fldChar w:fldCharType="end"/>
        </w:r>
      </w:hyperlink>
    </w:p>
    <w:p>
      <w:pPr>
        <w:pStyle w:val="TOC2"/>
        <w:tabs>
          <w:tab w:val="right" w:leader="dot" w:pos="8306"/>
        </w:tabs>
      </w:pPr>
      <w:hyperlink w:anchor="_Toc22493" w:history="1">
        <w:r>
          <w:rPr>
            <w:rFonts w:ascii="仿宋" w:eastAsia="仿宋" w:hAnsi="仿宋" w:cs="仿宋" w:hint="eastAsia"/>
            <w:lang w:eastAsia="zh-CN"/>
          </w:rPr>
          <w:t>(二)、交流与合作平台搭建</w:t>
        </w:r>
        <w:r>
          <w:tab/>
        </w:r>
        <w:r>
          <w:fldChar w:fldCharType="begin"/>
        </w:r>
        <w:r>
          <w:instrText xml:space="preserve"> PAGEREF _Toc22493 \h </w:instrText>
        </w:r>
        <w:r>
          <w:fldChar w:fldCharType="separate"/>
        </w:r>
        <w:r>
          <w:t>63</w:t>
        </w:r>
        <w:r>
          <w:fldChar w:fldCharType="end"/>
        </w:r>
      </w:hyperlink>
    </w:p>
    <w:p>
      <w:pPr>
        <w:pStyle w:val="TOC1"/>
        <w:tabs>
          <w:tab w:val="right" w:leader="dot" w:pos="8306"/>
        </w:tabs>
      </w:pPr>
      <w:hyperlink w:anchor="_Toc28139" w:history="1">
        <w:r>
          <w:rPr>
            <w:rFonts w:ascii="仿宋" w:eastAsia="仿宋" w:hAnsi="仿宋" w:cs="仿宋" w:hint="eastAsia"/>
            <w:lang w:eastAsia="zh-CN"/>
          </w:rPr>
          <w:t>十五、创新驱动与持续发展</w:t>
        </w:r>
        <w:r>
          <w:tab/>
        </w:r>
        <w:r>
          <w:fldChar w:fldCharType="begin"/>
        </w:r>
        <w:r>
          <w:instrText xml:space="preserve"> PAGEREF _Toc28139 \h </w:instrText>
        </w:r>
        <w:r>
          <w:fldChar w:fldCharType="separate"/>
        </w:r>
        <w:r>
          <w:t>65</w:t>
        </w:r>
        <w:r>
          <w:fldChar w:fldCharType="end"/>
        </w:r>
      </w:hyperlink>
    </w:p>
    <w:p>
      <w:pPr>
        <w:pStyle w:val="TOC2"/>
        <w:tabs>
          <w:tab w:val="right" w:leader="dot" w:pos="8306"/>
        </w:tabs>
      </w:pPr>
      <w:hyperlink w:anchor="_Toc1060" w:history="1">
        <w:r>
          <w:rPr>
            <w:rFonts w:ascii="仿宋" w:eastAsia="仿宋" w:hAnsi="仿宋" w:cs="仿宋" w:hint="eastAsia"/>
            <w:lang w:eastAsia="zh-CN"/>
          </w:rPr>
          <w:t>(一)、创新驱动战略实施</w:t>
        </w:r>
        <w:r>
          <w:tab/>
        </w:r>
        <w:r>
          <w:fldChar w:fldCharType="begin"/>
        </w:r>
        <w:r>
          <w:instrText xml:space="preserve"> PAGEREF _Toc1060 \h </w:instrText>
        </w:r>
        <w:r>
          <w:fldChar w:fldCharType="separate"/>
        </w:r>
        <w:r>
          <w:t>65</w:t>
        </w:r>
        <w:r>
          <w:fldChar w:fldCharType="end"/>
        </w:r>
      </w:hyperlink>
    </w:p>
    <w:p>
      <w:pPr>
        <w:pStyle w:val="TOC2"/>
        <w:tabs>
          <w:tab w:val="right" w:leader="dot" w:pos="8306"/>
        </w:tabs>
      </w:pPr>
      <w:hyperlink w:anchor="_Toc25854" w:history="1">
        <w:r>
          <w:rPr>
            <w:rFonts w:ascii="仿宋" w:eastAsia="仿宋" w:hAnsi="仿宋" w:cs="仿宋" w:hint="eastAsia"/>
            <w:lang w:eastAsia="zh-CN"/>
          </w:rPr>
          <w:t>(二)、持续发展路径探索</w:t>
        </w:r>
        <w:r>
          <w:tab/>
        </w:r>
        <w:r>
          <w:fldChar w:fldCharType="begin"/>
        </w:r>
        <w:r>
          <w:instrText xml:space="preserve"> PAGEREF _Toc25854 \h </w:instrText>
        </w:r>
        <w:r>
          <w:fldChar w:fldCharType="separate"/>
        </w:r>
        <w:r>
          <w:t>67</w:t>
        </w:r>
        <w:r>
          <w:fldChar w:fldCharType="end"/>
        </w:r>
      </w:hyperlink>
    </w:p>
    <w:p>
      <w:pPr>
        <w:pStyle w:val="TOC1"/>
        <w:tabs>
          <w:tab w:val="right" w:leader="dot" w:pos="8306"/>
        </w:tabs>
      </w:pPr>
      <w:hyperlink w:anchor="_Toc4559" w:history="1">
        <w:r>
          <w:rPr>
            <w:rFonts w:ascii="仿宋" w:eastAsia="仿宋" w:hAnsi="仿宋" w:cs="仿宋" w:hint="eastAsia"/>
            <w:lang w:eastAsia="zh-CN"/>
          </w:rPr>
          <w:t>十六、项目施工方案</w:t>
        </w:r>
        <w:r>
          <w:tab/>
        </w:r>
        <w:r>
          <w:fldChar w:fldCharType="begin"/>
        </w:r>
        <w:r>
          <w:instrText xml:space="preserve"> PAGEREF _Toc4559 \h </w:instrText>
        </w:r>
        <w:r>
          <w:fldChar w:fldCharType="separate"/>
        </w:r>
        <w:r>
          <w:t>71</w:t>
        </w:r>
        <w:r>
          <w:fldChar w:fldCharType="end"/>
        </w:r>
      </w:hyperlink>
    </w:p>
    <w:p>
      <w:pPr>
        <w:pStyle w:val="TOC2"/>
        <w:tabs>
          <w:tab w:val="right" w:leader="dot" w:pos="8306"/>
        </w:tabs>
      </w:pPr>
      <w:hyperlink w:anchor="_Toc12143" w:history="1">
        <w:r>
          <w:rPr>
            <w:rFonts w:ascii="仿宋" w:eastAsia="仿宋" w:hAnsi="仿宋" w:cs="仿宋" w:hint="eastAsia"/>
            <w:lang w:eastAsia="zh-CN"/>
          </w:rPr>
          <w:t>(一)、施工组织设计</w:t>
        </w:r>
        <w:r>
          <w:tab/>
        </w:r>
        <w:r>
          <w:fldChar w:fldCharType="begin"/>
        </w:r>
        <w:r>
          <w:instrText xml:space="preserve"> PAGEREF _Toc12143 \h </w:instrText>
        </w:r>
        <w:r>
          <w:fldChar w:fldCharType="separate"/>
        </w:r>
        <w:r>
          <w:t>71</w:t>
        </w:r>
        <w:r>
          <w:fldChar w:fldCharType="end"/>
        </w:r>
      </w:hyperlink>
    </w:p>
    <w:p>
      <w:pPr>
        <w:pStyle w:val="TOC2"/>
        <w:tabs>
          <w:tab w:val="right" w:leader="dot" w:pos="8306"/>
        </w:tabs>
      </w:pPr>
      <w:hyperlink w:anchor="_Toc29637" w:history="1">
        <w:r>
          <w:rPr>
            <w:rFonts w:ascii="仿宋" w:eastAsia="仿宋" w:hAnsi="仿宋" w:cs="仿宋" w:hint="eastAsia"/>
            <w:lang w:eastAsia="zh-CN"/>
          </w:rPr>
          <w:t>(二)、施工工艺与技术路线</w:t>
        </w:r>
        <w:r>
          <w:tab/>
        </w:r>
        <w:r>
          <w:fldChar w:fldCharType="begin"/>
        </w:r>
        <w:r>
          <w:instrText xml:space="preserve"> PAGEREF _Toc29637 \h </w:instrText>
        </w:r>
        <w:r>
          <w:fldChar w:fldCharType="separate"/>
        </w:r>
        <w:r>
          <w:t>72</w:t>
        </w:r>
        <w:r>
          <w:fldChar w:fldCharType="end"/>
        </w:r>
      </w:hyperlink>
    </w:p>
    <w:p>
      <w:pPr>
        <w:pStyle w:val="TOC2"/>
        <w:tabs>
          <w:tab w:val="right" w:leader="dot" w:pos="8306"/>
        </w:tabs>
      </w:pPr>
      <w:hyperlink w:anchor="_Toc29394" w:history="1">
        <w:r>
          <w:rPr>
            <w:rFonts w:ascii="仿宋" w:eastAsia="仿宋" w:hAnsi="仿宋" w:cs="仿宋" w:hint="eastAsia"/>
            <w:lang w:eastAsia="zh-CN"/>
          </w:rPr>
          <w:t>(三)、关键节点施工计划</w:t>
        </w:r>
        <w:r>
          <w:tab/>
        </w:r>
        <w:r>
          <w:fldChar w:fldCharType="begin"/>
        </w:r>
        <w:r>
          <w:instrText xml:space="preserve"> PAGEREF _Toc29394 \h </w:instrText>
        </w:r>
        <w:r>
          <w:fldChar w:fldCharType="separate"/>
        </w:r>
        <w:r>
          <w:t>73</w:t>
        </w:r>
        <w:r>
          <w:fldChar w:fldCharType="end"/>
        </w:r>
      </w:hyperlink>
    </w:p>
    <w:p>
      <w:pPr>
        <w:pStyle w:val="TOC2"/>
        <w:tabs>
          <w:tab w:val="right" w:leader="dot" w:pos="8306"/>
        </w:tabs>
      </w:pPr>
      <w:hyperlink w:anchor="_Toc26218" w:history="1">
        <w:r>
          <w:rPr>
            <w:rFonts w:ascii="仿宋" w:eastAsia="仿宋" w:hAnsi="仿宋" w:cs="仿宋" w:hint="eastAsia"/>
            <w:lang w:eastAsia="zh-CN"/>
          </w:rPr>
          <w:t>(四)、施工现场管理</w:t>
        </w:r>
        <w:r>
          <w:tab/>
        </w:r>
        <w:r>
          <w:fldChar w:fldCharType="begin"/>
        </w:r>
        <w:r>
          <w:instrText xml:space="preserve"> PAGEREF _Toc26218 \h </w:instrText>
        </w:r>
        <w:r>
          <w:fldChar w:fldCharType="separate"/>
        </w:r>
        <w:r>
          <w:t>75</w:t>
        </w:r>
        <w:r>
          <w:fldChar w:fldCharType="end"/>
        </w:r>
      </w:hyperlink>
    </w:p>
    <w:p>
      <w:pPr>
        <w:pStyle w:val="TOC1"/>
        <w:tabs>
          <w:tab w:val="right" w:leader="dot" w:pos="8306"/>
        </w:tabs>
      </w:pPr>
      <w:hyperlink w:anchor="_Toc31385" w:history="1">
        <w:r>
          <w:rPr>
            <w:rFonts w:ascii="仿宋" w:eastAsia="仿宋" w:hAnsi="仿宋" w:cs="仿宋" w:hint="eastAsia"/>
            <w:lang w:eastAsia="zh-CN"/>
          </w:rPr>
          <w:t>十七、法律法规与政策遵循</w:t>
        </w:r>
        <w:r>
          <w:tab/>
        </w:r>
        <w:r>
          <w:fldChar w:fldCharType="begin"/>
        </w:r>
        <w:r>
          <w:instrText xml:space="preserve"> PAGEREF _Toc31385 \h </w:instrText>
        </w:r>
        <w:r>
          <w:fldChar w:fldCharType="separate"/>
        </w:r>
        <w:r>
          <w:t>77</w:t>
        </w:r>
        <w:r>
          <w:fldChar w:fldCharType="end"/>
        </w:r>
      </w:hyperlink>
    </w:p>
    <w:p>
      <w:pPr>
        <w:pStyle w:val="TOC2"/>
        <w:tabs>
          <w:tab w:val="right" w:leader="dot" w:pos="8306"/>
        </w:tabs>
      </w:pPr>
      <w:hyperlink w:anchor="_Toc28062" w:history="1">
        <w:r>
          <w:rPr>
            <w:rFonts w:ascii="仿宋" w:eastAsia="仿宋" w:hAnsi="仿宋" w:cs="仿宋" w:hint="eastAsia"/>
            <w:lang w:eastAsia="zh-CN"/>
          </w:rPr>
          <w:t>(一)、法律法规遵守</w:t>
        </w:r>
        <w:r>
          <w:tab/>
        </w:r>
        <w:r>
          <w:fldChar w:fldCharType="begin"/>
        </w:r>
        <w:r>
          <w:instrText xml:space="preserve"> PAGEREF _Toc28062 \h </w:instrText>
        </w:r>
        <w:r>
          <w:fldChar w:fldCharType="separate"/>
        </w:r>
        <w:r>
          <w:t>77</w:t>
        </w:r>
        <w:r>
          <w:fldChar w:fldCharType="end"/>
        </w:r>
      </w:hyperlink>
    </w:p>
    <w:p>
      <w:pPr>
        <w:pStyle w:val="TOC2"/>
        <w:tabs>
          <w:tab w:val="right" w:leader="dot" w:pos="8306"/>
        </w:tabs>
      </w:pPr>
      <w:hyperlink w:anchor="_Toc20612" w:history="1">
        <w:r>
          <w:rPr>
            <w:rFonts w:ascii="仿宋" w:eastAsia="仿宋" w:hAnsi="仿宋" w:cs="仿宋" w:hint="eastAsia"/>
            <w:lang w:eastAsia="zh-CN"/>
          </w:rPr>
          <w:t>(二)、政策导向与利用</w:t>
        </w:r>
        <w:r>
          <w:tab/>
        </w:r>
        <w:r>
          <w:fldChar w:fldCharType="begin"/>
        </w:r>
        <w:r>
          <w:instrText xml:space="preserve"> PAGEREF _Toc20612 \h </w:instrText>
        </w:r>
        <w:r>
          <w:fldChar w:fldCharType="separate"/>
        </w:r>
        <w:r>
          <w:t>78</w:t>
        </w:r>
        <w:r>
          <w:fldChar w:fldCharType="end"/>
        </w:r>
      </w:hyperlink>
    </w:p>
    <w:p>
      <w:pPr>
        <w:pStyle w:val="TOC1"/>
        <w:tabs>
          <w:tab w:val="right" w:leader="dot" w:pos="8306"/>
        </w:tabs>
      </w:pPr>
      <w:hyperlink w:anchor="_Toc21469" w:history="1">
        <w:r>
          <w:rPr>
            <w:rFonts w:ascii="仿宋" w:eastAsia="仿宋" w:hAnsi="仿宋" w:cs="仿宋" w:hint="eastAsia"/>
            <w:lang w:eastAsia="zh-CN"/>
          </w:rPr>
          <w:t>十八、产业协同与集群发展</w:t>
        </w:r>
        <w:r>
          <w:tab/>
        </w:r>
        <w:r>
          <w:fldChar w:fldCharType="begin"/>
        </w:r>
        <w:r>
          <w:instrText xml:space="preserve"> PAGEREF _Toc21469 \h </w:instrText>
        </w:r>
        <w:r>
          <w:fldChar w:fldCharType="separate"/>
        </w:r>
        <w:r>
          <w:t>79</w:t>
        </w:r>
        <w:r>
          <w:fldChar w:fldCharType="end"/>
        </w:r>
      </w:hyperlink>
    </w:p>
    <w:p>
      <w:pPr>
        <w:pStyle w:val="TOC2"/>
        <w:tabs>
          <w:tab w:val="right" w:leader="dot" w:pos="8306"/>
        </w:tabs>
      </w:pPr>
      <w:hyperlink w:anchor="_Toc26085" w:history="1">
        <w:r>
          <w:rPr>
            <w:rFonts w:ascii="仿宋" w:eastAsia="仿宋" w:hAnsi="仿宋" w:cs="仿宋" w:hint="eastAsia"/>
            <w:lang w:eastAsia="zh-CN"/>
          </w:rPr>
          <w:t>(一)、产业协同机制建设</w:t>
        </w:r>
        <w:r>
          <w:tab/>
        </w:r>
        <w:r>
          <w:fldChar w:fldCharType="begin"/>
        </w:r>
        <w:r>
          <w:instrText xml:space="preserve"> PAGEREF _Toc26085 \h </w:instrText>
        </w:r>
        <w:r>
          <w:fldChar w:fldCharType="separate"/>
        </w:r>
        <w:r>
          <w:t>79</w:t>
        </w:r>
        <w:r>
          <w:fldChar w:fldCharType="end"/>
        </w:r>
      </w:hyperlink>
    </w:p>
    <w:p>
      <w:pPr>
        <w:pStyle w:val="TOC2"/>
        <w:tabs>
          <w:tab w:val="right" w:leader="dot" w:pos="8306"/>
        </w:tabs>
      </w:pPr>
      <w:hyperlink w:anchor="_Toc15112" w:history="1">
        <w:r>
          <w:rPr>
            <w:rFonts w:ascii="仿宋" w:eastAsia="仿宋" w:hAnsi="仿宋" w:cs="仿宋" w:hint="eastAsia"/>
            <w:lang w:eastAsia="zh-CN"/>
          </w:rPr>
          <w:t>(二)、产业集群培育与发展</w:t>
        </w:r>
        <w:r>
          <w:tab/>
        </w:r>
        <w:r>
          <w:fldChar w:fldCharType="begin"/>
        </w:r>
        <w:r>
          <w:instrText xml:space="preserve"> PAGEREF _Toc15112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648"/>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30499"/>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一、光稳定剂项目的技术资源开发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二、光稳定剂项目的人力资源管理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光稳定剂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三、光稳定剂项目的资金资源筹措与优化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光稳定剂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6895"/>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光稳定剂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光稳定剂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光稳定剂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7855"/>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光稳定剂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光稳定剂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智能技术的应用：光稳定剂项目将利用智能技术，如物联网（IoT）和大数据分析，来监控和优化资源使用。通过实时数据分析，项目可以更有效地管理能源消耗、减少原材料浪费，并提高生产过程的整体效率。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1479"/>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16822"/>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8134"/>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24451"/>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17071"/>
      <w:r>
        <w:rPr>
          <w:rFonts w:ascii="仿宋" w:eastAsia="仿宋" w:hAnsi="仿宋" w:cs="仿宋" w:hint="eastAsia"/>
          <w:sz w:val="28"/>
          <w:lang w:eastAsia="zh-CN"/>
        </w:rPr>
        <w:t>三、经济影响分析</w:t>
      </w:r>
      <w:bookmarkEnd w:id="10"/>
    </w:p>
    <w:p>
      <w:pPr>
        <w:pStyle w:val="Heading2"/>
        <w:rPr>
          <w:rFonts w:ascii="仿宋" w:eastAsia="仿宋" w:hAnsi="仿宋" w:cs="仿宋" w:hint="eastAsia"/>
          <w:lang w:eastAsia="zh-CN"/>
        </w:rPr>
      </w:pPr>
      <w:bookmarkStart w:id="11" w:name="_Toc24940"/>
      <w:r>
        <w:rPr>
          <w:rFonts w:ascii="仿宋" w:eastAsia="仿宋" w:hAnsi="仿宋" w:cs="仿宋" w:hint="eastAsia"/>
          <w:lang w:eastAsia="zh-CN"/>
        </w:rPr>
        <w:t>(一)、经济费用效益或费用效果分析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直接收益：假设光稳定剂项目的产品或服务年销售收入为XX万元。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24099"/>
      <w:r>
        <w:rPr>
          <w:rFonts w:ascii="仿宋" w:eastAsia="仿宋" w:hAnsi="仿宋" w:cs="仿宋" w:hint="eastAsia"/>
          <w:sz w:val="28"/>
          <w:lang w:eastAsia="zh-CN"/>
        </w:rPr>
        <w:t>(二)、行业影响分析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若光稳定剂项目成功推广新型环保产品，比如采用可回收材料的包装，可能会激发消费者对可持续产品的需求。这种需求的增长可能迫使整个行业转向更环保的产品设计和生产方法。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https://d.book118.com/286145203152010044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000EFC"/>
    <w:rsid w:val="34000E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86145203152010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2024-02-03T23:25:00Z</dcterms:created>
  <dcterms:modified xsi:type="dcterms:W3CDTF">2024-02-03T23:25:48Z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D95DDA81FEEE4BB69471A14C8EC2C9D7_11</vt:lpwstr>
  </property>
  <property fmtid="{D5CDD505-2E9C-101B-9397-08002B2CF9AE}" pid="3" name="KSOProductBuildVer">
    <vt:lpwstr>2052-12.1.0.16250</vt:lpwstr>
  </property>
</Properties>
</file>