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绝热材料项目建设方案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04" w:history="1">
        <w:r>
          <w:rPr>
            <w:rFonts w:ascii="仿宋" w:eastAsia="仿宋" w:hAnsi="仿宋" w:cs="仿宋" w:hint="eastAsia"/>
            <w:lang w:eastAsia="zh-CN"/>
          </w:rPr>
          <w:t>前言</w:t>
        </w:r>
        <w:r>
          <w:tab/>
        </w:r>
        <w:r>
          <w:fldChar w:fldCharType="begin"/>
        </w:r>
        <w:r>
          <w:instrText xml:space="preserve"> PAGEREF _Toc3304 \h </w:instrText>
        </w:r>
        <w:r>
          <w:fldChar w:fldCharType="separate"/>
        </w:r>
        <w:r>
          <w:t>3</w:t>
        </w:r>
        <w:r>
          <w:fldChar w:fldCharType="end"/>
        </w:r>
      </w:hyperlink>
    </w:p>
    <w:p>
      <w:pPr>
        <w:pStyle w:val="TOC1"/>
        <w:tabs>
          <w:tab w:val="right" w:leader="dot" w:pos="8306"/>
        </w:tabs>
      </w:pPr>
      <w:hyperlink w:anchor="_Toc20227" w:history="1">
        <w:r>
          <w:rPr>
            <w:rFonts w:ascii="仿宋" w:eastAsia="仿宋" w:hAnsi="仿宋" w:cs="仿宋" w:hint="eastAsia"/>
            <w:lang w:eastAsia="zh-CN"/>
          </w:rPr>
          <w:t>一、项目选址研究</w:t>
        </w:r>
        <w:r>
          <w:tab/>
        </w:r>
        <w:r>
          <w:fldChar w:fldCharType="begin"/>
        </w:r>
        <w:r>
          <w:instrText xml:space="preserve"> PAGEREF _Toc20227 \h </w:instrText>
        </w:r>
        <w:r>
          <w:fldChar w:fldCharType="separate"/>
        </w:r>
        <w:r>
          <w:t>3</w:t>
        </w:r>
        <w:r>
          <w:fldChar w:fldCharType="end"/>
        </w:r>
      </w:hyperlink>
    </w:p>
    <w:p>
      <w:pPr>
        <w:pStyle w:val="TOC2"/>
        <w:tabs>
          <w:tab w:val="right" w:leader="dot" w:pos="8306"/>
        </w:tabs>
      </w:pPr>
      <w:hyperlink w:anchor="_Toc17807" w:history="1">
        <w:r>
          <w:rPr>
            <w:rFonts w:ascii="仿宋" w:eastAsia="仿宋" w:hAnsi="仿宋" w:cs="仿宋" w:hint="eastAsia"/>
            <w:lang w:eastAsia="zh-CN"/>
          </w:rPr>
          <w:t>(一)、项目选址原则</w:t>
        </w:r>
        <w:r>
          <w:tab/>
        </w:r>
        <w:r>
          <w:fldChar w:fldCharType="begin"/>
        </w:r>
        <w:r>
          <w:instrText xml:space="preserve"> PAGEREF _Toc17807 \h </w:instrText>
        </w:r>
        <w:r>
          <w:fldChar w:fldCharType="separate"/>
        </w:r>
        <w:r>
          <w:t>3</w:t>
        </w:r>
        <w:r>
          <w:fldChar w:fldCharType="end"/>
        </w:r>
      </w:hyperlink>
    </w:p>
    <w:p>
      <w:pPr>
        <w:pStyle w:val="TOC2"/>
        <w:tabs>
          <w:tab w:val="right" w:leader="dot" w:pos="8306"/>
        </w:tabs>
      </w:pPr>
      <w:hyperlink w:anchor="_Toc17030" w:history="1">
        <w:r>
          <w:rPr>
            <w:rFonts w:ascii="仿宋" w:eastAsia="仿宋" w:hAnsi="仿宋" w:cs="仿宋" w:hint="eastAsia"/>
            <w:lang w:eastAsia="zh-CN"/>
          </w:rPr>
          <w:t>(二)、项目选址</w:t>
        </w:r>
        <w:r>
          <w:tab/>
        </w:r>
        <w:r>
          <w:fldChar w:fldCharType="begin"/>
        </w:r>
        <w:r>
          <w:instrText xml:space="preserve"> PAGEREF _Toc17030 \h </w:instrText>
        </w:r>
        <w:r>
          <w:fldChar w:fldCharType="separate"/>
        </w:r>
        <w:r>
          <w:t>6</w:t>
        </w:r>
        <w:r>
          <w:fldChar w:fldCharType="end"/>
        </w:r>
      </w:hyperlink>
    </w:p>
    <w:p>
      <w:pPr>
        <w:pStyle w:val="TOC2"/>
        <w:tabs>
          <w:tab w:val="right" w:leader="dot" w:pos="8306"/>
        </w:tabs>
      </w:pPr>
      <w:hyperlink w:anchor="_Toc9278" w:history="1">
        <w:r>
          <w:rPr>
            <w:rFonts w:ascii="仿宋" w:eastAsia="仿宋" w:hAnsi="仿宋" w:cs="仿宋" w:hint="eastAsia"/>
            <w:lang w:eastAsia="zh-CN"/>
          </w:rPr>
          <w:t>(三)、建设条件分析</w:t>
        </w:r>
        <w:r>
          <w:tab/>
        </w:r>
        <w:r>
          <w:fldChar w:fldCharType="begin"/>
        </w:r>
        <w:r>
          <w:instrText xml:space="preserve"> PAGEREF _Toc9278 \h </w:instrText>
        </w:r>
        <w:r>
          <w:fldChar w:fldCharType="separate"/>
        </w:r>
        <w:r>
          <w:t>8</w:t>
        </w:r>
        <w:r>
          <w:fldChar w:fldCharType="end"/>
        </w:r>
      </w:hyperlink>
    </w:p>
    <w:p>
      <w:pPr>
        <w:pStyle w:val="TOC2"/>
        <w:tabs>
          <w:tab w:val="right" w:leader="dot" w:pos="8306"/>
        </w:tabs>
      </w:pPr>
      <w:hyperlink w:anchor="_Toc17904" w:history="1">
        <w:r>
          <w:rPr>
            <w:rFonts w:ascii="仿宋" w:eastAsia="仿宋" w:hAnsi="仿宋" w:cs="仿宋" w:hint="eastAsia"/>
            <w:lang w:eastAsia="zh-CN"/>
          </w:rPr>
          <w:t>(四)、用地控制指标</w:t>
        </w:r>
        <w:r>
          <w:tab/>
        </w:r>
        <w:r>
          <w:fldChar w:fldCharType="begin"/>
        </w:r>
        <w:r>
          <w:instrText xml:space="preserve"> PAGEREF _Toc17904 \h </w:instrText>
        </w:r>
        <w:r>
          <w:fldChar w:fldCharType="separate"/>
        </w:r>
        <w:r>
          <w:t>10</w:t>
        </w:r>
        <w:r>
          <w:fldChar w:fldCharType="end"/>
        </w:r>
      </w:hyperlink>
    </w:p>
    <w:p>
      <w:pPr>
        <w:pStyle w:val="TOC2"/>
        <w:tabs>
          <w:tab w:val="right" w:leader="dot" w:pos="8306"/>
        </w:tabs>
      </w:pPr>
      <w:hyperlink w:anchor="_Toc23097" w:history="1">
        <w:r>
          <w:rPr>
            <w:rFonts w:ascii="仿宋" w:eastAsia="仿宋" w:hAnsi="仿宋" w:cs="仿宋" w:hint="eastAsia"/>
            <w:lang w:eastAsia="zh-CN"/>
          </w:rPr>
          <w:t>(五)、地总体要求</w:t>
        </w:r>
        <w:r>
          <w:tab/>
        </w:r>
        <w:r>
          <w:fldChar w:fldCharType="begin"/>
        </w:r>
        <w:r>
          <w:instrText xml:space="preserve"> PAGEREF _Toc23097 \h </w:instrText>
        </w:r>
        <w:r>
          <w:fldChar w:fldCharType="separate"/>
        </w:r>
        <w:r>
          <w:t>11</w:t>
        </w:r>
        <w:r>
          <w:fldChar w:fldCharType="end"/>
        </w:r>
      </w:hyperlink>
    </w:p>
    <w:p>
      <w:pPr>
        <w:pStyle w:val="TOC2"/>
        <w:tabs>
          <w:tab w:val="right" w:leader="dot" w:pos="8306"/>
        </w:tabs>
      </w:pPr>
      <w:hyperlink w:anchor="_Toc1903" w:history="1">
        <w:r>
          <w:rPr>
            <w:rFonts w:ascii="仿宋" w:eastAsia="仿宋" w:hAnsi="仿宋" w:cs="仿宋" w:hint="eastAsia"/>
            <w:lang w:eastAsia="zh-CN"/>
          </w:rPr>
          <w:t>(六)、节约用地措施</w:t>
        </w:r>
        <w:r>
          <w:tab/>
        </w:r>
        <w:r>
          <w:fldChar w:fldCharType="begin"/>
        </w:r>
        <w:r>
          <w:instrText xml:space="preserve"> PAGEREF _Toc1903 \h </w:instrText>
        </w:r>
        <w:r>
          <w:fldChar w:fldCharType="separate"/>
        </w:r>
        <w:r>
          <w:t>12</w:t>
        </w:r>
        <w:r>
          <w:fldChar w:fldCharType="end"/>
        </w:r>
      </w:hyperlink>
    </w:p>
    <w:p>
      <w:pPr>
        <w:pStyle w:val="TOC2"/>
        <w:tabs>
          <w:tab w:val="right" w:leader="dot" w:pos="8306"/>
        </w:tabs>
      </w:pPr>
      <w:hyperlink w:anchor="_Toc32522" w:history="1">
        <w:r>
          <w:rPr>
            <w:rFonts w:ascii="仿宋" w:eastAsia="仿宋" w:hAnsi="仿宋" w:cs="仿宋" w:hint="eastAsia"/>
            <w:lang w:eastAsia="zh-CN"/>
          </w:rPr>
          <w:t>(七)、选址综合评价</w:t>
        </w:r>
        <w:r>
          <w:tab/>
        </w:r>
        <w:r>
          <w:fldChar w:fldCharType="begin"/>
        </w:r>
        <w:r>
          <w:instrText xml:space="preserve"> PAGEREF _Toc32522 \h </w:instrText>
        </w:r>
        <w:r>
          <w:fldChar w:fldCharType="separate"/>
        </w:r>
        <w:r>
          <w:t>14</w:t>
        </w:r>
        <w:r>
          <w:fldChar w:fldCharType="end"/>
        </w:r>
      </w:hyperlink>
    </w:p>
    <w:p>
      <w:pPr>
        <w:pStyle w:val="TOC1"/>
        <w:tabs>
          <w:tab w:val="right" w:leader="dot" w:pos="8306"/>
        </w:tabs>
      </w:pPr>
      <w:hyperlink w:anchor="_Toc8752" w:history="1">
        <w:r>
          <w:rPr>
            <w:rFonts w:ascii="仿宋" w:eastAsia="仿宋" w:hAnsi="仿宋" w:cs="仿宋" w:hint="eastAsia"/>
            <w:lang w:eastAsia="zh-CN"/>
          </w:rPr>
          <w:t>二、财务管理与成本控制</w:t>
        </w:r>
        <w:r>
          <w:tab/>
        </w:r>
        <w:r>
          <w:fldChar w:fldCharType="begin"/>
        </w:r>
        <w:r>
          <w:instrText xml:space="preserve"> PAGEREF _Toc8752 \h </w:instrText>
        </w:r>
        <w:r>
          <w:fldChar w:fldCharType="separate"/>
        </w:r>
        <w:r>
          <w:t>15</w:t>
        </w:r>
        <w:r>
          <w:fldChar w:fldCharType="end"/>
        </w:r>
      </w:hyperlink>
    </w:p>
    <w:p>
      <w:pPr>
        <w:pStyle w:val="TOC2"/>
        <w:tabs>
          <w:tab w:val="right" w:leader="dot" w:pos="8306"/>
        </w:tabs>
      </w:pPr>
      <w:hyperlink w:anchor="_Toc17359" w:history="1">
        <w:r>
          <w:rPr>
            <w:rFonts w:ascii="仿宋" w:eastAsia="仿宋" w:hAnsi="仿宋" w:cs="仿宋" w:hint="eastAsia"/>
            <w:lang w:eastAsia="zh-CN"/>
          </w:rPr>
          <w:t>(一)、财务管理体系建设</w:t>
        </w:r>
        <w:r>
          <w:tab/>
        </w:r>
        <w:r>
          <w:fldChar w:fldCharType="begin"/>
        </w:r>
        <w:r>
          <w:instrText xml:space="preserve"> PAGEREF _Toc17359 \h </w:instrText>
        </w:r>
        <w:r>
          <w:fldChar w:fldCharType="separate"/>
        </w:r>
        <w:r>
          <w:t>15</w:t>
        </w:r>
        <w:r>
          <w:fldChar w:fldCharType="end"/>
        </w:r>
      </w:hyperlink>
    </w:p>
    <w:p>
      <w:pPr>
        <w:pStyle w:val="TOC2"/>
        <w:tabs>
          <w:tab w:val="right" w:leader="dot" w:pos="8306"/>
        </w:tabs>
      </w:pPr>
      <w:hyperlink w:anchor="_Toc755" w:history="1">
        <w:r>
          <w:rPr>
            <w:rFonts w:ascii="仿宋" w:eastAsia="仿宋" w:hAnsi="仿宋" w:cs="仿宋" w:hint="eastAsia"/>
            <w:lang w:eastAsia="zh-CN"/>
          </w:rPr>
          <w:t>(二)、成本控制措施</w:t>
        </w:r>
        <w:r>
          <w:tab/>
        </w:r>
        <w:r>
          <w:fldChar w:fldCharType="begin"/>
        </w:r>
        <w:r>
          <w:instrText xml:space="preserve"> PAGEREF _Toc755 \h </w:instrText>
        </w:r>
        <w:r>
          <w:fldChar w:fldCharType="separate"/>
        </w:r>
        <w:r>
          <w:t>16</w:t>
        </w:r>
        <w:r>
          <w:fldChar w:fldCharType="end"/>
        </w:r>
      </w:hyperlink>
    </w:p>
    <w:p>
      <w:pPr>
        <w:pStyle w:val="TOC1"/>
        <w:tabs>
          <w:tab w:val="right" w:leader="dot" w:pos="8306"/>
        </w:tabs>
      </w:pPr>
      <w:hyperlink w:anchor="_Toc18930" w:history="1">
        <w:r>
          <w:rPr>
            <w:rFonts w:ascii="仿宋" w:eastAsia="仿宋" w:hAnsi="仿宋" w:cs="仿宋" w:hint="eastAsia"/>
            <w:lang w:eastAsia="zh-CN"/>
          </w:rPr>
          <w:t>三、发展规划、产业政策和行业准入分析</w:t>
        </w:r>
        <w:r>
          <w:tab/>
        </w:r>
        <w:r>
          <w:fldChar w:fldCharType="begin"/>
        </w:r>
        <w:r>
          <w:instrText xml:space="preserve"> PAGEREF _Toc18930 \h </w:instrText>
        </w:r>
        <w:r>
          <w:fldChar w:fldCharType="separate"/>
        </w:r>
        <w:r>
          <w:t>17</w:t>
        </w:r>
        <w:r>
          <w:fldChar w:fldCharType="end"/>
        </w:r>
      </w:hyperlink>
    </w:p>
    <w:p>
      <w:pPr>
        <w:pStyle w:val="TOC2"/>
        <w:tabs>
          <w:tab w:val="right" w:leader="dot" w:pos="8306"/>
        </w:tabs>
      </w:pPr>
      <w:hyperlink w:anchor="_Toc22114" w:history="1">
        <w:r>
          <w:rPr>
            <w:rFonts w:ascii="仿宋" w:eastAsia="仿宋" w:hAnsi="仿宋" w:cs="仿宋" w:hint="eastAsia"/>
            <w:lang w:eastAsia="zh-CN"/>
          </w:rPr>
          <w:t>(一)、发展规划分析</w:t>
        </w:r>
        <w:r>
          <w:tab/>
        </w:r>
        <w:r>
          <w:fldChar w:fldCharType="begin"/>
        </w:r>
        <w:r>
          <w:instrText xml:space="preserve"> PAGEREF _Toc22114 \h </w:instrText>
        </w:r>
        <w:r>
          <w:fldChar w:fldCharType="separate"/>
        </w:r>
        <w:r>
          <w:t>17</w:t>
        </w:r>
        <w:r>
          <w:fldChar w:fldCharType="end"/>
        </w:r>
      </w:hyperlink>
    </w:p>
    <w:p>
      <w:pPr>
        <w:pStyle w:val="TOC2"/>
        <w:tabs>
          <w:tab w:val="right" w:leader="dot" w:pos="8306"/>
        </w:tabs>
      </w:pPr>
      <w:hyperlink w:anchor="_Toc188" w:history="1">
        <w:r>
          <w:rPr>
            <w:rFonts w:ascii="仿宋" w:eastAsia="仿宋" w:hAnsi="仿宋" w:cs="仿宋" w:hint="eastAsia"/>
            <w:lang w:eastAsia="zh-CN"/>
          </w:rPr>
          <w:t>(二)、产业政策分析</w:t>
        </w:r>
        <w:r>
          <w:tab/>
        </w:r>
        <w:r>
          <w:fldChar w:fldCharType="begin"/>
        </w:r>
        <w:r>
          <w:instrText xml:space="preserve"> PAGEREF _Toc188 \h </w:instrText>
        </w:r>
        <w:r>
          <w:fldChar w:fldCharType="separate"/>
        </w:r>
        <w:r>
          <w:t>19</w:t>
        </w:r>
        <w:r>
          <w:fldChar w:fldCharType="end"/>
        </w:r>
      </w:hyperlink>
    </w:p>
    <w:p>
      <w:pPr>
        <w:pStyle w:val="TOC2"/>
        <w:tabs>
          <w:tab w:val="right" w:leader="dot" w:pos="8306"/>
        </w:tabs>
      </w:pPr>
      <w:hyperlink w:anchor="_Toc30428" w:history="1">
        <w:r>
          <w:rPr>
            <w:rFonts w:ascii="仿宋" w:eastAsia="仿宋" w:hAnsi="仿宋" w:cs="仿宋" w:hint="eastAsia"/>
            <w:lang w:eastAsia="zh-CN"/>
          </w:rPr>
          <w:t>(三)、行业准入分析</w:t>
        </w:r>
        <w:r>
          <w:tab/>
        </w:r>
        <w:r>
          <w:fldChar w:fldCharType="begin"/>
        </w:r>
        <w:r>
          <w:instrText xml:space="preserve"> PAGEREF _Toc30428 \h </w:instrText>
        </w:r>
        <w:r>
          <w:fldChar w:fldCharType="separate"/>
        </w:r>
        <w:r>
          <w:t>20</w:t>
        </w:r>
        <w:r>
          <w:fldChar w:fldCharType="end"/>
        </w:r>
      </w:hyperlink>
    </w:p>
    <w:p>
      <w:pPr>
        <w:pStyle w:val="TOC1"/>
        <w:tabs>
          <w:tab w:val="right" w:leader="dot" w:pos="8306"/>
        </w:tabs>
      </w:pPr>
      <w:hyperlink w:anchor="_Toc18529" w:history="1">
        <w:r>
          <w:rPr>
            <w:rFonts w:ascii="仿宋" w:eastAsia="仿宋" w:hAnsi="仿宋" w:cs="仿宋" w:hint="eastAsia"/>
            <w:lang w:eastAsia="zh-CN"/>
          </w:rPr>
          <w:t>四、社会影响分析</w:t>
        </w:r>
        <w:r>
          <w:tab/>
        </w:r>
        <w:r>
          <w:fldChar w:fldCharType="begin"/>
        </w:r>
        <w:r>
          <w:instrText xml:space="preserve"> PAGEREF _Toc18529 \h </w:instrText>
        </w:r>
        <w:r>
          <w:fldChar w:fldCharType="separate"/>
        </w:r>
        <w:r>
          <w:t>22</w:t>
        </w:r>
        <w:r>
          <w:fldChar w:fldCharType="end"/>
        </w:r>
      </w:hyperlink>
    </w:p>
    <w:p>
      <w:pPr>
        <w:pStyle w:val="TOC2"/>
        <w:tabs>
          <w:tab w:val="right" w:leader="dot" w:pos="8306"/>
        </w:tabs>
      </w:pPr>
      <w:hyperlink w:anchor="_Toc15827" w:history="1">
        <w:r>
          <w:rPr>
            <w:rFonts w:ascii="仿宋" w:eastAsia="仿宋" w:hAnsi="仿宋" w:cs="仿宋" w:hint="eastAsia"/>
            <w:lang w:eastAsia="zh-CN"/>
          </w:rPr>
          <w:t>(一)、社会影响效果分析</w:t>
        </w:r>
        <w:r>
          <w:tab/>
        </w:r>
        <w:r>
          <w:fldChar w:fldCharType="begin"/>
        </w:r>
        <w:r>
          <w:instrText xml:space="preserve"> PAGEREF _Toc15827 \h </w:instrText>
        </w:r>
        <w:r>
          <w:fldChar w:fldCharType="separate"/>
        </w:r>
        <w:r>
          <w:t>22</w:t>
        </w:r>
        <w:r>
          <w:fldChar w:fldCharType="end"/>
        </w:r>
      </w:hyperlink>
    </w:p>
    <w:p>
      <w:pPr>
        <w:pStyle w:val="TOC2"/>
        <w:tabs>
          <w:tab w:val="right" w:leader="dot" w:pos="8306"/>
        </w:tabs>
      </w:pPr>
      <w:hyperlink w:anchor="_Toc20078" w:history="1">
        <w:r>
          <w:rPr>
            <w:rFonts w:ascii="仿宋" w:eastAsia="仿宋" w:hAnsi="仿宋" w:cs="仿宋" w:hint="eastAsia"/>
            <w:lang w:eastAsia="zh-CN"/>
          </w:rPr>
          <w:t>(二)、社会适应性分析</w:t>
        </w:r>
        <w:r>
          <w:tab/>
        </w:r>
        <w:r>
          <w:fldChar w:fldCharType="begin"/>
        </w:r>
        <w:r>
          <w:instrText xml:space="preserve"> PAGEREF _Toc20078 \h </w:instrText>
        </w:r>
        <w:r>
          <w:fldChar w:fldCharType="separate"/>
        </w:r>
        <w:r>
          <w:t>24</w:t>
        </w:r>
        <w:r>
          <w:fldChar w:fldCharType="end"/>
        </w:r>
      </w:hyperlink>
    </w:p>
    <w:p>
      <w:pPr>
        <w:pStyle w:val="TOC2"/>
        <w:tabs>
          <w:tab w:val="right" w:leader="dot" w:pos="8306"/>
        </w:tabs>
      </w:pPr>
      <w:hyperlink w:anchor="_Toc31988" w:history="1">
        <w:r>
          <w:rPr>
            <w:rFonts w:ascii="仿宋" w:eastAsia="仿宋" w:hAnsi="仿宋" w:cs="仿宋" w:hint="eastAsia"/>
            <w:lang w:eastAsia="zh-CN"/>
          </w:rPr>
          <w:t>(三)、社会风险及对策分析</w:t>
        </w:r>
        <w:r>
          <w:tab/>
        </w:r>
        <w:r>
          <w:fldChar w:fldCharType="begin"/>
        </w:r>
        <w:r>
          <w:instrText xml:space="preserve"> PAGEREF _Toc31988 \h </w:instrText>
        </w:r>
        <w:r>
          <w:fldChar w:fldCharType="separate"/>
        </w:r>
        <w:r>
          <w:t>25</w:t>
        </w:r>
        <w:r>
          <w:fldChar w:fldCharType="end"/>
        </w:r>
      </w:hyperlink>
    </w:p>
    <w:p>
      <w:pPr>
        <w:pStyle w:val="TOC1"/>
        <w:tabs>
          <w:tab w:val="right" w:leader="dot" w:pos="8306"/>
        </w:tabs>
      </w:pPr>
      <w:hyperlink w:anchor="_Toc30414" w:history="1">
        <w:r>
          <w:rPr>
            <w:rFonts w:ascii="仿宋" w:eastAsia="仿宋" w:hAnsi="仿宋" w:cs="仿宋" w:hint="eastAsia"/>
            <w:lang w:eastAsia="zh-CN"/>
          </w:rPr>
          <w:t>五、资源开发及综合利用分析</w:t>
        </w:r>
        <w:r>
          <w:tab/>
        </w:r>
        <w:r>
          <w:fldChar w:fldCharType="begin"/>
        </w:r>
        <w:r>
          <w:instrText xml:space="preserve"> PAGEREF _Toc30414 \h </w:instrText>
        </w:r>
        <w:r>
          <w:fldChar w:fldCharType="separate"/>
        </w:r>
        <w:r>
          <w:t>29</w:t>
        </w:r>
        <w:r>
          <w:fldChar w:fldCharType="end"/>
        </w:r>
      </w:hyperlink>
    </w:p>
    <w:p>
      <w:pPr>
        <w:pStyle w:val="TOC2"/>
        <w:tabs>
          <w:tab w:val="right" w:leader="dot" w:pos="8306"/>
        </w:tabs>
      </w:pPr>
      <w:hyperlink w:anchor="_Toc17837" w:history="1">
        <w:r>
          <w:rPr>
            <w:rFonts w:ascii="仿宋" w:eastAsia="仿宋" w:hAnsi="仿宋" w:cs="仿宋" w:hint="eastAsia"/>
            <w:lang w:eastAsia="zh-CN"/>
          </w:rPr>
          <w:t>(一)、资源开发方案</w:t>
        </w:r>
        <w:r>
          <w:tab/>
        </w:r>
        <w:r>
          <w:fldChar w:fldCharType="begin"/>
        </w:r>
        <w:r>
          <w:instrText xml:space="preserve"> PAGEREF _Toc17837 \h </w:instrText>
        </w:r>
        <w:r>
          <w:fldChar w:fldCharType="separate"/>
        </w:r>
        <w:r>
          <w:t>29</w:t>
        </w:r>
        <w:r>
          <w:fldChar w:fldCharType="end"/>
        </w:r>
      </w:hyperlink>
    </w:p>
    <w:p>
      <w:pPr>
        <w:pStyle w:val="TOC2"/>
        <w:tabs>
          <w:tab w:val="right" w:leader="dot" w:pos="8306"/>
        </w:tabs>
      </w:pPr>
      <w:hyperlink w:anchor="_Toc32184" w:history="1">
        <w:r>
          <w:rPr>
            <w:rFonts w:ascii="仿宋" w:eastAsia="仿宋" w:hAnsi="仿宋" w:cs="仿宋" w:hint="eastAsia"/>
            <w:lang w:eastAsia="zh-CN"/>
          </w:rPr>
          <w:t>(二)、资源利用方案</w:t>
        </w:r>
        <w:r>
          <w:tab/>
        </w:r>
        <w:r>
          <w:fldChar w:fldCharType="begin"/>
        </w:r>
        <w:r>
          <w:instrText xml:space="preserve"> PAGEREF _Toc32184 \h </w:instrText>
        </w:r>
        <w:r>
          <w:fldChar w:fldCharType="separate"/>
        </w:r>
        <w:r>
          <w:t>30</w:t>
        </w:r>
        <w:r>
          <w:fldChar w:fldCharType="end"/>
        </w:r>
      </w:hyperlink>
    </w:p>
    <w:p>
      <w:pPr>
        <w:pStyle w:val="TOC2"/>
        <w:tabs>
          <w:tab w:val="right" w:leader="dot" w:pos="8306"/>
        </w:tabs>
      </w:pPr>
      <w:hyperlink w:anchor="_Toc6610" w:history="1">
        <w:r>
          <w:rPr>
            <w:rFonts w:ascii="仿宋" w:eastAsia="仿宋" w:hAnsi="仿宋" w:cs="仿宋" w:hint="eastAsia"/>
            <w:lang w:eastAsia="zh-CN"/>
          </w:rPr>
          <w:t>(三)、资源节约措施</w:t>
        </w:r>
        <w:r>
          <w:tab/>
        </w:r>
        <w:r>
          <w:fldChar w:fldCharType="begin"/>
        </w:r>
        <w:r>
          <w:instrText xml:space="preserve"> PAGEREF _Toc6610 \h </w:instrText>
        </w:r>
        <w:r>
          <w:fldChar w:fldCharType="separate"/>
        </w:r>
        <w:r>
          <w:t>31</w:t>
        </w:r>
        <w:r>
          <w:fldChar w:fldCharType="end"/>
        </w:r>
      </w:hyperlink>
    </w:p>
    <w:p>
      <w:pPr>
        <w:pStyle w:val="TOC1"/>
        <w:tabs>
          <w:tab w:val="right" w:leader="dot" w:pos="8306"/>
        </w:tabs>
      </w:pPr>
      <w:hyperlink w:anchor="_Toc8770" w:history="1">
        <w:r>
          <w:rPr>
            <w:rFonts w:ascii="仿宋" w:eastAsia="仿宋" w:hAnsi="仿宋" w:cs="仿宋" w:hint="eastAsia"/>
            <w:lang w:eastAsia="zh-CN"/>
          </w:rPr>
          <w:t>六、绝热材料项目概论</w:t>
        </w:r>
        <w:r>
          <w:tab/>
        </w:r>
        <w:r>
          <w:fldChar w:fldCharType="begin"/>
        </w:r>
        <w:r>
          <w:instrText xml:space="preserve"> PAGEREF _Toc8770 \h </w:instrText>
        </w:r>
        <w:r>
          <w:fldChar w:fldCharType="separate"/>
        </w:r>
        <w:r>
          <w:t>32</w:t>
        </w:r>
        <w:r>
          <w:fldChar w:fldCharType="end"/>
        </w:r>
      </w:hyperlink>
    </w:p>
    <w:p>
      <w:pPr>
        <w:pStyle w:val="TOC2"/>
        <w:tabs>
          <w:tab w:val="right" w:leader="dot" w:pos="8306"/>
        </w:tabs>
      </w:pPr>
      <w:hyperlink w:anchor="_Toc13931" w:history="1">
        <w:r>
          <w:rPr>
            <w:rFonts w:ascii="仿宋" w:eastAsia="仿宋" w:hAnsi="仿宋" w:cs="仿宋" w:hint="eastAsia"/>
            <w:lang w:eastAsia="zh-CN"/>
          </w:rPr>
          <w:t>(一)、项目申报单位概况</w:t>
        </w:r>
        <w:r>
          <w:tab/>
        </w:r>
        <w:r>
          <w:fldChar w:fldCharType="begin"/>
        </w:r>
        <w:r>
          <w:instrText xml:space="preserve"> PAGEREF _Toc13931 \h </w:instrText>
        </w:r>
        <w:r>
          <w:fldChar w:fldCharType="separate"/>
        </w:r>
        <w:r>
          <w:t>32</w:t>
        </w:r>
        <w:r>
          <w:fldChar w:fldCharType="end"/>
        </w:r>
      </w:hyperlink>
    </w:p>
    <w:p>
      <w:pPr>
        <w:pStyle w:val="TOC2"/>
        <w:tabs>
          <w:tab w:val="right" w:leader="dot" w:pos="8306"/>
        </w:tabs>
      </w:pPr>
      <w:hyperlink w:anchor="_Toc26229" w:history="1">
        <w:r>
          <w:rPr>
            <w:rFonts w:ascii="仿宋" w:eastAsia="仿宋" w:hAnsi="仿宋" w:cs="仿宋" w:hint="eastAsia"/>
            <w:lang w:eastAsia="zh-CN"/>
          </w:rPr>
          <w:t>(二)、项目概况</w:t>
        </w:r>
        <w:r>
          <w:tab/>
        </w:r>
        <w:r>
          <w:fldChar w:fldCharType="begin"/>
        </w:r>
        <w:r>
          <w:instrText xml:space="preserve"> PAGEREF _Toc26229 \h </w:instrText>
        </w:r>
        <w:r>
          <w:fldChar w:fldCharType="separate"/>
        </w:r>
        <w:r>
          <w:t>33</w:t>
        </w:r>
        <w:r>
          <w:fldChar w:fldCharType="end"/>
        </w:r>
      </w:hyperlink>
    </w:p>
    <w:p>
      <w:pPr>
        <w:pStyle w:val="TOC1"/>
        <w:tabs>
          <w:tab w:val="right" w:leader="dot" w:pos="8306"/>
        </w:tabs>
      </w:pPr>
      <w:hyperlink w:anchor="_Toc29171" w:history="1">
        <w:r>
          <w:rPr>
            <w:rFonts w:ascii="仿宋" w:eastAsia="仿宋" w:hAnsi="仿宋" w:cs="仿宋" w:hint="eastAsia"/>
            <w:lang w:eastAsia="zh-CN"/>
          </w:rPr>
          <w:t>七、环境保护与治理方案</w:t>
        </w:r>
        <w:r>
          <w:tab/>
        </w:r>
        <w:r>
          <w:fldChar w:fldCharType="begin"/>
        </w:r>
        <w:r>
          <w:instrText xml:space="preserve"> PAGEREF _Toc29171 \h </w:instrText>
        </w:r>
        <w:r>
          <w:fldChar w:fldCharType="separate"/>
        </w:r>
        <w:r>
          <w:t>36</w:t>
        </w:r>
        <w:r>
          <w:fldChar w:fldCharType="end"/>
        </w:r>
      </w:hyperlink>
    </w:p>
    <w:p>
      <w:pPr>
        <w:pStyle w:val="TOC2"/>
        <w:tabs>
          <w:tab w:val="right" w:leader="dot" w:pos="8306"/>
        </w:tabs>
      </w:pPr>
      <w:hyperlink w:anchor="_Toc6420" w:history="1">
        <w:r>
          <w:rPr>
            <w:rFonts w:ascii="仿宋" w:eastAsia="仿宋" w:hAnsi="仿宋" w:cs="仿宋" w:hint="eastAsia"/>
            <w:lang w:eastAsia="zh-CN"/>
          </w:rPr>
          <w:t>(一)、项目环境影响评估</w:t>
        </w:r>
        <w:r>
          <w:tab/>
        </w:r>
        <w:r>
          <w:fldChar w:fldCharType="begin"/>
        </w:r>
        <w:r>
          <w:instrText xml:space="preserve"> PAGEREF _Toc6420 \h </w:instrText>
        </w:r>
        <w:r>
          <w:fldChar w:fldCharType="separate"/>
        </w:r>
        <w:r>
          <w:t>36</w:t>
        </w:r>
        <w:r>
          <w:fldChar w:fldCharType="end"/>
        </w:r>
      </w:hyperlink>
    </w:p>
    <w:p>
      <w:pPr>
        <w:pStyle w:val="TOC2"/>
        <w:tabs>
          <w:tab w:val="right" w:leader="dot" w:pos="8306"/>
        </w:tabs>
      </w:pPr>
      <w:hyperlink w:anchor="_Toc12688" w:history="1">
        <w:r>
          <w:rPr>
            <w:rFonts w:ascii="仿宋" w:eastAsia="仿宋" w:hAnsi="仿宋" w:cs="仿宋" w:hint="eastAsia"/>
            <w:lang w:eastAsia="zh-CN"/>
          </w:rPr>
          <w:t>(二)、环境保护措施与治理方案</w:t>
        </w:r>
        <w:r>
          <w:tab/>
        </w:r>
        <w:r>
          <w:fldChar w:fldCharType="begin"/>
        </w:r>
        <w:r>
          <w:instrText xml:space="preserve"> PAGEREF _Toc12688 \h </w:instrText>
        </w:r>
        <w:r>
          <w:fldChar w:fldCharType="separate"/>
        </w:r>
        <w:r>
          <w:t>37</w:t>
        </w:r>
        <w:r>
          <w:fldChar w:fldCharType="end"/>
        </w:r>
      </w:hyperlink>
    </w:p>
    <w:p>
      <w:pPr>
        <w:pStyle w:val="TOC1"/>
        <w:tabs>
          <w:tab w:val="right" w:leader="dot" w:pos="8306"/>
        </w:tabs>
      </w:pPr>
      <w:hyperlink w:anchor="_Toc15983" w:history="1">
        <w:r>
          <w:rPr>
            <w:rFonts w:ascii="仿宋" w:eastAsia="仿宋" w:hAnsi="仿宋" w:cs="仿宋" w:hint="eastAsia"/>
            <w:lang w:eastAsia="zh-CN"/>
          </w:rPr>
          <w:t>八、环境保护与绿色发展</w:t>
        </w:r>
        <w:r>
          <w:tab/>
        </w:r>
        <w:r>
          <w:fldChar w:fldCharType="begin"/>
        </w:r>
        <w:r>
          <w:instrText xml:space="preserve"> PAGEREF _Toc15983 \h </w:instrText>
        </w:r>
        <w:r>
          <w:fldChar w:fldCharType="separate"/>
        </w:r>
        <w:r>
          <w:t>37</w:t>
        </w:r>
        <w:r>
          <w:fldChar w:fldCharType="end"/>
        </w:r>
      </w:hyperlink>
    </w:p>
    <w:p>
      <w:pPr>
        <w:pStyle w:val="TOC2"/>
        <w:tabs>
          <w:tab w:val="right" w:leader="dot" w:pos="8306"/>
        </w:tabs>
      </w:pPr>
      <w:hyperlink w:anchor="_Toc21773" w:history="1">
        <w:r>
          <w:rPr>
            <w:rFonts w:ascii="仿宋" w:eastAsia="仿宋" w:hAnsi="仿宋" w:cs="仿宋" w:hint="eastAsia"/>
            <w:lang w:eastAsia="zh-CN"/>
          </w:rPr>
          <w:t>(一)、环境保护措施</w:t>
        </w:r>
        <w:r>
          <w:tab/>
        </w:r>
        <w:r>
          <w:fldChar w:fldCharType="begin"/>
        </w:r>
        <w:r>
          <w:instrText xml:space="preserve"> PAGEREF _Toc21773 \h </w:instrText>
        </w:r>
        <w:r>
          <w:fldChar w:fldCharType="separate"/>
        </w:r>
        <w:r>
          <w:t>37</w:t>
        </w:r>
        <w:r>
          <w:fldChar w:fldCharType="end"/>
        </w:r>
      </w:hyperlink>
    </w:p>
    <w:p>
      <w:pPr>
        <w:pStyle w:val="TOC2"/>
        <w:tabs>
          <w:tab w:val="right" w:leader="dot" w:pos="8306"/>
        </w:tabs>
      </w:pPr>
      <w:hyperlink w:anchor="_Toc22775" w:history="1">
        <w:r>
          <w:rPr>
            <w:rFonts w:ascii="仿宋" w:eastAsia="仿宋" w:hAnsi="仿宋" w:cs="仿宋" w:hint="eastAsia"/>
            <w:lang w:eastAsia="zh-CN"/>
          </w:rPr>
          <w:t>(二)、绿色发展与可持续发展策略</w:t>
        </w:r>
        <w:r>
          <w:tab/>
        </w:r>
        <w:r>
          <w:fldChar w:fldCharType="begin"/>
        </w:r>
        <w:r>
          <w:instrText xml:space="preserve"> PAGEREF _Toc22775 \h </w:instrText>
        </w:r>
        <w:r>
          <w:fldChar w:fldCharType="separate"/>
        </w:r>
        <w:r>
          <w:t>39</w:t>
        </w:r>
        <w:r>
          <w:fldChar w:fldCharType="end"/>
        </w:r>
      </w:hyperlink>
    </w:p>
    <w:p>
      <w:pPr>
        <w:pStyle w:val="TOC1"/>
        <w:tabs>
          <w:tab w:val="right" w:leader="dot" w:pos="8306"/>
        </w:tabs>
      </w:pPr>
      <w:hyperlink w:anchor="_Toc14233" w:history="1">
        <w:r>
          <w:rPr>
            <w:rFonts w:ascii="仿宋" w:eastAsia="仿宋" w:hAnsi="仿宋" w:cs="仿宋" w:hint="eastAsia"/>
            <w:lang w:eastAsia="zh-CN"/>
          </w:rPr>
          <w:t>九、项目变更管理</w:t>
        </w:r>
        <w:r>
          <w:tab/>
        </w:r>
        <w:r>
          <w:fldChar w:fldCharType="begin"/>
        </w:r>
        <w:r>
          <w:instrText xml:space="preserve"> PAGEREF _Toc14233 \h </w:instrText>
        </w:r>
        <w:r>
          <w:fldChar w:fldCharType="separate"/>
        </w:r>
        <w:r>
          <w:t>41</w:t>
        </w:r>
        <w:r>
          <w:fldChar w:fldCharType="end"/>
        </w:r>
      </w:hyperlink>
    </w:p>
    <w:p>
      <w:pPr>
        <w:pStyle w:val="TOC2"/>
        <w:tabs>
          <w:tab w:val="right" w:leader="dot" w:pos="8306"/>
        </w:tabs>
      </w:pPr>
      <w:hyperlink w:anchor="_Toc22399" w:history="1">
        <w:r>
          <w:rPr>
            <w:rFonts w:ascii="仿宋" w:eastAsia="仿宋" w:hAnsi="仿宋" w:cs="仿宋" w:hint="eastAsia"/>
            <w:lang w:eastAsia="zh-CN"/>
          </w:rPr>
          <w:t>(一)、变更控制流程</w:t>
        </w:r>
        <w:r>
          <w:tab/>
        </w:r>
        <w:r>
          <w:fldChar w:fldCharType="begin"/>
        </w:r>
        <w:r>
          <w:instrText xml:space="preserve"> PAGEREF _Toc22399 \h </w:instrText>
        </w:r>
        <w:r>
          <w:fldChar w:fldCharType="separate"/>
        </w:r>
        <w:r>
          <w:t>41</w:t>
        </w:r>
        <w:r>
          <w:fldChar w:fldCharType="end"/>
        </w:r>
      </w:hyperlink>
    </w:p>
    <w:p>
      <w:pPr>
        <w:pStyle w:val="TOC2"/>
        <w:tabs>
          <w:tab w:val="right" w:leader="dot" w:pos="8306"/>
        </w:tabs>
      </w:pPr>
      <w:hyperlink w:anchor="_Toc5023" w:history="1">
        <w:r>
          <w:rPr>
            <w:rFonts w:ascii="仿宋" w:eastAsia="仿宋" w:hAnsi="仿宋" w:cs="仿宋" w:hint="eastAsia"/>
            <w:lang w:eastAsia="zh-CN"/>
          </w:rPr>
          <w:t>(二)、影响评估与处理</w:t>
        </w:r>
        <w:r>
          <w:tab/>
        </w:r>
        <w:r>
          <w:fldChar w:fldCharType="begin"/>
        </w:r>
        <w:r>
          <w:instrText xml:space="preserve"> PAGEREF _Toc5023 \h </w:instrText>
        </w:r>
        <w:r>
          <w:fldChar w:fldCharType="separate"/>
        </w:r>
        <w:r>
          <w:t>41</w:t>
        </w:r>
        <w:r>
          <w:fldChar w:fldCharType="end"/>
        </w:r>
      </w:hyperlink>
    </w:p>
    <w:p>
      <w:pPr>
        <w:pStyle w:val="TOC2"/>
        <w:tabs>
          <w:tab w:val="right" w:leader="dot" w:pos="8306"/>
        </w:tabs>
      </w:pPr>
      <w:hyperlink w:anchor="_Toc24120" w:history="1">
        <w:r>
          <w:rPr>
            <w:rFonts w:ascii="仿宋" w:eastAsia="仿宋" w:hAnsi="仿宋" w:cs="仿宋" w:hint="eastAsia"/>
            <w:lang w:eastAsia="zh-CN"/>
          </w:rPr>
          <w:t>(三)、变更记录与追踪</w:t>
        </w:r>
        <w:r>
          <w:tab/>
        </w:r>
        <w:r>
          <w:fldChar w:fldCharType="begin"/>
        </w:r>
        <w:r>
          <w:instrText xml:space="preserve"> PAGEREF _Toc24120 \h </w:instrText>
        </w:r>
        <w:r>
          <w:fldChar w:fldCharType="separate"/>
        </w:r>
        <w:r>
          <w:t>43</w:t>
        </w:r>
        <w:r>
          <w:fldChar w:fldCharType="end"/>
        </w:r>
      </w:hyperlink>
    </w:p>
    <w:p>
      <w:pPr>
        <w:pStyle w:val="TOC2"/>
        <w:tabs>
          <w:tab w:val="right" w:leader="dot" w:pos="8306"/>
        </w:tabs>
      </w:pPr>
      <w:hyperlink w:anchor="_Toc18992" w:history="1">
        <w:r>
          <w:rPr>
            <w:rFonts w:ascii="仿宋" w:eastAsia="仿宋" w:hAnsi="仿宋" w:cs="仿宋" w:hint="eastAsia"/>
            <w:lang w:eastAsia="zh-CN"/>
          </w:rPr>
          <w:t>(四)、变更管理策略</w:t>
        </w:r>
        <w:r>
          <w:tab/>
        </w:r>
        <w:r>
          <w:fldChar w:fldCharType="begin"/>
        </w:r>
        <w:r>
          <w:instrText xml:space="preserve"> PAGEREF _Toc18992 \h </w:instrText>
        </w:r>
        <w:r>
          <w:fldChar w:fldCharType="separate"/>
        </w:r>
        <w:r>
          <w:t>45</w:t>
        </w:r>
        <w:r>
          <w:fldChar w:fldCharType="end"/>
        </w:r>
      </w:hyperlink>
    </w:p>
    <w:p>
      <w:pPr>
        <w:pStyle w:val="TOC1"/>
        <w:tabs>
          <w:tab w:val="right" w:leader="dot" w:pos="8306"/>
        </w:tabs>
      </w:pPr>
      <w:hyperlink w:anchor="_Toc2293" w:history="1">
        <w:r>
          <w:rPr>
            <w:rFonts w:ascii="仿宋" w:eastAsia="仿宋" w:hAnsi="仿宋" w:cs="仿宋" w:hint="eastAsia"/>
            <w:lang w:eastAsia="zh-CN"/>
          </w:rPr>
          <w:t>十、土地利用与规划方案</w:t>
        </w:r>
        <w:r>
          <w:tab/>
        </w:r>
        <w:r>
          <w:fldChar w:fldCharType="begin"/>
        </w:r>
        <w:r>
          <w:instrText xml:space="preserve"> PAGEREF _Toc2293 \h </w:instrText>
        </w:r>
        <w:r>
          <w:fldChar w:fldCharType="separate"/>
        </w:r>
        <w:r>
          <w:t>46</w:t>
        </w:r>
        <w:r>
          <w:fldChar w:fldCharType="end"/>
        </w:r>
      </w:hyperlink>
    </w:p>
    <w:p>
      <w:pPr>
        <w:pStyle w:val="TOC2"/>
        <w:tabs>
          <w:tab w:val="right" w:leader="dot" w:pos="8306"/>
        </w:tabs>
      </w:pPr>
      <w:hyperlink w:anchor="_Toc21197" w:history="1">
        <w:r>
          <w:rPr>
            <w:rFonts w:ascii="仿宋" w:eastAsia="仿宋" w:hAnsi="仿宋" w:cs="仿宋" w:hint="eastAsia"/>
            <w:lang w:eastAsia="zh-CN"/>
          </w:rPr>
          <w:t>(一)、项目用地情况分析</w:t>
        </w:r>
        <w:r>
          <w:tab/>
        </w:r>
        <w:r>
          <w:fldChar w:fldCharType="begin"/>
        </w:r>
        <w:r>
          <w:instrText xml:space="preserve"> PAGEREF _Toc21197 \h </w:instrText>
        </w:r>
        <w:r>
          <w:fldChar w:fldCharType="separate"/>
        </w:r>
        <w:r>
          <w:t>46</w:t>
        </w:r>
        <w:r>
          <w:fldChar w:fldCharType="end"/>
        </w:r>
      </w:hyperlink>
    </w:p>
    <w:p>
      <w:pPr>
        <w:pStyle w:val="TOC2"/>
        <w:tabs>
          <w:tab w:val="right" w:leader="dot" w:pos="8306"/>
        </w:tabs>
      </w:pPr>
      <w:hyperlink w:anchor="_Toc30784" w:history="1">
        <w:r>
          <w:rPr>
            <w:rFonts w:ascii="仿宋" w:eastAsia="仿宋" w:hAnsi="仿宋" w:cs="仿宋" w:hint="eastAsia"/>
            <w:lang w:eastAsia="zh-CN"/>
          </w:rPr>
          <w:t>(二)、土地利用规划方案</w:t>
        </w:r>
        <w:r>
          <w:tab/>
        </w:r>
        <w:r>
          <w:fldChar w:fldCharType="begin"/>
        </w:r>
        <w:r>
          <w:instrText xml:space="preserve"> PAGEREF _Toc30784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18" w:history="1">
        <w:r>
          <w:rPr>
            <w:rFonts w:ascii="仿宋" w:eastAsia="仿宋" w:hAnsi="仿宋" w:cs="仿宋" w:hint="eastAsia"/>
            <w:lang w:eastAsia="zh-CN"/>
          </w:rPr>
          <w:t>十一、项目进度计划</w:t>
        </w:r>
        <w:r>
          <w:tab/>
        </w:r>
        <w:r>
          <w:fldChar w:fldCharType="begin"/>
        </w:r>
        <w:r>
          <w:instrText xml:space="preserve"> PAGEREF _Toc32418 \h </w:instrText>
        </w:r>
        <w:r>
          <w:fldChar w:fldCharType="separate"/>
        </w:r>
        <w:r>
          <w:t>49</w:t>
        </w:r>
        <w:r>
          <w:fldChar w:fldCharType="end"/>
        </w:r>
      </w:hyperlink>
    </w:p>
    <w:p>
      <w:pPr>
        <w:pStyle w:val="TOC2"/>
        <w:tabs>
          <w:tab w:val="right" w:leader="dot" w:pos="8306"/>
        </w:tabs>
      </w:pPr>
      <w:hyperlink w:anchor="_Toc18489" w:history="1">
        <w:r>
          <w:rPr>
            <w:rFonts w:ascii="仿宋" w:eastAsia="仿宋" w:hAnsi="仿宋" w:cs="仿宋" w:hint="eastAsia"/>
            <w:lang w:eastAsia="zh-CN"/>
          </w:rPr>
          <w:t>(一)、建设周期</w:t>
        </w:r>
        <w:r>
          <w:tab/>
        </w:r>
        <w:r>
          <w:fldChar w:fldCharType="begin"/>
        </w:r>
        <w:r>
          <w:instrText xml:space="preserve"> PAGEREF _Toc18489 \h </w:instrText>
        </w:r>
        <w:r>
          <w:fldChar w:fldCharType="separate"/>
        </w:r>
        <w:r>
          <w:t>49</w:t>
        </w:r>
        <w:r>
          <w:fldChar w:fldCharType="end"/>
        </w:r>
      </w:hyperlink>
    </w:p>
    <w:p>
      <w:pPr>
        <w:pStyle w:val="TOC2"/>
        <w:tabs>
          <w:tab w:val="right" w:leader="dot" w:pos="8306"/>
        </w:tabs>
      </w:pPr>
      <w:hyperlink w:anchor="_Toc21099" w:history="1">
        <w:r>
          <w:rPr>
            <w:rFonts w:ascii="仿宋" w:eastAsia="仿宋" w:hAnsi="仿宋" w:cs="仿宋" w:hint="eastAsia"/>
            <w:lang w:eastAsia="zh-CN"/>
          </w:rPr>
          <w:t>(二)、建设进度</w:t>
        </w:r>
        <w:r>
          <w:tab/>
        </w:r>
        <w:r>
          <w:fldChar w:fldCharType="begin"/>
        </w:r>
        <w:r>
          <w:instrText xml:space="preserve"> PAGEREF _Toc21099 \h </w:instrText>
        </w:r>
        <w:r>
          <w:fldChar w:fldCharType="separate"/>
        </w:r>
        <w:r>
          <w:t>49</w:t>
        </w:r>
        <w:r>
          <w:fldChar w:fldCharType="end"/>
        </w:r>
      </w:hyperlink>
    </w:p>
    <w:p>
      <w:pPr>
        <w:pStyle w:val="TOC2"/>
        <w:tabs>
          <w:tab w:val="right" w:leader="dot" w:pos="8306"/>
        </w:tabs>
      </w:pPr>
      <w:hyperlink w:anchor="_Toc18272" w:history="1">
        <w:r>
          <w:rPr>
            <w:rFonts w:ascii="仿宋" w:eastAsia="仿宋" w:hAnsi="仿宋" w:cs="仿宋" w:hint="eastAsia"/>
            <w:lang w:eastAsia="zh-CN"/>
          </w:rPr>
          <w:t>(三)、进度安排注意事项</w:t>
        </w:r>
        <w:r>
          <w:tab/>
        </w:r>
        <w:r>
          <w:fldChar w:fldCharType="begin"/>
        </w:r>
        <w:r>
          <w:instrText xml:space="preserve"> PAGEREF _Toc18272 \h </w:instrText>
        </w:r>
        <w:r>
          <w:fldChar w:fldCharType="separate"/>
        </w:r>
        <w:r>
          <w:t>50</w:t>
        </w:r>
        <w:r>
          <w:fldChar w:fldCharType="end"/>
        </w:r>
      </w:hyperlink>
    </w:p>
    <w:p>
      <w:pPr>
        <w:pStyle w:val="TOC2"/>
        <w:tabs>
          <w:tab w:val="right" w:leader="dot" w:pos="8306"/>
        </w:tabs>
      </w:pPr>
      <w:hyperlink w:anchor="_Toc5267" w:history="1">
        <w:r>
          <w:rPr>
            <w:rFonts w:ascii="仿宋" w:eastAsia="仿宋" w:hAnsi="仿宋" w:cs="仿宋" w:hint="eastAsia"/>
            <w:lang w:eastAsia="zh-CN"/>
          </w:rPr>
          <w:t>(四)、人力资源配置</w:t>
        </w:r>
        <w:r>
          <w:tab/>
        </w:r>
        <w:r>
          <w:fldChar w:fldCharType="begin"/>
        </w:r>
        <w:r>
          <w:instrText xml:space="preserve"> PAGEREF _Toc5267 \h </w:instrText>
        </w:r>
        <w:r>
          <w:fldChar w:fldCharType="separate"/>
        </w:r>
        <w:r>
          <w:t>51</w:t>
        </w:r>
        <w:r>
          <w:fldChar w:fldCharType="end"/>
        </w:r>
      </w:hyperlink>
    </w:p>
    <w:p>
      <w:pPr>
        <w:pStyle w:val="TOC2"/>
        <w:tabs>
          <w:tab w:val="right" w:leader="dot" w:pos="8306"/>
        </w:tabs>
      </w:pPr>
      <w:hyperlink w:anchor="_Toc13491" w:history="1">
        <w:r>
          <w:rPr>
            <w:rFonts w:ascii="仿宋" w:eastAsia="仿宋" w:hAnsi="仿宋" w:cs="仿宋" w:hint="eastAsia"/>
            <w:lang w:eastAsia="zh-CN"/>
          </w:rPr>
          <w:t>(五)、员工培训</w:t>
        </w:r>
        <w:r>
          <w:tab/>
        </w:r>
        <w:r>
          <w:fldChar w:fldCharType="begin"/>
        </w:r>
        <w:r>
          <w:instrText xml:space="preserve"> PAGEREF _Toc13491 \h </w:instrText>
        </w:r>
        <w:r>
          <w:fldChar w:fldCharType="separate"/>
        </w:r>
        <w:r>
          <w:t>53</w:t>
        </w:r>
        <w:r>
          <w:fldChar w:fldCharType="end"/>
        </w:r>
      </w:hyperlink>
    </w:p>
    <w:p>
      <w:pPr>
        <w:pStyle w:val="TOC2"/>
        <w:tabs>
          <w:tab w:val="right" w:leader="dot" w:pos="8306"/>
        </w:tabs>
      </w:pPr>
      <w:hyperlink w:anchor="_Toc22872" w:history="1">
        <w:r>
          <w:rPr>
            <w:rFonts w:ascii="仿宋" w:eastAsia="仿宋" w:hAnsi="仿宋" w:cs="仿宋" w:hint="eastAsia"/>
            <w:lang w:eastAsia="zh-CN"/>
          </w:rPr>
          <w:t>(六)、项目实施保障</w:t>
        </w:r>
        <w:r>
          <w:tab/>
        </w:r>
        <w:r>
          <w:fldChar w:fldCharType="begin"/>
        </w:r>
        <w:r>
          <w:instrText xml:space="preserve"> PAGEREF _Toc22872 \h </w:instrText>
        </w:r>
        <w:r>
          <w:fldChar w:fldCharType="separate"/>
        </w:r>
        <w:r>
          <w:t>54</w:t>
        </w:r>
        <w:r>
          <w:fldChar w:fldCharType="end"/>
        </w:r>
      </w:hyperlink>
    </w:p>
    <w:p>
      <w:pPr>
        <w:pStyle w:val="TOC2"/>
        <w:tabs>
          <w:tab w:val="right" w:leader="dot" w:pos="8306"/>
        </w:tabs>
      </w:pPr>
      <w:hyperlink w:anchor="_Toc18382" w:history="1">
        <w:r>
          <w:rPr>
            <w:rFonts w:ascii="仿宋" w:eastAsia="仿宋" w:hAnsi="仿宋" w:cs="仿宋" w:hint="eastAsia"/>
            <w:lang w:eastAsia="zh-CN"/>
          </w:rPr>
          <w:t>(七)、安全规范管理</w:t>
        </w:r>
        <w:r>
          <w:tab/>
        </w:r>
        <w:r>
          <w:fldChar w:fldCharType="begin"/>
        </w:r>
        <w:r>
          <w:instrText xml:space="preserve"> PAGEREF _Toc18382 \h </w:instrText>
        </w:r>
        <w:r>
          <w:fldChar w:fldCharType="separate"/>
        </w:r>
        <w:r>
          <w:t>55</w:t>
        </w:r>
        <w:r>
          <w:fldChar w:fldCharType="end"/>
        </w:r>
      </w:hyperlink>
    </w:p>
    <w:p>
      <w:pPr>
        <w:pStyle w:val="TOC1"/>
        <w:tabs>
          <w:tab w:val="right" w:leader="dot" w:pos="8306"/>
        </w:tabs>
      </w:pPr>
      <w:hyperlink w:anchor="_Toc25841" w:history="1">
        <w:r>
          <w:rPr>
            <w:rFonts w:ascii="仿宋" w:eastAsia="仿宋" w:hAnsi="仿宋" w:cs="仿宋" w:hint="eastAsia"/>
            <w:lang w:eastAsia="zh-CN"/>
          </w:rPr>
          <w:t>十二、安全与应急管理</w:t>
        </w:r>
        <w:r>
          <w:tab/>
        </w:r>
        <w:r>
          <w:fldChar w:fldCharType="begin"/>
        </w:r>
        <w:r>
          <w:instrText xml:space="preserve"> PAGEREF _Toc25841 \h </w:instrText>
        </w:r>
        <w:r>
          <w:fldChar w:fldCharType="separate"/>
        </w:r>
        <w:r>
          <w:t>56</w:t>
        </w:r>
        <w:r>
          <w:fldChar w:fldCharType="end"/>
        </w:r>
      </w:hyperlink>
    </w:p>
    <w:p>
      <w:pPr>
        <w:pStyle w:val="TOC2"/>
        <w:tabs>
          <w:tab w:val="right" w:leader="dot" w:pos="8306"/>
        </w:tabs>
      </w:pPr>
      <w:hyperlink w:anchor="_Toc6889" w:history="1">
        <w:r>
          <w:rPr>
            <w:rFonts w:ascii="仿宋" w:eastAsia="仿宋" w:hAnsi="仿宋" w:cs="仿宋" w:hint="eastAsia"/>
            <w:lang w:eastAsia="zh-CN"/>
          </w:rPr>
          <w:t>(一)、安全生产管理</w:t>
        </w:r>
        <w:r>
          <w:tab/>
        </w:r>
        <w:r>
          <w:fldChar w:fldCharType="begin"/>
        </w:r>
        <w:r>
          <w:instrText xml:space="preserve"> PAGEREF _Toc6889 \h </w:instrText>
        </w:r>
        <w:r>
          <w:fldChar w:fldCharType="separate"/>
        </w:r>
        <w:r>
          <w:t>56</w:t>
        </w:r>
        <w:r>
          <w:fldChar w:fldCharType="end"/>
        </w:r>
      </w:hyperlink>
    </w:p>
    <w:p>
      <w:pPr>
        <w:pStyle w:val="TOC2"/>
        <w:tabs>
          <w:tab w:val="right" w:leader="dot" w:pos="8306"/>
        </w:tabs>
      </w:pPr>
      <w:hyperlink w:anchor="_Toc15373" w:history="1">
        <w:r>
          <w:rPr>
            <w:rFonts w:ascii="仿宋" w:eastAsia="仿宋" w:hAnsi="仿宋" w:cs="仿宋" w:hint="eastAsia"/>
            <w:lang w:eastAsia="zh-CN"/>
          </w:rPr>
          <w:t>(二)、应急预案与响应</w:t>
        </w:r>
        <w:r>
          <w:tab/>
        </w:r>
        <w:r>
          <w:fldChar w:fldCharType="begin"/>
        </w:r>
        <w:r>
          <w:instrText xml:space="preserve"> PAGEREF _Toc15373 \h </w:instrText>
        </w:r>
        <w:r>
          <w:fldChar w:fldCharType="separate"/>
        </w:r>
        <w:r>
          <w:t>58</w:t>
        </w:r>
        <w:r>
          <w:fldChar w:fldCharType="end"/>
        </w:r>
      </w:hyperlink>
    </w:p>
    <w:p>
      <w:pPr>
        <w:pStyle w:val="TOC1"/>
        <w:tabs>
          <w:tab w:val="right" w:leader="dot" w:pos="8306"/>
        </w:tabs>
      </w:pPr>
      <w:hyperlink w:anchor="_Toc3562" w:history="1">
        <w:r>
          <w:rPr>
            <w:rFonts w:ascii="仿宋" w:eastAsia="仿宋" w:hAnsi="仿宋" w:cs="仿宋" w:hint="eastAsia"/>
            <w:lang w:eastAsia="zh-CN"/>
          </w:rPr>
          <w:t>十三、产业协同与集群发展</w:t>
        </w:r>
        <w:r>
          <w:tab/>
        </w:r>
        <w:r>
          <w:fldChar w:fldCharType="begin"/>
        </w:r>
        <w:r>
          <w:instrText xml:space="preserve"> PAGEREF _Toc3562 \h </w:instrText>
        </w:r>
        <w:r>
          <w:fldChar w:fldCharType="separate"/>
        </w:r>
        <w:r>
          <w:t>59</w:t>
        </w:r>
        <w:r>
          <w:fldChar w:fldCharType="end"/>
        </w:r>
      </w:hyperlink>
    </w:p>
    <w:p>
      <w:pPr>
        <w:pStyle w:val="TOC2"/>
        <w:tabs>
          <w:tab w:val="right" w:leader="dot" w:pos="8306"/>
        </w:tabs>
      </w:pPr>
      <w:hyperlink w:anchor="_Toc15654" w:history="1">
        <w:r>
          <w:rPr>
            <w:rFonts w:ascii="仿宋" w:eastAsia="仿宋" w:hAnsi="仿宋" w:cs="仿宋" w:hint="eastAsia"/>
            <w:lang w:eastAsia="zh-CN"/>
          </w:rPr>
          <w:t>(一)、产业协同机制建设</w:t>
        </w:r>
        <w:r>
          <w:tab/>
        </w:r>
        <w:r>
          <w:fldChar w:fldCharType="begin"/>
        </w:r>
        <w:r>
          <w:instrText xml:space="preserve"> PAGEREF _Toc15654 \h </w:instrText>
        </w:r>
        <w:r>
          <w:fldChar w:fldCharType="separate"/>
        </w:r>
        <w:r>
          <w:t>59</w:t>
        </w:r>
        <w:r>
          <w:fldChar w:fldCharType="end"/>
        </w:r>
      </w:hyperlink>
    </w:p>
    <w:p>
      <w:pPr>
        <w:pStyle w:val="TOC2"/>
        <w:tabs>
          <w:tab w:val="right" w:leader="dot" w:pos="8306"/>
        </w:tabs>
      </w:pPr>
      <w:hyperlink w:anchor="_Toc13031" w:history="1">
        <w:r>
          <w:rPr>
            <w:rFonts w:ascii="仿宋" w:eastAsia="仿宋" w:hAnsi="仿宋" w:cs="仿宋" w:hint="eastAsia"/>
            <w:lang w:eastAsia="zh-CN"/>
          </w:rPr>
          <w:t>(二)、产业集群培育与发展</w:t>
        </w:r>
        <w:r>
          <w:tab/>
        </w:r>
        <w:r>
          <w:fldChar w:fldCharType="begin"/>
        </w:r>
        <w:r>
          <w:instrText xml:space="preserve"> PAGEREF _Toc13031 \h </w:instrText>
        </w:r>
        <w:r>
          <w:fldChar w:fldCharType="separate"/>
        </w:r>
        <w:r>
          <w:t>61</w:t>
        </w:r>
        <w:r>
          <w:fldChar w:fldCharType="end"/>
        </w:r>
      </w:hyperlink>
    </w:p>
    <w:p>
      <w:pPr>
        <w:pStyle w:val="TOC1"/>
        <w:tabs>
          <w:tab w:val="right" w:leader="dot" w:pos="8306"/>
        </w:tabs>
      </w:pPr>
      <w:hyperlink w:anchor="_Toc12661" w:history="1">
        <w:r>
          <w:rPr>
            <w:rFonts w:ascii="仿宋" w:eastAsia="仿宋" w:hAnsi="仿宋" w:cs="仿宋" w:hint="eastAsia"/>
            <w:lang w:eastAsia="zh-CN"/>
          </w:rPr>
          <w:t>十四、知识产权管理与保护</w:t>
        </w:r>
        <w:r>
          <w:tab/>
        </w:r>
        <w:r>
          <w:fldChar w:fldCharType="begin"/>
        </w:r>
        <w:r>
          <w:instrText xml:space="preserve"> PAGEREF _Toc12661 \h </w:instrText>
        </w:r>
        <w:r>
          <w:fldChar w:fldCharType="separate"/>
        </w:r>
        <w:r>
          <w:t>61</w:t>
        </w:r>
        <w:r>
          <w:fldChar w:fldCharType="end"/>
        </w:r>
      </w:hyperlink>
    </w:p>
    <w:p>
      <w:pPr>
        <w:pStyle w:val="TOC2"/>
        <w:tabs>
          <w:tab w:val="right" w:leader="dot" w:pos="8306"/>
        </w:tabs>
      </w:pPr>
      <w:hyperlink w:anchor="_Toc6086" w:history="1">
        <w:r>
          <w:rPr>
            <w:rFonts w:ascii="仿宋" w:eastAsia="仿宋" w:hAnsi="仿宋" w:cs="仿宋" w:hint="eastAsia"/>
            <w:lang w:eastAsia="zh-CN"/>
          </w:rPr>
          <w:t>(一)、知识产权管理体系建设</w:t>
        </w:r>
        <w:r>
          <w:tab/>
        </w:r>
        <w:r>
          <w:fldChar w:fldCharType="begin"/>
        </w:r>
        <w:r>
          <w:instrText xml:space="preserve"> PAGEREF _Toc6086 \h </w:instrText>
        </w:r>
        <w:r>
          <w:fldChar w:fldCharType="separate"/>
        </w:r>
        <w:r>
          <w:t>61</w:t>
        </w:r>
        <w:r>
          <w:fldChar w:fldCharType="end"/>
        </w:r>
      </w:hyperlink>
    </w:p>
    <w:p>
      <w:pPr>
        <w:pStyle w:val="TOC2"/>
        <w:tabs>
          <w:tab w:val="right" w:leader="dot" w:pos="8306"/>
        </w:tabs>
      </w:pPr>
      <w:hyperlink w:anchor="_Toc31378" w:history="1">
        <w:r>
          <w:rPr>
            <w:rFonts w:ascii="仿宋" w:eastAsia="仿宋" w:hAnsi="仿宋" w:cs="仿宋" w:hint="eastAsia"/>
            <w:lang w:eastAsia="zh-CN"/>
          </w:rPr>
          <w:t>(二)、知识产权保护措施</w:t>
        </w:r>
        <w:r>
          <w:tab/>
        </w:r>
        <w:r>
          <w:fldChar w:fldCharType="begin"/>
        </w:r>
        <w:r>
          <w:instrText xml:space="preserve"> PAGEREF _Toc31378 \h </w:instrText>
        </w:r>
        <w:r>
          <w:fldChar w:fldCharType="separate"/>
        </w:r>
        <w:r>
          <w:t>62</w:t>
        </w:r>
        <w:r>
          <w:fldChar w:fldCharType="end"/>
        </w:r>
      </w:hyperlink>
    </w:p>
    <w:p>
      <w:pPr>
        <w:pStyle w:val="TOC1"/>
        <w:tabs>
          <w:tab w:val="right" w:leader="dot" w:pos="8306"/>
        </w:tabs>
      </w:pPr>
      <w:hyperlink w:anchor="_Toc7652" w:history="1">
        <w:r>
          <w:rPr>
            <w:rFonts w:ascii="仿宋" w:eastAsia="仿宋" w:hAnsi="仿宋" w:cs="仿宋" w:hint="eastAsia"/>
            <w:lang w:eastAsia="zh-CN"/>
          </w:rPr>
          <w:t>十五、合作与交流机制建立</w:t>
        </w:r>
        <w:r>
          <w:tab/>
        </w:r>
        <w:r>
          <w:fldChar w:fldCharType="begin"/>
        </w:r>
        <w:r>
          <w:instrText xml:space="preserve"> PAGEREF _Toc7652 \h </w:instrText>
        </w:r>
        <w:r>
          <w:fldChar w:fldCharType="separate"/>
        </w:r>
        <w:r>
          <w:t>64</w:t>
        </w:r>
        <w:r>
          <w:fldChar w:fldCharType="end"/>
        </w:r>
      </w:hyperlink>
    </w:p>
    <w:p>
      <w:pPr>
        <w:pStyle w:val="TOC2"/>
        <w:tabs>
          <w:tab w:val="right" w:leader="dot" w:pos="8306"/>
        </w:tabs>
      </w:pPr>
      <w:hyperlink w:anchor="_Toc27136" w:history="1">
        <w:r>
          <w:rPr>
            <w:rFonts w:ascii="仿宋" w:eastAsia="仿宋" w:hAnsi="仿宋" w:cs="仿宋" w:hint="eastAsia"/>
            <w:lang w:eastAsia="zh-CN"/>
          </w:rPr>
          <w:t>(一)、合作伙伴选择与合作方式</w:t>
        </w:r>
        <w:r>
          <w:tab/>
        </w:r>
        <w:r>
          <w:fldChar w:fldCharType="begin"/>
        </w:r>
        <w:r>
          <w:instrText xml:space="preserve"> PAGEREF _Toc27136 \h </w:instrText>
        </w:r>
        <w:r>
          <w:fldChar w:fldCharType="separate"/>
        </w:r>
        <w:r>
          <w:t>64</w:t>
        </w:r>
        <w:r>
          <w:fldChar w:fldCharType="end"/>
        </w:r>
      </w:hyperlink>
    </w:p>
    <w:p>
      <w:pPr>
        <w:pStyle w:val="TOC2"/>
        <w:tabs>
          <w:tab w:val="right" w:leader="dot" w:pos="8306"/>
        </w:tabs>
      </w:pPr>
      <w:hyperlink w:anchor="_Toc22502" w:history="1">
        <w:r>
          <w:rPr>
            <w:rFonts w:ascii="仿宋" w:eastAsia="仿宋" w:hAnsi="仿宋" w:cs="仿宋" w:hint="eastAsia"/>
            <w:lang w:eastAsia="zh-CN"/>
          </w:rPr>
          <w:t>(二)、交流与合作平台搭建</w:t>
        </w:r>
        <w:r>
          <w:tab/>
        </w:r>
        <w:r>
          <w:fldChar w:fldCharType="begin"/>
        </w:r>
        <w:r>
          <w:instrText xml:space="preserve"> PAGEREF _Toc22502 \h </w:instrText>
        </w:r>
        <w:r>
          <w:fldChar w:fldCharType="separate"/>
        </w:r>
        <w:r>
          <w:t>65</w:t>
        </w:r>
        <w:r>
          <w:fldChar w:fldCharType="end"/>
        </w:r>
      </w:hyperlink>
    </w:p>
    <w:p>
      <w:pPr>
        <w:pStyle w:val="TOC1"/>
        <w:tabs>
          <w:tab w:val="right" w:leader="dot" w:pos="8306"/>
        </w:tabs>
      </w:pPr>
      <w:hyperlink w:anchor="_Toc31288" w:history="1">
        <w:r>
          <w:rPr>
            <w:rFonts w:ascii="仿宋" w:eastAsia="仿宋" w:hAnsi="仿宋" w:cs="仿宋" w:hint="eastAsia"/>
            <w:lang w:eastAsia="zh-CN"/>
          </w:rPr>
          <w:t>十六、创新驱动与持续发展</w:t>
        </w:r>
        <w:r>
          <w:tab/>
        </w:r>
        <w:r>
          <w:fldChar w:fldCharType="begin"/>
        </w:r>
        <w:r>
          <w:instrText xml:space="preserve"> PAGEREF _Toc31288 \h </w:instrText>
        </w:r>
        <w:r>
          <w:fldChar w:fldCharType="separate"/>
        </w:r>
        <w:r>
          <w:t>67</w:t>
        </w:r>
        <w:r>
          <w:fldChar w:fldCharType="end"/>
        </w:r>
      </w:hyperlink>
    </w:p>
    <w:p>
      <w:pPr>
        <w:pStyle w:val="TOC2"/>
        <w:tabs>
          <w:tab w:val="right" w:leader="dot" w:pos="8306"/>
        </w:tabs>
      </w:pPr>
      <w:hyperlink w:anchor="_Toc26402" w:history="1">
        <w:r>
          <w:rPr>
            <w:rFonts w:ascii="仿宋" w:eastAsia="仿宋" w:hAnsi="仿宋" w:cs="仿宋" w:hint="eastAsia"/>
            <w:lang w:eastAsia="zh-CN"/>
          </w:rPr>
          <w:t>(一)、创新驱动战略实施</w:t>
        </w:r>
        <w:r>
          <w:tab/>
        </w:r>
        <w:r>
          <w:fldChar w:fldCharType="begin"/>
        </w:r>
        <w:r>
          <w:instrText xml:space="preserve"> PAGEREF _Toc26402 \h </w:instrText>
        </w:r>
        <w:r>
          <w:fldChar w:fldCharType="separate"/>
        </w:r>
        <w:r>
          <w:t>67</w:t>
        </w:r>
        <w:r>
          <w:fldChar w:fldCharType="end"/>
        </w:r>
      </w:hyperlink>
    </w:p>
    <w:p>
      <w:pPr>
        <w:pStyle w:val="TOC2"/>
        <w:tabs>
          <w:tab w:val="right" w:leader="dot" w:pos="8306"/>
        </w:tabs>
      </w:pPr>
      <w:hyperlink w:anchor="_Toc7411" w:history="1">
        <w:r>
          <w:rPr>
            <w:rFonts w:ascii="仿宋" w:eastAsia="仿宋" w:hAnsi="仿宋" w:cs="仿宋" w:hint="eastAsia"/>
            <w:lang w:eastAsia="zh-CN"/>
          </w:rPr>
          <w:t>(二)、持续发展路径探索</w:t>
        </w:r>
        <w:r>
          <w:tab/>
        </w:r>
        <w:r>
          <w:fldChar w:fldCharType="begin"/>
        </w:r>
        <w:r>
          <w:instrText xml:space="preserve"> PAGEREF _Toc7411 \h </w:instrText>
        </w:r>
        <w:r>
          <w:fldChar w:fldCharType="separate"/>
        </w:r>
        <w:r>
          <w:t>68</w:t>
        </w:r>
        <w:r>
          <w:fldChar w:fldCharType="end"/>
        </w:r>
      </w:hyperlink>
    </w:p>
    <w:p>
      <w:pPr>
        <w:pStyle w:val="TOC1"/>
        <w:tabs>
          <w:tab w:val="right" w:leader="dot" w:pos="8306"/>
        </w:tabs>
      </w:pPr>
      <w:hyperlink w:anchor="_Toc23876" w:history="1">
        <w:r>
          <w:rPr>
            <w:rFonts w:ascii="仿宋" w:eastAsia="仿宋" w:hAnsi="仿宋" w:cs="仿宋" w:hint="eastAsia"/>
            <w:lang w:eastAsia="zh-CN"/>
          </w:rPr>
          <w:t>十七、成果转化与推广应用</w:t>
        </w:r>
        <w:r>
          <w:tab/>
        </w:r>
        <w:r>
          <w:fldChar w:fldCharType="begin"/>
        </w:r>
        <w:r>
          <w:instrText xml:space="preserve"> PAGEREF _Toc23876 \h </w:instrText>
        </w:r>
        <w:r>
          <w:fldChar w:fldCharType="separate"/>
        </w:r>
        <w:r>
          <w:t>72</w:t>
        </w:r>
        <w:r>
          <w:fldChar w:fldCharType="end"/>
        </w:r>
      </w:hyperlink>
    </w:p>
    <w:p>
      <w:pPr>
        <w:pStyle w:val="TOC2"/>
        <w:tabs>
          <w:tab w:val="right" w:leader="dot" w:pos="8306"/>
        </w:tabs>
      </w:pPr>
      <w:hyperlink w:anchor="_Toc12471" w:history="1">
        <w:r>
          <w:rPr>
            <w:rFonts w:ascii="仿宋" w:eastAsia="仿宋" w:hAnsi="仿宋" w:cs="仿宋" w:hint="eastAsia"/>
            <w:lang w:eastAsia="zh-CN"/>
          </w:rPr>
          <w:t>(一)、成果转化策略制定</w:t>
        </w:r>
        <w:r>
          <w:tab/>
        </w:r>
        <w:r>
          <w:fldChar w:fldCharType="begin"/>
        </w:r>
        <w:r>
          <w:instrText xml:space="preserve"> PAGEREF _Toc12471 \h </w:instrText>
        </w:r>
        <w:r>
          <w:fldChar w:fldCharType="separate"/>
        </w:r>
        <w:r>
          <w:t>72</w:t>
        </w:r>
        <w:r>
          <w:fldChar w:fldCharType="end"/>
        </w:r>
      </w:hyperlink>
    </w:p>
    <w:p>
      <w:pPr>
        <w:pStyle w:val="TOC2"/>
        <w:tabs>
          <w:tab w:val="right" w:leader="dot" w:pos="8306"/>
        </w:tabs>
      </w:pPr>
      <w:hyperlink w:anchor="_Toc3094" w:history="1">
        <w:r>
          <w:rPr>
            <w:rFonts w:ascii="仿宋" w:eastAsia="仿宋" w:hAnsi="仿宋" w:cs="仿宋" w:hint="eastAsia"/>
            <w:lang w:eastAsia="zh-CN"/>
          </w:rPr>
          <w:t>(二)、成果推广应用方案</w:t>
        </w:r>
        <w:r>
          <w:tab/>
        </w:r>
        <w:r>
          <w:fldChar w:fldCharType="begin"/>
        </w:r>
        <w:r>
          <w:instrText xml:space="preserve"> PAGEREF _Toc3094 \h </w:instrText>
        </w:r>
        <w:r>
          <w:fldChar w:fldCharType="separate"/>
        </w:r>
        <w:r>
          <w:t>74</w:t>
        </w:r>
        <w:r>
          <w:fldChar w:fldCharType="end"/>
        </w:r>
      </w:hyperlink>
    </w:p>
    <w:p>
      <w:pPr>
        <w:pStyle w:val="TOC1"/>
        <w:tabs>
          <w:tab w:val="right" w:leader="dot" w:pos="8306"/>
        </w:tabs>
      </w:pPr>
      <w:hyperlink w:anchor="_Toc2" w:history="1">
        <w:r>
          <w:rPr>
            <w:rFonts w:ascii="仿宋" w:eastAsia="仿宋" w:hAnsi="仿宋" w:cs="仿宋" w:hint="eastAsia"/>
            <w:lang w:eastAsia="zh-CN"/>
          </w:rPr>
          <w:t>十八、人力资源管理与开发</w:t>
        </w:r>
        <w:r>
          <w:tab/>
        </w:r>
        <w:r>
          <w:fldChar w:fldCharType="begin"/>
        </w:r>
        <w:r>
          <w:instrText xml:space="preserve"> PAGEREF _Toc2 \h </w:instrText>
        </w:r>
        <w:r>
          <w:fldChar w:fldCharType="separate"/>
        </w:r>
        <w:r>
          <w:t>75</w:t>
        </w:r>
        <w:r>
          <w:fldChar w:fldCharType="end"/>
        </w:r>
      </w:hyperlink>
    </w:p>
    <w:p>
      <w:pPr>
        <w:pStyle w:val="TOC2"/>
        <w:tabs>
          <w:tab w:val="right" w:leader="dot" w:pos="8306"/>
        </w:tabs>
      </w:pPr>
      <w:hyperlink w:anchor="_Toc15511" w:history="1">
        <w:r>
          <w:rPr>
            <w:rFonts w:ascii="仿宋" w:eastAsia="仿宋" w:hAnsi="仿宋" w:cs="仿宋" w:hint="eastAsia"/>
            <w:lang w:eastAsia="zh-CN"/>
          </w:rPr>
          <w:t>(一)、人力资源规划</w:t>
        </w:r>
        <w:r>
          <w:tab/>
        </w:r>
        <w:r>
          <w:fldChar w:fldCharType="begin"/>
        </w:r>
        <w:r>
          <w:instrText xml:space="preserve"> PAGEREF _Toc15511 \h </w:instrText>
        </w:r>
        <w:r>
          <w:fldChar w:fldCharType="separate"/>
        </w:r>
        <w:r>
          <w:t>75</w:t>
        </w:r>
        <w:r>
          <w:fldChar w:fldCharType="end"/>
        </w:r>
      </w:hyperlink>
    </w:p>
    <w:p>
      <w:pPr>
        <w:pStyle w:val="TOC2"/>
        <w:tabs>
          <w:tab w:val="right" w:leader="dot" w:pos="8306"/>
        </w:tabs>
      </w:pPr>
      <w:hyperlink w:anchor="_Toc32381" w:history="1">
        <w:r>
          <w:rPr>
            <w:rFonts w:ascii="仿宋" w:eastAsia="仿宋" w:hAnsi="仿宋" w:cs="仿宋" w:hint="eastAsia"/>
            <w:lang w:eastAsia="zh-CN"/>
          </w:rPr>
          <w:t>(二)、人力资源开发与培训</w:t>
        </w:r>
        <w:r>
          <w:tab/>
        </w:r>
        <w:r>
          <w:fldChar w:fldCharType="begin"/>
        </w:r>
        <w:r>
          <w:instrText xml:space="preserve"> PAGEREF _Toc32381 \h </w:instrText>
        </w:r>
        <w:r>
          <w:fldChar w:fldCharType="separate"/>
        </w:r>
        <w:r>
          <w:t>77</w:t>
        </w:r>
        <w:r>
          <w:fldChar w:fldCharType="end"/>
        </w:r>
      </w:hyperlink>
    </w:p>
    <w:p>
      <w:pPr>
        <w:pStyle w:val="TOC1"/>
        <w:tabs>
          <w:tab w:val="right" w:leader="dot" w:pos="8306"/>
        </w:tabs>
      </w:pPr>
      <w:hyperlink w:anchor="_Toc20425" w:history="1">
        <w:r>
          <w:rPr>
            <w:rFonts w:ascii="仿宋" w:eastAsia="仿宋" w:hAnsi="仿宋" w:cs="仿宋" w:hint="eastAsia"/>
            <w:lang w:eastAsia="zh-CN"/>
          </w:rPr>
          <w:t>十九、质量管理与控制</w:t>
        </w:r>
        <w:r>
          <w:tab/>
        </w:r>
        <w:r>
          <w:fldChar w:fldCharType="begin"/>
        </w:r>
        <w:r>
          <w:instrText xml:space="preserve"> PAGEREF _Toc20425 \h </w:instrText>
        </w:r>
        <w:r>
          <w:fldChar w:fldCharType="separate"/>
        </w:r>
        <w:r>
          <w:t>80</w:t>
        </w:r>
        <w:r>
          <w:fldChar w:fldCharType="end"/>
        </w:r>
      </w:hyperlink>
    </w:p>
    <w:p>
      <w:pPr>
        <w:pStyle w:val="TOC2"/>
        <w:tabs>
          <w:tab w:val="right" w:leader="dot" w:pos="8306"/>
        </w:tabs>
      </w:pPr>
      <w:hyperlink w:anchor="_Toc23840" w:history="1">
        <w:r>
          <w:rPr>
            <w:rFonts w:ascii="仿宋" w:eastAsia="仿宋" w:hAnsi="仿宋" w:cs="仿宋" w:hint="eastAsia"/>
            <w:lang w:eastAsia="zh-CN"/>
          </w:rPr>
          <w:t>(一)、质量管理体系建设</w:t>
        </w:r>
        <w:r>
          <w:tab/>
        </w:r>
        <w:r>
          <w:fldChar w:fldCharType="begin"/>
        </w:r>
        <w:r>
          <w:instrText xml:space="preserve"> PAGEREF _Toc23840 \h </w:instrText>
        </w:r>
        <w:r>
          <w:fldChar w:fldCharType="separate"/>
        </w:r>
        <w:r>
          <w:t>80</w:t>
        </w:r>
        <w:r>
          <w:fldChar w:fldCharType="end"/>
        </w:r>
      </w:hyperlink>
    </w:p>
    <w:p>
      <w:pPr>
        <w:pStyle w:val="TOC2"/>
        <w:tabs>
          <w:tab w:val="right" w:leader="dot" w:pos="8306"/>
        </w:tabs>
      </w:pPr>
      <w:hyperlink w:anchor="_Toc7893" w:history="1">
        <w:r>
          <w:rPr>
            <w:rFonts w:ascii="仿宋" w:eastAsia="仿宋" w:hAnsi="仿宋" w:cs="仿宋" w:hint="eastAsia"/>
            <w:lang w:eastAsia="zh-CN"/>
          </w:rPr>
          <w:t>(二)、质量控制措施</w:t>
        </w:r>
        <w:r>
          <w:tab/>
        </w:r>
        <w:r>
          <w:fldChar w:fldCharType="begin"/>
        </w:r>
        <w:r>
          <w:instrText xml:space="preserve"> PAGEREF _Toc7893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22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7807"/>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703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927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790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绝热材料项目与土地用途规划：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材料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绝热材料项目的容积率和建筑密度：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用地控制指标通常规定了容积率和建筑密度的要求。对于绝热材料项目来说，这将影响建筑物的规模和高度。必须确保项目的设计符合容积率和建筑密度的限制，以遵守用地控制法规。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绝热材料项目的建筑线限制：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用地控制指标还可能规定了建筑物与街道或相邻土地的距离，这被称为建筑线限制。绝热材料项目必须遵守这些规定，以确保建筑的位置符合法规。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绝热材料项目的环境影响和可持续性：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用地控制指标可能包括环境保护要求，例如绿地比例和污染防控措施。对于绝热材料项目，这意味着必须考虑如何保护当地生态系统、水资源和空气质量，以确保项目的可持续性。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绝热材料项目的规划和设计团队需要定期审查和更新用地控制指标，以确保项目的合规性。如果需要调整用地控制指标，必须与政府部门和相关利益相关者协商，以确保变更是合法的和有利于城市的发展。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在整个项目规划和实施过程中，与用地控制指标的合作和遵守是至关重要的。这有助于确保绝热材料项目是一个合法、可持续且与城市规划一致的发展项目。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309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绝热材料项目在满足用地控制指标的前提下，还需要考虑地总体要求。这些要求通常由城市规划部门或政府机构制定，旨在确保项目的建设与城市的整体发展目标一致。以下是与地总体要求相关的关键考虑因素：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绝热材料项目需要评估可用地块的规模和形状，以确定是否满足地总体要求。某些城市规划可能要求项目具有特定的地块大小或形状，以适应城市发展的整体格局。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每个城市都有自己的规划目标和愿景，包括住宅区、商业区和工业区的平衡发展。绝热材料项目需要与城市规划目标保持一致，以确保项目不会破坏城市的整体规划。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https://d.book118.com/286155125003010101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8D6A3C"/>
    <w:rsid w:val="688D6A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6155125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2024-02-19T02:46:00Z</dcterms:created>
  <dcterms:modified xsi:type="dcterms:W3CDTF">2024-02-19T02:46:51Z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4200DEA7A53B4842BDD8F21538474E7E_11</vt:lpwstr>
  </property>
  <property fmtid="{D5CDD505-2E9C-101B-9397-08002B2CF9AE}" pid="3" name="KSOProductBuildVer">
    <vt:lpwstr>2052-12.1.0.16250</vt:lpwstr>
  </property>
</Properties>
</file>