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报纸报刊项目规划设计蓝图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5" w:history="1">
        <w:r>
          <w:rPr>
            <w:rFonts w:ascii="仿宋" w:eastAsia="仿宋" w:hAnsi="仿宋" w:cs="仿宋" w:hint="eastAsia"/>
            <w:lang w:eastAsia="zh-CN"/>
          </w:rPr>
          <w:t>概论</w:t>
        </w:r>
        <w:r>
          <w:tab/>
        </w:r>
        <w:r>
          <w:fldChar w:fldCharType="begin"/>
        </w:r>
        <w:r>
          <w:instrText xml:space="preserve"> PAGEREF _Toc10595 \h </w:instrText>
        </w:r>
        <w:r>
          <w:fldChar w:fldCharType="separate"/>
        </w:r>
        <w:r>
          <w:t>3</w:t>
        </w:r>
        <w:r>
          <w:fldChar w:fldCharType="end"/>
        </w:r>
      </w:hyperlink>
    </w:p>
    <w:p>
      <w:pPr>
        <w:pStyle w:val="TOC1"/>
        <w:tabs>
          <w:tab w:val="right" w:leader="dot" w:pos="8306"/>
        </w:tabs>
      </w:pPr>
      <w:hyperlink w:anchor="_Toc3191" w:history="1">
        <w:r>
          <w:rPr>
            <w:rFonts w:ascii="仿宋" w:eastAsia="仿宋" w:hAnsi="仿宋" w:cs="仿宋" w:hint="eastAsia"/>
            <w:lang w:eastAsia="zh-CN"/>
          </w:rPr>
          <w:t>一、报纸报刊项目危机管理</w:t>
        </w:r>
        <w:r>
          <w:tab/>
        </w:r>
        <w:r>
          <w:fldChar w:fldCharType="begin"/>
        </w:r>
        <w:r>
          <w:instrText xml:space="preserve"> PAGEREF _Toc3191 \h </w:instrText>
        </w:r>
        <w:r>
          <w:fldChar w:fldCharType="separate"/>
        </w:r>
        <w:r>
          <w:t>3</w:t>
        </w:r>
        <w:r>
          <w:fldChar w:fldCharType="end"/>
        </w:r>
      </w:hyperlink>
    </w:p>
    <w:p>
      <w:pPr>
        <w:pStyle w:val="TOC2"/>
        <w:tabs>
          <w:tab w:val="right" w:leader="dot" w:pos="8306"/>
        </w:tabs>
      </w:pPr>
      <w:hyperlink w:anchor="_Toc23061" w:history="1">
        <w:r>
          <w:rPr>
            <w:rFonts w:ascii="仿宋" w:eastAsia="仿宋" w:hAnsi="仿宋" w:cs="仿宋" w:hint="eastAsia"/>
            <w:lang w:eastAsia="zh-CN"/>
          </w:rPr>
          <w:t>(一)、危机预警与识别</w:t>
        </w:r>
        <w:r>
          <w:tab/>
        </w:r>
        <w:r>
          <w:fldChar w:fldCharType="begin"/>
        </w:r>
        <w:r>
          <w:instrText xml:space="preserve"> PAGEREF _Toc23061 \h </w:instrText>
        </w:r>
        <w:r>
          <w:fldChar w:fldCharType="separate"/>
        </w:r>
        <w:r>
          <w:t>3</w:t>
        </w:r>
        <w:r>
          <w:fldChar w:fldCharType="end"/>
        </w:r>
      </w:hyperlink>
    </w:p>
    <w:p>
      <w:pPr>
        <w:pStyle w:val="TOC2"/>
        <w:tabs>
          <w:tab w:val="right" w:leader="dot" w:pos="8306"/>
        </w:tabs>
      </w:pPr>
      <w:hyperlink w:anchor="_Toc19866" w:history="1">
        <w:r>
          <w:rPr>
            <w:rFonts w:ascii="仿宋" w:eastAsia="仿宋" w:hAnsi="仿宋" w:cs="仿宋" w:hint="eastAsia"/>
            <w:lang w:eastAsia="zh-CN"/>
          </w:rPr>
          <w:t>(二)、危机应对与恢复</w:t>
        </w:r>
        <w:r>
          <w:tab/>
        </w:r>
        <w:r>
          <w:fldChar w:fldCharType="begin"/>
        </w:r>
        <w:r>
          <w:instrText xml:space="preserve"> PAGEREF _Toc19866 \h </w:instrText>
        </w:r>
        <w:r>
          <w:fldChar w:fldCharType="separate"/>
        </w:r>
        <w:r>
          <w:t>4</w:t>
        </w:r>
        <w:r>
          <w:fldChar w:fldCharType="end"/>
        </w:r>
      </w:hyperlink>
    </w:p>
    <w:p>
      <w:pPr>
        <w:pStyle w:val="TOC1"/>
        <w:tabs>
          <w:tab w:val="right" w:leader="dot" w:pos="8306"/>
        </w:tabs>
      </w:pPr>
      <w:hyperlink w:anchor="_Toc23330" w:history="1">
        <w:r>
          <w:rPr>
            <w:rFonts w:ascii="仿宋" w:eastAsia="仿宋" w:hAnsi="仿宋" w:cs="仿宋" w:hint="eastAsia"/>
            <w:lang w:eastAsia="zh-CN"/>
          </w:rPr>
          <w:t>二、报纸报刊项目土建工程</w:t>
        </w:r>
        <w:r>
          <w:tab/>
        </w:r>
        <w:r>
          <w:fldChar w:fldCharType="begin"/>
        </w:r>
        <w:r>
          <w:instrText xml:space="preserve"> PAGEREF _Toc23330 \h </w:instrText>
        </w:r>
        <w:r>
          <w:fldChar w:fldCharType="separate"/>
        </w:r>
        <w:r>
          <w:t>5</w:t>
        </w:r>
        <w:r>
          <w:fldChar w:fldCharType="end"/>
        </w:r>
      </w:hyperlink>
    </w:p>
    <w:p>
      <w:pPr>
        <w:pStyle w:val="TOC2"/>
        <w:tabs>
          <w:tab w:val="right" w:leader="dot" w:pos="8306"/>
        </w:tabs>
      </w:pPr>
      <w:hyperlink w:anchor="_Toc17075" w:history="1">
        <w:r>
          <w:rPr>
            <w:rFonts w:ascii="仿宋" w:eastAsia="仿宋" w:hAnsi="仿宋" w:cs="仿宋" w:hint="eastAsia"/>
            <w:lang w:eastAsia="zh-CN"/>
          </w:rPr>
          <w:t>(一)、建筑工程设计原则</w:t>
        </w:r>
        <w:r>
          <w:tab/>
        </w:r>
        <w:r>
          <w:fldChar w:fldCharType="begin"/>
        </w:r>
        <w:r>
          <w:instrText xml:space="preserve"> PAGEREF _Toc17075 \h </w:instrText>
        </w:r>
        <w:r>
          <w:fldChar w:fldCharType="separate"/>
        </w:r>
        <w:r>
          <w:t>5</w:t>
        </w:r>
        <w:r>
          <w:fldChar w:fldCharType="end"/>
        </w:r>
      </w:hyperlink>
    </w:p>
    <w:p>
      <w:pPr>
        <w:pStyle w:val="TOC2"/>
        <w:tabs>
          <w:tab w:val="right" w:leader="dot" w:pos="8306"/>
        </w:tabs>
      </w:pPr>
      <w:hyperlink w:anchor="_Toc16946" w:history="1">
        <w:r>
          <w:rPr>
            <w:rFonts w:ascii="仿宋" w:eastAsia="仿宋" w:hAnsi="仿宋" w:cs="仿宋" w:hint="eastAsia"/>
            <w:lang w:eastAsia="zh-CN"/>
          </w:rPr>
          <w:t>(二)、土建工程设计年限及安全等级</w:t>
        </w:r>
        <w:r>
          <w:tab/>
        </w:r>
        <w:r>
          <w:fldChar w:fldCharType="begin"/>
        </w:r>
        <w:r>
          <w:instrText xml:space="preserve"> PAGEREF _Toc16946 \h </w:instrText>
        </w:r>
        <w:r>
          <w:fldChar w:fldCharType="separate"/>
        </w:r>
        <w:r>
          <w:t>7</w:t>
        </w:r>
        <w:r>
          <w:fldChar w:fldCharType="end"/>
        </w:r>
      </w:hyperlink>
    </w:p>
    <w:p>
      <w:pPr>
        <w:pStyle w:val="TOC2"/>
        <w:tabs>
          <w:tab w:val="right" w:leader="dot" w:pos="8306"/>
        </w:tabs>
      </w:pPr>
      <w:hyperlink w:anchor="_Toc11534" w:history="1">
        <w:r>
          <w:rPr>
            <w:rFonts w:ascii="仿宋" w:eastAsia="仿宋" w:hAnsi="仿宋" w:cs="仿宋" w:hint="eastAsia"/>
            <w:lang w:eastAsia="zh-CN"/>
          </w:rPr>
          <w:t>(三)、建筑工程设计总体要求</w:t>
        </w:r>
        <w:r>
          <w:tab/>
        </w:r>
        <w:r>
          <w:fldChar w:fldCharType="begin"/>
        </w:r>
        <w:r>
          <w:instrText xml:space="preserve"> PAGEREF _Toc11534 \h </w:instrText>
        </w:r>
        <w:r>
          <w:fldChar w:fldCharType="separate"/>
        </w:r>
        <w:r>
          <w:t>8</w:t>
        </w:r>
        <w:r>
          <w:fldChar w:fldCharType="end"/>
        </w:r>
      </w:hyperlink>
    </w:p>
    <w:p>
      <w:pPr>
        <w:pStyle w:val="TOC2"/>
        <w:tabs>
          <w:tab w:val="right" w:leader="dot" w:pos="8306"/>
        </w:tabs>
      </w:pPr>
      <w:hyperlink w:anchor="_Toc19614" w:history="1">
        <w:r>
          <w:rPr>
            <w:rFonts w:ascii="仿宋" w:eastAsia="仿宋" w:hAnsi="仿宋" w:cs="仿宋" w:hint="eastAsia"/>
            <w:lang w:eastAsia="zh-CN"/>
          </w:rPr>
          <w:t>(四)、土建工程建设指标</w:t>
        </w:r>
        <w:r>
          <w:tab/>
        </w:r>
        <w:r>
          <w:fldChar w:fldCharType="begin"/>
        </w:r>
        <w:r>
          <w:instrText xml:space="preserve"> PAGEREF _Toc19614 \h </w:instrText>
        </w:r>
        <w:r>
          <w:fldChar w:fldCharType="separate"/>
        </w:r>
        <w:r>
          <w:t>8</w:t>
        </w:r>
        <w:r>
          <w:fldChar w:fldCharType="end"/>
        </w:r>
      </w:hyperlink>
    </w:p>
    <w:p>
      <w:pPr>
        <w:pStyle w:val="TOC1"/>
        <w:tabs>
          <w:tab w:val="right" w:leader="dot" w:pos="8306"/>
        </w:tabs>
      </w:pPr>
      <w:hyperlink w:anchor="_Toc14579" w:history="1">
        <w:r>
          <w:rPr>
            <w:rFonts w:ascii="仿宋" w:eastAsia="仿宋" w:hAnsi="仿宋" w:cs="仿宋" w:hint="eastAsia"/>
            <w:lang w:eastAsia="zh-CN"/>
          </w:rPr>
          <w:t>三、报纸报刊项目可持续发展</w:t>
        </w:r>
        <w:r>
          <w:tab/>
        </w:r>
        <w:r>
          <w:fldChar w:fldCharType="begin"/>
        </w:r>
        <w:r>
          <w:instrText xml:space="preserve"> PAGEREF _Toc14579 \h </w:instrText>
        </w:r>
        <w:r>
          <w:fldChar w:fldCharType="separate"/>
        </w:r>
        <w:r>
          <w:t>9</w:t>
        </w:r>
        <w:r>
          <w:fldChar w:fldCharType="end"/>
        </w:r>
      </w:hyperlink>
    </w:p>
    <w:p>
      <w:pPr>
        <w:pStyle w:val="TOC2"/>
        <w:tabs>
          <w:tab w:val="right" w:leader="dot" w:pos="8306"/>
        </w:tabs>
      </w:pPr>
      <w:hyperlink w:anchor="_Toc4250" w:history="1">
        <w:r>
          <w:rPr>
            <w:rFonts w:ascii="仿宋" w:eastAsia="仿宋" w:hAnsi="仿宋" w:cs="仿宋" w:hint="eastAsia"/>
            <w:lang w:eastAsia="zh-CN"/>
          </w:rPr>
          <w:t>(一)、可持续战略与实践</w:t>
        </w:r>
        <w:r>
          <w:tab/>
        </w:r>
        <w:r>
          <w:fldChar w:fldCharType="begin"/>
        </w:r>
        <w:r>
          <w:instrText xml:space="preserve"> PAGEREF _Toc4250 \h </w:instrText>
        </w:r>
        <w:r>
          <w:fldChar w:fldCharType="separate"/>
        </w:r>
        <w:r>
          <w:t>9</w:t>
        </w:r>
        <w:r>
          <w:fldChar w:fldCharType="end"/>
        </w:r>
      </w:hyperlink>
    </w:p>
    <w:p>
      <w:pPr>
        <w:pStyle w:val="TOC2"/>
        <w:tabs>
          <w:tab w:val="right" w:leader="dot" w:pos="8306"/>
        </w:tabs>
      </w:pPr>
      <w:hyperlink w:anchor="_Toc31397" w:history="1">
        <w:r>
          <w:rPr>
            <w:rFonts w:ascii="仿宋" w:eastAsia="仿宋" w:hAnsi="仿宋" w:cs="仿宋" w:hint="eastAsia"/>
            <w:lang w:eastAsia="zh-CN"/>
          </w:rPr>
          <w:t>(二)、环保与社会责任</w:t>
        </w:r>
        <w:r>
          <w:tab/>
        </w:r>
        <w:r>
          <w:fldChar w:fldCharType="begin"/>
        </w:r>
        <w:r>
          <w:instrText xml:space="preserve"> PAGEREF _Toc31397 \h </w:instrText>
        </w:r>
        <w:r>
          <w:fldChar w:fldCharType="separate"/>
        </w:r>
        <w:r>
          <w:t>9</w:t>
        </w:r>
        <w:r>
          <w:fldChar w:fldCharType="end"/>
        </w:r>
      </w:hyperlink>
    </w:p>
    <w:p>
      <w:pPr>
        <w:pStyle w:val="TOC1"/>
        <w:tabs>
          <w:tab w:val="right" w:leader="dot" w:pos="8306"/>
        </w:tabs>
      </w:pPr>
      <w:hyperlink w:anchor="_Toc21681" w:history="1">
        <w:r>
          <w:rPr>
            <w:rFonts w:ascii="仿宋" w:eastAsia="仿宋" w:hAnsi="仿宋" w:cs="仿宋" w:hint="eastAsia"/>
            <w:lang w:eastAsia="zh-CN"/>
          </w:rPr>
          <w:t>四、报纸报刊项目选址可行性分析</w:t>
        </w:r>
        <w:r>
          <w:tab/>
        </w:r>
        <w:r>
          <w:fldChar w:fldCharType="begin"/>
        </w:r>
        <w:r>
          <w:instrText xml:space="preserve"> PAGEREF _Toc21681 \h </w:instrText>
        </w:r>
        <w:r>
          <w:fldChar w:fldCharType="separate"/>
        </w:r>
        <w:r>
          <w:t>10</w:t>
        </w:r>
        <w:r>
          <w:fldChar w:fldCharType="end"/>
        </w:r>
      </w:hyperlink>
    </w:p>
    <w:p>
      <w:pPr>
        <w:pStyle w:val="TOC2"/>
        <w:tabs>
          <w:tab w:val="right" w:leader="dot" w:pos="8306"/>
        </w:tabs>
      </w:pPr>
      <w:hyperlink w:anchor="_Toc31863" w:history="1">
        <w:r>
          <w:rPr>
            <w:rFonts w:ascii="仿宋" w:eastAsia="仿宋" w:hAnsi="仿宋" w:cs="仿宋" w:hint="eastAsia"/>
            <w:lang w:eastAsia="zh-CN"/>
          </w:rPr>
          <w:t>(一)、报纸报刊项目选址</w:t>
        </w:r>
        <w:r>
          <w:tab/>
        </w:r>
        <w:r>
          <w:fldChar w:fldCharType="begin"/>
        </w:r>
        <w:r>
          <w:instrText xml:space="preserve"> PAGEREF _Toc31863 \h </w:instrText>
        </w:r>
        <w:r>
          <w:fldChar w:fldCharType="separate"/>
        </w:r>
        <w:r>
          <w:t>10</w:t>
        </w:r>
        <w:r>
          <w:fldChar w:fldCharType="end"/>
        </w:r>
      </w:hyperlink>
    </w:p>
    <w:p>
      <w:pPr>
        <w:pStyle w:val="TOC2"/>
        <w:tabs>
          <w:tab w:val="right" w:leader="dot" w:pos="8306"/>
        </w:tabs>
      </w:pPr>
      <w:hyperlink w:anchor="_Toc10264" w:history="1">
        <w:r>
          <w:rPr>
            <w:rFonts w:ascii="仿宋" w:eastAsia="仿宋" w:hAnsi="仿宋" w:cs="仿宋" w:hint="eastAsia"/>
            <w:lang w:eastAsia="zh-CN"/>
          </w:rPr>
          <w:t>(二)、用地控制指标</w:t>
        </w:r>
        <w:r>
          <w:tab/>
        </w:r>
        <w:r>
          <w:fldChar w:fldCharType="begin"/>
        </w:r>
        <w:r>
          <w:instrText xml:space="preserve"> PAGEREF _Toc10264 \h </w:instrText>
        </w:r>
        <w:r>
          <w:fldChar w:fldCharType="separate"/>
        </w:r>
        <w:r>
          <w:t>10</w:t>
        </w:r>
        <w:r>
          <w:fldChar w:fldCharType="end"/>
        </w:r>
      </w:hyperlink>
    </w:p>
    <w:p>
      <w:pPr>
        <w:pStyle w:val="TOC2"/>
        <w:tabs>
          <w:tab w:val="right" w:leader="dot" w:pos="8306"/>
        </w:tabs>
      </w:pPr>
      <w:hyperlink w:anchor="_Toc11850" w:history="1">
        <w:r>
          <w:rPr>
            <w:rFonts w:ascii="仿宋" w:eastAsia="仿宋" w:hAnsi="仿宋" w:cs="仿宋" w:hint="eastAsia"/>
            <w:lang w:eastAsia="zh-CN"/>
          </w:rPr>
          <w:t>(三)、节约用地措施</w:t>
        </w:r>
        <w:r>
          <w:tab/>
        </w:r>
        <w:r>
          <w:fldChar w:fldCharType="begin"/>
        </w:r>
        <w:r>
          <w:instrText xml:space="preserve"> PAGEREF _Toc11850 \h </w:instrText>
        </w:r>
        <w:r>
          <w:fldChar w:fldCharType="separate"/>
        </w:r>
        <w:r>
          <w:t>12</w:t>
        </w:r>
        <w:r>
          <w:fldChar w:fldCharType="end"/>
        </w:r>
      </w:hyperlink>
    </w:p>
    <w:p>
      <w:pPr>
        <w:pStyle w:val="TOC2"/>
        <w:tabs>
          <w:tab w:val="right" w:leader="dot" w:pos="8306"/>
        </w:tabs>
      </w:pPr>
      <w:hyperlink w:anchor="_Toc27300" w:history="1">
        <w:r>
          <w:rPr>
            <w:rFonts w:ascii="仿宋" w:eastAsia="仿宋" w:hAnsi="仿宋" w:cs="仿宋" w:hint="eastAsia"/>
            <w:lang w:eastAsia="zh-CN"/>
          </w:rPr>
          <w:t>(四)、总图布置方案</w:t>
        </w:r>
        <w:r>
          <w:tab/>
        </w:r>
        <w:r>
          <w:fldChar w:fldCharType="begin"/>
        </w:r>
        <w:r>
          <w:instrText xml:space="preserve"> PAGEREF _Toc27300 \h </w:instrText>
        </w:r>
        <w:r>
          <w:fldChar w:fldCharType="separate"/>
        </w:r>
        <w:r>
          <w:t>13</w:t>
        </w:r>
        <w:r>
          <w:fldChar w:fldCharType="end"/>
        </w:r>
      </w:hyperlink>
    </w:p>
    <w:p>
      <w:pPr>
        <w:pStyle w:val="TOC2"/>
        <w:tabs>
          <w:tab w:val="right" w:leader="dot" w:pos="8306"/>
        </w:tabs>
      </w:pPr>
      <w:hyperlink w:anchor="_Toc18993" w:history="1">
        <w:r>
          <w:rPr>
            <w:rFonts w:ascii="仿宋" w:eastAsia="仿宋" w:hAnsi="仿宋" w:cs="仿宋" w:hint="eastAsia"/>
            <w:lang w:eastAsia="zh-CN"/>
          </w:rPr>
          <w:t>(五)、选址综合评价</w:t>
        </w:r>
        <w:r>
          <w:tab/>
        </w:r>
        <w:r>
          <w:fldChar w:fldCharType="begin"/>
        </w:r>
        <w:r>
          <w:instrText xml:space="preserve"> PAGEREF _Toc18993 \h </w:instrText>
        </w:r>
        <w:r>
          <w:fldChar w:fldCharType="separate"/>
        </w:r>
        <w:r>
          <w:t>14</w:t>
        </w:r>
        <w:r>
          <w:fldChar w:fldCharType="end"/>
        </w:r>
      </w:hyperlink>
    </w:p>
    <w:p>
      <w:pPr>
        <w:pStyle w:val="TOC1"/>
        <w:tabs>
          <w:tab w:val="right" w:leader="dot" w:pos="8306"/>
        </w:tabs>
      </w:pPr>
      <w:hyperlink w:anchor="_Toc10602" w:history="1">
        <w:r>
          <w:rPr>
            <w:rFonts w:ascii="仿宋" w:eastAsia="仿宋" w:hAnsi="仿宋" w:cs="仿宋" w:hint="eastAsia"/>
            <w:lang w:eastAsia="zh-CN"/>
          </w:rPr>
          <w:t>五、报纸报刊项目建设单位说明</w:t>
        </w:r>
        <w:r>
          <w:tab/>
        </w:r>
        <w:r>
          <w:fldChar w:fldCharType="begin"/>
        </w:r>
        <w:r>
          <w:instrText xml:space="preserve"> PAGEREF _Toc10602 \h </w:instrText>
        </w:r>
        <w:r>
          <w:fldChar w:fldCharType="separate"/>
        </w:r>
        <w:r>
          <w:t>15</w:t>
        </w:r>
        <w:r>
          <w:fldChar w:fldCharType="end"/>
        </w:r>
      </w:hyperlink>
    </w:p>
    <w:p>
      <w:pPr>
        <w:pStyle w:val="TOC2"/>
        <w:tabs>
          <w:tab w:val="right" w:leader="dot" w:pos="8306"/>
        </w:tabs>
      </w:pPr>
      <w:hyperlink w:anchor="_Toc7956" w:history="1">
        <w:r>
          <w:rPr>
            <w:rFonts w:ascii="仿宋" w:eastAsia="仿宋" w:hAnsi="仿宋" w:cs="仿宋" w:hint="eastAsia"/>
            <w:lang w:eastAsia="zh-CN"/>
          </w:rPr>
          <w:t>(一)、报纸报刊项目承办单位基本情况</w:t>
        </w:r>
        <w:r>
          <w:tab/>
        </w:r>
        <w:r>
          <w:fldChar w:fldCharType="begin"/>
        </w:r>
        <w:r>
          <w:instrText xml:space="preserve"> PAGEREF _Toc7956 \h </w:instrText>
        </w:r>
        <w:r>
          <w:fldChar w:fldCharType="separate"/>
        </w:r>
        <w:r>
          <w:t>15</w:t>
        </w:r>
        <w:r>
          <w:fldChar w:fldCharType="end"/>
        </w:r>
      </w:hyperlink>
    </w:p>
    <w:p>
      <w:pPr>
        <w:pStyle w:val="TOC2"/>
        <w:tabs>
          <w:tab w:val="right" w:leader="dot" w:pos="8306"/>
        </w:tabs>
      </w:pPr>
      <w:hyperlink w:anchor="_Toc7496" w:history="1">
        <w:r>
          <w:rPr>
            <w:rFonts w:ascii="仿宋" w:eastAsia="仿宋" w:hAnsi="仿宋" w:cs="仿宋" w:hint="eastAsia"/>
            <w:lang w:eastAsia="zh-CN"/>
          </w:rPr>
          <w:t>(二)、公司经济效益分析</w:t>
        </w:r>
        <w:r>
          <w:tab/>
        </w:r>
        <w:r>
          <w:fldChar w:fldCharType="begin"/>
        </w:r>
        <w:r>
          <w:instrText xml:space="preserve"> PAGEREF _Toc7496 \h </w:instrText>
        </w:r>
        <w:r>
          <w:fldChar w:fldCharType="separate"/>
        </w:r>
        <w:r>
          <w:t>16</w:t>
        </w:r>
        <w:r>
          <w:fldChar w:fldCharType="end"/>
        </w:r>
      </w:hyperlink>
    </w:p>
    <w:p>
      <w:pPr>
        <w:pStyle w:val="TOC1"/>
        <w:tabs>
          <w:tab w:val="right" w:leader="dot" w:pos="8306"/>
        </w:tabs>
      </w:pPr>
      <w:hyperlink w:anchor="_Toc31108" w:history="1">
        <w:r>
          <w:rPr>
            <w:rFonts w:ascii="仿宋" w:eastAsia="仿宋" w:hAnsi="仿宋" w:cs="仿宋" w:hint="eastAsia"/>
            <w:lang w:eastAsia="zh-CN"/>
          </w:rPr>
          <w:t>六、报纸报刊项目文档管理</w:t>
        </w:r>
        <w:r>
          <w:tab/>
        </w:r>
        <w:r>
          <w:fldChar w:fldCharType="begin"/>
        </w:r>
        <w:r>
          <w:instrText xml:space="preserve"> PAGEREF _Toc31108 \h </w:instrText>
        </w:r>
        <w:r>
          <w:fldChar w:fldCharType="separate"/>
        </w:r>
        <w:r>
          <w:t>17</w:t>
        </w:r>
        <w:r>
          <w:fldChar w:fldCharType="end"/>
        </w:r>
      </w:hyperlink>
    </w:p>
    <w:p>
      <w:pPr>
        <w:pStyle w:val="TOC2"/>
        <w:tabs>
          <w:tab w:val="right" w:leader="dot" w:pos="8306"/>
        </w:tabs>
      </w:pPr>
      <w:hyperlink w:anchor="_Toc17140" w:history="1">
        <w:r>
          <w:rPr>
            <w:rFonts w:ascii="仿宋" w:eastAsia="仿宋" w:hAnsi="仿宋" w:cs="仿宋" w:hint="eastAsia"/>
            <w:lang w:eastAsia="zh-CN"/>
          </w:rPr>
          <w:t>(一)、文档编制与审查</w:t>
        </w:r>
        <w:r>
          <w:tab/>
        </w:r>
        <w:r>
          <w:fldChar w:fldCharType="begin"/>
        </w:r>
        <w:r>
          <w:instrText xml:space="preserve"> PAGEREF _Toc17140 \h </w:instrText>
        </w:r>
        <w:r>
          <w:fldChar w:fldCharType="separate"/>
        </w:r>
        <w:r>
          <w:t>17</w:t>
        </w:r>
        <w:r>
          <w:fldChar w:fldCharType="end"/>
        </w:r>
      </w:hyperlink>
    </w:p>
    <w:p>
      <w:pPr>
        <w:pStyle w:val="TOC2"/>
        <w:tabs>
          <w:tab w:val="right" w:leader="dot" w:pos="8306"/>
        </w:tabs>
      </w:pPr>
      <w:hyperlink w:anchor="_Toc25637" w:history="1">
        <w:r>
          <w:rPr>
            <w:rFonts w:ascii="仿宋" w:eastAsia="仿宋" w:hAnsi="仿宋" w:cs="仿宋" w:hint="eastAsia"/>
            <w:lang w:eastAsia="zh-CN"/>
          </w:rPr>
          <w:t>(二)、文档发布与分发</w:t>
        </w:r>
        <w:r>
          <w:tab/>
        </w:r>
        <w:r>
          <w:fldChar w:fldCharType="begin"/>
        </w:r>
        <w:r>
          <w:instrText xml:space="preserve"> PAGEREF _Toc25637 \h </w:instrText>
        </w:r>
        <w:r>
          <w:fldChar w:fldCharType="separate"/>
        </w:r>
        <w:r>
          <w:t>18</w:t>
        </w:r>
        <w:r>
          <w:fldChar w:fldCharType="end"/>
        </w:r>
      </w:hyperlink>
    </w:p>
    <w:p>
      <w:pPr>
        <w:pStyle w:val="TOC2"/>
        <w:tabs>
          <w:tab w:val="right" w:leader="dot" w:pos="8306"/>
        </w:tabs>
      </w:pPr>
      <w:hyperlink w:anchor="_Toc66" w:history="1">
        <w:r>
          <w:rPr>
            <w:rFonts w:ascii="仿宋" w:eastAsia="仿宋" w:hAnsi="仿宋" w:cs="仿宋" w:hint="eastAsia"/>
            <w:lang w:eastAsia="zh-CN"/>
          </w:rPr>
          <w:t>(三)、文档存档与归档</w:t>
        </w:r>
        <w:r>
          <w:tab/>
        </w:r>
        <w:r>
          <w:fldChar w:fldCharType="begin"/>
        </w:r>
        <w:r>
          <w:instrText xml:space="preserve"> PAGEREF _Toc66 \h </w:instrText>
        </w:r>
        <w:r>
          <w:fldChar w:fldCharType="separate"/>
        </w:r>
        <w:r>
          <w:t>19</w:t>
        </w:r>
        <w:r>
          <w:fldChar w:fldCharType="end"/>
        </w:r>
      </w:hyperlink>
    </w:p>
    <w:p>
      <w:pPr>
        <w:pStyle w:val="TOC1"/>
        <w:tabs>
          <w:tab w:val="right" w:leader="dot" w:pos="8306"/>
        </w:tabs>
      </w:pPr>
      <w:hyperlink w:anchor="_Toc1101" w:history="1">
        <w:r>
          <w:rPr>
            <w:rFonts w:ascii="仿宋" w:eastAsia="仿宋" w:hAnsi="仿宋" w:cs="仿宋" w:hint="eastAsia"/>
            <w:lang w:eastAsia="zh-CN"/>
          </w:rPr>
          <w:t>七、报纸报刊项目人力资源管理</w:t>
        </w:r>
        <w:r>
          <w:tab/>
        </w:r>
        <w:r>
          <w:fldChar w:fldCharType="begin"/>
        </w:r>
        <w:r>
          <w:instrText xml:space="preserve"> PAGEREF _Toc1101 \h </w:instrText>
        </w:r>
        <w:r>
          <w:fldChar w:fldCharType="separate"/>
        </w:r>
        <w:r>
          <w:t>20</w:t>
        </w:r>
        <w:r>
          <w:fldChar w:fldCharType="end"/>
        </w:r>
      </w:hyperlink>
    </w:p>
    <w:p>
      <w:pPr>
        <w:pStyle w:val="TOC2"/>
        <w:tabs>
          <w:tab w:val="right" w:leader="dot" w:pos="8306"/>
        </w:tabs>
      </w:pPr>
      <w:hyperlink w:anchor="_Toc10422" w:history="1">
        <w:r>
          <w:rPr>
            <w:rFonts w:ascii="仿宋" w:eastAsia="仿宋" w:hAnsi="仿宋" w:cs="仿宋" w:hint="eastAsia"/>
            <w:lang w:eastAsia="zh-CN"/>
          </w:rPr>
          <w:t>(一)、建立健全的预算管理制度</w:t>
        </w:r>
        <w:r>
          <w:tab/>
        </w:r>
        <w:r>
          <w:fldChar w:fldCharType="begin"/>
        </w:r>
        <w:r>
          <w:instrText xml:space="preserve"> PAGEREF _Toc10422 \h </w:instrText>
        </w:r>
        <w:r>
          <w:fldChar w:fldCharType="separate"/>
        </w:r>
        <w:r>
          <w:t>20</w:t>
        </w:r>
        <w:r>
          <w:fldChar w:fldCharType="end"/>
        </w:r>
      </w:hyperlink>
    </w:p>
    <w:p>
      <w:pPr>
        <w:pStyle w:val="TOC2"/>
        <w:tabs>
          <w:tab w:val="right" w:leader="dot" w:pos="8306"/>
        </w:tabs>
      </w:pPr>
      <w:hyperlink w:anchor="_Toc15570" w:history="1">
        <w:r>
          <w:rPr>
            <w:rFonts w:ascii="仿宋" w:eastAsia="仿宋" w:hAnsi="仿宋" w:cs="仿宋" w:hint="eastAsia"/>
            <w:lang w:eastAsia="zh-CN"/>
          </w:rPr>
          <w:t>(二)、加强资金流动监控</w:t>
        </w:r>
        <w:r>
          <w:tab/>
        </w:r>
        <w:r>
          <w:fldChar w:fldCharType="begin"/>
        </w:r>
        <w:r>
          <w:instrText xml:space="preserve"> PAGEREF _Toc15570 \h </w:instrText>
        </w:r>
        <w:r>
          <w:fldChar w:fldCharType="separate"/>
        </w:r>
        <w:r>
          <w:t>22</w:t>
        </w:r>
        <w:r>
          <w:fldChar w:fldCharType="end"/>
        </w:r>
      </w:hyperlink>
    </w:p>
    <w:p>
      <w:pPr>
        <w:pStyle w:val="TOC2"/>
        <w:tabs>
          <w:tab w:val="right" w:leader="dot" w:pos="8306"/>
        </w:tabs>
      </w:pPr>
      <w:hyperlink w:anchor="_Toc935" w:history="1">
        <w:r>
          <w:rPr>
            <w:rFonts w:ascii="仿宋" w:eastAsia="仿宋" w:hAnsi="仿宋" w:cs="仿宋" w:hint="eastAsia"/>
            <w:lang w:eastAsia="zh-CN"/>
          </w:rPr>
          <w:t>(三)、制定完善的风险控制机制</w:t>
        </w:r>
        <w:r>
          <w:tab/>
        </w:r>
        <w:r>
          <w:fldChar w:fldCharType="begin"/>
        </w:r>
        <w:r>
          <w:instrText xml:space="preserve"> PAGEREF _Toc935 \h </w:instrText>
        </w:r>
        <w:r>
          <w:fldChar w:fldCharType="separate"/>
        </w:r>
        <w:r>
          <w:t>23</w:t>
        </w:r>
        <w:r>
          <w:fldChar w:fldCharType="end"/>
        </w:r>
      </w:hyperlink>
    </w:p>
    <w:p>
      <w:pPr>
        <w:pStyle w:val="TOC2"/>
        <w:tabs>
          <w:tab w:val="right" w:leader="dot" w:pos="8306"/>
        </w:tabs>
      </w:pPr>
      <w:hyperlink w:anchor="_Toc20512" w:history="1">
        <w:r>
          <w:rPr>
            <w:rFonts w:ascii="仿宋" w:eastAsia="仿宋" w:hAnsi="仿宋" w:cs="仿宋" w:hint="eastAsia"/>
            <w:lang w:eastAsia="zh-CN"/>
          </w:rPr>
          <w:t>(四)、优化成本管理</w:t>
        </w:r>
        <w:r>
          <w:tab/>
        </w:r>
        <w:r>
          <w:fldChar w:fldCharType="begin"/>
        </w:r>
        <w:r>
          <w:instrText xml:space="preserve"> PAGEREF _Toc20512 \h </w:instrText>
        </w:r>
        <w:r>
          <w:fldChar w:fldCharType="separate"/>
        </w:r>
        <w:r>
          <w:t>24</w:t>
        </w:r>
        <w:r>
          <w:fldChar w:fldCharType="end"/>
        </w:r>
      </w:hyperlink>
    </w:p>
    <w:p>
      <w:pPr>
        <w:pStyle w:val="TOC1"/>
        <w:tabs>
          <w:tab w:val="right" w:leader="dot" w:pos="8306"/>
        </w:tabs>
      </w:pPr>
      <w:hyperlink w:anchor="_Toc18556" w:history="1">
        <w:r>
          <w:rPr>
            <w:rFonts w:ascii="仿宋" w:eastAsia="仿宋" w:hAnsi="仿宋" w:cs="仿宋" w:hint="eastAsia"/>
            <w:lang w:eastAsia="zh-CN"/>
          </w:rPr>
          <w:t>八、报纸报刊项目技术管理</w:t>
        </w:r>
        <w:r>
          <w:tab/>
        </w:r>
        <w:r>
          <w:fldChar w:fldCharType="begin"/>
        </w:r>
        <w:r>
          <w:instrText xml:space="preserve"> PAGEREF _Toc18556 \h </w:instrText>
        </w:r>
        <w:r>
          <w:fldChar w:fldCharType="separate"/>
        </w:r>
        <w:r>
          <w:t>26</w:t>
        </w:r>
        <w:r>
          <w:fldChar w:fldCharType="end"/>
        </w:r>
      </w:hyperlink>
    </w:p>
    <w:p>
      <w:pPr>
        <w:pStyle w:val="TOC2"/>
        <w:tabs>
          <w:tab w:val="right" w:leader="dot" w:pos="8306"/>
        </w:tabs>
      </w:pPr>
      <w:hyperlink w:anchor="_Toc17412" w:history="1">
        <w:r>
          <w:rPr>
            <w:rFonts w:ascii="仿宋" w:eastAsia="仿宋" w:hAnsi="仿宋" w:cs="仿宋" w:hint="eastAsia"/>
            <w:lang w:eastAsia="zh-CN"/>
          </w:rPr>
          <w:t>(一)、技术方案选用方向</w:t>
        </w:r>
        <w:r>
          <w:tab/>
        </w:r>
        <w:r>
          <w:fldChar w:fldCharType="begin"/>
        </w:r>
        <w:r>
          <w:instrText xml:space="preserve"> PAGEREF _Toc17412 \h </w:instrText>
        </w:r>
        <w:r>
          <w:fldChar w:fldCharType="separate"/>
        </w:r>
        <w:r>
          <w:t>26</w:t>
        </w:r>
        <w:r>
          <w:fldChar w:fldCharType="end"/>
        </w:r>
      </w:hyperlink>
    </w:p>
    <w:p>
      <w:pPr>
        <w:pStyle w:val="TOC2"/>
        <w:tabs>
          <w:tab w:val="right" w:leader="dot" w:pos="8306"/>
        </w:tabs>
      </w:pPr>
      <w:hyperlink w:anchor="_Toc27081" w:history="1">
        <w:r>
          <w:rPr>
            <w:rFonts w:ascii="仿宋" w:eastAsia="仿宋" w:hAnsi="仿宋" w:cs="仿宋" w:hint="eastAsia"/>
            <w:lang w:eastAsia="zh-CN"/>
          </w:rPr>
          <w:t>(二)、工艺技术方案选用原则</w:t>
        </w:r>
        <w:r>
          <w:tab/>
        </w:r>
        <w:r>
          <w:fldChar w:fldCharType="begin"/>
        </w:r>
        <w:r>
          <w:instrText xml:space="preserve"> PAGEREF _Toc27081 \h </w:instrText>
        </w:r>
        <w:r>
          <w:fldChar w:fldCharType="separate"/>
        </w:r>
        <w:r>
          <w:t>27</w:t>
        </w:r>
        <w:r>
          <w:fldChar w:fldCharType="end"/>
        </w:r>
      </w:hyperlink>
    </w:p>
    <w:p>
      <w:pPr>
        <w:pStyle w:val="TOC2"/>
        <w:tabs>
          <w:tab w:val="right" w:leader="dot" w:pos="8306"/>
        </w:tabs>
      </w:pPr>
      <w:hyperlink w:anchor="_Toc7380" w:history="1">
        <w:r>
          <w:rPr>
            <w:rFonts w:ascii="仿宋" w:eastAsia="仿宋" w:hAnsi="仿宋" w:cs="仿宋" w:hint="eastAsia"/>
            <w:lang w:eastAsia="zh-CN"/>
          </w:rPr>
          <w:t>(三)、工艺技术方案要求</w:t>
        </w:r>
        <w:r>
          <w:tab/>
        </w:r>
        <w:r>
          <w:fldChar w:fldCharType="begin"/>
        </w:r>
        <w:r>
          <w:instrText xml:space="preserve"> PAGEREF _Toc7380 \h </w:instrText>
        </w:r>
        <w:r>
          <w:fldChar w:fldCharType="separate"/>
        </w:r>
        <w:r>
          <w:t>30</w:t>
        </w:r>
        <w:r>
          <w:fldChar w:fldCharType="end"/>
        </w:r>
      </w:hyperlink>
    </w:p>
    <w:p>
      <w:pPr>
        <w:pStyle w:val="TOC1"/>
        <w:tabs>
          <w:tab w:val="right" w:leader="dot" w:pos="8306"/>
        </w:tabs>
      </w:pPr>
      <w:hyperlink w:anchor="_Toc3668" w:history="1">
        <w:r>
          <w:rPr>
            <w:rFonts w:ascii="仿宋" w:eastAsia="仿宋" w:hAnsi="仿宋" w:cs="仿宋" w:hint="eastAsia"/>
            <w:lang w:eastAsia="zh-CN"/>
          </w:rPr>
          <w:t>九、报纸报刊项目创新与研发</w:t>
        </w:r>
        <w:r>
          <w:tab/>
        </w:r>
        <w:r>
          <w:fldChar w:fldCharType="begin"/>
        </w:r>
        <w:r>
          <w:instrText xml:space="preserve"> PAGEREF _Toc3668 \h </w:instrText>
        </w:r>
        <w:r>
          <w:fldChar w:fldCharType="separate"/>
        </w:r>
        <w:r>
          <w:t>32</w:t>
        </w:r>
        <w:r>
          <w:fldChar w:fldCharType="end"/>
        </w:r>
      </w:hyperlink>
    </w:p>
    <w:p>
      <w:pPr>
        <w:pStyle w:val="TOC2"/>
        <w:tabs>
          <w:tab w:val="right" w:leader="dot" w:pos="8306"/>
        </w:tabs>
      </w:pPr>
      <w:hyperlink w:anchor="_Toc29405" w:history="1">
        <w:r>
          <w:rPr>
            <w:rFonts w:ascii="仿宋" w:eastAsia="仿宋" w:hAnsi="仿宋" w:cs="仿宋" w:hint="eastAsia"/>
            <w:lang w:eastAsia="zh-CN"/>
          </w:rPr>
          <w:t>(一)、创新策略与方向</w:t>
        </w:r>
        <w:r>
          <w:tab/>
        </w:r>
        <w:r>
          <w:fldChar w:fldCharType="begin"/>
        </w:r>
        <w:r>
          <w:instrText xml:space="preserve"> PAGEREF _Toc29405 \h </w:instrText>
        </w:r>
        <w:r>
          <w:fldChar w:fldCharType="separate"/>
        </w:r>
        <w:r>
          <w:t>32</w:t>
        </w:r>
        <w:r>
          <w:fldChar w:fldCharType="end"/>
        </w:r>
      </w:hyperlink>
    </w:p>
    <w:p>
      <w:pPr>
        <w:pStyle w:val="TOC2"/>
        <w:tabs>
          <w:tab w:val="right" w:leader="dot" w:pos="8306"/>
        </w:tabs>
      </w:pPr>
      <w:hyperlink w:anchor="_Toc20304" w:history="1">
        <w:r>
          <w:rPr>
            <w:rFonts w:ascii="仿宋" w:eastAsia="仿宋" w:hAnsi="仿宋" w:cs="仿宋" w:hint="eastAsia"/>
            <w:lang w:eastAsia="zh-CN"/>
          </w:rPr>
          <w:t>(二)、研发规划与投入</w:t>
        </w:r>
        <w:r>
          <w:tab/>
        </w:r>
        <w:r>
          <w:fldChar w:fldCharType="begin"/>
        </w:r>
        <w:r>
          <w:instrText xml:space="preserve"> PAGEREF _Toc20304 \h </w:instrText>
        </w:r>
        <w:r>
          <w:fldChar w:fldCharType="separate"/>
        </w:r>
        <w:r>
          <w:t>33</w:t>
        </w:r>
        <w:r>
          <w:fldChar w:fldCharType="end"/>
        </w:r>
      </w:hyperlink>
    </w:p>
    <w:p>
      <w:pPr>
        <w:pStyle w:val="TOC1"/>
        <w:tabs>
          <w:tab w:val="right" w:leader="dot" w:pos="8306"/>
        </w:tabs>
      </w:pPr>
      <w:hyperlink w:anchor="_Toc15425" w:history="1">
        <w:r>
          <w:rPr>
            <w:rFonts w:ascii="仿宋" w:eastAsia="仿宋" w:hAnsi="仿宋" w:cs="仿宋" w:hint="eastAsia"/>
            <w:lang w:eastAsia="zh-CN"/>
          </w:rPr>
          <w:t>十、报纸报刊项目财务管理</w:t>
        </w:r>
        <w:r>
          <w:tab/>
        </w:r>
        <w:r>
          <w:fldChar w:fldCharType="begin"/>
        </w:r>
        <w:r>
          <w:instrText xml:space="preserve"> PAGEREF _Toc15425 \h </w:instrText>
        </w:r>
        <w:r>
          <w:fldChar w:fldCharType="separate"/>
        </w:r>
        <w:r>
          <w:t>35</w:t>
        </w:r>
        <w:r>
          <w:fldChar w:fldCharType="end"/>
        </w:r>
      </w:hyperlink>
    </w:p>
    <w:p>
      <w:pPr>
        <w:pStyle w:val="TOC2"/>
        <w:tabs>
          <w:tab w:val="right" w:leader="dot" w:pos="8306"/>
        </w:tabs>
      </w:pPr>
      <w:hyperlink w:anchor="_Toc19781" w:history="1">
        <w:r>
          <w:rPr>
            <w:rFonts w:ascii="仿宋" w:eastAsia="仿宋" w:hAnsi="仿宋" w:cs="仿宋" w:hint="eastAsia"/>
            <w:lang w:eastAsia="zh-CN"/>
          </w:rPr>
          <w:t>(一)、资金需求大</w:t>
        </w:r>
        <w:r>
          <w:tab/>
        </w:r>
        <w:r>
          <w:fldChar w:fldCharType="begin"/>
        </w:r>
        <w:r>
          <w:instrText xml:space="preserve"> PAGEREF _Toc19781 \h </w:instrText>
        </w:r>
        <w:r>
          <w:fldChar w:fldCharType="separate"/>
        </w:r>
        <w:r>
          <w:t>35</w:t>
        </w:r>
        <w:r>
          <w:fldChar w:fldCharType="end"/>
        </w:r>
      </w:hyperlink>
    </w:p>
    <w:p>
      <w:pPr>
        <w:pStyle w:val="TOC2"/>
        <w:tabs>
          <w:tab w:val="right" w:leader="dot" w:pos="8306"/>
        </w:tabs>
      </w:pPr>
      <w:hyperlink w:anchor="_Toc13983" w:history="1">
        <w:r>
          <w:rPr>
            <w:rFonts w:ascii="仿宋" w:eastAsia="仿宋" w:hAnsi="仿宋" w:cs="仿宋" w:hint="eastAsia"/>
            <w:lang w:eastAsia="zh-CN"/>
          </w:rPr>
          <w:t>(二)、研发周期长</w:t>
        </w:r>
        <w:r>
          <w:tab/>
        </w:r>
        <w:r>
          <w:fldChar w:fldCharType="begin"/>
        </w:r>
        <w:r>
          <w:instrText xml:space="preserve"> PAGEREF _Toc13983 \h </w:instrText>
        </w:r>
        <w:r>
          <w:fldChar w:fldCharType="separate"/>
        </w:r>
        <w:r>
          <w:t>36</w:t>
        </w:r>
        <w:r>
          <w:fldChar w:fldCharType="end"/>
        </w:r>
      </w:hyperlink>
    </w:p>
    <w:p>
      <w:pPr>
        <w:pStyle w:val="TOC2"/>
        <w:tabs>
          <w:tab w:val="right" w:leader="dot" w:pos="8306"/>
        </w:tabs>
      </w:pPr>
      <w:hyperlink w:anchor="_Toc31116" w:history="1">
        <w:r>
          <w:rPr>
            <w:rFonts w:ascii="仿宋" w:eastAsia="仿宋" w:hAnsi="仿宋" w:cs="仿宋" w:hint="eastAsia"/>
            <w:lang w:eastAsia="zh-CN"/>
          </w:rPr>
          <w:t>(三)、市场风险大</w:t>
        </w:r>
        <w:r>
          <w:tab/>
        </w:r>
        <w:r>
          <w:fldChar w:fldCharType="begin"/>
        </w:r>
        <w:r>
          <w:instrText xml:space="preserve"> PAGEREF _Toc31116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6" w:history="1">
        <w:r>
          <w:rPr>
            <w:rFonts w:ascii="仿宋" w:eastAsia="仿宋" w:hAnsi="仿宋" w:cs="仿宋" w:hint="eastAsia"/>
            <w:lang w:eastAsia="zh-CN"/>
          </w:rPr>
          <w:t>(四)、利润率高</w:t>
        </w:r>
        <w:r>
          <w:tab/>
        </w:r>
        <w:r>
          <w:fldChar w:fldCharType="begin"/>
        </w:r>
        <w:r>
          <w:instrText xml:space="preserve"> PAGEREF _Toc30536 \h </w:instrText>
        </w:r>
        <w:r>
          <w:fldChar w:fldCharType="separate"/>
        </w:r>
        <w:r>
          <w:t>40</w:t>
        </w:r>
        <w:r>
          <w:fldChar w:fldCharType="end"/>
        </w:r>
      </w:hyperlink>
    </w:p>
    <w:p>
      <w:pPr>
        <w:pStyle w:val="TOC1"/>
        <w:tabs>
          <w:tab w:val="right" w:leader="dot" w:pos="8306"/>
        </w:tabs>
      </w:pPr>
      <w:hyperlink w:anchor="_Toc8254" w:history="1">
        <w:r>
          <w:rPr>
            <w:rFonts w:ascii="仿宋" w:eastAsia="仿宋" w:hAnsi="仿宋" w:cs="仿宋" w:hint="eastAsia"/>
            <w:lang w:eastAsia="zh-CN"/>
          </w:rPr>
          <w:t>十一、报纸报刊项目经营效益</w:t>
        </w:r>
        <w:r>
          <w:tab/>
        </w:r>
        <w:r>
          <w:fldChar w:fldCharType="begin"/>
        </w:r>
        <w:r>
          <w:instrText xml:space="preserve"> PAGEREF _Toc8254 \h </w:instrText>
        </w:r>
        <w:r>
          <w:fldChar w:fldCharType="separate"/>
        </w:r>
        <w:r>
          <w:t>42</w:t>
        </w:r>
        <w:r>
          <w:fldChar w:fldCharType="end"/>
        </w:r>
      </w:hyperlink>
    </w:p>
    <w:p>
      <w:pPr>
        <w:pStyle w:val="TOC2"/>
        <w:tabs>
          <w:tab w:val="right" w:leader="dot" w:pos="8306"/>
        </w:tabs>
      </w:pPr>
      <w:hyperlink w:anchor="_Toc7626" w:history="1">
        <w:r>
          <w:rPr>
            <w:rFonts w:ascii="仿宋" w:eastAsia="仿宋" w:hAnsi="仿宋" w:cs="仿宋" w:hint="eastAsia"/>
            <w:lang w:eastAsia="zh-CN"/>
          </w:rPr>
          <w:t>(一)、经济评价财务测算</w:t>
        </w:r>
        <w:r>
          <w:tab/>
        </w:r>
        <w:r>
          <w:fldChar w:fldCharType="begin"/>
        </w:r>
        <w:r>
          <w:instrText xml:space="preserve"> PAGEREF _Toc7626 \h </w:instrText>
        </w:r>
        <w:r>
          <w:fldChar w:fldCharType="separate"/>
        </w:r>
        <w:r>
          <w:t>42</w:t>
        </w:r>
        <w:r>
          <w:fldChar w:fldCharType="end"/>
        </w:r>
      </w:hyperlink>
    </w:p>
    <w:p>
      <w:pPr>
        <w:pStyle w:val="TOC2"/>
        <w:tabs>
          <w:tab w:val="right" w:leader="dot" w:pos="8306"/>
        </w:tabs>
      </w:pPr>
      <w:hyperlink w:anchor="_Toc24329" w:history="1">
        <w:r>
          <w:rPr>
            <w:rFonts w:ascii="仿宋" w:eastAsia="仿宋" w:hAnsi="仿宋" w:cs="仿宋" w:hint="eastAsia"/>
            <w:lang w:eastAsia="zh-CN"/>
          </w:rPr>
          <w:t>(二)、报纸报刊项目盈利能力分析</w:t>
        </w:r>
        <w:r>
          <w:tab/>
        </w:r>
        <w:r>
          <w:fldChar w:fldCharType="begin"/>
        </w:r>
        <w:r>
          <w:instrText xml:space="preserve"> PAGEREF _Toc24329 \h </w:instrText>
        </w:r>
        <w:r>
          <w:fldChar w:fldCharType="separate"/>
        </w:r>
        <w:r>
          <w:t>43</w:t>
        </w:r>
        <w:r>
          <w:fldChar w:fldCharType="end"/>
        </w:r>
      </w:hyperlink>
    </w:p>
    <w:p>
      <w:pPr>
        <w:pStyle w:val="TOC1"/>
        <w:tabs>
          <w:tab w:val="right" w:leader="dot" w:pos="8306"/>
        </w:tabs>
      </w:pPr>
      <w:hyperlink w:anchor="_Toc17428" w:history="1">
        <w:r>
          <w:rPr>
            <w:rFonts w:ascii="仿宋" w:eastAsia="仿宋" w:hAnsi="仿宋" w:cs="仿宋" w:hint="eastAsia"/>
            <w:lang w:eastAsia="zh-CN"/>
          </w:rPr>
          <w:t>十二、报纸报刊项目社会影响</w:t>
        </w:r>
        <w:r>
          <w:tab/>
        </w:r>
        <w:r>
          <w:fldChar w:fldCharType="begin"/>
        </w:r>
        <w:r>
          <w:instrText xml:space="preserve"> PAGEREF _Toc17428 \h </w:instrText>
        </w:r>
        <w:r>
          <w:fldChar w:fldCharType="separate"/>
        </w:r>
        <w:r>
          <w:t>44</w:t>
        </w:r>
        <w:r>
          <w:fldChar w:fldCharType="end"/>
        </w:r>
      </w:hyperlink>
    </w:p>
    <w:p>
      <w:pPr>
        <w:pStyle w:val="TOC2"/>
        <w:tabs>
          <w:tab w:val="right" w:leader="dot" w:pos="8306"/>
        </w:tabs>
      </w:pPr>
      <w:hyperlink w:anchor="_Toc22349" w:history="1">
        <w:r>
          <w:rPr>
            <w:rFonts w:ascii="仿宋" w:eastAsia="仿宋" w:hAnsi="仿宋" w:cs="仿宋" w:hint="eastAsia"/>
            <w:lang w:eastAsia="zh-CN"/>
          </w:rPr>
          <w:t>(一)、社会责任与义务</w:t>
        </w:r>
        <w:r>
          <w:tab/>
        </w:r>
        <w:r>
          <w:fldChar w:fldCharType="begin"/>
        </w:r>
        <w:r>
          <w:instrText xml:space="preserve"> PAGEREF _Toc22349 \h </w:instrText>
        </w:r>
        <w:r>
          <w:fldChar w:fldCharType="separate"/>
        </w:r>
        <w:r>
          <w:t>44</w:t>
        </w:r>
        <w:r>
          <w:fldChar w:fldCharType="end"/>
        </w:r>
      </w:hyperlink>
    </w:p>
    <w:p>
      <w:pPr>
        <w:pStyle w:val="TOC2"/>
        <w:tabs>
          <w:tab w:val="right" w:leader="dot" w:pos="8306"/>
        </w:tabs>
      </w:pPr>
      <w:hyperlink w:anchor="_Toc24709" w:history="1">
        <w:r>
          <w:rPr>
            <w:rFonts w:ascii="仿宋" w:eastAsia="仿宋" w:hAnsi="仿宋" w:cs="仿宋" w:hint="eastAsia"/>
            <w:lang w:eastAsia="zh-CN"/>
          </w:rPr>
          <w:t>(二)、社会参与与沟通</w:t>
        </w:r>
        <w:r>
          <w:tab/>
        </w:r>
        <w:r>
          <w:fldChar w:fldCharType="begin"/>
        </w:r>
        <w:r>
          <w:instrText xml:space="preserve"> PAGEREF _Toc24709 \h </w:instrText>
        </w:r>
        <w:r>
          <w:fldChar w:fldCharType="separate"/>
        </w:r>
        <w:r>
          <w:t>45</w:t>
        </w:r>
        <w:r>
          <w:fldChar w:fldCharType="end"/>
        </w:r>
      </w:hyperlink>
    </w:p>
    <w:p>
      <w:pPr>
        <w:pStyle w:val="TOC1"/>
        <w:tabs>
          <w:tab w:val="right" w:leader="dot" w:pos="8306"/>
        </w:tabs>
      </w:pPr>
      <w:hyperlink w:anchor="_Toc7780" w:history="1">
        <w:r>
          <w:rPr>
            <w:rFonts w:ascii="仿宋" w:eastAsia="仿宋" w:hAnsi="仿宋" w:cs="仿宋" w:hint="eastAsia"/>
            <w:lang w:eastAsia="zh-CN"/>
          </w:rPr>
          <w:t>十三、供应链管理</w:t>
        </w:r>
        <w:r>
          <w:tab/>
        </w:r>
        <w:r>
          <w:fldChar w:fldCharType="begin"/>
        </w:r>
        <w:r>
          <w:instrText xml:space="preserve"> PAGEREF _Toc7780 \h </w:instrText>
        </w:r>
        <w:r>
          <w:fldChar w:fldCharType="separate"/>
        </w:r>
        <w:r>
          <w:t>46</w:t>
        </w:r>
        <w:r>
          <w:fldChar w:fldCharType="end"/>
        </w:r>
      </w:hyperlink>
    </w:p>
    <w:p>
      <w:pPr>
        <w:pStyle w:val="TOC2"/>
        <w:tabs>
          <w:tab w:val="right" w:leader="dot" w:pos="8306"/>
        </w:tabs>
      </w:pPr>
      <w:hyperlink w:anchor="_Toc12704" w:history="1">
        <w:r>
          <w:rPr>
            <w:rFonts w:ascii="仿宋" w:eastAsia="仿宋" w:hAnsi="仿宋" w:cs="仿宋" w:hint="eastAsia"/>
            <w:lang w:eastAsia="zh-CN"/>
          </w:rPr>
          <w:t>(一)、供应链战略规划</w:t>
        </w:r>
        <w:r>
          <w:tab/>
        </w:r>
        <w:r>
          <w:fldChar w:fldCharType="begin"/>
        </w:r>
        <w:r>
          <w:instrText xml:space="preserve"> PAGEREF _Toc12704 \h </w:instrText>
        </w:r>
        <w:r>
          <w:fldChar w:fldCharType="separate"/>
        </w:r>
        <w:r>
          <w:t>46</w:t>
        </w:r>
        <w:r>
          <w:fldChar w:fldCharType="end"/>
        </w:r>
      </w:hyperlink>
    </w:p>
    <w:p>
      <w:pPr>
        <w:pStyle w:val="TOC2"/>
        <w:tabs>
          <w:tab w:val="right" w:leader="dot" w:pos="8306"/>
        </w:tabs>
      </w:pPr>
      <w:hyperlink w:anchor="_Toc17681" w:history="1">
        <w:r>
          <w:rPr>
            <w:rFonts w:ascii="仿宋" w:eastAsia="仿宋" w:hAnsi="仿宋" w:cs="仿宋" w:hint="eastAsia"/>
            <w:lang w:eastAsia="zh-CN"/>
          </w:rPr>
          <w:t>(二)、供应商选择与合作</w:t>
        </w:r>
        <w:r>
          <w:tab/>
        </w:r>
        <w:r>
          <w:fldChar w:fldCharType="begin"/>
        </w:r>
        <w:r>
          <w:instrText xml:space="preserve"> PAGEREF _Toc17681 \h </w:instrText>
        </w:r>
        <w:r>
          <w:fldChar w:fldCharType="separate"/>
        </w:r>
        <w:r>
          <w:t>47</w:t>
        </w:r>
        <w:r>
          <w:fldChar w:fldCharType="end"/>
        </w:r>
      </w:hyperlink>
    </w:p>
    <w:p>
      <w:pPr>
        <w:pStyle w:val="TOC2"/>
        <w:tabs>
          <w:tab w:val="right" w:leader="dot" w:pos="8306"/>
        </w:tabs>
      </w:pPr>
      <w:hyperlink w:anchor="_Toc18495" w:history="1">
        <w:r>
          <w:rPr>
            <w:rFonts w:ascii="仿宋" w:eastAsia="仿宋" w:hAnsi="仿宋" w:cs="仿宋" w:hint="eastAsia"/>
            <w:lang w:eastAsia="zh-CN"/>
          </w:rPr>
          <w:t>(三)、物流与库存管理</w:t>
        </w:r>
        <w:r>
          <w:tab/>
        </w:r>
        <w:r>
          <w:fldChar w:fldCharType="begin"/>
        </w:r>
        <w:r>
          <w:instrText xml:space="preserve"> PAGEREF _Toc18495 \h </w:instrText>
        </w:r>
        <w:r>
          <w:fldChar w:fldCharType="separate"/>
        </w:r>
        <w:r>
          <w:t>48</w:t>
        </w:r>
        <w:r>
          <w:fldChar w:fldCharType="end"/>
        </w:r>
      </w:hyperlink>
    </w:p>
    <w:p>
      <w:pPr>
        <w:pStyle w:val="TOC1"/>
        <w:tabs>
          <w:tab w:val="right" w:leader="dot" w:pos="8306"/>
        </w:tabs>
      </w:pPr>
      <w:hyperlink w:anchor="_Toc22366" w:history="1">
        <w:r>
          <w:rPr>
            <w:rFonts w:ascii="仿宋" w:eastAsia="仿宋" w:hAnsi="仿宋" w:cs="仿宋" w:hint="eastAsia"/>
            <w:lang w:eastAsia="zh-CN"/>
          </w:rPr>
          <w:t>十四、报纸报刊项目变更管理</w:t>
        </w:r>
        <w:r>
          <w:tab/>
        </w:r>
        <w:r>
          <w:fldChar w:fldCharType="begin"/>
        </w:r>
        <w:r>
          <w:instrText xml:space="preserve"> PAGEREF _Toc22366 \h </w:instrText>
        </w:r>
        <w:r>
          <w:fldChar w:fldCharType="separate"/>
        </w:r>
        <w:r>
          <w:t>50</w:t>
        </w:r>
        <w:r>
          <w:fldChar w:fldCharType="end"/>
        </w:r>
      </w:hyperlink>
    </w:p>
    <w:p>
      <w:pPr>
        <w:pStyle w:val="TOC2"/>
        <w:tabs>
          <w:tab w:val="right" w:leader="dot" w:pos="8306"/>
        </w:tabs>
      </w:pPr>
      <w:hyperlink w:anchor="_Toc11385" w:history="1">
        <w:r>
          <w:rPr>
            <w:rFonts w:ascii="仿宋" w:eastAsia="仿宋" w:hAnsi="仿宋" w:cs="仿宋" w:hint="eastAsia"/>
            <w:lang w:eastAsia="zh-CN"/>
          </w:rPr>
          <w:t>(一)、变更申请与评估</w:t>
        </w:r>
        <w:r>
          <w:tab/>
        </w:r>
        <w:r>
          <w:fldChar w:fldCharType="begin"/>
        </w:r>
        <w:r>
          <w:instrText xml:space="preserve"> PAGEREF _Toc11385 \h </w:instrText>
        </w:r>
        <w:r>
          <w:fldChar w:fldCharType="separate"/>
        </w:r>
        <w:r>
          <w:t>50</w:t>
        </w:r>
        <w:r>
          <w:fldChar w:fldCharType="end"/>
        </w:r>
      </w:hyperlink>
    </w:p>
    <w:p>
      <w:pPr>
        <w:pStyle w:val="TOC2"/>
        <w:tabs>
          <w:tab w:val="right" w:leader="dot" w:pos="8306"/>
        </w:tabs>
      </w:pPr>
      <w:hyperlink w:anchor="_Toc114" w:history="1">
        <w:r>
          <w:rPr>
            <w:rFonts w:ascii="仿宋" w:eastAsia="仿宋" w:hAnsi="仿宋" w:cs="仿宋" w:hint="eastAsia"/>
            <w:lang w:eastAsia="zh-CN"/>
          </w:rPr>
          <w:t>(二)、变更实施与控制</w:t>
        </w:r>
        <w:r>
          <w:tab/>
        </w:r>
        <w:r>
          <w:fldChar w:fldCharType="begin"/>
        </w:r>
        <w:r>
          <w:instrText xml:space="preserve"> PAGEREF _Toc114 \h </w:instrText>
        </w:r>
        <w:r>
          <w:fldChar w:fldCharType="separate"/>
        </w:r>
        <w:r>
          <w:t>50</w:t>
        </w:r>
        <w:r>
          <w:fldChar w:fldCharType="end"/>
        </w:r>
      </w:hyperlink>
    </w:p>
    <w:p>
      <w:pPr>
        <w:pStyle w:val="TOC1"/>
        <w:tabs>
          <w:tab w:val="right" w:leader="dot" w:pos="8306"/>
        </w:tabs>
      </w:pPr>
      <w:hyperlink w:anchor="_Toc14998" w:history="1">
        <w:r>
          <w:rPr>
            <w:rFonts w:ascii="仿宋" w:eastAsia="仿宋" w:hAnsi="仿宋" w:cs="仿宋" w:hint="eastAsia"/>
            <w:lang w:eastAsia="zh-CN"/>
          </w:rPr>
          <w:t>十五、利益相关者分析与沟通计划</w:t>
        </w:r>
        <w:r>
          <w:tab/>
        </w:r>
        <w:r>
          <w:fldChar w:fldCharType="begin"/>
        </w:r>
        <w:r>
          <w:instrText xml:space="preserve"> PAGEREF _Toc14998 \h </w:instrText>
        </w:r>
        <w:r>
          <w:fldChar w:fldCharType="separate"/>
        </w:r>
        <w:r>
          <w:t>51</w:t>
        </w:r>
        <w:r>
          <w:fldChar w:fldCharType="end"/>
        </w:r>
      </w:hyperlink>
    </w:p>
    <w:p>
      <w:pPr>
        <w:pStyle w:val="TOC2"/>
        <w:tabs>
          <w:tab w:val="right" w:leader="dot" w:pos="8306"/>
        </w:tabs>
      </w:pPr>
      <w:hyperlink w:anchor="_Toc6703" w:history="1">
        <w:r>
          <w:rPr>
            <w:rFonts w:ascii="仿宋" w:eastAsia="仿宋" w:hAnsi="仿宋" w:cs="仿宋" w:hint="eastAsia"/>
            <w:lang w:eastAsia="zh-CN"/>
          </w:rPr>
          <w:t>(一)、利益相关者分析</w:t>
        </w:r>
        <w:r>
          <w:tab/>
        </w:r>
        <w:r>
          <w:fldChar w:fldCharType="begin"/>
        </w:r>
        <w:r>
          <w:instrText xml:space="preserve"> PAGEREF _Toc6703 \h </w:instrText>
        </w:r>
        <w:r>
          <w:fldChar w:fldCharType="separate"/>
        </w:r>
        <w:r>
          <w:t>51</w:t>
        </w:r>
        <w:r>
          <w:fldChar w:fldCharType="end"/>
        </w:r>
      </w:hyperlink>
    </w:p>
    <w:p>
      <w:pPr>
        <w:pStyle w:val="TOC2"/>
        <w:tabs>
          <w:tab w:val="right" w:leader="dot" w:pos="8306"/>
        </w:tabs>
      </w:pPr>
      <w:hyperlink w:anchor="_Toc198" w:history="1">
        <w:r>
          <w:rPr>
            <w:rFonts w:ascii="仿宋" w:eastAsia="仿宋" w:hAnsi="仿宋" w:cs="仿宋" w:hint="eastAsia"/>
            <w:lang w:eastAsia="zh-CN"/>
          </w:rPr>
          <w:t>(二)、沟通计划</w:t>
        </w:r>
        <w:r>
          <w:tab/>
        </w:r>
        <w:r>
          <w:fldChar w:fldCharType="begin"/>
        </w:r>
        <w:r>
          <w:instrText xml:space="preserve"> PAGEREF _Toc198 \h </w:instrText>
        </w:r>
        <w:r>
          <w:fldChar w:fldCharType="separate"/>
        </w:r>
        <w:r>
          <w:t>52</w:t>
        </w:r>
        <w:r>
          <w:fldChar w:fldCharType="end"/>
        </w:r>
      </w:hyperlink>
    </w:p>
    <w:p>
      <w:pPr>
        <w:pStyle w:val="TOC1"/>
        <w:tabs>
          <w:tab w:val="right" w:leader="dot" w:pos="8306"/>
        </w:tabs>
      </w:pPr>
      <w:hyperlink w:anchor="_Toc28303" w:history="1">
        <w:r>
          <w:rPr>
            <w:rFonts w:ascii="仿宋" w:eastAsia="仿宋" w:hAnsi="仿宋" w:cs="仿宋" w:hint="eastAsia"/>
            <w:lang w:eastAsia="zh-CN"/>
          </w:rPr>
          <w:t>十六、质量管理体系</w:t>
        </w:r>
        <w:r>
          <w:tab/>
        </w:r>
        <w:r>
          <w:fldChar w:fldCharType="begin"/>
        </w:r>
        <w:r>
          <w:instrText xml:space="preserve"> PAGEREF _Toc28303 \h </w:instrText>
        </w:r>
        <w:r>
          <w:fldChar w:fldCharType="separate"/>
        </w:r>
        <w:r>
          <w:t>53</w:t>
        </w:r>
        <w:r>
          <w:fldChar w:fldCharType="end"/>
        </w:r>
      </w:hyperlink>
    </w:p>
    <w:p>
      <w:pPr>
        <w:pStyle w:val="TOC2"/>
        <w:tabs>
          <w:tab w:val="right" w:leader="dot" w:pos="8306"/>
        </w:tabs>
      </w:pPr>
      <w:hyperlink w:anchor="_Toc27512" w:history="1">
        <w:r>
          <w:rPr>
            <w:rFonts w:ascii="仿宋" w:eastAsia="仿宋" w:hAnsi="仿宋" w:cs="仿宋" w:hint="eastAsia"/>
            <w:lang w:eastAsia="zh-CN"/>
          </w:rPr>
          <w:t>(一)、质量目标与方针</w:t>
        </w:r>
        <w:r>
          <w:tab/>
        </w:r>
        <w:r>
          <w:fldChar w:fldCharType="begin"/>
        </w:r>
        <w:r>
          <w:instrText xml:space="preserve"> PAGEREF _Toc27512 \h </w:instrText>
        </w:r>
        <w:r>
          <w:fldChar w:fldCharType="separate"/>
        </w:r>
        <w:r>
          <w:t>53</w:t>
        </w:r>
        <w:r>
          <w:fldChar w:fldCharType="end"/>
        </w:r>
      </w:hyperlink>
    </w:p>
    <w:p>
      <w:pPr>
        <w:pStyle w:val="TOC2"/>
        <w:tabs>
          <w:tab w:val="right" w:leader="dot" w:pos="8306"/>
        </w:tabs>
      </w:pPr>
      <w:hyperlink w:anchor="_Toc24861" w:history="1">
        <w:r>
          <w:rPr>
            <w:rFonts w:ascii="仿宋" w:eastAsia="仿宋" w:hAnsi="仿宋" w:cs="仿宋" w:hint="eastAsia"/>
            <w:lang w:eastAsia="zh-CN"/>
          </w:rPr>
          <w:t>(二)、质量管理责任</w:t>
        </w:r>
        <w:r>
          <w:tab/>
        </w:r>
        <w:r>
          <w:fldChar w:fldCharType="begin"/>
        </w:r>
        <w:r>
          <w:instrText xml:space="preserve"> PAGEREF _Toc24861 \h </w:instrText>
        </w:r>
        <w:r>
          <w:fldChar w:fldCharType="separate"/>
        </w:r>
        <w:r>
          <w:t>54</w:t>
        </w:r>
        <w:r>
          <w:fldChar w:fldCharType="end"/>
        </w:r>
      </w:hyperlink>
    </w:p>
    <w:p>
      <w:pPr>
        <w:pStyle w:val="TOC2"/>
        <w:tabs>
          <w:tab w:val="right" w:leader="dot" w:pos="8306"/>
        </w:tabs>
      </w:pPr>
      <w:hyperlink w:anchor="_Toc15749" w:history="1">
        <w:r>
          <w:rPr>
            <w:rFonts w:ascii="仿宋" w:eastAsia="仿宋" w:hAnsi="仿宋" w:cs="仿宋" w:hint="eastAsia"/>
            <w:lang w:eastAsia="zh-CN"/>
          </w:rPr>
          <w:t>(三)、质量管理体系文件</w:t>
        </w:r>
        <w:r>
          <w:tab/>
        </w:r>
        <w:r>
          <w:fldChar w:fldCharType="begin"/>
        </w:r>
        <w:r>
          <w:instrText xml:space="preserve"> PAGEREF _Toc15749 \h </w:instrText>
        </w:r>
        <w:r>
          <w:fldChar w:fldCharType="separate"/>
        </w:r>
        <w:r>
          <w:t>56</w:t>
        </w:r>
        <w:r>
          <w:fldChar w:fldCharType="end"/>
        </w:r>
      </w:hyperlink>
    </w:p>
    <w:p>
      <w:pPr>
        <w:pStyle w:val="TOC2"/>
        <w:tabs>
          <w:tab w:val="right" w:leader="dot" w:pos="8306"/>
        </w:tabs>
      </w:pPr>
      <w:hyperlink w:anchor="_Toc10488" w:history="1">
        <w:r>
          <w:rPr>
            <w:rFonts w:ascii="仿宋" w:eastAsia="仿宋" w:hAnsi="仿宋" w:cs="仿宋" w:hint="eastAsia"/>
            <w:lang w:eastAsia="zh-CN"/>
          </w:rPr>
          <w:t>(四)、质量培训与教育</w:t>
        </w:r>
        <w:r>
          <w:tab/>
        </w:r>
        <w:r>
          <w:fldChar w:fldCharType="begin"/>
        </w:r>
        <w:r>
          <w:instrText xml:space="preserve"> PAGEREF _Toc10488 \h </w:instrText>
        </w:r>
        <w:r>
          <w:fldChar w:fldCharType="separate"/>
        </w:r>
        <w:r>
          <w:t>58</w:t>
        </w:r>
        <w:r>
          <w:fldChar w:fldCharType="end"/>
        </w:r>
      </w:hyperlink>
    </w:p>
    <w:p>
      <w:pPr>
        <w:pStyle w:val="TOC2"/>
        <w:tabs>
          <w:tab w:val="right" w:leader="dot" w:pos="8306"/>
        </w:tabs>
      </w:pPr>
      <w:hyperlink w:anchor="_Toc31368" w:history="1">
        <w:r>
          <w:rPr>
            <w:rFonts w:ascii="仿宋" w:eastAsia="仿宋" w:hAnsi="仿宋" w:cs="仿宋" w:hint="eastAsia"/>
            <w:lang w:eastAsia="zh-CN"/>
          </w:rPr>
          <w:t>(五)、质量审核与评价</w:t>
        </w:r>
        <w:r>
          <w:tab/>
        </w:r>
        <w:r>
          <w:fldChar w:fldCharType="begin"/>
        </w:r>
        <w:r>
          <w:instrText xml:space="preserve"> PAGEREF _Toc31368 \h </w:instrText>
        </w:r>
        <w:r>
          <w:fldChar w:fldCharType="separate"/>
        </w:r>
        <w:r>
          <w:t>59</w:t>
        </w:r>
        <w:r>
          <w:fldChar w:fldCharType="end"/>
        </w:r>
      </w:hyperlink>
    </w:p>
    <w:p>
      <w:pPr>
        <w:pStyle w:val="TOC2"/>
        <w:tabs>
          <w:tab w:val="right" w:leader="dot" w:pos="8306"/>
        </w:tabs>
      </w:pPr>
      <w:hyperlink w:anchor="_Toc18508" w:history="1">
        <w:r>
          <w:rPr>
            <w:rFonts w:ascii="仿宋" w:eastAsia="仿宋" w:hAnsi="仿宋" w:cs="仿宋" w:hint="eastAsia"/>
            <w:lang w:eastAsia="zh-CN"/>
          </w:rPr>
          <w:t>(六)、不符合与纠正措施</w:t>
        </w:r>
        <w:r>
          <w:tab/>
        </w:r>
        <w:r>
          <w:fldChar w:fldCharType="begin"/>
        </w:r>
        <w:r>
          <w:instrText xml:space="preserve"> PAGEREF _Toc18508 \h </w:instrText>
        </w:r>
        <w:r>
          <w:fldChar w:fldCharType="separate"/>
        </w:r>
        <w:r>
          <w:t>60</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十七、报纸报刊项目治理与监督</w:t>
        </w:r>
        <w:r>
          <w:tab/>
        </w:r>
        <w:r>
          <w:fldChar w:fldCharType="begin"/>
        </w:r>
        <w:r>
          <w:instrText xml:space="preserve"> PAGEREF _Toc23831 \h </w:instrText>
        </w:r>
        <w:r>
          <w:fldChar w:fldCharType="separate"/>
        </w:r>
        <w:r>
          <w:t>61</w:t>
        </w:r>
        <w:r>
          <w:fldChar w:fldCharType="end"/>
        </w:r>
      </w:hyperlink>
    </w:p>
    <w:p>
      <w:pPr>
        <w:pStyle w:val="TOC2"/>
        <w:tabs>
          <w:tab w:val="right" w:leader="dot" w:pos="8306"/>
        </w:tabs>
      </w:pPr>
      <w:hyperlink w:anchor="_Toc5150" w:history="1">
        <w:r>
          <w:rPr>
            <w:rFonts w:ascii="仿宋" w:eastAsia="仿宋" w:hAnsi="仿宋" w:cs="仿宋" w:hint="eastAsia"/>
            <w:lang w:eastAsia="zh-CN"/>
          </w:rPr>
          <w:t>(一)、报纸报刊项目治理结构</w:t>
        </w:r>
        <w:r>
          <w:tab/>
        </w:r>
        <w:r>
          <w:fldChar w:fldCharType="begin"/>
        </w:r>
        <w:r>
          <w:instrText xml:space="preserve"> PAGEREF _Toc5150 \h </w:instrText>
        </w:r>
        <w:r>
          <w:fldChar w:fldCharType="separate"/>
        </w:r>
        <w:r>
          <w:t>61</w:t>
        </w:r>
        <w:r>
          <w:fldChar w:fldCharType="end"/>
        </w:r>
      </w:hyperlink>
    </w:p>
    <w:p>
      <w:pPr>
        <w:pStyle w:val="TOC2"/>
        <w:tabs>
          <w:tab w:val="right" w:leader="dot" w:pos="8306"/>
        </w:tabs>
      </w:pPr>
      <w:hyperlink w:anchor="_Toc32707" w:history="1">
        <w:r>
          <w:rPr>
            <w:rFonts w:ascii="仿宋" w:eastAsia="仿宋" w:hAnsi="仿宋" w:cs="仿宋" w:hint="eastAsia"/>
            <w:lang w:eastAsia="zh-CN"/>
          </w:rPr>
          <w:t>(二)、监督与审计</w:t>
        </w:r>
        <w:r>
          <w:tab/>
        </w:r>
        <w:r>
          <w:fldChar w:fldCharType="begin"/>
        </w:r>
        <w:r>
          <w:instrText xml:space="preserve"> PAGEREF _Toc32707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1"/>
      <w:r>
        <w:rPr>
          <w:rFonts w:ascii="仿宋" w:eastAsia="仿宋" w:hAnsi="仿宋" w:cs="仿宋" w:hint="eastAsia"/>
          <w:sz w:val="28"/>
          <w:lang w:eastAsia="zh-CN"/>
        </w:rPr>
        <w:t>一、报纸报刊项目危机管理</w:t>
      </w:r>
      <w:bookmarkEnd w:id="2"/>
    </w:p>
    <w:p>
      <w:pPr>
        <w:pStyle w:val="Heading2"/>
        <w:rPr>
          <w:rFonts w:ascii="仿宋" w:eastAsia="仿宋" w:hAnsi="仿宋" w:cs="仿宋" w:hint="eastAsia"/>
          <w:lang w:eastAsia="zh-CN"/>
        </w:rPr>
      </w:pPr>
      <w:bookmarkStart w:id="3" w:name="_Toc2306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报刊项目危机管理中，危机预警与识别是确保报纸报刊项目稳健运行的核心步骤。通过建立全面的监测机制，报纸报刊项目团队旨在及时发现和理解潜在的风险和危机因素，以便采取及时的预防和应对措施，确保报纸报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首先，通过深入的风险评估，报纸报刊项目团队全面分析了整个报纸报刊项目和各个阶段可能存在的威胁。这包括准确评估每个潜在风险的发生概率和可能影响的程度，为后续危机预警提供了有力支持。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报纸报刊项目团队着重于明确定义报纸报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报纸报刊项目进展的持续监控，团队能够及时发现潜在问题并作出迅速反应。报纸报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在这一阶段，团队的专业素养和反应速度将发挥至关重要的作用，以确保潜在危机能够在初期得到有效的处理，最大程度地减轻负面影响。通过危机预警与识别，报纸报刊项目得以更有序、可控地推进。</w:t>
      </w:r>
    </w:p>
    <w:p>
      <w:pPr>
        <w:pStyle w:val="Heading2"/>
        <w:ind w:firstLine="560" w:firstLineChars="200"/>
        <w:rPr>
          <w:rFonts w:ascii="仿宋" w:eastAsia="仿宋" w:hAnsi="仿宋" w:cs="仿宋" w:hint="eastAsia"/>
          <w:sz w:val="28"/>
          <w:lang w:eastAsia="zh-CN"/>
        </w:rPr>
      </w:pPr>
      <w:bookmarkStart w:id="4" w:name="_Toc198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在危机发生时，报纸报刊项目团队立即行动，成立了应急小组。该小组的任务是迅速制定并实施紧急应对措施，以最小化潜在损失。以下是采取的主要措施：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暂停报纸报刊项目进度：为遏制危机蔓延，报纸报刊项目暂时停止进行，以便全面评估当前状况。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资源重新分配：重新评估报纸报刊项目资源的分配，确保最大限度地减小损失。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实时沟通：与关键利益相关者建立实时沟通机制，向他们传递报纸报刊项目危机的实际状况，保障报纸报刊项目核心利益。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在紧急应对的同时，报纸报刊项目团队强调了团队协作和有效沟通的重要性。以下是团队协作的关键举措：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信息共享机制：建立了信息共享平台，确保团队成员能够及时获取报纸报刊项目危机的实时信息。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领导者沟通：报纸报刊项目领导者通过定期会议和即时沟通工具，指导团队应对危机，保持团队稳定运行。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随着危机得到初步控制，报纸报刊项目团队转向制定恢复计划，以确保报纸报刊项目能够从中迅速恢复。主要恢复计划包括：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修复受损的进度计划：重新评估报纸报刊项目进度，制定修复计划，确保报纸报刊项目尽快回归正常进程。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重新调整资源分配：优化资源分配，确保报纸报刊项目在有限资源下高效运转。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风险管理机制加强：对报纸报刊项目风险进行全面评估，制定更强化的风险管理策略，以预防未来可能的危机。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330"/>
      <w:r>
        <w:rPr>
          <w:rFonts w:ascii="仿宋" w:eastAsia="仿宋" w:hAnsi="仿宋" w:cs="仿宋" w:hint="eastAsia"/>
          <w:sz w:val="28"/>
          <w:lang w:eastAsia="zh-CN"/>
        </w:rPr>
        <w:t>二、报纸报刊项目土建工程</w:t>
      </w:r>
      <w:bookmarkEnd w:id="5"/>
    </w:p>
    <w:p>
      <w:pPr>
        <w:pStyle w:val="Heading2"/>
        <w:rPr>
          <w:rFonts w:ascii="仿宋" w:eastAsia="仿宋" w:hAnsi="仿宋" w:cs="仿宋" w:hint="eastAsia"/>
          <w:lang w:eastAsia="zh-CN"/>
        </w:rPr>
      </w:pPr>
      <w:bookmarkStart w:id="6" w:name="_Toc1707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在报纸报刊项目的建筑工程设计中，我们将秉承一系列重要的设计原则，以确保报纸报刊项目建筑在功能、美观、可持续性等方面达到最佳效果。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首要原则是确保建筑的功能性得到最大化的发挥。我们将充分理解报纸报刊项目的实际需求，合理布局各个功能区域，保证建筑在满足业务需求的同时，提供高效的工作环境。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在建筑设计中，我们将综合考虑建设和运营成本。通过精细的经济效益分析，确保设计方案在高效利用资源的同时，对报纸报刊项目的长期盈利能力有积极的贡献。</w:t>
      </w:r>
    </w:p>
    <w:p>
      <w:pPr>
        <w:pStyle w:val="Heading2"/>
        <w:ind w:firstLine="560" w:firstLineChars="200"/>
        <w:rPr>
          <w:rFonts w:ascii="仿宋" w:eastAsia="仿宋" w:hAnsi="仿宋" w:cs="仿宋" w:hint="eastAsia"/>
          <w:sz w:val="28"/>
          <w:lang w:eastAsia="zh-CN"/>
        </w:rPr>
      </w:pPr>
      <w:bookmarkStart w:id="7" w:name="_Toc169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报刊项目的土建工程设计中，我们将精准设定设计年限，结合报纸报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报纸报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53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报纸报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报纸报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报纸报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61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本期工程报纸报刊项目预计总建筑面积XXX平方米，其中：计容建筑面积XXX平方米，计划建筑工程投资XX万元，占报纸报刊项目总投资的XX%。</w:t>
      </w:r>
    </w:p>
    <w:p>
      <w:pPr>
        <w:pStyle w:val="Heading1"/>
        <w:ind w:firstLine="560" w:firstLineChars="200"/>
        <w:rPr>
          <w:rFonts w:ascii="仿宋" w:eastAsia="仿宋" w:hAnsi="仿宋" w:cs="仿宋" w:hint="eastAsia"/>
          <w:sz w:val="28"/>
          <w:lang w:eastAsia="zh-CN"/>
        </w:rPr>
      </w:pPr>
      <w:bookmarkStart w:id="10" w:name="_Toc14579"/>
      <w:r>
        <w:rPr>
          <w:rFonts w:ascii="仿宋" w:eastAsia="仿宋" w:hAnsi="仿宋" w:cs="仿宋" w:hint="eastAsia"/>
          <w:sz w:val="28"/>
          <w:lang w:eastAsia="zh-CN"/>
        </w:rPr>
        <w:t>三、报纸报刊项目可持续发展</w:t>
      </w:r>
      <w:bookmarkEnd w:id="10"/>
    </w:p>
    <w:p>
      <w:pPr>
        <w:pStyle w:val="Heading2"/>
        <w:rPr>
          <w:rFonts w:ascii="仿宋" w:eastAsia="仿宋" w:hAnsi="仿宋" w:cs="仿宋" w:hint="eastAsia"/>
          <w:lang w:eastAsia="zh-CN"/>
        </w:rPr>
      </w:pPr>
      <w:bookmarkStart w:id="11" w:name="_Toc425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报刊项目中，报纸报刊项目团队着眼于未来，明确了可持续发展的战略方向。制定的具体可持续发展目标包括降低资源使用、采用环保技术、最大化社会效益等。这一步骤不仅有助于报纸报刊项目在环保和社会责任方面达到最高标准，也为未来提供了明确的指引，确保报纸报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可持续实践的融入报纸报刊项目管理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报纸报刊项目管理周期。从报纸报刊项目规划开始，报纸报刊项目团队就考虑了环境和社会的因素。在执行阶段，报纸报刊项目团队积极推动绿色技术的应用，优化资源利用。此外，关注员工的社会责任，通过培训和沟通活动提高员工对可持续发展的认知，使他们能够在日常工作中践行可持续实践。这些举措不仅为报纸报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139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扎根于报纸报刊项目的可持续发展理念，我们深信环保与社会责任是报纸报刊项目成功的关键支柱。在报纸报刊项目的每一步，我们都致力于通过创新和实践，履行对环境和社会的坚定责任。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团队通过引入先进的环保技术、建立高效的废物处理系统以及推动能源节约措施，积极履行环保责任。定期的环保监测和评估确保报纸报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不仅致力于自身可持续发展，还注重对社会的回馈。通过支持社区报纸报刊项目、参与慈善事业、提供培训机会等方式，报纸报刊项目积极履行社会责任。与当地社区建立积极互动，关注员工的工作与生活平衡，以及员工的身心健康，是报纸报刊项目在社会责任层面的关键举措。这样的实践不仅增强了报纸报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681"/>
      <w:r>
        <w:rPr>
          <w:rFonts w:ascii="仿宋" w:eastAsia="仿宋" w:hAnsi="仿宋" w:cs="仿宋" w:hint="eastAsia"/>
          <w:sz w:val="28"/>
          <w:lang w:eastAsia="zh-CN"/>
        </w:rPr>
        <w:t>四、报纸报刊项目选址可行性分析</w:t>
      </w:r>
      <w:bookmarkEnd w:id="13"/>
    </w:p>
    <w:p>
      <w:pPr>
        <w:pStyle w:val="Heading2"/>
        <w:rPr>
          <w:rFonts w:ascii="仿宋" w:eastAsia="仿宋" w:hAnsi="仿宋" w:cs="仿宋" w:hint="eastAsia"/>
          <w:lang w:eastAsia="zh-CN"/>
        </w:rPr>
      </w:pPr>
      <w:bookmarkStart w:id="14" w:name="_Toc31863"/>
      <w:r>
        <w:rPr>
          <w:rFonts w:ascii="仿宋" w:eastAsia="仿宋" w:hAnsi="仿宋" w:cs="仿宋" w:hint="eastAsia"/>
          <w:lang w:eastAsia="zh-CN"/>
        </w:rPr>
        <w:t>(一)、报纸报刊项目选址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该报纸报刊项目选址位于XX省XX市XX区XXX街道</w:t>
      </w:r>
    </w:p>
    <w:p>
      <w:pPr>
        <w:pStyle w:val="Heading2"/>
        <w:ind w:firstLine="560" w:firstLineChars="200"/>
        <w:rPr>
          <w:rFonts w:ascii="仿宋" w:eastAsia="仿宋" w:hAnsi="仿宋" w:cs="仿宋" w:hint="eastAsia"/>
          <w:sz w:val="28"/>
          <w:lang w:eastAsia="zh-CN"/>
        </w:rPr>
      </w:pPr>
      <w:bookmarkStart w:id="15" w:name="_Toc1026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报纸报刊项目的征地面积将根据报纸报刊项目的实际规模和需求进行精确规划。具体面积XXX平方米，旨在确保报纸报刊项目不仅能够满足当前的发展需求，还能够预留空间以适应未来的扩展。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净用地面积是在征地面积基础上去除不可利用面积后的实际可开发用地。具体面积XXX平方米，考虑到环保、交通、安全等多方面因素，以确保报纸报刊项目在整体利用效率上达到最优。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报纸报刊项目计划建设的建筑总规模具体面积XXX平方米。这一规模的确定综合考虑了报纸报刊项目的性质、规模，以及城市规划的相关要求，确保建筑布局与周边环境协调一致。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绿地率是报纸报刊项目用地中被规划为绿地的比例。具体面积XXX平方米，旨在通过合理规划绿地，改善报纸报刊项目周边环境，提升居民生活质量，并符合城市整体绿化规划。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容积率是用地上可以建设的建筑总体积与用地面积之比。具体面积XXX，通过合理的容积率规划，确保报纸报刊项目建筑规模与周边环境和谐共生。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确保报纸报刊项目选址与当地城市规划相一致，具体面积XXX平方米。通过与城市规划部门深入沟通，确保报纸报刊项目不仅符合城市的整体发展方向，还能够融入城市的发展布局，为城市的长远发展贡献力量。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报纸报刊项目选址符合当地产业政策，具体面积XXX平方米。这包括报纸报刊项目对当地经济的促进作用，以及对相关产业的带动效应，确保报纸报刊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用地总体要求必须符合环保和可持续发展的原则，具体面积XXX平方米。通过采用绿色建筑设计、节能减排等措施，确保报纸报刊项目在建设和运营过程中对环境的影响最小化，达到可持续发展的要求。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确保报纸报刊项目选址具备必要的公共设施配套，具体面积XXX平方米。这包括交通便利性、教育、医疗等基础设施，以提高居民生活品质，使得报纸报刊项目选址更具吸引力。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考虑用地总体要求对当地社会稳定性的影响，具体面积XXX平方米。通过深入了解当地社区反馈，确保报纸报刊项目的选址和建设过程对当地社会和谐稳定产生积极作用。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报纸报刊项目选址不仅符合法规和规划，还在实际操作中具有可行性。这一全面规划将为报纸报刊项目的成功实施提供坚实的基础，确保报纸报刊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85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报纸报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报纸报刊项目的设备规划和空间设计中，我们将采取灵活设备布局的措施。设备布局将根据实际需求进行灵活设计，避免不必要的浪费。通过合理规划设备摆放位置，我们将提高设备的利用率，减少设备间距，以确保报纸报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报纸报刊项目内部引入共享设施的概念，例如共享会议室、办公区等。通过这种方式，我们可以减少对资源的重复建设，提高资源共享效率，从而减小报纸报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30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报纸报刊项目的总图布置中，我们将不同功能区域进行明确的规划，以最大程度满足报纸报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99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报纸报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报纸报刊项目对环境的影响是综合评价的重要因素之一。我们将详细考虑选址周边的自然环境、生态保护区、水源地等情况，确保报纸报刊项目的建设和运营对环境影响最小化，并符合当地的环保法规标准。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对选址的评价还需充分考虑当地政府的产业政策和法规。我们将详细了解报纸报刊项目所在地的相关政策，确保报纸报刊项目的规划和运营与当地法规相符，降低不必要的法律风险。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考虑到社会稳定性对企业运营的重要性，我们将评估选址地区的社会安全情况、劳工关系、社区反馈等方面，以确保报纸报刊项目的建设和运营不会受到社会稳定性的负面影响。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最后，我们将综合考虑用地成本，包括土地购置费用、土地开发成本等。通过对用地成本的详细评估，我们能够做出更为精确的经济效益分析，为报纸报刊项目的投资决策提供有力支持。</w:t>
      </w:r>
    </w:p>
    <w:p>
      <w:pPr>
        <w:pStyle w:val="Heading1"/>
        <w:ind w:firstLine="560" w:firstLineChars="200"/>
        <w:rPr>
          <w:rFonts w:ascii="仿宋" w:eastAsia="仿宋" w:hAnsi="仿宋" w:cs="仿宋" w:hint="eastAsia"/>
          <w:sz w:val="28"/>
          <w:lang w:eastAsia="zh-CN"/>
        </w:rPr>
      </w:pPr>
      <w:bookmarkStart w:id="19" w:name="_Toc10602"/>
      <w:r>
        <w:rPr>
          <w:rFonts w:ascii="仿宋" w:eastAsia="仿宋" w:hAnsi="仿宋" w:cs="仿宋" w:hint="eastAsia"/>
          <w:sz w:val="28"/>
          <w:lang w:eastAsia="zh-CN"/>
        </w:rPr>
        <w:t>五、报纸报刊项目建设单位说明</w:t>
      </w:r>
      <w:bookmarkEnd w:id="19"/>
    </w:p>
    <w:p>
      <w:pPr>
        <w:pStyle w:val="Heading2"/>
        <w:rPr>
          <w:rFonts w:ascii="仿宋" w:eastAsia="仿宋" w:hAnsi="仿宋" w:cs="仿宋" w:hint="eastAsia"/>
          <w:lang w:eastAsia="zh-CN"/>
        </w:rPr>
      </w:pPr>
      <w:bookmarkStart w:id="20" w:name="_Toc7956"/>
      <w:r>
        <w:rPr>
          <w:rFonts w:ascii="仿宋" w:eastAsia="仿宋" w:hAnsi="仿宋" w:cs="仿宋" w:hint="eastAsia"/>
          <w:lang w:eastAsia="zh-CN"/>
        </w:rPr>
        <w:t>(一)、报纸报刊项目承办单位基本情况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7496"/>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报纸报刊项目承办单位的XXXX，我们着眼于实现可持续的经济效益。通过技术创新和解决方案的提供，公司预计在报纸报刊项目执行期间将获得可观的收入增长。这一收入来源主要包括报纸报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同时，我们注重成本控制和效率提升，以确保报纸报刊项目的可持续盈利。透过精细的管理和资源优化，公司期望实现报纸报刊项目利润最大化。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https://d.book118.com/286214204155010100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006BEC"/>
    <w:rsid w:val="72006B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214204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2024-02-29T14:15:00Z</dcterms:created>
  <dcterms:modified xsi:type="dcterms:W3CDTF">2024-02-29T14:15:20Z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E6722D17659849518A556BF29E16953E_11</vt:lpwstr>
  </property>
  <property fmtid="{D5CDD505-2E9C-101B-9397-08002B2CF9AE}" pid="3" name="KSOProductBuildVer">
    <vt:lpwstr>2052-12.1.0.16388</vt:lpwstr>
  </property>
</Properties>
</file>