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00" w:history="1">
        <w:r>
          <w:rPr>
            <w:rFonts w:ascii="仿宋" w:eastAsia="仿宋" w:hAnsi="仿宋" w:cs="仿宋" w:hint="eastAsia"/>
            <w:lang w:eastAsia="zh-CN"/>
          </w:rPr>
          <w:t>概论</w:t>
        </w:r>
        <w:r>
          <w:tab/>
        </w:r>
        <w:r>
          <w:fldChar w:fldCharType="begin"/>
        </w:r>
        <w:r>
          <w:instrText xml:space="preserve"> PAGEREF _Toc31600 \h </w:instrText>
        </w:r>
        <w:r>
          <w:fldChar w:fldCharType="separate"/>
        </w:r>
        <w:r>
          <w:t>3</w:t>
        </w:r>
        <w:r>
          <w:fldChar w:fldCharType="end"/>
        </w:r>
      </w:hyperlink>
    </w:p>
    <w:p>
      <w:pPr>
        <w:pStyle w:val="TOC1"/>
        <w:tabs>
          <w:tab w:val="right" w:leader="dot" w:pos="8306"/>
        </w:tabs>
      </w:pPr>
      <w:hyperlink w:anchor="_Toc22127" w:history="1">
        <w:r>
          <w:rPr>
            <w:rFonts w:ascii="仿宋" w:eastAsia="仿宋" w:hAnsi="仿宋" w:cs="仿宋" w:hint="eastAsia"/>
            <w:lang w:eastAsia="zh-CN"/>
          </w:rPr>
          <w:t>一、数控系统项目危机管理</w:t>
        </w:r>
        <w:r>
          <w:tab/>
        </w:r>
        <w:r>
          <w:fldChar w:fldCharType="begin"/>
        </w:r>
        <w:r>
          <w:instrText xml:space="preserve"> PAGEREF _Toc22127 \h </w:instrText>
        </w:r>
        <w:r>
          <w:fldChar w:fldCharType="separate"/>
        </w:r>
        <w:r>
          <w:t>3</w:t>
        </w:r>
        <w:r>
          <w:fldChar w:fldCharType="end"/>
        </w:r>
      </w:hyperlink>
    </w:p>
    <w:p>
      <w:pPr>
        <w:pStyle w:val="TOC2"/>
        <w:tabs>
          <w:tab w:val="right" w:leader="dot" w:pos="8306"/>
        </w:tabs>
      </w:pPr>
      <w:hyperlink w:anchor="_Toc7950" w:history="1">
        <w:r>
          <w:rPr>
            <w:rFonts w:ascii="仿宋" w:eastAsia="仿宋" w:hAnsi="仿宋" w:cs="仿宋" w:hint="eastAsia"/>
            <w:lang w:eastAsia="zh-CN"/>
          </w:rPr>
          <w:t>(一)、危机预警与识别</w:t>
        </w:r>
        <w:r>
          <w:tab/>
        </w:r>
        <w:r>
          <w:fldChar w:fldCharType="begin"/>
        </w:r>
        <w:r>
          <w:instrText xml:space="preserve"> PAGEREF _Toc7950 \h </w:instrText>
        </w:r>
        <w:r>
          <w:fldChar w:fldCharType="separate"/>
        </w:r>
        <w:r>
          <w:t>3</w:t>
        </w:r>
        <w:r>
          <w:fldChar w:fldCharType="end"/>
        </w:r>
      </w:hyperlink>
    </w:p>
    <w:p>
      <w:pPr>
        <w:pStyle w:val="TOC2"/>
        <w:tabs>
          <w:tab w:val="right" w:leader="dot" w:pos="8306"/>
        </w:tabs>
      </w:pPr>
      <w:hyperlink w:anchor="_Toc27723" w:history="1">
        <w:r>
          <w:rPr>
            <w:rFonts w:ascii="仿宋" w:eastAsia="仿宋" w:hAnsi="仿宋" w:cs="仿宋" w:hint="eastAsia"/>
            <w:lang w:eastAsia="zh-CN"/>
          </w:rPr>
          <w:t>(二)、危机应对与恢复</w:t>
        </w:r>
        <w:r>
          <w:tab/>
        </w:r>
        <w:r>
          <w:fldChar w:fldCharType="begin"/>
        </w:r>
        <w:r>
          <w:instrText xml:space="preserve"> PAGEREF _Toc27723 \h </w:instrText>
        </w:r>
        <w:r>
          <w:fldChar w:fldCharType="separate"/>
        </w:r>
        <w:r>
          <w:t>4</w:t>
        </w:r>
        <w:r>
          <w:fldChar w:fldCharType="end"/>
        </w:r>
      </w:hyperlink>
    </w:p>
    <w:p>
      <w:pPr>
        <w:pStyle w:val="TOC1"/>
        <w:tabs>
          <w:tab w:val="right" w:leader="dot" w:pos="8306"/>
        </w:tabs>
      </w:pPr>
      <w:hyperlink w:anchor="_Toc13171" w:history="1">
        <w:r>
          <w:rPr>
            <w:rFonts w:ascii="仿宋" w:eastAsia="仿宋" w:hAnsi="仿宋" w:cs="仿宋" w:hint="eastAsia"/>
            <w:lang w:eastAsia="zh-CN"/>
          </w:rPr>
          <w:t>二、数控系统项目概论</w:t>
        </w:r>
        <w:r>
          <w:tab/>
        </w:r>
        <w:r>
          <w:fldChar w:fldCharType="begin"/>
        </w:r>
        <w:r>
          <w:instrText xml:space="preserve"> PAGEREF _Toc13171 \h </w:instrText>
        </w:r>
        <w:r>
          <w:fldChar w:fldCharType="separate"/>
        </w:r>
        <w:r>
          <w:t>5</w:t>
        </w:r>
        <w:r>
          <w:fldChar w:fldCharType="end"/>
        </w:r>
      </w:hyperlink>
    </w:p>
    <w:p>
      <w:pPr>
        <w:pStyle w:val="TOC2"/>
        <w:tabs>
          <w:tab w:val="right" w:leader="dot" w:pos="8306"/>
        </w:tabs>
      </w:pPr>
      <w:hyperlink w:anchor="_Toc9424" w:history="1">
        <w:r>
          <w:rPr>
            <w:rFonts w:ascii="仿宋" w:eastAsia="仿宋" w:hAnsi="仿宋" w:cs="仿宋" w:hint="eastAsia"/>
            <w:lang w:eastAsia="zh-CN"/>
          </w:rPr>
          <w:t>(一)、数控系统项目概况</w:t>
        </w:r>
        <w:r>
          <w:tab/>
        </w:r>
        <w:r>
          <w:fldChar w:fldCharType="begin"/>
        </w:r>
        <w:r>
          <w:instrText xml:space="preserve"> PAGEREF _Toc9424 \h </w:instrText>
        </w:r>
        <w:r>
          <w:fldChar w:fldCharType="separate"/>
        </w:r>
        <w:r>
          <w:t>5</w:t>
        </w:r>
        <w:r>
          <w:fldChar w:fldCharType="end"/>
        </w:r>
      </w:hyperlink>
    </w:p>
    <w:p>
      <w:pPr>
        <w:pStyle w:val="TOC2"/>
        <w:tabs>
          <w:tab w:val="right" w:leader="dot" w:pos="8306"/>
        </w:tabs>
      </w:pPr>
      <w:hyperlink w:anchor="_Toc16874" w:history="1">
        <w:r>
          <w:rPr>
            <w:rFonts w:ascii="仿宋" w:eastAsia="仿宋" w:hAnsi="仿宋" w:cs="仿宋" w:hint="eastAsia"/>
            <w:lang w:eastAsia="zh-CN"/>
          </w:rPr>
          <w:t>(二)、数控系统项目目标</w:t>
        </w:r>
        <w:r>
          <w:tab/>
        </w:r>
        <w:r>
          <w:fldChar w:fldCharType="begin"/>
        </w:r>
        <w:r>
          <w:instrText xml:space="preserve"> PAGEREF _Toc16874 \h </w:instrText>
        </w:r>
        <w:r>
          <w:fldChar w:fldCharType="separate"/>
        </w:r>
        <w:r>
          <w:t>8</w:t>
        </w:r>
        <w:r>
          <w:fldChar w:fldCharType="end"/>
        </w:r>
      </w:hyperlink>
    </w:p>
    <w:p>
      <w:pPr>
        <w:pStyle w:val="TOC2"/>
        <w:tabs>
          <w:tab w:val="right" w:leader="dot" w:pos="8306"/>
        </w:tabs>
      </w:pPr>
      <w:hyperlink w:anchor="_Toc1534" w:history="1">
        <w:r>
          <w:rPr>
            <w:rFonts w:ascii="仿宋" w:eastAsia="仿宋" w:hAnsi="仿宋" w:cs="仿宋" w:hint="eastAsia"/>
            <w:lang w:eastAsia="zh-CN"/>
          </w:rPr>
          <w:t>(三)、数控系统项目提出的理由</w:t>
        </w:r>
        <w:r>
          <w:tab/>
        </w:r>
        <w:r>
          <w:fldChar w:fldCharType="begin"/>
        </w:r>
        <w:r>
          <w:instrText xml:space="preserve"> PAGEREF _Toc1534 \h </w:instrText>
        </w:r>
        <w:r>
          <w:fldChar w:fldCharType="separate"/>
        </w:r>
        <w:r>
          <w:t>8</w:t>
        </w:r>
        <w:r>
          <w:fldChar w:fldCharType="end"/>
        </w:r>
      </w:hyperlink>
    </w:p>
    <w:p>
      <w:pPr>
        <w:pStyle w:val="TOC2"/>
        <w:tabs>
          <w:tab w:val="right" w:leader="dot" w:pos="8306"/>
        </w:tabs>
      </w:pPr>
      <w:hyperlink w:anchor="_Toc23242" w:history="1">
        <w:r>
          <w:rPr>
            <w:rFonts w:ascii="仿宋" w:eastAsia="仿宋" w:hAnsi="仿宋" w:cs="仿宋" w:hint="eastAsia"/>
            <w:lang w:eastAsia="zh-CN"/>
          </w:rPr>
          <w:t>(四)、数控系统项目意义</w:t>
        </w:r>
        <w:r>
          <w:tab/>
        </w:r>
        <w:r>
          <w:fldChar w:fldCharType="begin"/>
        </w:r>
        <w:r>
          <w:instrText xml:space="preserve"> PAGEREF _Toc23242 \h </w:instrText>
        </w:r>
        <w:r>
          <w:fldChar w:fldCharType="separate"/>
        </w:r>
        <w:r>
          <w:t>10</w:t>
        </w:r>
        <w:r>
          <w:fldChar w:fldCharType="end"/>
        </w:r>
      </w:hyperlink>
    </w:p>
    <w:p>
      <w:pPr>
        <w:pStyle w:val="TOC2"/>
        <w:tabs>
          <w:tab w:val="right" w:leader="dot" w:pos="8306"/>
        </w:tabs>
      </w:pPr>
      <w:hyperlink w:anchor="_Toc24512" w:history="1">
        <w:r>
          <w:rPr>
            <w:rFonts w:ascii="仿宋" w:eastAsia="仿宋" w:hAnsi="仿宋" w:cs="仿宋" w:hint="eastAsia"/>
            <w:lang w:eastAsia="zh-CN"/>
          </w:rPr>
          <w:t>(五)、数控系统项目背景</w:t>
        </w:r>
        <w:r>
          <w:tab/>
        </w:r>
        <w:r>
          <w:fldChar w:fldCharType="begin"/>
        </w:r>
        <w:r>
          <w:instrText xml:space="preserve"> PAGEREF _Toc24512 \h </w:instrText>
        </w:r>
        <w:r>
          <w:fldChar w:fldCharType="separate"/>
        </w:r>
        <w:r>
          <w:t>11</w:t>
        </w:r>
        <w:r>
          <w:fldChar w:fldCharType="end"/>
        </w:r>
      </w:hyperlink>
    </w:p>
    <w:p>
      <w:pPr>
        <w:pStyle w:val="TOC1"/>
        <w:tabs>
          <w:tab w:val="right" w:leader="dot" w:pos="8306"/>
        </w:tabs>
      </w:pPr>
      <w:hyperlink w:anchor="_Toc21371" w:history="1">
        <w:r>
          <w:rPr>
            <w:rFonts w:ascii="仿宋" w:eastAsia="仿宋" w:hAnsi="仿宋" w:cs="仿宋" w:hint="eastAsia"/>
            <w:lang w:eastAsia="zh-CN"/>
          </w:rPr>
          <w:t>三、产品规划分析</w:t>
        </w:r>
        <w:r>
          <w:tab/>
        </w:r>
        <w:r>
          <w:fldChar w:fldCharType="begin"/>
        </w:r>
        <w:r>
          <w:instrText xml:space="preserve"> PAGEREF _Toc21371 \h </w:instrText>
        </w:r>
        <w:r>
          <w:fldChar w:fldCharType="separate"/>
        </w:r>
        <w:r>
          <w:t>12</w:t>
        </w:r>
        <w:r>
          <w:fldChar w:fldCharType="end"/>
        </w:r>
      </w:hyperlink>
    </w:p>
    <w:p>
      <w:pPr>
        <w:pStyle w:val="TOC2"/>
        <w:tabs>
          <w:tab w:val="right" w:leader="dot" w:pos="8306"/>
        </w:tabs>
      </w:pPr>
      <w:hyperlink w:anchor="_Toc2657" w:history="1">
        <w:r>
          <w:rPr>
            <w:rFonts w:ascii="仿宋" w:eastAsia="仿宋" w:hAnsi="仿宋" w:cs="仿宋" w:hint="eastAsia"/>
            <w:lang w:eastAsia="zh-CN"/>
          </w:rPr>
          <w:t>(一)、产品规划</w:t>
        </w:r>
        <w:r>
          <w:tab/>
        </w:r>
        <w:r>
          <w:fldChar w:fldCharType="begin"/>
        </w:r>
        <w:r>
          <w:instrText xml:space="preserve"> PAGEREF _Toc2657 \h </w:instrText>
        </w:r>
        <w:r>
          <w:fldChar w:fldCharType="separate"/>
        </w:r>
        <w:r>
          <w:t>12</w:t>
        </w:r>
        <w:r>
          <w:fldChar w:fldCharType="end"/>
        </w:r>
      </w:hyperlink>
    </w:p>
    <w:p>
      <w:pPr>
        <w:pStyle w:val="TOC2"/>
        <w:tabs>
          <w:tab w:val="right" w:leader="dot" w:pos="8306"/>
        </w:tabs>
      </w:pPr>
      <w:hyperlink w:anchor="_Toc8604" w:history="1">
        <w:r>
          <w:rPr>
            <w:rFonts w:ascii="仿宋" w:eastAsia="仿宋" w:hAnsi="仿宋" w:cs="仿宋" w:hint="eastAsia"/>
            <w:lang w:eastAsia="zh-CN"/>
          </w:rPr>
          <w:t>(二)、建设规模</w:t>
        </w:r>
        <w:r>
          <w:tab/>
        </w:r>
        <w:r>
          <w:fldChar w:fldCharType="begin"/>
        </w:r>
        <w:r>
          <w:instrText xml:space="preserve"> PAGEREF _Toc8604 \h </w:instrText>
        </w:r>
        <w:r>
          <w:fldChar w:fldCharType="separate"/>
        </w:r>
        <w:r>
          <w:t>13</w:t>
        </w:r>
        <w:r>
          <w:fldChar w:fldCharType="end"/>
        </w:r>
      </w:hyperlink>
    </w:p>
    <w:p>
      <w:pPr>
        <w:pStyle w:val="TOC1"/>
        <w:tabs>
          <w:tab w:val="right" w:leader="dot" w:pos="8306"/>
        </w:tabs>
      </w:pPr>
      <w:hyperlink w:anchor="_Toc4503" w:history="1">
        <w:r>
          <w:rPr>
            <w:rFonts w:ascii="仿宋" w:eastAsia="仿宋" w:hAnsi="仿宋" w:cs="仿宋" w:hint="eastAsia"/>
            <w:lang w:eastAsia="zh-CN"/>
          </w:rPr>
          <w:t>四、数控系统项目土建工程</w:t>
        </w:r>
        <w:r>
          <w:tab/>
        </w:r>
        <w:r>
          <w:fldChar w:fldCharType="begin"/>
        </w:r>
        <w:r>
          <w:instrText xml:space="preserve"> PAGEREF _Toc4503 \h </w:instrText>
        </w:r>
        <w:r>
          <w:fldChar w:fldCharType="separate"/>
        </w:r>
        <w:r>
          <w:t>14</w:t>
        </w:r>
        <w:r>
          <w:fldChar w:fldCharType="end"/>
        </w:r>
      </w:hyperlink>
    </w:p>
    <w:p>
      <w:pPr>
        <w:pStyle w:val="TOC2"/>
        <w:tabs>
          <w:tab w:val="right" w:leader="dot" w:pos="8306"/>
        </w:tabs>
      </w:pPr>
      <w:hyperlink w:anchor="_Toc9294" w:history="1">
        <w:r>
          <w:rPr>
            <w:rFonts w:ascii="仿宋" w:eastAsia="仿宋" w:hAnsi="仿宋" w:cs="仿宋" w:hint="eastAsia"/>
            <w:lang w:eastAsia="zh-CN"/>
          </w:rPr>
          <w:t>(一)、建筑工程设计原则</w:t>
        </w:r>
        <w:r>
          <w:tab/>
        </w:r>
        <w:r>
          <w:fldChar w:fldCharType="begin"/>
        </w:r>
        <w:r>
          <w:instrText xml:space="preserve"> PAGEREF _Toc9294 \h </w:instrText>
        </w:r>
        <w:r>
          <w:fldChar w:fldCharType="separate"/>
        </w:r>
        <w:r>
          <w:t>14</w:t>
        </w:r>
        <w:r>
          <w:fldChar w:fldCharType="end"/>
        </w:r>
      </w:hyperlink>
    </w:p>
    <w:p>
      <w:pPr>
        <w:pStyle w:val="TOC2"/>
        <w:tabs>
          <w:tab w:val="right" w:leader="dot" w:pos="8306"/>
        </w:tabs>
      </w:pPr>
      <w:hyperlink w:anchor="_Toc31008" w:history="1">
        <w:r>
          <w:rPr>
            <w:rFonts w:ascii="仿宋" w:eastAsia="仿宋" w:hAnsi="仿宋" w:cs="仿宋" w:hint="eastAsia"/>
            <w:lang w:eastAsia="zh-CN"/>
          </w:rPr>
          <w:t>(二)、土建工程设计年限及安全等级</w:t>
        </w:r>
        <w:r>
          <w:tab/>
        </w:r>
        <w:r>
          <w:fldChar w:fldCharType="begin"/>
        </w:r>
        <w:r>
          <w:instrText xml:space="preserve"> PAGEREF _Toc31008 \h </w:instrText>
        </w:r>
        <w:r>
          <w:fldChar w:fldCharType="separate"/>
        </w:r>
        <w:r>
          <w:t>15</w:t>
        </w:r>
        <w:r>
          <w:fldChar w:fldCharType="end"/>
        </w:r>
      </w:hyperlink>
    </w:p>
    <w:p>
      <w:pPr>
        <w:pStyle w:val="TOC2"/>
        <w:tabs>
          <w:tab w:val="right" w:leader="dot" w:pos="8306"/>
        </w:tabs>
      </w:pPr>
      <w:hyperlink w:anchor="_Toc29942" w:history="1">
        <w:r>
          <w:rPr>
            <w:rFonts w:ascii="仿宋" w:eastAsia="仿宋" w:hAnsi="仿宋" w:cs="仿宋" w:hint="eastAsia"/>
            <w:lang w:eastAsia="zh-CN"/>
          </w:rPr>
          <w:t>(三)、建筑工程设计总体要求</w:t>
        </w:r>
        <w:r>
          <w:tab/>
        </w:r>
        <w:r>
          <w:fldChar w:fldCharType="begin"/>
        </w:r>
        <w:r>
          <w:instrText xml:space="preserve"> PAGEREF _Toc29942 \h </w:instrText>
        </w:r>
        <w:r>
          <w:fldChar w:fldCharType="separate"/>
        </w:r>
        <w:r>
          <w:t>16</w:t>
        </w:r>
        <w:r>
          <w:fldChar w:fldCharType="end"/>
        </w:r>
      </w:hyperlink>
    </w:p>
    <w:p>
      <w:pPr>
        <w:pStyle w:val="TOC2"/>
        <w:tabs>
          <w:tab w:val="right" w:leader="dot" w:pos="8306"/>
        </w:tabs>
      </w:pPr>
      <w:hyperlink w:anchor="_Toc28415" w:history="1">
        <w:r>
          <w:rPr>
            <w:rFonts w:ascii="仿宋" w:eastAsia="仿宋" w:hAnsi="仿宋" w:cs="仿宋" w:hint="eastAsia"/>
            <w:lang w:eastAsia="zh-CN"/>
          </w:rPr>
          <w:t>(四)、土建工程建设指标</w:t>
        </w:r>
        <w:r>
          <w:tab/>
        </w:r>
        <w:r>
          <w:fldChar w:fldCharType="begin"/>
        </w:r>
        <w:r>
          <w:instrText xml:space="preserve"> PAGEREF _Toc28415 \h </w:instrText>
        </w:r>
        <w:r>
          <w:fldChar w:fldCharType="separate"/>
        </w:r>
        <w:r>
          <w:t>17</w:t>
        </w:r>
        <w:r>
          <w:fldChar w:fldCharType="end"/>
        </w:r>
      </w:hyperlink>
    </w:p>
    <w:p>
      <w:pPr>
        <w:pStyle w:val="TOC1"/>
        <w:tabs>
          <w:tab w:val="right" w:leader="dot" w:pos="8306"/>
        </w:tabs>
      </w:pPr>
      <w:hyperlink w:anchor="_Toc25333" w:history="1">
        <w:r>
          <w:rPr>
            <w:rFonts w:ascii="仿宋" w:eastAsia="仿宋" w:hAnsi="仿宋" w:cs="仿宋" w:hint="eastAsia"/>
            <w:lang w:eastAsia="zh-CN"/>
          </w:rPr>
          <w:t>五、数控系统项目可持续发展</w:t>
        </w:r>
        <w:r>
          <w:tab/>
        </w:r>
        <w:r>
          <w:fldChar w:fldCharType="begin"/>
        </w:r>
        <w:r>
          <w:instrText xml:space="preserve"> PAGEREF _Toc25333 \h </w:instrText>
        </w:r>
        <w:r>
          <w:fldChar w:fldCharType="separate"/>
        </w:r>
        <w:r>
          <w:t>17</w:t>
        </w:r>
        <w:r>
          <w:fldChar w:fldCharType="end"/>
        </w:r>
      </w:hyperlink>
    </w:p>
    <w:p>
      <w:pPr>
        <w:pStyle w:val="TOC2"/>
        <w:tabs>
          <w:tab w:val="right" w:leader="dot" w:pos="8306"/>
        </w:tabs>
      </w:pPr>
      <w:hyperlink w:anchor="_Toc8405" w:history="1">
        <w:r>
          <w:rPr>
            <w:rFonts w:ascii="仿宋" w:eastAsia="仿宋" w:hAnsi="仿宋" w:cs="仿宋" w:hint="eastAsia"/>
            <w:lang w:eastAsia="zh-CN"/>
          </w:rPr>
          <w:t>(一)、可持续战略与实践</w:t>
        </w:r>
        <w:r>
          <w:tab/>
        </w:r>
        <w:r>
          <w:fldChar w:fldCharType="begin"/>
        </w:r>
        <w:r>
          <w:instrText xml:space="preserve"> PAGEREF _Toc8405 \h </w:instrText>
        </w:r>
        <w:r>
          <w:fldChar w:fldCharType="separate"/>
        </w:r>
        <w:r>
          <w:t>17</w:t>
        </w:r>
        <w:r>
          <w:fldChar w:fldCharType="end"/>
        </w:r>
      </w:hyperlink>
    </w:p>
    <w:p>
      <w:pPr>
        <w:pStyle w:val="TOC2"/>
        <w:tabs>
          <w:tab w:val="right" w:leader="dot" w:pos="8306"/>
        </w:tabs>
      </w:pPr>
      <w:hyperlink w:anchor="_Toc6686" w:history="1">
        <w:r>
          <w:rPr>
            <w:rFonts w:ascii="仿宋" w:eastAsia="仿宋" w:hAnsi="仿宋" w:cs="仿宋" w:hint="eastAsia"/>
            <w:lang w:eastAsia="zh-CN"/>
          </w:rPr>
          <w:t>(二)、环保与社会责任</w:t>
        </w:r>
        <w:r>
          <w:tab/>
        </w:r>
        <w:r>
          <w:fldChar w:fldCharType="begin"/>
        </w:r>
        <w:r>
          <w:instrText xml:space="preserve"> PAGEREF _Toc6686 \h </w:instrText>
        </w:r>
        <w:r>
          <w:fldChar w:fldCharType="separate"/>
        </w:r>
        <w:r>
          <w:t>18</w:t>
        </w:r>
        <w:r>
          <w:fldChar w:fldCharType="end"/>
        </w:r>
      </w:hyperlink>
    </w:p>
    <w:p>
      <w:pPr>
        <w:pStyle w:val="TOC1"/>
        <w:tabs>
          <w:tab w:val="right" w:leader="dot" w:pos="8306"/>
        </w:tabs>
      </w:pPr>
      <w:hyperlink w:anchor="_Toc21752" w:history="1">
        <w:r>
          <w:rPr>
            <w:rFonts w:ascii="仿宋" w:eastAsia="仿宋" w:hAnsi="仿宋" w:cs="仿宋" w:hint="eastAsia"/>
            <w:lang w:eastAsia="zh-CN"/>
          </w:rPr>
          <w:t>六、数控系统项目选址可行性分析</w:t>
        </w:r>
        <w:r>
          <w:tab/>
        </w:r>
        <w:r>
          <w:fldChar w:fldCharType="begin"/>
        </w:r>
        <w:r>
          <w:instrText xml:space="preserve"> PAGEREF _Toc21752 \h </w:instrText>
        </w:r>
        <w:r>
          <w:fldChar w:fldCharType="separate"/>
        </w:r>
        <w:r>
          <w:t>18</w:t>
        </w:r>
        <w:r>
          <w:fldChar w:fldCharType="end"/>
        </w:r>
      </w:hyperlink>
    </w:p>
    <w:p>
      <w:pPr>
        <w:pStyle w:val="TOC2"/>
        <w:tabs>
          <w:tab w:val="right" w:leader="dot" w:pos="8306"/>
        </w:tabs>
      </w:pPr>
      <w:hyperlink w:anchor="_Toc12796" w:history="1">
        <w:r>
          <w:rPr>
            <w:rFonts w:ascii="仿宋" w:eastAsia="仿宋" w:hAnsi="仿宋" w:cs="仿宋" w:hint="eastAsia"/>
            <w:lang w:eastAsia="zh-CN"/>
          </w:rPr>
          <w:t>(一)、数控系统项目选址</w:t>
        </w:r>
        <w:r>
          <w:tab/>
        </w:r>
        <w:r>
          <w:fldChar w:fldCharType="begin"/>
        </w:r>
        <w:r>
          <w:instrText xml:space="preserve"> PAGEREF _Toc12796 \h </w:instrText>
        </w:r>
        <w:r>
          <w:fldChar w:fldCharType="separate"/>
        </w:r>
        <w:r>
          <w:t>18</w:t>
        </w:r>
        <w:r>
          <w:fldChar w:fldCharType="end"/>
        </w:r>
      </w:hyperlink>
    </w:p>
    <w:p>
      <w:pPr>
        <w:pStyle w:val="TOC2"/>
        <w:tabs>
          <w:tab w:val="right" w:leader="dot" w:pos="8306"/>
        </w:tabs>
      </w:pPr>
      <w:hyperlink w:anchor="_Toc11561" w:history="1">
        <w:r>
          <w:rPr>
            <w:rFonts w:ascii="仿宋" w:eastAsia="仿宋" w:hAnsi="仿宋" w:cs="仿宋" w:hint="eastAsia"/>
            <w:lang w:eastAsia="zh-CN"/>
          </w:rPr>
          <w:t>(二)、用地控制指标</w:t>
        </w:r>
        <w:r>
          <w:tab/>
        </w:r>
        <w:r>
          <w:fldChar w:fldCharType="begin"/>
        </w:r>
        <w:r>
          <w:instrText xml:space="preserve"> PAGEREF _Toc11561 \h </w:instrText>
        </w:r>
        <w:r>
          <w:fldChar w:fldCharType="separate"/>
        </w:r>
        <w:r>
          <w:t>19</w:t>
        </w:r>
        <w:r>
          <w:fldChar w:fldCharType="end"/>
        </w:r>
      </w:hyperlink>
    </w:p>
    <w:p>
      <w:pPr>
        <w:pStyle w:val="TOC2"/>
        <w:tabs>
          <w:tab w:val="right" w:leader="dot" w:pos="8306"/>
        </w:tabs>
      </w:pPr>
      <w:hyperlink w:anchor="_Toc5156" w:history="1">
        <w:r>
          <w:rPr>
            <w:rFonts w:ascii="仿宋" w:eastAsia="仿宋" w:hAnsi="仿宋" w:cs="仿宋" w:hint="eastAsia"/>
            <w:lang w:eastAsia="zh-CN"/>
          </w:rPr>
          <w:t>(三)、节约用地措施</w:t>
        </w:r>
        <w:r>
          <w:tab/>
        </w:r>
        <w:r>
          <w:fldChar w:fldCharType="begin"/>
        </w:r>
        <w:r>
          <w:instrText xml:space="preserve"> PAGEREF _Toc5156 \h </w:instrText>
        </w:r>
        <w:r>
          <w:fldChar w:fldCharType="separate"/>
        </w:r>
        <w:r>
          <w:t>20</w:t>
        </w:r>
        <w:r>
          <w:fldChar w:fldCharType="end"/>
        </w:r>
      </w:hyperlink>
    </w:p>
    <w:p>
      <w:pPr>
        <w:pStyle w:val="TOC2"/>
        <w:tabs>
          <w:tab w:val="right" w:leader="dot" w:pos="8306"/>
        </w:tabs>
      </w:pPr>
      <w:hyperlink w:anchor="_Toc26655" w:history="1">
        <w:r>
          <w:rPr>
            <w:rFonts w:ascii="仿宋" w:eastAsia="仿宋" w:hAnsi="仿宋" w:cs="仿宋" w:hint="eastAsia"/>
            <w:lang w:eastAsia="zh-CN"/>
          </w:rPr>
          <w:t>(四)、总图布置方案</w:t>
        </w:r>
        <w:r>
          <w:tab/>
        </w:r>
        <w:r>
          <w:fldChar w:fldCharType="begin"/>
        </w:r>
        <w:r>
          <w:instrText xml:space="preserve"> PAGEREF _Toc26655 \h </w:instrText>
        </w:r>
        <w:r>
          <w:fldChar w:fldCharType="separate"/>
        </w:r>
        <w:r>
          <w:t>22</w:t>
        </w:r>
        <w:r>
          <w:fldChar w:fldCharType="end"/>
        </w:r>
      </w:hyperlink>
    </w:p>
    <w:p>
      <w:pPr>
        <w:pStyle w:val="TOC2"/>
        <w:tabs>
          <w:tab w:val="right" w:leader="dot" w:pos="8306"/>
        </w:tabs>
      </w:pPr>
      <w:hyperlink w:anchor="_Toc23071" w:history="1">
        <w:r>
          <w:rPr>
            <w:rFonts w:ascii="仿宋" w:eastAsia="仿宋" w:hAnsi="仿宋" w:cs="仿宋" w:hint="eastAsia"/>
            <w:lang w:eastAsia="zh-CN"/>
          </w:rPr>
          <w:t>(五)、选址综合评价</w:t>
        </w:r>
        <w:r>
          <w:tab/>
        </w:r>
        <w:r>
          <w:fldChar w:fldCharType="begin"/>
        </w:r>
        <w:r>
          <w:instrText xml:space="preserve"> PAGEREF _Toc23071 \h </w:instrText>
        </w:r>
        <w:r>
          <w:fldChar w:fldCharType="separate"/>
        </w:r>
        <w:r>
          <w:t>23</w:t>
        </w:r>
        <w:r>
          <w:fldChar w:fldCharType="end"/>
        </w:r>
      </w:hyperlink>
    </w:p>
    <w:p>
      <w:pPr>
        <w:pStyle w:val="TOC1"/>
        <w:tabs>
          <w:tab w:val="right" w:leader="dot" w:pos="8306"/>
        </w:tabs>
      </w:pPr>
      <w:hyperlink w:anchor="_Toc24636" w:history="1">
        <w:r>
          <w:rPr>
            <w:rFonts w:ascii="仿宋" w:eastAsia="仿宋" w:hAnsi="仿宋" w:cs="仿宋" w:hint="eastAsia"/>
            <w:lang w:eastAsia="zh-CN"/>
          </w:rPr>
          <w:t>七、数控系统项目人力资源管理</w:t>
        </w:r>
        <w:r>
          <w:tab/>
        </w:r>
        <w:r>
          <w:fldChar w:fldCharType="begin"/>
        </w:r>
        <w:r>
          <w:instrText xml:space="preserve"> PAGEREF _Toc24636 \h </w:instrText>
        </w:r>
        <w:r>
          <w:fldChar w:fldCharType="separate"/>
        </w:r>
        <w:r>
          <w:t>24</w:t>
        </w:r>
        <w:r>
          <w:fldChar w:fldCharType="end"/>
        </w:r>
      </w:hyperlink>
    </w:p>
    <w:p>
      <w:pPr>
        <w:pStyle w:val="TOC2"/>
        <w:tabs>
          <w:tab w:val="right" w:leader="dot" w:pos="8306"/>
        </w:tabs>
      </w:pPr>
      <w:hyperlink w:anchor="_Toc1977" w:history="1">
        <w:r>
          <w:rPr>
            <w:rFonts w:ascii="仿宋" w:eastAsia="仿宋" w:hAnsi="仿宋" w:cs="仿宋" w:hint="eastAsia"/>
            <w:lang w:eastAsia="zh-CN"/>
          </w:rPr>
          <w:t>(一)、建立健全的预算管理制度</w:t>
        </w:r>
        <w:r>
          <w:tab/>
        </w:r>
        <w:r>
          <w:fldChar w:fldCharType="begin"/>
        </w:r>
        <w:r>
          <w:instrText xml:space="preserve"> PAGEREF _Toc1977 \h </w:instrText>
        </w:r>
        <w:r>
          <w:fldChar w:fldCharType="separate"/>
        </w:r>
        <w:r>
          <w:t>24</w:t>
        </w:r>
        <w:r>
          <w:fldChar w:fldCharType="end"/>
        </w:r>
      </w:hyperlink>
    </w:p>
    <w:p>
      <w:pPr>
        <w:pStyle w:val="TOC2"/>
        <w:tabs>
          <w:tab w:val="right" w:leader="dot" w:pos="8306"/>
        </w:tabs>
      </w:pPr>
      <w:hyperlink w:anchor="_Toc14639" w:history="1">
        <w:r>
          <w:rPr>
            <w:rFonts w:ascii="仿宋" w:eastAsia="仿宋" w:hAnsi="仿宋" w:cs="仿宋" w:hint="eastAsia"/>
            <w:lang w:eastAsia="zh-CN"/>
          </w:rPr>
          <w:t>(二)、加强资金流动监控</w:t>
        </w:r>
        <w:r>
          <w:tab/>
        </w:r>
        <w:r>
          <w:fldChar w:fldCharType="begin"/>
        </w:r>
        <w:r>
          <w:instrText xml:space="preserve"> PAGEREF _Toc14639 \h </w:instrText>
        </w:r>
        <w:r>
          <w:fldChar w:fldCharType="separate"/>
        </w:r>
        <w:r>
          <w:t>25</w:t>
        </w:r>
        <w:r>
          <w:fldChar w:fldCharType="end"/>
        </w:r>
      </w:hyperlink>
    </w:p>
    <w:p>
      <w:pPr>
        <w:pStyle w:val="TOC2"/>
        <w:tabs>
          <w:tab w:val="right" w:leader="dot" w:pos="8306"/>
        </w:tabs>
      </w:pPr>
      <w:hyperlink w:anchor="_Toc27833" w:history="1">
        <w:r>
          <w:rPr>
            <w:rFonts w:ascii="仿宋" w:eastAsia="仿宋" w:hAnsi="仿宋" w:cs="仿宋" w:hint="eastAsia"/>
            <w:lang w:eastAsia="zh-CN"/>
          </w:rPr>
          <w:t>(三)、制定完善的风险控制机制</w:t>
        </w:r>
        <w:r>
          <w:tab/>
        </w:r>
        <w:r>
          <w:fldChar w:fldCharType="begin"/>
        </w:r>
        <w:r>
          <w:instrText xml:space="preserve"> PAGEREF _Toc27833 \h </w:instrText>
        </w:r>
        <w:r>
          <w:fldChar w:fldCharType="separate"/>
        </w:r>
        <w:r>
          <w:t>26</w:t>
        </w:r>
        <w:r>
          <w:fldChar w:fldCharType="end"/>
        </w:r>
      </w:hyperlink>
    </w:p>
    <w:p>
      <w:pPr>
        <w:pStyle w:val="TOC2"/>
        <w:tabs>
          <w:tab w:val="right" w:leader="dot" w:pos="8306"/>
        </w:tabs>
      </w:pPr>
      <w:hyperlink w:anchor="_Toc31560" w:history="1">
        <w:r>
          <w:rPr>
            <w:rFonts w:ascii="仿宋" w:eastAsia="仿宋" w:hAnsi="仿宋" w:cs="仿宋" w:hint="eastAsia"/>
            <w:lang w:eastAsia="zh-CN"/>
          </w:rPr>
          <w:t>(四)、优化成本管理</w:t>
        </w:r>
        <w:r>
          <w:tab/>
        </w:r>
        <w:r>
          <w:fldChar w:fldCharType="begin"/>
        </w:r>
        <w:r>
          <w:instrText xml:space="preserve"> PAGEREF _Toc31560 \h </w:instrText>
        </w:r>
        <w:r>
          <w:fldChar w:fldCharType="separate"/>
        </w:r>
        <w:r>
          <w:t>28</w:t>
        </w:r>
        <w:r>
          <w:fldChar w:fldCharType="end"/>
        </w:r>
      </w:hyperlink>
    </w:p>
    <w:p>
      <w:pPr>
        <w:pStyle w:val="TOC1"/>
        <w:tabs>
          <w:tab w:val="right" w:leader="dot" w:pos="8306"/>
        </w:tabs>
      </w:pPr>
      <w:hyperlink w:anchor="_Toc4420" w:history="1">
        <w:r>
          <w:rPr>
            <w:rFonts w:ascii="仿宋" w:eastAsia="仿宋" w:hAnsi="仿宋" w:cs="仿宋" w:hint="eastAsia"/>
            <w:lang w:eastAsia="zh-CN"/>
          </w:rPr>
          <w:t>八、数控系统项目技术管理</w:t>
        </w:r>
        <w:r>
          <w:tab/>
        </w:r>
        <w:r>
          <w:fldChar w:fldCharType="begin"/>
        </w:r>
        <w:r>
          <w:instrText xml:space="preserve"> PAGEREF _Toc4420 \h </w:instrText>
        </w:r>
        <w:r>
          <w:fldChar w:fldCharType="separate"/>
        </w:r>
        <w:r>
          <w:t>29</w:t>
        </w:r>
        <w:r>
          <w:fldChar w:fldCharType="end"/>
        </w:r>
      </w:hyperlink>
    </w:p>
    <w:p>
      <w:pPr>
        <w:pStyle w:val="TOC2"/>
        <w:tabs>
          <w:tab w:val="right" w:leader="dot" w:pos="8306"/>
        </w:tabs>
      </w:pPr>
      <w:hyperlink w:anchor="_Toc4808" w:history="1">
        <w:r>
          <w:rPr>
            <w:rFonts w:ascii="仿宋" w:eastAsia="仿宋" w:hAnsi="仿宋" w:cs="仿宋" w:hint="eastAsia"/>
            <w:lang w:eastAsia="zh-CN"/>
          </w:rPr>
          <w:t>(一)、技术方案选用方向</w:t>
        </w:r>
        <w:r>
          <w:tab/>
        </w:r>
        <w:r>
          <w:fldChar w:fldCharType="begin"/>
        </w:r>
        <w:r>
          <w:instrText xml:space="preserve"> PAGEREF _Toc4808 \h </w:instrText>
        </w:r>
        <w:r>
          <w:fldChar w:fldCharType="separate"/>
        </w:r>
        <w:r>
          <w:t>29</w:t>
        </w:r>
        <w:r>
          <w:fldChar w:fldCharType="end"/>
        </w:r>
      </w:hyperlink>
    </w:p>
    <w:p>
      <w:pPr>
        <w:pStyle w:val="TOC2"/>
        <w:tabs>
          <w:tab w:val="right" w:leader="dot" w:pos="8306"/>
        </w:tabs>
      </w:pPr>
      <w:hyperlink w:anchor="_Toc27264" w:history="1">
        <w:r>
          <w:rPr>
            <w:rFonts w:ascii="仿宋" w:eastAsia="仿宋" w:hAnsi="仿宋" w:cs="仿宋" w:hint="eastAsia"/>
            <w:lang w:eastAsia="zh-CN"/>
          </w:rPr>
          <w:t>(二)、工艺技术方案选用原则</w:t>
        </w:r>
        <w:r>
          <w:tab/>
        </w:r>
        <w:r>
          <w:fldChar w:fldCharType="begin"/>
        </w:r>
        <w:r>
          <w:instrText xml:space="preserve"> PAGEREF _Toc27264 \h </w:instrText>
        </w:r>
        <w:r>
          <w:fldChar w:fldCharType="separate"/>
        </w:r>
        <w:r>
          <w:t>31</w:t>
        </w:r>
        <w:r>
          <w:fldChar w:fldCharType="end"/>
        </w:r>
      </w:hyperlink>
    </w:p>
    <w:p>
      <w:pPr>
        <w:pStyle w:val="TOC2"/>
        <w:tabs>
          <w:tab w:val="right" w:leader="dot" w:pos="8306"/>
        </w:tabs>
      </w:pPr>
      <w:hyperlink w:anchor="_Toc6785" w:history="1">
        <w:r>
          <w:rPr>
            <w:rFonts w:ascii="仿宋" w:eastAsia="仿宋" w:hAnsi="仿宋" w:cs="仿宋" w:hint="eastAsia"/>
            <w:lang w:eastAsia="zh-CN"/>
          </w:rPr>
          <w:t>(三)、工艺技术方案要求</w:t>
        </w:r>
        <w:r>
          <w:tab/>
        </w:r>
        <w:r>
          <w:fldChar w:fldCharType="begin"/>
        </w:r>
        <w:r>
          <w:instrText xml:space="preserve"> PAGEREF _Toc6785 \h </w:instrText>
        </w:r>
        <w:r>
          <w:fldChar w:fldCharType="separate"/>
        </w:r>
        <w:r>
          <w:t>33</w:t>
        </w:r>
        <w:r>
          <w:fldChar w:fldCharType="end"/>
        </w:r>
      </w:hyperlink>
    </w:p>
    <w:p>
      <w:pPr>
        <w:pStyle w:val="TOC1"/>
        <w:tabs>
          <w:tab w:val="right" w:leader="dot" w:pos="8306"/>
        </w:tabs>
      </w:pPr>
      <w:hyperlink w:anchor="_Toc16691" w:history="1">
        <w:r>
          <w:rPr>
            <w:rFonts w:ascii="仿宋" w:eastAsia="仿宋" w:hAnsi="仿宋" w:cs="仿宋" w:hint="eastAsia"/>
            <w:lang w:eastAsia="zh-CN"/>
          </w:rPr>
          <w:t>九、数控系统项目创新与研发</w:t>
        </w:r>
        <w:r>
          <w:tab/>
        </w:r>
        <w:r>
          <w:fldChar w:fldCharType="begin"/>
        </w:r>
        <w:r>
          <w:instrText xml:space="preserve"> PAGEREF _Toc16691 \h </w:instrText>
        </w:r>
        <w:r>
          <w:fldChar w:fldCharType="separate"/>
        </w:r>
        <w:r>
          <w:t>35</w:t>
        </w:r>
        <w:r>
          <w:fldChar w:fldCharType="end"/>
        </w:r>
      </w:hyperlink>
    </w:p>
    <w:p>
      <w:pPr>
        <w:pStyle w:val="TOC2"/>
        <w:tabs>
          <w:tab w:val="right" w:leader="dot" w:pos="8306"/>
        </w:tabs>
      </w:pPr>
      <w:hyperlink w:anchor="_Toc21615" w:history="1">
        <w:r>
          <w:rPr>
            <w:rFonts w:ascii="仿宋" w:eastAsia="仿宋" w:hAnsi="仿宋" w:cs="仿宋" w:hint="eastAsia"/>
            <w:lang w:eastAsia="zh-CN"/>
          </w:rPr>
          <w:t>(一)、创新策略与方向</w:t>
        </w:r>
        <w:r>
          <w:tab/>
        </w:r>
        <w:r>
          <w:fldChar w:fldCharType="begin"/>
        </w:r>
        <w:r>
          <w:instrText xml:space="preserve"> PAGEREF _Toc21615 \h </w:instrText>
        </w:r>
        <w:r>
          <w:fldChar w:fldCharType="separate"/>
        </w:r>
        <w:r>
          <w:t>35</w:t>
        </w:r>
        <w:r>
          <w:fldChar w:fldCharType="end"/>
        </w:r>
      </w:hyperlink>
    </w:p>
    <w:p>
      <w:pPr>
        <w:pStyle w:val="TOC2"/>
        <w:tabs>
          <w:tab w:val="right" w:leader="dot" w:pos="8306"/>
        </w:tabs>
      </w:pPr>
      <w:hyperlink w:anchor="_Toc17008" w:history="1">
        <w:r>
          <w:rPr>
            <w:rFonts w:ascii="仿宋" w:eastAsia="仿宋" w:hAnsi="仿宋" w:cs="仿宋" w:hint="eastAsia"/>
            <w:lang w:eastAsia="zh-CN"/>
          </w:rPr>
          <w:t>(二)、研发规划与投入</w:t>
        </w:r>
        <w:r>
          <w:tab/>
        </w:r>
        <w:r>
          <w:fldChar w:fldCharType="begin"/>
        </w:r>
        <w:r>
          <w:instrText xml:space="preserve"> PAGEREF _Toc17008 \h </w:instrText>
        </w:r>
        <w:r>
          <w:fldChar w:fldCharType="separate"/>
        </w:r>
        <w:r>
          <w:t>36</w:t>
        </w:r>
        <w:r>
          <w:fldChar w:fldCharType="end"/>
        </w:r>
      </w:hyperlink>
    </w:p>
    <w:p>
      <w:pPr>
        <w:pStyle w:val="TOC1"/>
        <w:tabs>
          <w:tab w:val="right" w:leader="dot" w:pos="8306"/>
        </w:tabs>
      </w:pPr>
      <w:hyperlink w:anchor="_Toc2111" w:history="1">
        <w:r>
          <w:rPr>
            <w:rFonts w:ascii="仿宋" w:eastAsia="仿宋" w:hAnsi="仿宋" w:cs="仿宋" w:hint="eastAsia"/>
            <w:lang w:eastAsia="zh-CN"/>
          </w:rPr>
          <w:t>十、数控系统项目计划安排</w:t>
        </w:r>
        <w:r>
          <w:tab/>
        </w:r>
        <w:r>
          <w:fldChar w:fldCharType="begin"/>
        </w:r>
        <w:r>
          <w:instrText xml:space="preserve"> PAGEREF _Toc2111 \h </w:instrText>
        </w:r>
        <w:r>
          <w:fldChar w:fldCharType="separate"/>
        </w:r>
        <w:r>
          <w:t>38</w:t>
        </w:r>
        <w:r>
          <w:fldChar w:fldCharType="end"/>
        </w:r>
      </w:hyperlink>
    </w:p>
    <w:p>
      <w:pPr>
        <w:pStyle w:val="TOC2"/>
        <w:tabs>
          <w:tab w:val="right" w:leader="dot" w:pos="8306"/>
        </w:tabs>
      </w:pPr>
      <w:hyperlink w:anchor="_Toc12943" w:history="1">
        <w:r>
          <w:rPr>
            <w:rFonts w:ascii="仿宋" w:eastAsia="仿宋" w:hAnsi="仿宋" w:cs="仿宋" w:hint="eastAsia"/>
            <w:lang w:eastAsia="zh-CN"/>
          </w:rPr>
          <w:t>(一)、建设周期</w:t>
        </w:r>
        <w:r>
          <w:tab/>
        </w:r>
        <w:r>
          <w:fldChar w:fldCharType="begin"/>
        </w:r>
        <w:r>
          <w:instrText xml:space="preserve"> PAGEREF _Toc12943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71" w:history="1">
        <w:r>
          <w:rPr>
            <w:rFonts w:ascii="仿宋" w:eastAsia="仿宋" w:hAnsi="仿宋" w:cs="仿宋" w:hint="eastAsia"/>
            <w:lang w:eastAsia="zh-CN"/>
          </w:rPr>
          <w:t>(二)、建设进度</w:t>
        </w:r>
        <w:r>
          <w:tab/>
        </w:r>
        <w:r>
          <w:fldChar w:fldCharType="begin"/>
        </w:r>
        <w:r>
          <w:instrText xml:space="preserve"> PAGEREF _Toc32471 \h </w:instrText>
        </w:r>
        <w:r>
          <w:fldChar w:fldCharType="separate"/>
        </w:r>
        <w:r>
          <w:t>39</w:t>
        </w:r>
        <w:r>
          <w:fldChar w:fldCharType="end"/>
        </w:r>
      </w:hyperlink>
    </w:p>
    <w:p>
      <w:pPr>
        <w:pStyle w:val="TOC2"/>
        <w:tabs>
          <w:tab w:val="right" w:leader="dot" w:pos="8306"/>
        </w:tabs>
      </w:pPr>
      <w:hyperlink w:anchor="_Toc15621" w:history="1">
        <w:r>
          <w:rPr>
            <w:rFonts w:ascii="仿宋" w:eastAsia="仿宋" w:hAnsi="仿宋" w:cs="仿宋" w:hint="eastAsia"/>
            <w:lang w:eastAsia="zh-CN"/>
          </w:rPr>
          <w:t>(三)、进度安排注意事项</w:t>
        </w:r>
        <w:r>
          <w:tab/>
        </w:r>
        <w:r>
          <w:fldChar w:fldCharType="begin"/>
        </w:r>
        <w:r>
          <w:instrText xml:space="preserve"> PAGEREF _Toc15621 \h </w:instrText>
        </w:r>
        <w:r>
          <w:fldChar w:fldCharType="separate"/>
        </w:r>
        <w:r>
          <w:t>40</w:t>
        </w:r>
        <w:r>
          <w:fldChar w:fldCharType="end"/>
        </w:r>
      </w:hyperlink>
    </w:p>
    <w:p>
      <w:pPr>
        <w:pStyle w:val="TOC2"/>
        <w:tabs>
          <w:tab w:val="right" w:leader="dot" w:pos="8306"/>
        </w:tabs>
      </w:pPr>
      <w:hyperlink w:anchor="_Toc19294" w:history="1">
        <w:r>
          <w:rPr>
            <w:rFonts w:ascii="仿宋" w:eastAsia="仿宋" w:hAnsi="仿宋" w:cs="仿宋" w:hint="eastAsia"/>
            <w:lang w:eastAsia="zh-CN"/>
          </w:rPr>
          <w:t>(四)、人力资源配置</w:t>
        </w:r>
        <w:r>
          <w:tab/>
        </w:r>
        <w:r>
          <w:fldChar w:fldCharType="begin"/>
        </w:r>
        <w:r>
          <w:instrText xml:space="preserve"> PAGEREF _Toc19294 \h </w:instrText>
        </w:r>
        <w:r>
          <w:fldChar w:fldCharType="separate"/>
        </w:r>
        <w:r>
          <w:t>42</w:t>
        </w:r>
        <w:r>
          <w:fldChar w:fldCharType="end"/>
        </w:r>
      </w:hyperlink>
    </w:p>
    <w:p>
      <w:pPr>
        <w:pStyle w:val="TOC1"/>
        <w:tabs>
          <w:tab w:val="right" w:leader="dot" w:pos="8306"/>
        </w:tabs>
      </w:pPr>
      <w:hyperlink w:anchor="_Toc28628" w:history="1">
        <w:r>
          <w:rPr>
            <w:rFonts w:ascii="仿宋" w:eastAsia="仿宋" w:hAnsi="仿宋" w:cs="仿宋" w:hint="eastAsia"/>
            <w:lang w:eastAsia="zh-CN"/>
          </w:rPr>
          <w:t>十一、数控系统项目投资规划</w:t>
        </w:r>
        <w:r>
          <w:tab/>
        </w:r>
        <w:r>
          <w:fldChar w:fldCharType="begin"/>
        </w:r>
        <w:r>
          <w:instrText xml:space="preserve"> PAGEREF _Toc28628 \h </w:instrText>
        </w:r>
        <w:r>
          <w:fldChar w:fldCharType="separate"/>
        </w:r>
        <w:r>
          <w:t>42</w:t>
        </w:r>
        <w:r>
          <w:fldChar w:fldCharType="end"/>
        </w:r>
      </w:hyperlink>
    </w:p>
    <w:p>
      <w:pPr>
        <w:pStyle w:val="TOC2"/>
        <w:tabs>
          <w:tab w:val="right" w:leader="dot" w:pos="8306"/>
        </w:tabs>
      </w:pPr>
      <w:hyperlink w:anchor="_Toc21854" w:history="1">
        <w:r>
          <w:rPr>
            <w:rFonts w:ascii="仿宋" w:eastAsia="仿宋" w:hAnsi="仿宋" w:cs="仿宋" w:hint="eastAsia"/>
            <w:lang w:eastAsia="zh-CN"/>
          </w:rPr>
          <w:t>(一)、数控系统项目总投资估算</w:t>
        </w:r>
        <w:r>
          <w:tab/>
        </w:r>
        <w:r>
          <w:fldChar w:fldCharType="begin"/>
        </w:r>
        <w:r>
          <w:instrText xml:space="preserve"> PAGEREF _Toc21854 \h </w:instrText>
        </w:r>
        <w:r>
          <w:fldChar w:fldCharType="separate"/>
        </w:r>
        <w:r>
          <w:t>42</w:t>
        </w:r>
        <w:r>
          <w:fldChar w:fldCharType="end"/>
        </w:r>
      </w:hyperlink>
    </w:p>
    <w:p>
      <w:pPr>
        <w:pStyle w:val="TOC2"/>
        <w:tabs>
          <w:tab w:val="right" w:leader="dot" w:pos="8306"/>
        </w:tabs>
      </w:pPr>
      <w:hyperlink w:anchor="_Toc10157" w:history="1">
        <w:r>
          <w:rPr>
            <w:rFonts w:ascii="仿宋" w:eastAsia="仿宋" w:hAnsi="仿宋" w:cs="仿宋" w:hint="eastAsia"/>
            <w:lang w:eastAsia="zh-CN"/>
          </w:rPr>
          <w:t>(二)、资金筹措</w:t>
        </w:r>
        <w:r>
          <w:tab/>
        </w:r>
        <w:r>
          <w:fldChar w:fldCharType="begin"/>
        </w:r>
        <w:r>
          <w:instrText xml:space="preserve"> PAGEREF _Toc10157 \h </w:instrText>
        </w:r>
        <w:r>
          <w:fldChar w:fldCharType="separate"/>
        </w:r>
        <w:r>
          <w:t>44</w:t>
        </w:r>
        <w:r>
          <w:fldChar w:fldCharType="end"/>
        </w:r>
      </w:hyperlink>
    </w:p>
    <w:p>
      <w:pPr>
        <w:pStyle w:val="TOC1"/>
        <w:tabs>
          <w:tab w:val="right" w:leader="dot" w:pos="8306"/>
        </w:tabs>
      </w:pPr>
      <w:hyperlink w:anchor="_Toc29925" w:history="1">
        <w:r>
          <w:rPr>
            <w:rFonts w:ascii="仿宋" w:eastAsia="仿宋" w:hAnsi="仿宋" w:cs="仿宋" w:hint="eastAsia"/>
            <w:lang w:eastAsia="zh-CN"/>
          </w:rPr>
          <w:t>十二、数控系统项目人力资源培养与发展</w:t>
        </w:r>
        <w:r>
          <w:tab/>
        </w:r>
        <w:r>
          <w:fldChar w:fldCharType="begin"/>
        </w:r>
        <w:r>
          <w:instrText xml:space="preserve"> PAGEREF _Toc29925 \h </w:instrText>
        </w:r>
        <w:r>
          <w:fldChar w:fldCharType="separate"/>
        </w:r>
        <w:r>
          <w:t>44</w:t>
        </w:r>
        <w:r>
          <w:fldChar w:fldCharType="end"/>
        </w:r>
      </w:hyperlink>
    </w:p>
    <w:p>
      <w:pPr>
        <w:pStyle w:val="TOC2"/>
        <w:tabs>
          <w:tab w:val="right" w:leader="dot" w:pos="8306"/>
        </w:tabs>
      </w:pPr>
      <w:hyperlink w:anchor="_Toc6655" w:history="1">
        <w:r>
          <w:rPr>
            <w:rFonts w:ascii="仿宋" w:eastAsia="仿宋" w:hAnsi="仿宋" w:cs="仿宋" w:hint="eastAsia"/>
            <w:lang w:eastAsia="zh-CN"/>
          </w:rPr>
          <w:t>(一)、人才需求与规划</w:t>
        </w:r>
        <w:r>
          <w:tab/>
        </w:r>
        <w:r>
          <w:fldChar w:fldCharType="begin"/>
        </w:r>
        <w:r>
          <w:instrText xml:space="preserve"> PAGEREF _Toc6655 \h </w:instrText>
        </w:r>
        <w:r>
          <w:fldChar w:fldCharType="separate"/>
        </w:r>
        <w:r>
          <w:t>44</w:t>
        </w:r>
        <w:r>
          <w:fldChar w:fldCharType="end"/>
        </w:r>
      </w:hyperlink>
    </w:p>
    <w:p>
      <w:pPr>
        <w:pStyle w:val="TOC2"/>
        <w:tabs>
          <w:tab w:val="right" w:leader="dot" w:pos="8306"/>
        </w:tabs>
      </w:pPr>
      <w:hyperlink w:anchor="_Toc14555" w:history="1">
        <w:r>
          <w:rPr>
            <w:rFonts w:ascii="仿宋" w:eastAsia="仿宋" w:hAnsi="仿宋" w:cs="仿宋" w:hint="eastAsia"/>
            <w:lang w:eastAsia="zh-CN"/>
          </w:rPr>
          <w:t>(二)、培训与发展计划</w:t>
        </w:r>
        <w:r>
          <w:tab/>
        </w:r>
        <w:r>
          <w:fldChar w:fldCharType="begin"/>
        </w:r>
        <w:r>
          <w:instrText xml:space="preserve"> PAGEREF _Toc14555 \h </w:instrText>
        </w:r>
        <w:r>
          <w:fldChar w:fldCharType="separate"/>
        </w:r>
        <w:r>
          <w:t>45</w:t>
        </w:r>
        <w:r>
          <w:fldChar w:fldCharType="end"/>
        </w:r>
      </w:hyperlink>
    </w:p>
    <w:p>
      <w:pPr>
        <w:pStyle w:val="TOC1"/>
        <w:tabs>
          <w:tab w:val="right" w:leader="dot" w:pos="8306"/>
        </w:tabs>
      </w:pPr>
      <w:hyperlink w:anchor="_Toc21629" w:history="1">
        <w:r>
          <w:rPr>
            <w:rFonts w:ascii="仿宋" w:eastAsia="仿宋" w:hAnsi="仿宋" w:cs="仿宋" w:hint="eastAsia"/>
            <w:lang w:eastAsia="zh-CN"/>
          </w:rPr>
          <w:t>十三、数控系统项目治理与监督</w:t>
        </w:r>
        <w:r>
          <w:tab/>
        </w:r>
        <w:r>
          <w:fldChar w:fldCharType="begin"/>
        </w:r>
        <w:r>
          <w:instrText xml:space="preserve"> PAGEREF _Toc21629 \h </w:instrText>
        </w:r>
        <w:r>
          <w:fldChar w:fldCharType="separate"/>
        </w:r>
        <w:r>
          <w:t>45</w:t>
        </w:r>
        <w:r>
          <w:fldChar w:fldCharType="end"/>
        </w:r>
      </w:hyperlink>
    </w:p>
    <w:p>
      <w:pPr>
        <w:pStyle w:val="TOC2"/>
        <w:tabs>
          <w:tab w:val="right" w:leader="dot" w:pos="8306"/>
        </w:tabs>
      </w:pPr>
      <w:hyperlink w:anchor="_Toc28903" w:history="1">
        <w:r>
          <w:rPr>
            <w:rFonts w:ascii="仿宋" w:eastAsia="仿宋" w:hAnsi="仿宋" w:cs="仿宋" w:hint="eastAsia"/>
            <w:lang w:eastAsia="zh-CN"/>
          </w:rPr>
          <w:t>(一)、数控系统项目治理结构</w:t>
        </w:r>
        <w:r>
          <w:tab/>
        </w:r>
        <w:r>
          <w:fldChar w:fldCharType="begin"/>
        </w:r>
        <w:r>
          <w:instrText xml:space="preserve"> PAGEREF _Toc28903 \h </w:instrText>
        </w:r>
        <w:r>
          <w:fldChar w:fldCharType="separate"/>
        </w:r>
        <w:r>
          <w:t>45</w:t>
        </w:r>
        <w:r>
          <w:fldChar w:fldCharType="end"/>
        </w:r>
      </w:hyperlink>
    </w:p>
    <w:p>
      <w:pPr>
        <w:pStyle w:val="TOC2"/>
        <w:tabs>
          <w:tab w:val="right" w:leader="dot" w:pos="8306"/>
        </w:tabs>
      </w:pPr>
      <w:hyperlink w:anchor="_Toc1512" w:history="1">
        <w:r>
          <w:rPr>
            <w:rFonts w:ascii="仿宋" w:eastAsia="仿宋" w:hAnsi="仿宋" w:cs="仿宋" w:hint="eastAsia"/>
            <w:lang w:eastAsia="zh-CN"/>
          </w:rPr>
          <w:t>(二)、监督与审计</w:t>
        </w:r>
        <w:r>
          <w:tab/>
        </w:r>
        <w:r>
          <w:fldChar w:fldCharType="begin"/>
        </w:r>
        <w:r>
          <w:instrText xml:space="preserve"> PAGEREF _Toc1512 \h </w:instrText>
        </w:r>
        <w:r>
          <w:fldChar w:fldCharType="separate"/>
        </w:r>
        <w:r>
          <w:t>47</w:t>
        </w:r>
        <w:r>
          <w:fldChar w:fldCharType="end"/>
        </w:r>
      </w:hyperlink>
    </w:p>
    <w:p>
      <w:pPr>
        <w:pStyle w:val="TOC1"/>
        <w:tabs>
          <w:tab w:val="right" w:leader="dot" w:pos="8306"/>
        </w:tabs>
      </w:pPr>
      <w:hyperlink w:anchor="_Toc8087" w:history="1">
        <w:r>
          <w:rPr>
            <w:rFonts w:ascii="仿宋" w:eastAsia="仿宋" w:hAnsi="仿宋" w:cs="仿宋" w:hint="eastAsia"/>
            <w:lang w:eastAsia="zh-CN"/>
          </w:rPr>
          <w:t>十四、数控系统项目变更管理</w:t>
        </w:r>
        <w:r>
          <w:tab/>
        </w:r>
        <w:r>
          <w:fldChar w:fldCharType="begin"/>
        </w:r>
        <w:r>
          <w:instrText xml:space="preserve"> PAGEREF _Toc8087 \h </w:instrText>
        </w:r>
        <w:r>
          <w:fldChar w:fldCharType="separate"/>
        </w:r>
        <w:r>
          <w:t>48</w:t>
        </w:r>
        <w:r>
          <w:fldChar w:fldCharType="end"/>
        </w:r>
      </w:hyperlink>
    </w:p>
    <w:p>
      <w:pPr>
        <w:pStyle w:val="TOC2"/>
        <w:tabs>
          <w:tab w:val="right" w:leader="dot" w:pos="8306"/>
        </w:tabs>
      </w:pPr>
      <w:hyperlink w:anchor="_Toc16931" w:history="1">
        <w:r>
          <w:rPr>
            <w:rFonts w:ascii="仿宋" w:eastAsia="仿宋" w:hAnsi="仿宋" w:cs="仿宋" w:hint="eastAsia"/>
            <w:lang w:eastAsia="zh-CN"/>
          </w:rPr>
          <w:t>(一)、变更申请与评估</w:t>
        </w:r>
        <w:r>
          <w:tab/>
        </w:r>
        <w:r>
          <w:fldChar w:fldCharType="begin"/>
        </w:r>
        <w:r>
          <w:instrText xml:space="preserve"> PAGEREF _Toc16931 \h </w:instrText>
        </w:r>
        <w:r>
          <w:fldChar w:fldCharType="separate"/>
        </w:r>
        <w:r>
          <w:t>48</w:t>
        </w:r>
        <w:r>
          <w:fldChar w:fldCharType="end"/>
        </w:r>
      </w:hyperlink>
    </w:p>
    <w:p>
      <w:pPr>
        <w:pStyle w:val="TOC2"/>
        <w:tabs>
          <w:tab w:val="right" w:leader="dot" w:pos="8306"/>
        </w:tabs>
      </w:pPr>
      <w:hyperlink w:anchor="_Toc24231" w:history="1">
        <w:r>
          <w:rPr>
            <w:rFonts w:ascii="仿宋" w:eastAsia="仿宋" w:hAnsi="仿宋" w:cs="仿宋" w:hint="eastAsia"/>
            <w:lang w:eastAsia="zh-CN"/>
          </w:rPr>
          <w:t>(二)、变更实施与控制</w:t>
        </w:r>
        <w:r>
          <w:tab/>
        </w:r>
        <w:r>
          <w:fldChar w:fldCharType="begin"/>
        </w:r>
        <w:r>
          <w:instrText xml:space="preserve"> PAGEREF _Toc24231 \h </w:instrText>
        </w:r>
        <w:r>
          <w:fldChar w:fldCharType="separate"/>
        </w:r>
        <w:r>
          <w:t>49</w:t>
        </w:r>
        <w:r>
          <w:fldChar w:fldCharType="end"/>
        </w:r>
      </w:hyperlink>
    </w:p>
    <w:p>
      <w:pPr>
        <w:pStyle w:val="TOC1"/>
        <w:tabs>
          <w:tab w:val="right" w:leader="dot" w:pos="8306"/>
        </w:tabs>
      </w:pPr>
      <w:hyperlink w:anchor="_Toc17362" w:history="1">
        <w:r>
          <w:rPr>
            <w:rFonts w:ascii="仿宋" w:eastAsia="仿宋" w:hAnsi="仿宋" w:cs="仿宋" w:hint="eastAsia"/>
            <w:lang w:eastAsia="zh-CN"/>
          </w:rPr>
          <w:t>十五、供应链管理</w:t>
        </w:r>
        <w:r>
          <w:tab/>
        </w:r>
        <w:r>
          <w:fldChar w:fldCharType="begin"/>
        </w:r>
        <w:r>
          <w:instrText xml:space="preserve"> PAGEREF _Toc17362 \h </w:instrText>
        </w:r>
        <w:r>
          <w:fldChar w:fldCharType="separate"/>
        </w:r>
        <w:r>
          <w:t>49</w:t>
        </w:r>
        <w:r>
          <w:fldChar w:fldCharType="end"/>
        </w:r>
      </w:hyperlink>
    </w:p>
    <w:p>
      <w:pPr>
        <w:pStyle w:val="TOC2"/>
        <w:tabs>
          <w:tab w:val="right" w:leader="dot" w:pos="8306"/>
        </w:tabs>
      </w:pPr>
      <w:hyperlink w:anchor="_Toc20121" w:history="1">
        <w:r>
          <w:rPr>
            <w:rFonts w:ascii="仿宋" w:eastAsia="仿宋" w:hAnsi="仿宋" w:cs="仿宋" w:hint="eastAsia"/>
            <w:lang w:eastAsia="zh-CN"/>
          </w:rPr>
          <w:t>(一)、供应链战略规划</w:t>
        </w:r>
        <w:r>
          <w:tab/>
        </w:r>
        <w:r>
          <w:fldChar w:fldCharType="begin"/>
        </w:r>
        <w:r>
          <w:instrText xml:space="preserve"> PAGEREF _Toc20121 \h </w:instrText>
        </w:r>
        <w:r>
          <w:fldChar w:fldCharType="separate"/>
        </w:r>
        <w:r>
          <w:t>49</w:t>
        </w:r>
        <w:r>
          <w:fldChar w:fldCharType="end"/>
        </w:r>
      </w:hyperlink>
    </w:p>
    <w:p>
      <w:pPr>
        <w:pStyle w:val="TOC2"/>
        <w:tabs>
          <w:tab w:val="right" w:leader="dot" w:pos="8306"/>
        </w:tabs>
      </w:pPr>
      <w:hyperlink w:anchor="_Toc28" w:history="1">
        <w:r>
          <w:rPr>
            <w:rFonts w:ascii="仿宋" w:eastAsia="仿宋" w:hAnsi="仿宋" w:cs="仿宋" w:hint="eastAsia"/>
            <w:lang w:eastAsia="zh-CN"/>
          </w:rPr>
          <w:t>(二)、供应商选择与合作</w:t>
        </w:r>
        <w:r>
          <w:tab/>
        </w:r>
        <w:r>
          <w:fldChar w:fldCharType="begin"/>
        </w:r>
        <w:r>
          <w:instrText xml:space="preserve"> PAGEREF _Toc28 \h </w:instrText>
        </w:r>
        <w:r>
          <w:fldChar w:fldCharType="separate"/>
        </w:r>
        <w:r>
          <w:t>51</w:t>
        </w:r>
        <w:r>
          <w:fldChar w:fldCharType="end"/>
        </w:r>
      </w:hyperlink>
    </w:p>
    <w:p>
      <w:pPr>
        <w:pStyle w:val="TOC2"/>
        <w:tabs>
          <w:tab w:val="right" w:leader="dot" w:pos="8306"/>
        </w:tabs>
      </w:pPr>
      <w:hyperlink w:anchor="_Toc13311" w:history="1">
        <w:r>
          <w:rPr>
            <w:rFonts w:ascii="仿宋" w:eastAsia="仿宋" w:hAnsi="仿宋" w:cs="仿宋" w:hint="eastAsia"/>
            <w:lang w:eastAsia="zh-CN"/>
          </w:rPr>
          <w:t>(三)、物流与库存管理</w:t>
        </w:r>
        <w:r>
          <w:tab/>
        </w:r>
        <w:r>
          <w:fldChar w:fldCharType="begin"/>
        </w:r>
        <w:r>
          <w:instrText xml:space="preserve"> PAGEREF _Toc13311 \h </w:instrText>
        </w:r>
        <w:r>
          <w:fldChar w:fldCharType="separate"/>
        </w:r>
        <w:r>
          <w:t>52</w:t>
        </w:r>
        <w:r>
          <w:fldChar w:fldCharType="end"/>
        </w:r>
      </w:hyperlink>
    </w:p>
    <w:p>
      <w:pPr>
        <w:pStyle w:val="TOC1"/>
        <w:tabs>
          <w:tab w:val="right" w:leader="dot" w:pos="8306"/>
        </w:tabs>
      </w:pPr>
      <w:hyperlink w:anchor="_Toc17729" w:history="1">
        <w:r>
          <w:rPr>
            <w:rFonts w:ascii="仿宋" w:eastAsia="仿宋" w:hAnsi="仿宋" w:cs="仿宋" w:hint="eastAsia"/>
            <w:lang w:eastAsia="zh-CN"/>
          </w:rPr>
          <w:t>十六、数控系统项目实施保障措施</w:t>
        </w:r>
        <w:r>
          <w:tab/>
        </w:r>
        <w:r>
          <w:fldChar w:fldCharType="begin"/>
        </w:r>
        <w:r>
          <w:instrText xml:space="preserve"> PAGEREF _Toc17729 \h </w:instrText>
        </w:r>
        <w:r>
          <w:fldChar w:fldCharType="separate"/>
        </w:r>
        <w:r>
          <w:t>53</w:t>
        </w:r>
        <w:r>
          <w:fldChar w:fldCharType="end"/>
        </w:r>
      </w:hyperlink>
    </w:p>
    <w:p>
      <w:pPr>
        <w:pStyle w:val="TOC2"/>
        <w:tabs>
          <w:tab w:val="right" w:leader="dot" w:pos="8306"/>
        </w:tabs>
      </w:pPr>
      <w:hyperlink w:anchor="_Toc14375" w:history="1">
        <w:r>
          <w:rPr>
            <w:rFonts w:ascii="仿宋" w:eastAsia="仿宋" w:hAnsi="仿宋" w:cs="仿宋" w:hint="eastAsia"/>
            <w:lang w:eastAsia="zh-CN"/>
          </w:rPr>
          <w:t>(一)、数控系统项目实施保障机制</w:t>
        </w:r>
        <w:r>
          <w:tab/>
        </w:r>
        <w:r>
          <w:fldChar w:fldCharType="begin"/>
        </w:r>
        <w:r>
          <w:instrText xml:space="preserve"> PAGEREF _Toc14375 \h </w:instrText>
        </w:r>
        <w:r>
          <w:fldChar w:fldCharType="separate"/>
        </w:r>
        <w:r>
          <w:t>53</w:t>
        </w:r>
        <w:r>
          <w:fldChar w:fldCharType="end"/>
        </w:r>
      </w:hyperlink>
    </w:p>
    <w:p>
      <w:pPr>
        <w:pStyle w:val="TOC2"/>
        <w:tabs>
          <w:tab w:val="right" w:leader="dot" w:pos="8306"/>
        </w:tabs>
      </w:pPr>
      <w:hyperlink w:anchor="_Toc8999" w:history="1">
        <w:r>
          <w:rPr>
            <w:rFonts w:ascii="仿宋" w:eastAsia="仿宋" w:hAnsi="仿宋" w:cs="仿宋" w:hint="eastAsia"/>
            <w:lang w:eastAsia="zh-CN"/>
          </w:rPr>
          <w:t>(二)、数控系统项目法律合规要求</w:t>
        </w:r>
        <w:r>
          <w:tab/>
        </w:r>
        <w:r>
          <w:fldChar w:fldCharType="begin"/>
        </w:r>
        <w:r>
          <w:instrText xml:space="preserve"> PAGEREF _Toc8999 \h </w:instrText>
        </w:r>
        <w:r>
          <w:fldChar w:fldCharType="separate"/>
        </w:r>
        <w:r>
          <w:t>57</w:t>
        </w:r>
        <w:r>
          <w:fldChar w:fldCharType="end"/>
        </w:r>
      </w:hyperlink>
    </w:p>
    <w:p>
      <w:pPr>
        <w:pStyle w:val="TOC2"/>
        <w:tabs>
          <w:tab w:val="right" w:leader="dot" w:pos="8306"/>
        </w:tabs>
      </w:pPr>
      <w:hyperlink w:anchor="_Toc12291" w:history="1">
        <w:r>
          <w:rPr>
            <w:rFonts w:ascii="仿宋" w:eastAsia="仿宋" w:hAnsi="仿宋" w:cs="仿宋" w:hint="eastAsia"/>
            <w:lang w:eastAsia="zh-CN"/>
          </w:rPr>
          <w:t>(三)、数控系统项目合同管理与法律事务</w:t>
        </w:r>
        <w:r>
          <w:tab/>
        </w:r>
        <w:r>
          <w:fldChar w:fldCharType="begin"/>
        </w:r>
        <w:r>
          <w:instrText xml:space="preserve"> PAGEREF _Toc12291 \h </w:instrText>
        </w:r>
        <w:r>
          <w:fldChar w:fldCharType="separate"/>
        </w:r>
        <w:r>
          <w:t>61</w:t>
        </w:r>
        <w:r>
          <w:fldChar w:fldCharType="end"/>
        </w:r>
      </w:hyperlink>
    </w:p>
    <w:p>
      <w:pPr>
        <w:pStyle w:val="TOC2"/>
        <w:tabs>
          <w:tab w:val="right" w:leader="dot" w:pos="8306"/>
        </w:tabs>
      </w:pPr>
      <w:hyperlink w:anchor="_Toc5388" w:history="1">
        <w:r>
          <w:rPr>
            <w:rFonts w:ascii="仿宋" w:eastAsia="仿宋" w:hAnsi="仿宋" w:cs="仿宋" w:hint="eastAsia"/>
            <w:lang w:eastAsia="zh-CN"/>
          </w:rPr>
          <w:t>(四)、数控系统项目知识产权保护策略</w:t>
        </w:r>
        <w:r>
          <w:tab/>
        </w:r>
        <w:r>
          <w:fldChar w:fldCharType="begin"/>
        </w:r>
        <w:r>
          <w:instrText xml:space="preserve"> PAGEREF _Toc5388 \h </w:instrText>
        </w:r>
        <w:r>
          <w:fldChar w:fldCharType="separate"/>
        </w:r>
        <w:r>
          <w:t>67</w:t>
        </w:r>
        <w:r>
          <w:fldChar w:fldCharType="end"/>
        </w:r>
      </w:hyperlink>
    </w:p>
    <w:p>
      <w:pPr>
        <w:pStyle w:val="TOC1"/>
        <w:tabs>
          <w:tab w:val="right" w:leader="dot" w:pos="8306"/>
        </w:tabs>
      </w:pPr>
      <w:hyperlink w:anchor="_Toc9097" w:history="1">
        <w:r>
          <w:rPr>
            <w:rFonts w:ascii="仿宋" w:eastAsia="仿宋" w:hAnsi="仿宋" w:cs="仿宋" w:hint="eastAsia"/>
            <w:lang w:eastAsia="zh-CN"/>
          </w:rPr>
          <w:t>十七、数控系统项目工程方案分析</w:t>
        </w:r>
        <w:r>
          <w:tab/>
        </w:r>
        <w:r>
          <w:fldChar w:fldCharType="begin"/>
        </w:r>
        <w:r>
          <w:instrText xml:space="preserve"> PAGEREF _Toc9097 \h </w:instrText>
        </w:r>
        <w:r>
          <w:fldChar w:fldCharType="separate"/>
        </w:r>
        <w:r>
          <w:t>70</w:t>
        </w:r>
        <w:r>
          <w:fldChar w:fldCharType="end"/>
        </w:r>
      </w:hyperlink>
    </w:p>
    <w:p>
      <w:pPr>
        <w:pStyle w:val="TOC2"/>
        <w:tabs>
          <w:tab w:val="right" w:leader="dot" w:pos="8306"/>
        </w:tabs>
      </w:pPr>
      <w:hyperlink w:anchor="_Toc24057" w:history="1">
        <w:r>
          <w:rPr>
            <w:rFonts w:ascii="仿宋" w:eastAsia="仿宋" w:hAnsi="仿宋" w:cs="仿宋" w:hint="eastAsia"/>
            <w:lang w:eastAsia="zh-CN"/>
          </w:rPr>
          <w:t>(一)、建筑工程设计原则</w:t>
        </w:r>
        <w:r>
          <w:tab/>
        </w:r>
        <w:r>
          <w:fldChar w:fldCharType="begin"/>
        </w:r>
        <w:r>
          <w:instrText xml:space="preserve"> PAGEREF _Toc24057 \h </w:instrText>
        </w:r>
        <w:r>
          <w:fldChar w:fldCharType="separate"/>
        </w:r>
        <w:r>
          <w:t>70</w:t>
        </w:r>
        <w:r>
          <w:fldChar w:fldCharType="end"/>
        </w:r>
      </w:hyperlink>
    </w:p>
    <w:p>
      <w:pPr>
        <w:pStyle w:val="TOC2"/>
        <w:tabs>
          <w:tab w:val="right" w:leader="dot" w:pos="8306"/>
        </w:tabs>
      </w:pPr>
      <w:hyperlink w:anchor="_Toc24801" w:history="1">
        <w:r>
          <w:rPr>
            <w:rFonts w:ascii="仿宋" w:eastAsia="仿宋" w:hAnsi="仿宋" w:cs="仿宋" w:hint="eastAsia"/>
            <w:lang w:eastAsia="zh-CN"/>
          </w:rPr>
          <w:t>(二)、土建工程建设指标</w:t>
        </w:r>
        <w:r>
          <w:tab/>
        </w:r>
        <w:r>
          <w:fldChar w:fldCharType="begin"/>
        </w:r>
        <w:r>
          <w:instrText xml:space="preserve"> PAGEREF _Toc24801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127"/>
      <w:r>
        <w:rPr>
          <w:rFonts w:ascii="仿宋" w:eastAsia="仿宋" w:hAnsi="仿宋" w:cs="仿宋" w:hint="eastAsia"/>
          <w:sz w:val="28"/>
          <w:lang w:eastAsia="zh-CN"/>
        </w:rPr>
        <w:t>一、数控系统项目危机管理</w:t>
      </w:r>
      <w:bookmarkEnd w:id="2"/>
    </w:p>
    <w:p>
      <w:pPr>
        <w:pStyle w:val="Heading2"/>
        <w:rPr>
          <w:rFonts w:ascii="仿宋" w:eastAsia="仿宋" w:hAnsi="仿宋" w:cs="仿宋" w:hint="eastAsia"/>
          <w:lang w:eastAsia="zh-CN"/>
        </w:rPr>
      </w:pPr>
      <w:bookmarkStart w:id="3" w:name="_Toc795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系统项目危机管理中，危机预警与识别是确保数控系统项目稳健运行的核心步骤。通过建立全面的监测机制，数控系统项目团队旨在及时发现和理解潜在的风险和危机因素，以便采取及时的预防和应对措施，确保数控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首先，通过深入的风险评估，数控系统项目团队全面分析了整个数控系统项目和各个阶段可能存在的威胁。这包括准确评估每个潜在风险的发生概率和可能影响的程度，为后续危机预警提供了有力支持。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控系统项目团队着重于明确定义数控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控系统项目进展的持续监控，团队能够及时发现潜在问题并作出迅速反应。数控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在这一阶段，团队的专业素养和反应速度将发挥至关重要的作用，以确保潜在危机能够在初期得到有效的处理，最大程度地减轻负面影响。通过危机预警与识别，数控系统项目得以更有序、可控地推进。</w:t>
      </w:r>
    </w:p>
    <w:p>
      <w:pPr>
        <w:pStyle w:val="Heading2"/>
        <w:ind w:firstLine="560" w:firstLineChars="200"/>
        <w:rPr>
          <w:rFonts w:ascii="仿宋" w:eastAsia="仿宋" w:hAnsi="仿宋" w:cs="仿宋" w:hint="eastAsia"/>
          <w:sz w:val="28"/>
          <w:lang w:eastAsia="zh-CN"/>
        </w:rPr>
      </w:pPr>
      <w:bookmarkStart w:id="4" w:name="_Toc2772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在危机发生时，数控系统项目团队立即行动，成立了应急小组。该小组的任务是迅速制定并实施紧急应对措施，以最小化潜在损失。以下是采取的主要措施：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暂停数控系统项目进度：为遏制危机蔓延，数控系统项目暂时停止进行，以便全面评估当前状况。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资源重新分配：重新评估数控系统项目资源的分配，确保最大限度地减小损失。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实时沟通：与关键利益相关者建立实时沟通机制，向他们传递数控系统项目危机的实际状况，保障数控系统项目核心利益。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在紧急应对的同时，数控系统项目团队强调了团队协作和有效沟通的重要性。以下是团队协作的关键举措：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信息共享机制：建立了信息共享平台，确保团队成员能够及时获取数控系统项目危机的实时信息。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领导者沟通：数控系统项目领导者通过定期会议和即时沟通工具，指导团队应对危机，保持团队稳定运行。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随着危机得到初步控制，数控系统项目团队转向制定恢复计划，以确保数控系统项目能够从中迅速恢复。主要恢复计划包括：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修复受损的进度计划：重新评估数控系统项目进度，制定修复计划，确保数控系统项目尽快回归正常进程。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重新调整资源分配：优化资源分配，确保数控系统项目在有限资源下高效运转。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风险管理机制加强：对数控系统项目风险进行全面评估，制定更强化的风险管理策略，以预防未来可能的危机。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171"/>
      <w:r>
        <w:rPr>
          <w:rFonts w:ascii="仿宋" w:eastAsia="仿宋" w:hAnsi="仿宋" w:cs="仿宋" w:hint="eastAsia"/>
          <w:sz w:val="28"/>
          <w:lang w:eastAsia="zh-CN"/>
        </w:rPr>
        <w:t>二、数控系统项目概论</w:t>
      </w:r>
      <w:bookmarkEnd w:id="5"/>
    </w:p>
    <w:p>
      <w:pPr>
        <w:pStyle w:val="Heading2"/>
        <w:rPr>
          <w:rFonts w:ascii="仿宋" w:eastAsia="仿宋" w:hAnsi="仿宋" w:cs="仿宋" w:hint="eastAsia"/>
          <w:lang w:eastAsia="zh-CN"/>
        </w:rPr>
      </w:pPr>
      <w:bookmarkStart w:id="6" w:name="_Toc9424"/>
      <w:r>
        <w:rPr>
          <w:rFonts w:ascii="仿宋" w:eastAsia="仿宋" w:hAnsi="仿宋" w:cs="仿宋" w:hint="eastAsia"/>
          <w:lang w:eastAsia="zh-CN"/>
        </w:rPr>
        <w:t>(一)、数控系统项目概况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的起源追溯至对市场的深入洞察。市场的不断演变与变革为数控系统项目提供了难得的机遇。当前市场存在的需求缺口和变革的大环境共同构成了数控系统项目的背景。这个数控系统项目旨在充分利用市场机遇，填补行业中尚未满足的需求，为客户提供全新的解决方案。市场的变革和需求的增长使得这个数控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数控系统项目名称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正式命名为数控系统。这个名称不仅仅是一个标识，更代表了数控系统项目的核心理念和愿景。它蕴含着数控系统项目所要解决问题的关键字，具有强烈的表达和辨识度，为数控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数控系统项目目标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的核心目标是提供一种全新、高效的解决方案，满足客户日益增长的需求。数控系统项目追求的不仅仅是满足市场需求，更是在市场中获得卓越的竞争优势。通过不断提升产品或服务的质量和创新水平，数控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数控系统项目范围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全面涵盖了产品研发、制造、市场推广和售后服务，确保从产品设计到最终用户体验的全方位关注。这一全面的数控系统项目范围是为了确保数控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数控系统项目时间表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数控系统项目计划在未来18个月内完成，包括研发、测试、市场试点和正式推出等不同阶段。这个时间表的合理设计是为了确保数控系统项目各个阶段的顺利推进，以便按时交付高质量的成果。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数控系统项目预算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数控系统项目总预算估算为XX百万美元，主要分配在研发、市场推广、人员培训和运营等方面。这一充足的预算为数控系统项目提供了充足的资源，确保数控系统项目在各个方面都能取得优异的表现。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数控系统项目风险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数控系统项目可能面临的风险包括市场接受度低、技术难题、竞争激烈等。数控系统项目团队已经制定了相应的风险应对计划，通过前瞻性的风险管理，确保数控系统项目在面对不确定性时能够迅速做出应对。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数控系统项目团队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数控系统项目汇聚了一支经验丰富、多领域专业素养的核心团队，确保数控系统项目在各个方面都能拥有高水平的执行力。团队的协同作战是数控系统项目成功的关键因素之一。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数控系统项目背景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数控系统项目的背景根植于市场对更高效、创新产品的渴望，同时也受到科技发展对行业格局的深刻改变的影响。这为数控系统项目提供了广阔的发展空间和市场需求。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数控系统项目现状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截至目前，数控系统项目已完成市场调研和技术验证，取得了初步的成功。这为数控系统项目在未来的发展奠定了坚实的基础，为更远大的目标打下了坚实的基石。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874"/>
      <w:r>
        <w:rPr>
          <w:rFonts w:ascii="仿宋" w:eastAsia="仿宋" w:hAnsi="仿宋" w:cs="仿宋" w:hint="eastAsia"/>
          <w:sz w:val="28"/>
          <w:lang w:eastAsia="zh-CN"/>
        </w:rPr>
        <w:t>(二)、数控系统项目目标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keyword》数控系统项目首要业务目标是在市场中占据有利地位，实现产品/服务的成功推广和销售。通过不断提升产品质量、创新性，数控系统项目追求成为行业中的领导者，赢得更多客户的青睐。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在科技迅速发展的时代，数控系统项目着眼于技术创新。通过持续的研发和技术升级，数控系统项目旨在推出更具创新性的产品或服务，以满足市场对新鲜、先进解决方案的需求。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为了建立可持续的客户关系，数控系统项目设定了客户满意度目标。通过提供卓越的产品质量和优质的客户服务，数控系统项目追求赢得客户的信任和忠诚度，确保他们的满意度达到行业领先水平。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数控系统项目注重社会责任和可持续发展。通过实施环保、社会责任数控系统项目，数控系统项目致力于在经济发展的同时保护环境，促进社会公平，实现可持续经营。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数控系统项目的团队是实现目标的核心驱动力。因此，数控系统项目设定了团队发展目标，包括提升团队成员的专业技能、培养领导力，以及搭建协同高效的团队工作氛围。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534"/>
      <w:r>
        <w:rPr>
          <w:rFonts w:ascii="仿宋" w:eastAsia="仿宋" w:hAnsi="仿宋" w:cs="仿宋" w:hint="eastAsia"/>
          <w:sz w:val="28"/>
          <w:lang w:eastAsia="zh-CN"/>
        </w:rPr>
        <w:t>(三)、数控系统项目提出的理由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数控系统项目提出的理由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的提出源于对市场机遇的深刻洞察。当前市场中存在的需求缺口和行业发展趋势表明，有巨大的商业机会等待被开发。通过准确捕捉市场机遇，数控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的理念基于对技术创新的信仰。通过持续的研发和技术投入，数控系统项目有望推出更具创新性的产品或服务。在科技飞速发展的当下，数控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的提出是为了增强企业的行业竞争力。通过提升产品或服务的质量和独特性，数控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响应了消费者需求的变化。随着社会和科技的不断发展，消费者对产品和服务的需求也在发生变化。通过深入了解并及时回应消费者的新需求，数控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数控系统项目的提出是企业战略发展规划的一部分。在面对日益激烈的市场竞争和不断变化的商业环境中，数控系统项目作为企业战略的一环，旨在为企业开辟新的增长领域，巩固企业在行业中的地位。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的提出不仅仅是基于商业考量，还注重社会责任。通过推出环保、社会责任等方面的数控系统项目，数控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数控系统项目的提出反映了对利益相关者期望的关注。包括客户、员工、投资者等利益相关者在企业发展中都有着各自的期望，数控系统项目力求在满足这些期望的同时，取得更大的共赢。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242"/>
      <w:r>
        <w:rPr>
          <w:rFonts w:ascii="仿宋" w:eastAsia="仿宋" w:hAnsi="仿宋" w:cs="仿宋" w:hint="eastAsia"/>
          <w:sz w:val="28"/>
          <w:lang w:eastAsia="zh-CN"/>
        </w:rPr>
        <w:t>(四)、数控系统项目意义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在实施数控系统项目的过程中，我们不仅仅是在追逐商业成功，更是为企业和社会的多个层面创造了深远的意义。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的首要意义在于提升企业的市场竞争力。通过持续的创新和对产品质量的高标准要求，数控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系统项目的推进将促使行业技术水平的提升。通过引入先进技术和创新性解决方案，数控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控系统项目不仅创造了大量就业机会，提高了就业水平，还注重社会责任和环保。通过参与社会公益事业和推动环保数控系统项目，数控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综合而言，数控系统项目意义重大，不仅推动了企业的发展，也为行业和社会的进步贡献了积极力量。这是一个全面而深刻的影响，将在未来产生可持续的正面效应。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4512"/>
      <w:r>
        <w:rPr>
          <w:rFonts w:ascii="仿宋" w:eastAsia="仿宋" w:hAnsi="仿宋" w:cs="仿宋" w:hint="eastAsia"/>
          <w:sz w:val="28"/>
          <w:lang w:eastAsia="zh-CN"/>
        </w:rPr>
        <w:t>(五)、数控系统项目背景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在当今迅猛发展的商业环境中，数控系统项目的动因根植于对多方面因素的审慎考量。这个数控系统项目的提出并非孤立的决策，而是对企业所处背景深入思考的产物。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市场的不断演变是数控系统项目背后的首要原因。科技的迅速发展和全球市场的快速变化使得企业必须灵活应对。数控系统项目应运而生，旨在通过创新性的解决方案迎合市场的多变需求，赢得竞争中的先机。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竞争的激烈程度也是数控系统项目背景中不可忽视的一环。企业需要在激烈竞争中脱颖而出，为此，数控系统项目致力于打破常规，提供独特的价值主张，以吸引客户并确保市场份额的增长。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技术的迅速发展为企业带来了机遇与挑战。作为数控系统项目启动的背景之一，对新兴技术的应用将有助于提升企业的技术水平，使其在不断演进的商业环境中保持竞争优势。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此外，社会对企业责任的期望也在逐渐升高。数控系统项目充分融入了社会责任的理念，通过可持续经营和社会公益数控系统项目，企图为社会贡献一份力量，在商业成功的同时关注社会价值。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137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65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数控系统项目的主要产品是XXXX，预计年产值为XXX万元。这一产品在市场中占据着重要的地位，其广泛的应用范围使得该数控系统项目的市场前景非常广阔。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数控系统项目的xxx产品作为重要的原材料之一，将在多个领域发挥关键作用。其在建筑、交通、能源等方面的广泛应用将为整个产业链提供强大的支持，形成产业协同效应。数控系统项目的年产值XXX万XXX万XXX万万元不仅反映了其在市场上的巨大潜力，更预示着它对国民经济的积极贡献。这种关联度高、涉及面广的产业关系，使得该数控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860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总征地面积为XXXX平方米，相当于约XX.XX亩，其中净用地面积为XXXX平方米，红线范围内相当于约XX.XX亩。这一用地规模充分考虑了数控系统项目的建设需求，保障了数控系统项目在合适的空间内得以充分发展。数控系统项目规划的总建筑面积为XXXX平方米，其中主体工程建设占XXXX平方米，计容建筑面积达XXXX平方米。预计建筑工程的投资将达到XXXX万元，为数控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计划购置的设备共计XXXX台（套），设备购置费用为XXXX万元。这一设备购置计划充分考虑到数控系统项目的生产需求和技术要求，确保了数控系统项目在生产运营中具备先进的技术装备和高效的生产能力。设备的合理配置将为数控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数控系统项目计划总投资为XXXX万元，预计年实现营业收入为XXXX万元。这一产能规模的设定旨在确保数控系统项目能够在投资与回报之间取得平衡，实现长期可持续的发展。数控系统项目的总投资充分考虑到各个方面的需求，包括用地建设、设备购置等多个环节，以确保数控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4503"/>
      <w:r>
        <w:rPr>
          <w:rFonts w:ascii="仿宋" w:eastAsia="仿宋" w:hAnsi="仿宋" w:cs="仿宋" w:hint="eastAsia"/>
          <w:sz w:val="28"/>
          <w:lang w:eastAsia="zh-CN"/>
        </w:rPr>
        <w:t>四、数控系统项目土建工程</w:t>
      </w:r>
      <w:bookmarkEnd w:id="14"/>
    </w:p>
    <w:p>
      <w:pPr>
        <w:pStyle w:val="Heading2"/>
        <w:rPr>
          <w:rFonts w:ascii="仿宋" w:eastAsia="仿宋" w:hAnsi="仿宋" w:cs="仿宋" w:hint="eastAsia"/>
          <w:lang w:eastAsia="zh-CN"/>
        </w:rPr>
      </w:pPr>
      <w:bookmarkStart w:id="15" w:name="_Toc929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在数控系统项目的建筑工程设计中，我们将秉承一系列重要的设计原则，以确保数控系统项目建筑在功能、美观、可持续性等方面达到最佳效果。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首要原则是确保建筑的功能性得到最大化的发挥。我们将充分理解数控系统项目的实际需求，合理布局各个功能区域，保证建筑在满足业务需求的同时，提供高效的工作环境。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在建筑设计中，我们将综合考虑建设和运营成本。通过精细的经济效益分析，确保设计方案在高效利用资源的同时，对数控系统项目的长期盈利能力有积极的贡献。</w:t>
      </w:r>
    </w:p>
    <w:p>
      <w:pPr>
        <w:pStyle w:val="Heading2"/>
        <w:ind w:firstLine="560" w:firstLineChars="200"/>
        <w:rPr>
          <w:rFonts w:ascii="仿宋" w:eastAsia="仿宋" w:hAnsi="仿宋" w:cs="仿宋" w:hint="eastAsia"/>
          <w:sz w:val="28"/>
          <w:lang w:eastAsia="zh-CN"/>
        </w:rPr>
      </w:pPr>
      <w:bookmarkStart w:id="16" w:name="_Toc3100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系统项目的土建工程设计中，我们将精准设定设计年限，结合数控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控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9942"/>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数控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控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https://d.book118.com/286230143010010035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1E1367"/>
    <w:rsid w:val="3B1E13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230143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2024-01-16T18:25:00Z</dcterms:created>
  <dcterms:modified xsi:type="dcterms:W3CDTF">2024-01-16T18:26:09Z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D705D73BEA5F4AC7803EB60D1AC1F6B8_11</vt:lpwstr>
  </property>
  <property fmtid="{D5CDD505-2E9C-101B-9397-08002B2CF9AE}" pid="3" name="KSOProductBuildVer">
    <vt:lpwstr>2052-12.1.0.16120</vt:lpwstr>
  </property>
</Properties>
</file>