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微生物肥料项目建设方案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5" w:history="1">
        <w:r>
          <w:rPr>
            <w:rFonts w:ascii="仿宋" w:eastAsia="仿宋" w:hAnsi="仿宋" w:cs="仿宋" w:hint="eastAsia"/>
            <w:lang w:eastAsia="zh-CN"/>
          </w:rPr>
          <w:t>概论</w:t>
        </w:r>
        <w:r>
          <w:tab/>
        </w:r>
        <w:r>
          <w:fldChar w:fldCharType="begin"/>
        </w:r>
        <w:r>
          <w:instrText xml:space="preserve"> PAGEREF _Toc26695 \h </w:instrText>
        </w:r>
        <w:r>
          <w:fldChar w:fldCharType="separate"/>
        </w:r>
        <w:r>
          <w:t>3</w:t>
        </w:r>
        <w:r>
          <w:fldChar w:fldCharType="end"/>
        </w:r>
      </w:hyperlink>
    </w:p>
    <w:p>
      <w:pPr>
        <w:pStyle w:val="TOC1"/>
        <w:tabs>
          <w:tab w:val="right" w:leader="dot" w:pos="8306"/>
        </w:tabs>
      </w:pPr>
      <w:hyperlink w:anchor="_Toc21722" w:history="1">
        <w:r>
          <w:rPr>
            <w:rFonts w:ascii="仿宋" w:eastAsia="仿宋" w:hAnsi="仿宋" w:cs="仿宋" w:hint="eastAsia"/>
            <w:lang w:eastAsia="zh-CN"/>
          </w:rPr>
          <w:t>一、资源开发及综合利用分析</w:t>
        </w:r>
        <w:r>
          <w:tab/>
        </w:r>
        <w:r>
          <w:fldChar w:fldCharType="begin"/>
        </w:r>
        <w:r>
          <w:instrText xml:space="preserve"> PAGEREF _Toc21722 \h </w:instrText>
        </w:r>
        <w:r>
          <w:fldChar w:fldCharType="separate"/>
        </w:r>
        <w:r>
          <w:t>3</w:t>
        </w:r>
        <w:r>
          <w:fldChar w:fldCharType="end"/>
        </w:r>
      </w:hyperlink>
    </w:p>
    <w:p>
      <w:pPr>
        <w:pStyle w:val="TOC2"/>
        <w:tabs>
          <w:tab w:val="right" w:leader="dot" w:pos="8306"/>
        </w:tabs>
      </w:pPr>
      <w:hyperlink w:anchor="_Toc28780" w:history="1">
        <w:r>
          <w:rPr>
            <w:rFonts w:ascii="仿宋" w:eastAsia="仿宋" w:hAnsi="仿宋" w:cs="仿宋" w:hint="eastAsia"/>
            <w:lang w:eastAsia="zh-CN"/>
          </w:rPr>
          <w:t>(一)、资源开发方案</w:t>
        </w:r>
        <w:r>
          <w:tab/>
        </w:r>
        <w:r>
          <w:fldChar w:fldCharType="begin"/>
        </w:r>
        <w:r>
          <w:instrText xml:space="preserve"> PAGEREF _Toc28780 \h </w:instrText>
        </w:r>
        <w:r>
          <w:fldChar w:fldCharType="separate"/>
        </w:r>
        <w:r>
          <w:t>3</w:t>
        </w:r>
        <w:r>
          <w:fldChar w:fldCharType="end"/>
        </w:r>
      </w:hyperlink>
    </w:p>
    <w:p>
      <w:pPr>
        <w:pStyle w:val="TOC2"/>
        <w:tabs>
          <w:tab w:val="right" w:leader="dot" w:pos="8306"/>
        </w:tabs>
      </w:pPr>
      <w:hyperlink w:anchor="_Toc4" w:history="1">
        <w:r>
          <w:rPr>
            <w:rFonts w:ascii="仿宋" w:eastAsia="仿宋" w:hAnsi="仿宋" w:cs="仿宋" w:hint="eastAsia"/>
            <w:lang w:eastAsia="zh-CN"/>
          </w:rPr>
          <w:t>(二)、资源利用方案</w:t>
        </w:r>
        <w:r>
          <w:tab/>
        </w:r>
        <w:r>
          <w:fldChar w:fldCharType="begin"/>
        </w:r>
        <w:r>
          <w:instrText xml:space="preserve"> PAGEREF _Toc4 \h </w:instrText>
        </w:r>
        <w:r>
          <w:fldChar w:fldCharType="separate"/>
        </w:r>
        <w:r>
          <w:t>4</w:t>
        </w:r>
        <w:r>
          <w:fldChar w:fldCharType="end"/>
        </w:r>
      </w:hyperlink>
    </w:p>
    <w:p>
      <w:pPr>
        <w:pStyle w:val="TOC2"/>
        <w:tabs>
          <w:tab w:val="right" w:leader="dot" w:pos="8306"/>
        </w:tabs>
      </w:pPr>
      <w:hyperlink w:anchor="_Toc22470" w:history="1">
        <w:r>
          <w:rPr>
            <w:rFonts w:ascii="仿宋" w:eastAsia="仿宋" w:hAnsi="仿宋" w:cs="仿宋" w:hint="eastAsia"/>
            <w:lang w:eastAsia="zh-CN"/>
          </w:rPr>
          <w:t>(三)、资源节约措施</w:t>
        </w:r>
        <w:r>
          <w:tab/>
        </w:r>
        <w:r>
          <w:fldChar w:fldCharType="begin"/>
        </w:r>
        <w:r>
          <w:instrText xml:space="preserve"> PAGEREF _Toc22470 \h </w:instrText>
        </w:r>
        <w:r>
          <w:fldChar w:fldCharType="separate"/>
        </w:r>
        <w:r>
          <w:t>5</w:t>
        </w:r>
        <w:r>
          <w:fldChar w:fldCharType="end"/>
        </w:r>
      </w:hyperlink>
    </w:p>
    <w:p>
      <w:pPr>
        <w:pStyle w:val="TOC1"/>
        <w:tabs>
          <w:tab w:val="right" w:leader="dot" w:pos="8306"/>
        </w:tabs>
      </w:pPr>
      <w:hyperlink w:anchor="_Toc29840" w:history="1">
        <w:r>
          <w:rPr>
            <w:rFonts w:ascii="仿宋" w:eastAsia="仿宋" w:hAnsi="仿宋" w:cs="仿宋" w:hint="eastAsia"/>
            <w:lang w:eastAsia="zh-CN"/>
          </w:rPr>
          <w:t>二、背景、必要性分析</w:t>
        </w:r>
        <w:r>
          <w:tab/>
        </w:r>
        <w:r>
          <w:fldChar w:fldCharType="begin"/>
        </w:r>
        <w:r>
          <w:instrText xml:space="preserve"> PAGEREF _Toc29840 \h </w:instrText>
        </w:r>
        <w:r>
          <w:fldChar w:fldCharType="separate"/>
        </w:r>
        <w:r>
          <w:t>6</w:t>
        </w:r>
        <w:r>
          <w:fldChar w:fldCharType="end"/>
        </w:r>
      </w:hyperlink>
    </w:p>
    <w:p>
      <w:pPr>
        <w:pStyle w:val="TOC2"/>
        <w:tabs>
          <w:tab w:val="right" w:leader="dot" w:pos="8306"/>
        </w:tabs>
      </w:pPr>
      <w:hyperlink w:anchor="_Toc19182" w:history="1">
        <w:r>
          <w:rPr>
            <w:rFonts w:ascii="仿宋" w:eastAsia="仿宋" w:hAnsi="仿宋" w:cs="仿宋" w:hint="eastAsia"/>
            <w:lang w:eastAsia="zh-CN"/>
          </w:rPr>
          <w:t>(一)、项目建设背景</w:t>
        </w:r>
        <w:r>
          <w:tab/>
        </w:r>
        <w:r>
          <w:fldChar w:fldCharType="begin"/>
        </w:r>
        <w:r>
          <w:instrText xml:space="preserve"> PAGEREF _Toc19182 \h </w:instrText>
        </w:r>
        <w:r>
          <w:fldChar w:fldCharType="separate"/>
        </w:r>
        <w:r>
          <w:t>6</w:t>
        </w:r>
        <w:r>
          <w:fldChar w:fldCharType="end"/>
        </w:r>
      </w:hyperlink>
    </w:p>
    <w:p>
      <w:pPr>
        <w:pStyle w:val="TOC2"/>
        <w:tabs>
          <w:tab w:val="right" w:leader="dot" w:pos="8306"/>
        </w:tabs>
      </w:pPr>
      <w:hyperlink w:anchor="_Toc14035" w:history="1">
        <w:r>
          <w:rPr>
            <w:rFonts w:ascii="仿宋" w:eastAsia="仿宋" w:hAnsi="仿宋" w:cs="仿宋" w:hint="eastAsia"/>
            <w:lang w:eastAsia="zh-CN"/>
          </w:rPr>
          <w:t>(二)、必要性分析</w:t>
        </w:r>
        <w:r>
          <w:tab/>
        </w:r>
        <w:r>
          <w:fldChar w:fldCharType="begin"/>
        </w:r>
        <w:r>
          <w:instrText xml:space="preserve"> PAGEREF _Toc14035 \h </w:instrText>
        </w:r>
        <w:r>
          <w:fldChar w:fldCharType="separate"/>
        </w:r>
        <w:r>
          <w:t>7</w:t>
        </w:r>
        <w:r>
          <w:fldChar w:fldCharType="end"/>
        </w:r>
      </w:hyperlink>
    </w:p>
    <w:p>
      <w:pPr>
        <w:pStyle w:val="TOC2"/>
        <w:tabs>
          <w:tab w:val="right" w:leader="dot" w:pos="8306"/>
        </w:tabs>
      </w:pPr>
      <w:hyperlink w:anchor="_Toc1692" w:history="1">
        <w:r>
          <w:rPr>
            <w:rFonts w:ascii="仿宋" w:eastAsia="仿宋" w:hAnsi="仿宋" w:cs="仿宋" w:hint="eastAsia"/>
            <w:lang w:eastAsia="zh-CN"/>
          </w:rPr>
          <w:t>(三)、项目建设有利条件</w:t>
        </w:r>
        <w:r>
          <w:tab/>
        </w:r>
        <w:r>
          <w:fldChar w:fldCharType="begin"/>
        </w:r>
        <w:r>
          <w:instrText xml:space="preserve"> PAGEREF _Toc1692 \h </w:instrText>
        </w:r>
        <w:r>
          <w:fldChar w:fldCharType="separate"/>
        </w:r>
        <w:r>
          <w:t>9</w:t>
        </w:r>
        <w:r>
          <w:fldChar w:fldCharType="end"/>
        </w:r>
      </w:hyperlink>
    </w:p>
    <w:p>
      <w:pPr>
        <w:pStyle w:val="TOC1"/>
        <w:tabs>
          <w:tab w:val="right" w:leader="dot" w:pos="8306"/>
        </w:tabs>
      </w:pPr>
      <w:hyperlink w:anchor="_Toc31624" w:history="1">
        <w:r>
          <w:rPr>
            <w:rFonts w:ascii="仿宋" w:eastAsia="仿宋" w:hAnsi="仿宋" w:cs="仿宋" w:hint="eastAsia"/>
            <w:lang w:eastAsia="zh-CN"/>
          </w:rPr>
          <w:t>三、环境和生态影响分析</w:t>
        </w:r>
        <w:r>
          <w:tab/>
        </w:r>
        <w:r>
          <w:fldChar w:fldCharType="begin"/>
        </w:r>
        <w:r>
          <w:instrText xml:space="preserve"> PAGEREF _Toc31624 \h </w:instrText>
        </w:r>
        <w:r>
          <w:fldChar w:fldCharType="separate"/>
        </w:r>
        <w:r>
          <w:t>10</w:t>
        </w:r>
        <w:r>
          <w:fldChar w:fldCharType="end"/>
        </w:r>
      </w:hyperlink>
    </w:p>
    <w:p>
      <w:pPr>
        <w:pStyle w:val="TOC2"/>
        <w:tabs>
          <w:tab w:val="right" w:leader="dot" w:pos="8306"/>
        </w:tabs>
      </w:pPr>
      <w:hyperlink w:anchor="_Toc21469" w:history="1">
        <w:r>
          <w:rPr>
            <w:rFonts w:ascii="仿宋" w:eastAsia="仿宋" w:hAnsi="仿宋" w:cs="仿宋" w:hint="eastAsia"/>
            <w:lang w:eastAsia="zh-CN"/>
          </w:rPr>
          <w:t>(一)、环境和生态现状</w:t>
        </w:r>
        <w:r>
          <w:tab/>
        </w:r>
        <w:r>
          <w:fldChar w:fldCharType="begin"/>
        </w:r>
        <w:r>
          <w:instrText xml:space="preserve"> PAGEREF _Toc21469 \h </w:instrText>
        </w:r>
        <w:r>
          <w:fldChar w:fldCharType="separate"/>
        </w:r>
        <w:r>
          <w:t>10</w:t>
        </w:r>
        <w:r>
          <w:fldChar w:fldCharType="end"/>
        </w:r>
      </w:hyperlink>
    </w:p>
    <w:p>
      <w:pPr>
        <w:pStyle w:val="TOC2"/>
        <w:tabs>
          <w:tab w:val="right" w:leader="dot" w:pos="8306"/>
        </w:tabs>
      </w:pPr>
      <w:hyperlink w:anchor="_Toc14791" w:history="1">
        <w:r>
          <w:rPr>
            <w:rFonts w:ascii="仿宋" w:eastAsia="仿宋" w:hAnsi="仿宋" w:cs="仿宋" w:hint="eastAsia"/>
            <w:lang w:eastAsia="zh-CN"/>
          </w:rPr>
          <w:t>(二)、生态环境影响分析</w:t>
        </w:r>
        <w:r>
          <w:tab/>
        </w:r>
        <w:r>
          <w:fldChar w:fldCharType="begin"/>
        </w:r>
        <w:r>
          <w:instrText xml:space="preserve"> PAGEREF _Toc14791 \h </w:instrText>
        </w:r>
        <w:r>
          <w:fldChar w:fldCharType="separate"/>
        </w:r>
        <w:r>
          <w:t>12</w:t>
        </w:r>
        <w:r>
          <w:fldChar w:fldCharType="end"/>
        </w:r>
      </w:hyperlink>
    </w:p>
    <w:p>
      <w:pPr>
        <w:pStyle w:val="TOC2"/>
        <w:tabs>
          <w:tab w:val="right" w:leader="dot" w:pos="8306"/>
        </w:tabs>
      </w:pPr>
      <w:hyperlink w:anchor="_Toc16057" w:history="1">
        <w:r>
          <w:rPr>
            <w:rFonts w:ascii="仿宋" w:eastAsia="仿宋" w:hAnsi="仿宋" w:cs="仿宋" w:hint="eastAsia"/>
            <w:lang w:eastAsia="zh-CN"/>
          </w:rPr>
          <w:t>(三)、生态环境保护措施</w:t>
        </w:r>
        <w:r>
          <w:tab/>
        </w:r>
        <w:r>
          <w:fldChar w:fldCharType="begin"/>
        </w:r>
        <w:r>
          <w:instrText xml:space="preserve"> PAGEREF _Toc16057 \h </w:instrText>
        </w:r>
        <w:r>
          <w:fldChar w:fldCharType="separate"/>
        </w:r>
        <w:r>
          <w:t>13</w:t>
        </w:r>
        <w:r>
          <w:fldChar w:fldCharType="end"/>
        </w:r>
      </w:hyperlink>
    </w:p>
    <w:p>
      <w:pPr>
        <w:pStyle w:val="TOC2"/>
        <w:tabs>
          <w:tab w:val="right" w:leader="dot" w:pos="8306"/>
        </w:tabs>
      </w:pPr>
      <w:hyperlink w:anchor="_Toc16768" w:history="1">
        <w:r>
          <w:rPr>
            <w:rFonts w:ascii="仿宋" w:eastAsia="仿宋" w:hAnsi="仿宋" w:cs="仿宋" w:hint="eastAsia"/>
            <w:lang w:eastAsia="zh-CN"/>
          </w:rPr>
          <w:t>(四)、地质灾害影响分析</w:t>
        </w:r>
        <w:r>
          <w:tab/>
        </w:r>
        <w:r>
          <w:fldChar w:fldCharType="begin"/>
        </w:r>
        <w:r>
          <w:instrText xml:space="preserve"> PAGEREF _Toc16768 \h </w:instrText>
        </w:r>
        <w:r>
          <w:fldChar w:fldCharType="separate"/>
        </w:r>
        <w:r>
          <w:t>15</w:t>
        </w:r>
        <w:r>
          <w:fldChar w:fldCharType="end"/>
        </w:r>
      </w:hyperlink>
    </w:p>
    <w:p>
      <w:pPr>
        <w:pStyle w:val="TOC2"/>
        <w:tabs>
          <w:tab w:val="right" w:leader="dot" w:pos="8306"/>
        </w:tabs>
      </w:pPr>
      <w:hyperlink w:anchor="_Toc9034" w:history="1">
        <w:r>
          <w:rPr>
            <w:rFonts w:ascii="仿宋" w:eastAsia="仿宋" w:hAnsi="仿宋" w:cs="仿宋" w:hint="eastAsia"/>
            <w:lang w:eastAsia="zh-CN"/>
          </w:rPr>
          <w:t>(五)、特殊环境影响</w:t>
        </w:r>
        <w:r>
          <w:tab/>
        </w:r>
        <w:r>
          <w:fldChar w:fldCharType="begin"/>
        </w:r>
        <w:r>
          <w:instrText xml:space="preserve"> PAGEREF _Toc9034 \h </w:instrText>
        </w:r>
        <w:r>
          <w:fldChar w:fldCharType="separate"/>
        </w:r>
        <w:r>
          <w:t>17</w:t>
        </w:r>
        <w:r>
          <w:fldChar w:fldCharType="end"/>
        </w:r>
      </w:hyperlink>
    </w:p>
    <w:p>
      <w:pPr>
        <w:pStyle w:val="TOC1"/>
        <w:tabs>
          <w:tab w:val="right" w:leader="dot" w:pos="8306"/>
        </w:tabs>
      </w:pPr>
      <w:hyperlink w:anchor="_Toc8895" w:history="1">
        <w:r>
          <w:rPr>
            <w:rFonts w:ascii="仿宋" w:eastAsia="仿宋" w:hAnsi="仿宋" w:cs="仿宋" w:hint="eastAsia"/>
            <w:lang w:eastAsia="zh-CN"/>
          </w:rPr>
          <w:t>四、财务管理与成本控制</w:t>
        </w:r>
        <w:r>
          <w:tab/>
        </w:r>
        <w:r>
          <w:fldChar w:fldCharType="begin"/>
        </w:r>
        <w:r>
          <w:instrText xml:space="preserve"> PAGEREF _Toc8895 \h </w:instrText>
        </w:r>
        <w:r>
          <w:fldChar w:fldCharType="separate"/>
        </w:r>
        <w:r>
          <w:t>18</w:t>
        </w:r>
        <w:r>
          <w:fldChar w:fldCharType="end"/>
        </w:r>
      </w:hyperlink>
    </w:p>
    <w:p>
      <w:pPr>
        <w:pStyle w:val="TOC2"/>
        <w:tabs>
          <w:tab w:val="right" w:leader="dot" w:pos="8306"/>
        </w:tabs>
      </w:pPr>
      <w:hyperlink w:anchor="_Toc19543" w:history="1">
        <w:r>
          <w:rPr>
            <w:rFonts w:ascii="仿宋" w:eastAsia="仿宋" w:hAnsi="仿宋" w:cs="仿宋" w:hint="eastAsia"/>
            <w:lang w:eastAsia="zh-CN"/>
          </w:rPr>
          <w:t>(一)、财务管理体系建设</w:t>
        </w:r>
        <w:r>
          <w:tab/>
        </w:r>
        <w:r>
          <w:fldChar w:fldCharType="begin"/>
        </w:r>
        <w:r>
          <w:instrText xml:space="preserve"> PAGEREF _Toc19543 \h </w:instrText>
        </w:r>
        <w:r>
          <w:fldChar w:fldCharType="separate"/>
        </w:r>
        <w:r>
          <w:t>18</w:t>
        </w:r>
        <w:r>
          <w:fldChar w:fldCharType="end"/>
        </w:r>
      </w:hyperlink>
    </w:p>
    <w:p>
      <w:pPr>
        <w:pStyle w:val="TOC2"/>
        <w:tabs>
          <w:tab w:val="right" w:leader="dot" w:pos="8306"/>
        </w:tabs>
      </w:pPr>
      <w:hyperlink w:anchor="_Toc21591" w:history="1">
        <w:r>
          <w:rPr>
            <w:rFonts w:ascii="仿宋" w:eastAsia="仿宋" w:hAnsi="仿宋" w:cs="仿宋" w:hint="eastAsia"/>
            <w:lang w:eastAsia="zh-CN"/>
          </w:rPr>
          <w:t>(二)、成本控制措施</w:t>
        </w:r>
        <w:r>
          <w:tab/>
        </w:r>
        <w:r>
          <w:fldChar w:fldCharType="begin"/>
        </w:r>
        <w:r>
          <w:instrText xml:space="preserve"> PAGEREF _Toc21591 \h </w:instrText>
        </w:r>
        <w:r>
          <w:fldChar w:fldCharType="separate"/>
        </w:r>
        <w:r>
          <w:t>19</w:t>
        </w:r>
        <w:r>
          <w:fldChar w:fldCharType="end"/>
        </w:r>
      </w:hyperlink>
    </w:p>
    <w:p>
      <w:pPr>
        <w:pStyle w:val="TOC1"/>
        <w:tabs>
          <w:tab w:val="right" w:leader="dot" w:pos="8306"/>
        </w:tabs>
      </w:pPr>
      <w:hyperlink w:anchor="_Toc30700" w:history="1">
        <w:r>
          <w:rPr>
            <w:rFonts w:ascii="仿宋" w:eastAsia="仿宋" w:hAnsi="仿宋" w:cs="仿宋" w:hint="eastAsia"/>
            <w:lang w:eastAsia="zh-CN"/>
          </w:rPr>
          <w:t>五、微生物肥料项目概论</w:t>
        </w:r>
        <w:r>
          <w:tab/>
        </w:r>
        <w:r>
          <w:fldChar w:fldCharType="begin"/>
        </w:r>
        <w:r>
          <w:instrText xml:space="preserve"> PAGEREF _Toc30700 \h </w:instrText>
        </w:r>
        <w:r>
          <w:fldChar w:fldCharType="separate"/>
        </w:r>
        <w:r>
          <w:t>20</w:t>
        </w:r>
        <w:r>
          <w:fldChar w:fldCharType="end"/>
        </w:r>
      </w:hyperlink>
    </w:p>
    <w:p>
      <w:pPr>
        <w:pStyle w:val="TOC2"/>
        <w:tabs>
          <w:tab w:val="right" w:leader="dot" w:pos="8306"/>
        </w:tabs>
      </w:pPr>
      <w:hyperlink w:anchor="_Toc15525" w:history="1">
        <w:r>
          <w:rPr>
            <w:rFonts w:ascii="仿宋" w:eastAsia="仿宋" w:hAnsi="仿宋" w:cs="仿宋" w:hint="eastAsia"/>
            <w:lang w:eastAsia="zh-CN"/>
          </w:rPr>
          <w:t>(一)、项目申报单位概况</w:t>
        </w:r>
        <w:r>
          <w:tab/>
        </w:r>
        <w:r>
          <w:fldChar w:fldCharType="begin"/>
        </w:r>
        <w:r>
          <w:instrText xml:space="preserve"> PAGEREF _Toc15525 \h </w:instrText>
        </w:r>
        <w:r>
          <w:fldChar w:fldCharType="separate"/>
        </w:r>
        <w:r>
          <w:t>20</w:t>
        </w:r>
        <w:r>
          <w:fldChar w:fldCharType="end"/>
        </w:r>
      </w:hyperlink>
    </w:p>
    <w:p>
      <w:pPr>
        <w:pStyle w:val="TOC2"/>
        <w:tabs>
          <w:tab w:val="right" w:leader="dot" w:pos="8306"/>
        </w:tabs>
      </w:pPr>
      <w:hyperlink w:anchor="_Toc31107" w:history="1">
        <w:r>
          <w:rPr>
            <w:rFonts w:ascii="仿宋" w:eastAsia="仿宋" w:hAnsi="仿宋" w:cs="仿宋" w:hint="eastAsia"/>
            <w:lang w:eastAsia="zh-CN"/>
          </w:rPr>
          <w:t>(二)、项目概况</w:t>
        </w:r>
        <w:r>
          <w:tab/>
        </w:r>
        <w:r>
          <w:fldChar w:fldCharType="begin"/>
        </w:r>
        <w:r>
          <w:instrText xml:space="preserve"> PAGEREF _Toc31107 \h </w:instrText>
        </w:r>
        <w:r>
          <w:fldChar w:fldCharType="separate"/>
        </w:r>
        <w:r>
          <w:t>21</w:t>
        </w:r>
        <w:r>
          <w:fldChar w:fldCharType="end"/>
        </w:r>
      </w:hyperlink>
    </w:p>
    <w:p>
      <w:pPr>
        <w:pStyle w:val="TOC1"/>
        <w:tabs>
          <w:tab w:val="right" w:leader="dot" w:pos="8306"/>
        </w:tabs>
      </w:pPr>
      <w:hyperlink w:anchor="_Toc5501" w:history="1">
        <w:r>
          <w:rPr>
            <w:rFonts w:ascii="仿宋" w:eastAsia="仿宋" w:hAnsi="仿宋" w:cs="仿宋" w:hint="eastAsia"/>
            <w:lang w:eastAsia="zh-CN"/>
          </w:rPr>
          <w:t>六、社会影响分析</w:t>
        </w:r>
        <w:r>
          <w:tab/>
        </w:r>
        <w:r>
          <w:fldChar w:fldCharType="begin"/>
        </w:r>
        <w:r>
          <w:instrText xml:space="preserve"> PAGEREF _Toc5501 \h </w:instrText>
        </w:r>
        <w:r>
          <w:fldChar w:fldCharType="separate"/>
        </w:r>
        <w:r>
          <w:t>24</w:t>
        </w:r>
        <w:r>
          <w:fldChar w:fldCharType="end"/>
        </w:r>
      </w:hyperlink>
    </w:p>
    <w:p>
      <w:pPr>
        <w:pStyle w:val="TOC2"/>
        <w:tabs>
          <w:tab w:val="right" w:leader="dot" w:pos="8306"/>
        </w:tabs>
      </w:pPr>
      <w:hyperlink w:anchor="_Toc11970" w:history="1">
        <w:r>
          <w:rPr>
            <w:rFonts w:ascii="仿宋" w:eastAsia="仿宋" w:hAnsi="仿宋" w:cs="仿宋" w:hint="eastAsia"/>
            <w:lang w:eastAsia="zh-CN"/>
          </w:rPr>
          <w:t>(一)、社会影响效果分析</w:t>
        </w:r>
        <w:r>
          <w:tab/>
        </w:r>
        <w:r>
          <w:fldChar w:fldCharType="begin"/>
        </w:r>
        <w:r>
          <w:instrText xml:space="preserve"> PAGEREF _Toc11970 \h </w:instrText>
        </w:r>
        <w:r>
          <w:fldChar w:fldCharType="separate"/>
        </w:r>
        <w:r>
          <w:t>24</w:t>
        </w:r>
        <w:r>
          <w:fldChar w:fldCharType="end"/>
        </w:r>
      </w:hyperlink>
    </w:p>
    <w:p>
      <w:pPr>
        <w:pStyle w:val="TOC2"/>
        <w:tabs>
          <w:tab w:val="right" w:leader="dot" w:pos="8306"/>
        </w:tabs>
      </w:pPr>
      <w:hyperlink w:anchor="_Toc11402" w:history="1">
        <w:r>
          <w:rPr>
            <w:rFonts w:ascii="仿宋" w:eastAsia="仿宋" w:hAnsi="仿宋" w:cs="仿宋" w:hint="eastAsia"/>
            <w:lang w:eastAsia="zh-CN"/>
          </w:rPr>
          <w:t>(二)、社会适应性分析</w:t>
        </w:r>
        <w:r>
          <w:tab/>
        </w:r>
        <w:r>
          <w:fldChar w:fldCharType="begin"/>
        </w:r>
        <w:r>
          <w:instrText xml:space="preserve"> PAGEREF _Toc11402 \h </w:instrText>
        </w:r>
        <w:r>
          <w:fldChar w:fldCharType="separate"/>
        </w:r>
        <w:r>
          <w:t>27</w:t>
        </w:r>
        <w:r>
          <w:fldChar w:fldCharType="end"/>
        </w:r>
      </w:hyperlink>
    </w:p>
    <w:p>
      <w:pPr>
        <w:pStyle w:val="TOC2"/>
        <w:tabs>
          <w:tab w:val="right" w:leader="dot" w:pos="8306"/>
        </w:tabs>
      </w:pPr>
      <w:hyperlink w:anchor="_Toc25305" w:history="1">
        <w:r>
          <w:rPr>
            <w:rFonts w:ascii="仿宋" w:eastAsia="仿宋" w:hAnsi="仿宋" w:cs="仿宋" w:hint="eastAsia"/>
            <w:lang w:eastAsia="zh-CN"/>
          </w:rPr>
          <w:t>(三)、社会风险及对策分析</w:t>
        </w:r>
        <w:r>
          <w:tab/>
        </w:r>
        <w:r>
          <w:fldChar w:fldCharType="begin"/>
        </w:r>
        <w:r>
          <w:instrText xml:space="preserve"> PAGEREF _Toc25305 \h </w:instrText>
        </w:r>
        <w:r>
          <w:fldChar w:fldCharType="separate"/>
        </w:r>
        <w:r>
          <w:t>28</w:t>
        </w:r>
        <w:r>
          <w:fldChar w:fldCharType="end"/>
        </w:r>
      </w:hyperlink>
    </w:p>
    <w:p>
      <w:pPr>
        <w:pStyle w:val="TOC1"/>
        <w:tabs>
          <w:tab w:val="right" w:leader="dot" w:pos="8306"/>
        </w:tabs>
      </w:pPr>
      <w:hyperlink w:anchor="_Toc19368" w:history="1">
        <w:r>
          <w:rPr>
            <w:rFonts w:ascii="仿宋" w:eastAsia="仿宋" w:hAnsi="仿宋" w:cs="仿宋" w:hint="eastAsia"/>
            <w:lang w:eastAsia="zh-CN"/>
          </w:rPr>
          <w:t>七、项目实施与管理方案</w:t>
        </w:r>
        <w:r>
          <w:tab/>
        </w:r>
        <w:r>
          <w:fldChar w:fldCharType="begin"/>
        </w:r>
        <w:r>
          <w:instrText xml:space="preserve"> PAGEREF _Toc19368 \h </w:instrText>
        </w:r>
        <w:r>
          <w:fldChar w:fldCharType="separate"/>
        </w:r>
        <w:r>
          <w:t>32</w:t>
        </w:r>
        <w:r>
          <w:fldChar w:fldCharType="end"/>
        </w:r>
      </w:hyperlink>
    </w:p>
    <w:p>
      <w:pPr>
        <w:pStyle w:val="TOC2"/>
        <w:tabs>
          <w:tab w:val="right" w:leader="dot" w:pos="8306"/>
        </w:tabs>
      </w:pPr>
      <w:hyperlink w:anchor="_Toc24058" w:history="1">
        <w:r>
          <w:rPr>
            <w:rFonts w:ascii="仿宋" w:eastAsia="仿宋" w:hAnsi="仿宋" w:cs="仿宋" w:hint="eastAsia"/>
            <w:lang w:eastAsia="zh-CN"/>
          </w:rPr>
          <w:t>(一)、项目实施计划</w:t>
        </w:r>
        <w:r>
          <w:tab/>
        </w:r>
        <w:r>
          <w:fldChar w:fldCharType="begin"/>
        </w:r>
        <w:r>
          <w:instrText xml:space="preserve"> PAGEREF _Toc24058 \h </w:instrText>
        </w:r>
        <w:r>
          <w:fldChar w:fldCharType="separate"/>
        </w:r>
        <w:r>
          <w:t>32</w:t>
        </w:r>
        <w:r>
          <w:fldChar w:fldCharType="end"/>
        </w:r>
      </w:hyperlink>
    </w:p>
    <w:p>
      <w:pPr>
        <w:pStyle w:val="TOC2"/>
        <w:tabs>
          <w:tab w:val="right" w:leader="dot" w:pos="8306"/>
        </w:tabs>
      </w:pPr>
      <w:hyperlink w:anchor="_Toc12536" w:history="1">
        <w:r>
          <w:rPr>
            <w:rFonts w:ascii="仿宋" w:eastAsia="仿宋" w:hAnsi="仿宋" w:cs="仿宋" w:hint="eastAsia"/>
            <w:lang w:eastAsia="zh-CN"/>
          </w:rPr>
          <w:t>(二)、项目组织机构与职责</w:t>
        </w:r>
        <w:r>
          <w:tab/>
        </w:r>
        <w:r>
          <w:fldChar w:fldCharType="begin"/>
        </w:r>
        <w:r>
          <w:instrText xml:space="preserve"> PAGEREF _Toc12536 \h </w:instrText>
        </w:r>
        <w:r>
          <w:fldChar w:fldCharType="separate"/>
        </w:r>
        <w:r>
          <w:t>33</w:t>
        </w:r>
        <w:r>
          <w:fldChar w:fldCharType="end"/>
        </w:r>
      </w:hyperlink>
    </w:p>
    <w:p>
      <w:pPr>
        <w:pStyle w:val="TOC2"/>
        <w:tabs>
          <w:tab w:val="right" w:leader="dot" w:pos="8306"/>
        </w:tabs>
      </w:pPr>
      <w:hyperlink w:anchor="_Toc2447" w:history="1">
        <w:r>
          <w:rPr>
            <w:rFonts w:ascii="仿宋" w:eastAsia="仿宋" w:hAnsi="仿宋" w:cs="仿宋" w:hint="eastAsia"/>
            <w:lang w:eastAsia="zh-CN"/>
          </w:rPr>
          <w:t>(三)、项目管理与监控体系</w:t>
        </w:r>
        <w:r>
          <w:tab/>
        </w:r>
        <w:r>
          <w:fldChar w:fldCharType="begin"/>
        </w:r>
        <w:r>
          <w:instrText xml:space="preserve"> PAGEREF _Toc2447 \h </w:instrText>
        </w:r>
        <w:r>
          <w:fldChar w:fldCharType="separate"/>
        </w:r>
        <w:r>
          <w:t>36</w:t>
        </w:r>
        <w:r>
          <w:fldChar w:fldCharType="end"/>
        </w:r>
      </w:hyperlink>
    </w:p>
    <w:p>
      <w:pPr>
        <w:pStyle w:val="TOC1"/>
        <w:tabs>
          <w:tab w:val="right" w:leader="dot" w:pos="8306"/>
        </w:tabs>
      </w:pPr>
      <w:hyperlink w:anchor="_Toc31944" w:history="1">
        <w:r>
          <w:rPr>
            <w:rFonts w:ascii="仿宋" w:eastAsia="仿宋" w:hAnsi="仿宋" w:cs="仿宋" w:hint="eastAsia"/>
            <w:lang w:eastAsia="zh-CN"/>
          </w:rPr>
          <w:t>八、客户关系管理与市场拓展</w:t>
        </w:r>
        <w:r>
          <w:tab/>
        </w:r>
        <w:r>
          <w:fldChar w:fldCharType="begin"/>
        </w:r>
        <w:r>
          <w:instrText xml:space="preserve"> PAGEREF _Toc31944 \h </w:instrText>
        </w:r>
        <w:r>
          <w:fldChar w:fldCharType="separate"/>
        </w:r>
        <w:r>
          <w:t>37</w:t>
        </w:r>
        <w:r>
          <w:fldChar w:fldCharType="end"/>
        </w:r>
      </w:hyperlink>
    </w:p>
    <w:p>
      <w:pPr>
        <w:pStyle w:val="TOC2"/>
        <w:tabs>
          <w:tab w:val="right" w:leader="dot" w:pos="8306"/>
        </w:tabs>
      </w:pPr>
      <w:hyperlink w:anchor="_Toc5906" w:history="1">
        <w:r>
          <w:rPr>
            <w:rFonts w:ascii="仿宋" w:eastAsia="仿宋" w:hAnsi="仿宋" w:cs="仿宋" w:hint="eastAsia"/>
            <w:lang w:eastAsia="zh-CN"/>
          </w:rPr>
          <w:t>(一)、客户关系管理策略</w:t>
        </w:r>
        <w:r>
          <w:tab/>
        </w:r>
        <w:r>
          <w:fldChar w:fldCharType="begin"/>
        </w:r>
        <w:r>
          <w:instrText xml:space="preserve"> PAGEREF _Toc5906 \h </w:instrText>
        </w:r>
        <w:r>
          <w:fldChar w:fldCharType="separate"/>
        </w:r>
        <w:r>
          <w:t>37</w:t>
        </w:r>
        <w:r>
          <w:fldChar w:fldCharType="end"/>
        </w:r>
      </w:hyperlink>
    </w:p>
    <w:p>
      <w:pPr>
        <w:pStyle w:val="TOC2"/>
        <w:tabs>
          <w:tab w:val="right" w:leader="dot" w:pos="8306"/>
        </w:tabs>
      </w:pPr>
      <w:hyperlink w:anchor="_Toc27523" w:history="1">
        <w:r>
          <w:rPr>
            <w:rFonts w:ascii="仿宋" w:eastAsia="仿宋" w:hAnsi="仿宋" w:cs="仿宋" w:hint="eastAsia"/>
            <w:lang w:eastAsia="zh-CN"/>
          </w:rPr>
          <w:t>(二)、市场拓展方案</w:t>
        </w:r>
        <w:r>
          <w:tab/>
        </w:r>
        <w:r>
          <w:fldChar w:fldCharType="begin"/>
        </w:r>
        <w:r>
          <w:instrText xml:space="preserve"> PAGEREF _Toc27523 \h </w:instrText>
        </w:r>
        <w:r>
          <w:fldChar w:fldCharType="separate"/>
        </w:r>
        <w:r>
          <w:t>39</w:t>
        </w:r>
        <w:r>
          <w:fldChar w:fldCharType="end"/>
        </w:r>
      </w:hyperlink>
    </w:p>
    <w:p>
      <w:pPr>
        <w:pStyle w:val="TOC1"/>
        <w:tabs>
          <w:tab w:val="right" w:leader="dot" w:pos="8306"/>
        </w:tabs>
      </w:pPr>
      <w:hyperlink w:anchor="_Toc18101" w:history="1">
        <w:r>
          <w:rPr>
            <w:rFonts w:ascii="仿宋" w:eastAsia="仿宋" w:hAnsi="仿宋" w:cs="仿宋" w:hint="eastAsia"/>
            <w:lang w:eastAsia="zh-CN"/>
          </w:rPr>
          <w:t>九、资金管理与财务规划</w:t>
        </w:r>
        <w:r>
          <w:tab/>
        </w:r>
        <w:r>
          <w:fldChar w:fldCharType="begin"/>
        </w:r>
        <w:r>
          <w:instrText xml:space="preserve"> PAGEREF _Toc18101 \h </w:instrText>
        </w:r>
        <w:r>
          <w:fldChar w:fldCharType="separate"/>
        </w:r>
        <w:r>
          <w:t>40</w:t>
        </w:r>
        <w:r>
          <w:fldChar w:fldCharType="end"/>
        </w:r>
      </w:hyperlink>
    </w:p>
    <w:p>
      <w:pPr>
        <w:pStyle w:val="TOC2"/>
        <w:tabs>
          <w:tab w:val="right" w:leader="dot" w:pos="8306"/>
        </w:tabs>
      </w:pPr>
      <w:hyperlink w:anchor="_Toc9278" w:history="1">
        <w:r>
          <w:rPr>
            <w:rFonts w:ascii="仿宋" w:eastAsia="仿宋" w:hAnsi="仿宋" w:cs="仿宋" w:hint="eastAsia"/>
            <w:lang w:eastAsia="zh-CN"/>
          </w:rPr>
          <w:t>(一)、项目资金来源与筹措</w:t>
        </w:r>
        <w:r>
          <w:tab/>
        </w:r>
        <w:r>
          <w:fldChar w:fldCharType="begin"/>
        </w:r>
        <w:r>
          <w:instrText xml:space="preserve"> PAGEREF _Toc9278 \h </w:instrText>
        </w:r>
        <w:r>
          <w:fldChar w:fldCharType="separate"/>
        </w:r>
        <w:r>
          <w:t>40</w:t>
        </w:r>
        <w:r>
          <w:fldChar w:fldCharType="end"/>
        </w:r>
      </w:hyperlink>
    </w:p>
    <w:p>
      <w:pPr>
        <w:pStyle w:val="TOC2"/>
        <w:tabs>
          <w:tab w:val="right" w:leader="dot" w:pos="8306"/>
        </w:tabs>
      </w:pPr>
      <w:hyperlink w:anchor="_Toc5181" w:history="1">
        <w:r>
          <w:rPr>
            <w:rFonts w:ascii="仿宋" w:eastAsia="仿宋" w:hAnsi="仿宋" w:cs="仿宋" w:hint="eastAsia"/>
            <w:lang w:eastAsia="zh-CN"/>
          </w:rPr>
          <w:t>(二)、资金使用与监管</w:t>
        </w:r>
        <w:r>
          <w:tab/>
        </w:r>
        <w:r>
          <w:fldChar w:fldCharType="begin"/>
        </w:r>
        <w:r>
          <w:instrText xml:space="preserve"> PAGEREF _Toc5181 \h </w:instrText>
        </w:r>
        <w:r>
          <w:fldChar w:fldCharType="separate"/>
        </w:r>
        <w:r>
          <w:t>41</w:t>
        </w:r>
        <w:r>
          <w:fldChar w:fldCharType="end"/>
        </w:r>
      </w:hyperlink>
    </w:p>
    <w:p>
      <w:pPr>
        <w:pStyle w:val="TOC2"/>
        <w:tabs>
          <w:tab w:val="right" w:leader="dot" w:pos="8306"/>
        </w:tabs>
      </w:pPr>
      <w:hyperlink w:anchor="_Toc26786" w:history="1">
        <w:r>
          <w:rPr>
            <w:rFonts w:ascii="仿宋" w:eastAsia="仿宋" w:hAnsi="仿宋" w:cs="仿宋" w:hint="eastAsia"/>
            <w:lang w:eastAsia="zh-CN"/>
          </w:rPr>
          <w:t>(三)、财务规划与预测</w:t>
        </w:r>
        <w:r>
          <w:tab/>
        </w:r>
        <w:r>
          <w:fldChar w:fldCharType="begin"/>
        </w:r>
        <w:r>
          <w:instrText xml:space="preserve"> PAGEREF _Toc26786 \h </w:instrText>
        </w:r>
        <w:r>
          <w:fldChar w:fldCharType="separate"/>
        </w:r>
        <w:r>
          <w:t>42</w:t>
        </w:r>
        <w:r>
          <w:fldChar w:fldCharType="end"/>
        </w:r>
      </w:hyperlink>
    </w:p>
    <w:p>
      <w:pPr>
        <w:pStyle w:val="TOC1"/>
        <w:tabs>
          <w:tab w:val="right" w:leader="dot" w:pos="8306"/>
        </w:tabs>
      </w:pPr>
      <w:hyperlink w:anchor="_Toc954" w:history="1">
        <w:r>
          <w:rPr>
            <w:rFonts w:ascii="仿宋" w:eastAsia="仿宋" w:hAnsi="仿宋" w:cs="仿宋" w:hint="eastAsia"/>
            <w:lang w:eastAsia="zh-CN"/>
          </w:rPr>
          <w:t>十、项目进度计划</w:t>
        </w:r>
        <w:r>
          <w:tab/>
        </w:r>
        <w:r>
          <w:fldChar w:fldCharType="begin"/>
        </w:r>
        <w:r>
          <w:instrText xml:space="preserve"> PAGEREF _Toc954 \h </w:instrText>
        </w:r>
        <w:r>
          <w:fldChar w:fldCharType="separate"/>
        </w:r>
        <w:r>
          <w:t>43</w:t>
        </w:r>
        <w:r>
          <w:fldChar w:fldCharType="end"/>
        </w:r>
      </w:hyperlink>
    </w:p>
    <w:p>
      <w:pPr>
        <w:pStyle w:val="TOC2"/>
        <w:tabs>
          <w:tab w:val="right" w:leader="dot" w:pos="8306"/>
        </w:tabs>
      </w:pPr>
      <w:hyperlink w:anchor="_Toc6472" w:history="1">
        <w:r>
          <w:rPr>
            <w:rFonts w:ascii="仿宋" w:eastAsia="仿宋" w:hAnsi="仿宋" w:cs="仿宋" w:hint="eastAsia"/>
            <w:lang w:eastAsia="zh-CN"/>
          </w:rPr>
          <w:t>(一)、建设周期</w:t>
        </w:r>
        <w:r>
          <w:tab/>
        </w:r>
        <w:r>
          <w:fldChar w:fldCharType="begin"/>
        </w:r>
        <w:r>
          <w:instrText xml:space="preserve"> PAGEREF _Toc6472 \h </w:instrText>
        </w:r>
        <w:r>
          <w:fldChar w:fldCharType="separate"/>
        </w:r>
        <w:r>
          <w:t>43</w:t>
        </w:r>
        <w:r>
          <w:fldChar w:fldCharType="end"/>
        </w:r>
      </w:hyperlink>
    </w:p>
    <w:p>
      <w:pPr>
        <w:pStyle w:val="TOC2"/>
        <w:tabs>
          <w:tab w:val="right" w:leader="dot" w:pos="8306"/>
        </w:tabs>
      </w:pPr>
      <w:hyperlink w:anchor="_Toc21768" w:history="1">
        <w:r>
          <w:rPr>
            <w:rFonts w:ascii="仿宋" w:eastAsia="仿宋" w:hAnsi="仿宋" w:cs="仿宋" w:hint="eastAsia"/>
            <w:lang w:eastAsia="zh-CN"/>
          </w:rPr>
          <w:t>(二)、建设进度</w:t>
        </w:r>
        <w:r>
          <w:tab/>
        </w:r>
        <w:r>
          <w:fldChar w:fldCharType="begin"/>
        </w:r>
        <w:r>
          <w:instrText xml:space="preserve"> PAGEREF _Toc21768 \h </w:instrText>
        </w:r>
        <w:r>
          <w:fldChar w:fldCharType="separate"/>
        </w:r>
        <w:r>
          <w:t>43</w:t>
        </w:r>
        <w:r>
          <w:fldChar w:fldCharType="end"/>
        </w:r>
      </w:hyperlink>
    </w:p>
    <w:p>
      <w:pPr>
        <w:pStyle w:val="TOC2"/>
        <w:tabs>
          <w:tab w:val="right" w:leader="dot" w:pos="8306"/>
        </w:tabs>
      </w:pPr>
      <w:hyperlink w:anchor="_Toc22973" w:history="1">
        <w:r>
          <w:rPr>
            <w:rFonts w:ascii="仿宋" w:eastAsia="仿宋" w:hAnsi="仿宋" w:cs="仿宋" w:hint="eastAsia"/>
            <w:lang w:eastAsia="zh-CN"/>
          </w:rPr>
          <w:t>(三)、进度安排注意事项</w:t>
        </w:r>
        <w:r>
          <w:tab/>
        </w:r>
        <w:r>
          <w:fldChar w:fldCharType="begin"/>
        </w:r>
        <w:r>
          <w:instrText xml:space="preserve"> PAGEREF _Toc22973 \h </w:instrText>
        </w:r>
        <w:r>
          <w:fldChar w:fldCharType="separate"/>
        </w:r>
        <w:r>
          <w:t>45</w:t>
        </w:r>
        <w:r>
          <w:fldChar w:fldCharType="end"/>
        </w:r>
      </w:hyperlink>
    </w:p>
    <w:p>
      <w:pPr>
        <w:pStyle w:val="TOC2"/>
        <w:tabs>
          <w:tab w:val="right" w:leader="dot" w:pos="8306"/>
        </w:tabs>
      </w:pPr>
      <w:hyperlink w:anchor="_Toc23603" w:history="1">
        <w:r>
          <w:rPr>
            <w:rFonts w:ascii="仿宋" w:eastAsia="仿宋" w:hAnsi="仿宋" w:cs="仿宋" w:hint="eastAsia"/>
            <w:lang w:eastAsia="zh-CN"/>
          </w:rPr>
          <w:t>(四)、人力资源配置</w:t>
        </w:r>
        <w:r>
          <w:tab/>
        </w:r>
        <w:r>
          <w:fldChar w:fldCharType="begin"/>
        </w:r>
        <w:r>
          <w:instrText xml:space="preserve"> PAGEREF _Toc23603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4" w:history="1">
        <w:r>
          <w:rPr>
            <w:rFonts w:ascii="仿宋" w:eastAsia="仿宋" w:hAnsi="仿宋" w:cs="仿宋" w:hint="eastAsia"/>
            <w:lang w:eastAsia="zh-CN"/>
          </w:rPr>
          <w:t>(五)、员工培训</w:t>
        </w:r>
        <w:r>
          <w:tab/>
        </w:r>
        <w:r>
          <w:fldChar w:fldCharType="begin"/>
        </w:r>
        <w:r>
          <w:instrText xml:space="preserve"> PAGEREF _Toc14784 \h </w:instrText>
        </w:r>
        <w:r>
          <w:fldChar w:fldCharType="separate"/>
        </w:r>
        <w:r>
          <w:t>48</w:t>
        </w:r>
        <w:r>
          <w:fldChar w:fldCharType="end"/>
        </w:r>
      </w:hyperlink>
    </w:p>
    <w:p>
      <w:pPr>
        <w:pStyle w:val="TOC2"/>
        <w:tabs>
          <w:tab w:val="right" w:leader="dot" w:pos="8306"/>
        </w:tabs>
      </w:pPr>
      <w:hyperlink w:anchor="_Toc28221" w:history="1">
        <w:r>
          <w:rPr>
            <w:rFonts w:ascii="仿宋" w:eastAsia="仿宋" w:hAnsi="仿宋" w:cs="仿宋" w:hint="eastAsia"/>
            <w:lang w:eastAsia="zh-CN"/>
          </w:rPr>
          <w:t>(六)、项目实施保障</w:t>
        </w:r>
        <w:r>
          <w:tab/>
        </w:r>
        <w:r>
          <w:fldChar w:fldCharType="begin"/>
        </w:r>
        <w:r>
          <w:instrText xml:space="preserve"> PAGEREF _Toc28221 \h </w:instrText>
        </w:r>
        <w:r>
          <w:fldChar w:fldCharType="separate"/>
        </w:r>
        <w:r>
          <w:t>49</w:t>
        </w:r>
        <w:r>
          <w:fldChar w:fldCharType="end"/>
        </w:r>
      </w:hyperlink>
    </w:p>
    <w:p>
      <w:pPr>
        <w:pStyle w:val="TOC2"/>
        <w:tabs>
          <w:tab w:val="right" w:leader="dot" w:pos="8306"/>
        </w:tabs>
      </w:pPr>
      <w:hyperlink w:anchor="_Toc13703" w:history="1">
        <w:r>
          <w:rPr>
            <w:rFonts w:ascii="仿宋" w:eastAsia="仿宋" w:hAnsi="仿宋" w:cs="仿宋" w:hint="eastAsia"/>
            <w:lang w:eastAsia="zh-CN"/>
          </w:rPr>
          <w:t>(七)、安全规范管理</w:t>
        </w:r>
        <w:r>
          <w:tab/>
        </w:r>
        <w:r>
          <w:fldChar w:fldCharType="begin"/>
        </w:r>
        <w:r>
          <w:instrText xml:space="preserve"> PAGEREF _Toc13703 \h </w:instrText>
        </w:r>
        <w:r>
          <w:fldChar w:fldCharType="separate"/>
        </w:r>
        <w:r>
          <w:t>50</w:t>
        </w:r>
        <w:r>
          <w:fldChar w:fldCharType="end"/>
        </w:r>
      </w:hyperlink>
    </w:p>
    <w:p>
      <w:pPr>
        <w:pStyle w:val="TOC1"/>
        <w:tabs>
          <w:tab w:val="right" w:leader="dot" w:pos="8306"/>
        </w:tabs>
      </w:pPr>
      <w:hyperlink w:anchor="_Toc3288" w:history="1">
        <w:r>
          <w:rPr>
            <w:rFonts w:ascii="仿宋" w:eastAsia="仿宋" w:hAnsi="仿宋" w:cs="仿宋" w:hint="eastAsia"/>
            <w:lang w:eastAsia="zh-CN"/>
          </w:rPr>
          <w:t>十一、项目变更管理</w:t>
        </w:r>
        <w:r>
          <w:tab/>
        </w:r>
        <w:r>
          <w:fldChar w:fldCharType="begin"/>
        </w:r>
        <w:r>
          <w:instrText xml:space="preserve"> PAGEREF _Toc3288 \h </w:instrText>
        </w:r>
        <w:r>
          <w:fldChar w:fldCharType="separate"/>
        </w:r>
        <w:r>
          <w:t>51</w:t>
        </w:r>
        <w:r>
          <w:fldChar w:fldCharType="end"/>
        </w:r>
      </w:hyperlink>
    </w:p>
    <w:p>
      <w:pPr>
        <w:pStyle w:val="TOC2"/>
        <w:tabs>
          <w:tab w:val="right" w:leader="dot" w:pos="8306"/>
        </w:tabs>
      </w:pPr>
      <w:hyperlink w:anchor="_Toc11527" w:history="1">
        <w:r>
          <w:rPr>
            <w:rFonts w:ascii="仿宋" w:eastAsia="仿宋" w:hAnsi="仿宋" w:cs="仿宋" w:hint="eastAsia"/>
            <w:lang w:eastAsia="zh-CN"/>
          </w:rPr>
          <w:t>(一)、变更控制流程</w:t>
        </w:r>
        <w:r>
          <w:tab/>
        </w:r>
        <w:r>
          <w:fldChar w:fldCharType="begin"/>
        </w:r>
        <w:r>
          <w:instrText xml:space="preserve"> PAGEREF _Toc11527 \h </w:instrText>
        </w:r>
        <w:r>
          <w:fldChar w:fldCharType="separate"/>
        </w:r>
        <w:r>
          <w:t>51</w:t>
        </w:r>
        <w:r>
          <w:fldChar w:fldCharType="end"/>
        </w:r>
      </w:hyperlink>
    </w:p>
    <w:p>
      <w:pPr>
        <w:pStyle w:val="TOC2"/>
        <w:tabs>
          <w:tab w:val="right" w:leader="dot" w:pos="8306"/>
        </w:tabs>
      </w:pPr>
      <w:hyperlink w:anchor="_Toc4359" w:history="1">
        <w:r>
          <w:rPr>
            <w:rFonts w:ascii="仿宋" w:eastAsia="仿宋" w:hAnsi="仿宋" w:cs="仿宋" w:hint="eastAsia"/>
            <w:lang w:eastAsia="zh-CN"/>
          </w:rPr>
          <w:t>(二)、影响评估与处理</w:t>
        </w:r>
        <w:r>
          <w:tab/>
        </w:r>
        <w:r>
          <w:fldChar w:fldCharType="begin"/>
        </w:r>
        <w:r>
          <w:instrText xml:space="preserve"> PAGEREF _Toc4359 \h </w:instrText>
        </w:r>
        <w:r>
          <w:fldChar w:fldCharType="separate"/>
        </w:r>
        <w:r>
          <w:t>52</w:t>
        </w:r>
        <w:r>
          <w:fldChar w:fldCharType="end"/>
        </w:r>
      </w:hyperlink>
    </w:p>
    <w:p>
      <w:pPr>
        <w:pStyle w:val="TOC2"/>
        <w:tabs>
          <w:tab w:val="right" w:leader="dot" w:pos="8306"/>
        </w:tabs>
      </w:pPr>
      <w:hyperlink w:anchor="_Toc12942" w:history="1">
        <w:r>
          <w:rPr>
            <w:rFonts w:ascii="仿宋" w:eastAsia="仿宋" w:hAnsi="仿宋" w:cs="仿宋" w:hint="eastAsia"/>
            <w:lang w:eastAsia="zh-CN"/>
          </w:rPr>
          <w:t>(三)、变更记录与追踪</w:t>
        </w:r>
        <w:r>
          <w:tab/>
        </w:r>
        <w:r>
          <w:fldChar w:fldCharType="begin"/>
        </w:r>
        <w:r>
          <w:instrText xml:space="preserve"> PAGEREF _Toc12942 \h </w:instrText>
        </w:r>
        <w:r>
          <w:fldChar w:fldCharType="separate"/>
        </w:r>
        <w:r>
          <w:t>53</w:t>
        </w:r>
        <w:r>
          <w:fldChar w:fldCharType="end"/>
        </w:r>
      </w:hyperlink>
    </w:p>
    <w:p>
      <w:pPr>
        <w:pStyle w:val="TOC2"/>
        <w:tabs>
          <w:tab w:val="right" w:leader="dot" w:pos="8306"/>
        </w:tabs>
      </w:pPr>
      <w:hyperlink w:anchor="_Toc21455" w:history="1">
        <w:r>
          <w:rPr>
            <w:rFonts w:ascii="仿宋" w:eastAsia="仿宋" w:hAnsi="仿宋" w:cs="仿宋" w:hint="eastAsia"/>
            <w:lang w:eastAsia="zh-CN"/>
          </w:rPr>
          <w:t>(四)、变更管理策略</w:t>
        </w:r>
        <w:r>
          <w:tab/>
        </w:r>
        <w:r>
          <w:fldChar w:fldCharType="begin"/>
        </w:r>
        <w:r>
          <w:instrText xml:space="preserve"> PAGEREF _Toc21455 \h </w:instrText>
        </w:r>
        <w:r>
          <w:fldChar w:fldCharType="separate"/>
        </w:r>
        <w:r>
          <w:t>55</w:t>
        </w:r>
        <w:r>
          <w:fldChar w:fldCharType="end"/>
        </w:r>
      </w:hyperlink>
    </w:p>
    <w:p>
      <w:pPr>
        <w:pStyle w:val="TOC1"/>
        <w:tabs>
          <w:tab w:val="right" w:leader="dot" w:pos="8306"/>
        </w:tabs>
      </w:pPr>
      <w:hyperlink w:anchor="_Toc21308" w:history="1">
        <w:r>
          <w:rPr>
            <w:rFonts w:ascii="仿宋" w:eastAsia="仿宋" w:hAnsi="仿宋" w:cs="仿宋" w:hint="eastAsia"/>
            <w:lang w:eastAsia="zh-CN"/>
          </w:rPr>
          <w:t>十二、环境保护与绿色发展</w:t>
        </w:r>
        <w:r>
          <w:tab/>
        </w:r>
        <w:r>
          <w:fldChar w:fldCharType="begin"/>
        </w:r>
        <w:r>
          <w:instrText xml:space="preserve"> PAGEREF _Toc21308 \h </w:instrText>
        </w:r>
        <w:r>
          <w:fldChar w:fldCharType="separate"/>
        </w:r>
        <w:r>
          <w:t>57</w:t>
        </w:r>
        <w:r>
          <w:fldChar w:fldCharType="end"/>
        </w:r>
      </w:hyperlink>
    </w:p>
    <w:p>
      <w:pPr>
        <w:pStyle w:val="TOC2"/>
        <w:tabs>
          <w:tab w:val="right" w:leader="dot" w:pos="8306"/>
        </w:tabs>
      </w:pPr>
      <w:hyperlink w:anchor="_Toc3416" w:history="1">
        <w:r>
          <w:rPr>
            <w:rFonts w:ascii="仿宋" w:eastAsia="仿宋" w:hAnsi="仿宋" w:cs="仿宋" w:hint="eastAsia"/>
            <w:lang w:eastAsia="zh-CN"/>
          </w:rPr>
          <w:t>(一)、环境保护措施</w:t>
        </w:r>
        <w:r>
          <w:tab/>
        </w:r>
        <w:r>
          <w:fldChar w:fldCharType="begin"/>
        </w:r>
        <w:r>
          <w:instrText xml:space="preserve"> PAGEREF _Toc3416 \h </w:instrText>
        </w:r>
        <w:r>
          <w:fldChar w:fldCharType="separate"/>
        </w:r>
        <w:r>
          <w:t>57</w:t>
        </w:r>
        <w:r>
          <w:fldChar w:fldCharType="end"/>
        </w:r>
      </w:hyperlink>
    </w:p>
    <w:p>
      <w:pPr>
        <w:pStyle w:val="TOC2"/>
        <w:tabs>
          <w:tab w:val="right" w:leader="dot" w:pos="8306"/>
        </w:tabs>
      </w:pPr>
      <w:hyperlink w:anchor="_Toc20497" w:history="1">
        <w:r>
          <w:rPr>
            <w:rFonts w:ascii="仿宋" w:eastAsia="仿宋" w:hAnsi="仿宋" w:cs="仿宋" w:hint="eastAsia"/>
            <w:lang w:eastAsia="zh-CN"/>
          </w:rPr>
          <w:t>(二)、绿色发展与可持续发展策略</w:t>
        </w:r>
        <w:r>
          <w:tab/>
        </w:r>
        <w:r>
          <w:fldChar w:fldCharType="begin"/>
        </w:r>
        <w:r>
          <w:instrText xml:space="preserve"> PAGEREF _Toc20497 \h </w:instrText>
        </w:r>
        <w:r>
          <w:fldChar w:fldCharType="separate"/>
        </w:r>
        <w:r>
          <w:t>58</w:t>
        </w:r>
        <w:r>
          <w:fldChar w:fldCharType="end"/>
        </w:r>
      </w:hyperlink>
    </w:p>
    <w:p>
      <w:pPr>
        <w:pStyle w:val="TOC1"/>
        <w:tabs>
          <w:tab w:val="right" w:leader="dot" w:pos="8306"/>
        </w:tabs>
      </w:pPr>
      <w:hyperlink w:anchor="_Toc9774" w:history="1">
        <w:r>
          <w:rPr>
            <w:rFonts w:ascii="仿宋" w:eastAsia="仿宋" w:hAnsi="仿宋" w:cs="仿宋" w:hint="eastAsia"/>
            <w:lang w:eastAsia="zh-CN"/>
          </w:rPr>
          <w:t>十三、企业合规与伦理</w:t>
        </w:r>
        <w:r>
          <w:tab/>
        </w:r>
        <w:r>
          <w:fldChar w:fldCharType="begin"/>
        </w:r>
        <w:r>
          <w:instrText xml:space="preserve"> PAGEREF _Toc9774 \h </w:instrText>
        </w:r>
        <w:r>
          <w:fldChar w:fldCharType="separate"/>
        </w:r>
        <w:r>
          <w:t>60</w:t>
        </w:r>
        <w:r>
          <w:fldChar w:fldCharType="end"/>
        </w:r>
      </w:hyperlink>
    </w:p>
    <w:p>
      <w:pPr>
        <w:pStyle w:val="TOC2"/>
        <w:tabs>
          <w:tab w:val="right" w:leader="dot" w:pos="8306"/>
        </w:tabs>
      </w:pPr>
      <w:hyperlink w:anchor="_Toc13489" w:history="1">
        <w:r>
          <w:rPr>
            <w:rFonts w:ascii="仿宋" w:eastAsia="仿宋" w:hAnsi="仿宋" w:cs="仿宋" w:hint="eastAsia"/>
            <w:lang w:eastAsia="zh-CN"/>
          </w:rPr>
          <w:t>(一)、合规政策与程序</w:t>
        </w:r>
        <w:r>
          <w:tab/>
        </w:r>
        <w:r>
          <w:fldChar w:fldCharType="begin"/>
        </w:r>
        <w:r>
          <w:instrText xml:space="preserve"> PAGEREF _Toc13489 \h </w:instrText>
        </w:r>
        <w:r>
          <w:fldChar w:fldCharType="separate"/>
        </w:r>
        <w:r>
          <w:t>60</w:t>
        </w:r>
        <w:r>
          <w:fldChar w:fldCharType="end"/>
        </w:r>
      </w:hyperlink>
    </w:p>
    <w:p>
      <w:pPr>
        <w:pStyle w:val="TOC2"/>
        <w:tabs>
          <w:tab w:val="right" w:leader="dot" w:pos="8306"/>
        </w:tabs>
      </w:pPr>
      <w:hyperlink w:anchor="_Toc21384" w:history="1">
        <w:r>
          <w:rPr>
            <w:rFonts w:ascii="仿宋" w:eastAsia="仿宋" w:hAnsi="仿宋" w:cs="仿宋" w:hint="eastAsia"/>
            <w:lang w:eastAsia="zh-CN"/>
          </w:rPr>
          <w:t>(二)、伦理规范与培训</w:t>
        </w:r>
        <w:r>
          <w:tab/>
        </w:r>
        <w:r>
          <w:fldChar w:fldCharType="begin"/>
        </w:r>
        <w:r>
          <w:instrText xml:space="preserve"> PAGEREF _Toc21384 \h </w:instrText>
        </w:r>
        <w:r>
          <w:fldChar w:fldCharType="separate"/>
        </w:r>
        <w:r>
          <w:t>61</w:t>
        </w:r>
        <w:r>
          <w:fldChar w:fldCharType="end"/>
        </w:r>
      </w:hyperlink>
    </w:p>
    <w:p>
      <w:pPr>
        <w:pStyle w:val="TOC2"/>
        <w:tabs>
          <w:tab w:val="right" w:leader="dot" w:pos="8306"/>
        </w:tabs>
      </w:pPr>
      <w:hyperlink w:anchor="_Toc24849" w:history="1">
        <w:r>
          <w:rPr>
            <w:rFonts w:ascii="仿宋" w:eastAsia="仿宋" w:hAnsi="仿宋" w:cs="仿宋" w:hint="eastAsia"/>
            <w:lang w:eastAsia="zh-CN"/>
          </w:rPr>
          <w:t>(三)、合规风险评估</w:t>
        </w:r>
        <w:r>
          <w:tab/>
        </w:r>
        <w:r>
          <w:fldChar w:fldCharType="begin"/>
        </w:r>
        <w:r>
          <w:instrText xml:space="preserve"> PAGEREF _Toc24849 \h </w:instrText>
        </w:r>
        <w:r>
          <w:fldChar w:fldCharType="separate"/>
        </w:r>
        <w:r>
          <w:t>62</w:t>
        </w:r>
        <w:r>
          <w:fldChar w:fldCharType="end"/>
        </w:r>
      </w:hyperlink>
    </w:p>
    <w:p>
      <w:pPr>
        <w:pStyle w:val="TOC2"/>
        <w:tabs>
          <w:tab w:val="right" w:leader="dot" w:pos="8306"/>
        </w:tabs>
      </w:pPr>
      <w:hyperlink w:anchor="_Toc24251" w:history="1">
        <w:r>
          <w:rPr>
            <w:rFonts w:ascii="仿宋" w:eastAsia="仿宋" w:hAnsi="仿宋" w:cs="仿宋" w:hint="eastAsia"/>
            <w:lang w:eastAsia="zh-CN"/>
          </w:rPr>
          <w:t>(四)、合规监督与执行</w:t>
        </w:r>
        <w:r>
          <w:tab/>
        </w:r>
        <w:r>
          <w:fldChar w:fldCharType="begin"/>
        </w:r>
        <w:r>
          <w:instrText xml:space="preserve"> PAGEREF _Toc24251 \h </w:instrText>
        </w:r>
        <w:r>
          <w:fldChar w:fldCharType="separate"/>
        </w:r>
        <w:r>
          <w:t>63</w:t>
        </w:r>
        <w:r>
          <w:fldChar w:fldCharType="end"/>
        </w:r>
      </w:hyperlink>
    </w:p>
    <w:p>
      <w:pPr>
        <w:pStyle w:val="TOC1"/>
        <w:tabs>
          <w:tab w:val="right" w:leader="dot" w:pos="8306"/>
        </w:tabs>
      </w:pPr>
      <w:hyperlink w:anchor="_Toc1439" w:history="1">
        <w:r>
          <w:rPr>
            <w:rFonts w:ascii="仿宋" w:eastAsia="仿宋" w:hAnsi="仿宋" w:cs="仿宋" w:hint="eastAsia"/>
            <w:lang w:eastAsia="zh-CN"/>
          </w:rPr>
          <w:t>十四、成果转化与推广应用</w:t>
        </w:r>
        <w:r>
          <w:tab/>
        </w:r>
        <w:r>
          <w:fldChar w:fldCharType="begin"/>
        </w:r>
        <w:r>
          <w:instrText xml:space="preserve"> PAGEREF _Toc1439 \h </w:instrText>
        </w:r>
        <w:r>
          <w:fldChar w:fldCharType="separate"/>
        </w:r>
        <w:r>
          <w:t>64</w:t>
        </w:r>
        <w:r>
          <w:fldChar w:fldCharType="end"/>
        </w:r>
      </w:hyperlink>
    </w:p>
    <w:p>
      <w:pPr>
        <w:pStyle w:val="TOC2"/>
        <w:tabs>
          <w:tab w:val="right" w:leader="dot" w:pos="8306"/>
        </w:tabs>
      </w:pPr>
      <w:hyperlink w:anchor="_Toc14655" w:history="1">
        <w:r>
          <w:rPr>
            <w:rFonts w:ascii="仿宋" w:eastAsia="仿宋" w:hAnsi="仿宋" w:cs="仿宋" w:hint="eastAsia"/>
            <w:lang w:eastAsia="zh-CN"/>
          </w:rPr>
          <w:t>(一)、成果转化策略制定</w:t>
        </w:r>
        <w:r>
          <w:tab/>
        </w:r>
        <w:r>
          <w:fldChar w:fldCharType="begin"/>
        </w:r>
        <w:r>
          <w:instrText xml:space="preserve"> PAGEREF _Toc14655 \h </w:instrText>
        </w:r>
        <w:r>
          <w:fldChar w:fldCharType="separate"/>
        </w:r>
        <w:r>
          <w:t>64</w:t>
        </w:r>
        <w:r>
          <w:fldChar w:fldCharType="end"/>
        </w:r>
      </w:hyperlink>
    </w:p>
    <w:p>
      <w:pPr>
        <w:pStyle w:val="TOC2"/>
        <w:tabs>
          <w:tab w:val="right" w:leader="dot" w:pos="8306"/>
        </w:tabs>
      </w:pPr>
      <w:hyperlink w:anchor="_Toc19882" w:history="1">
        <w:r>
          <w:rPr>
            <w:rFonts w:ascii="仿宋" w:eastAsia="仿宋" w:hAnsi="仿宋" w:cs="仿宋" w:hint="eastAsia"/>
            <w:lang w:eastAsia="zh-CN"/>
          </w:rPr>
          <w:t>(二)、成果推广应用方案</w:t>
        </w:r>
        <w:r>
          <w:tab/>
        </w:r>
        <w:r>
          <w:fldChar w:fldCharType="begin"/>
        </w:r>
        <w:r>
          <w:instrText xml:space="preserve"> PAGEREF _Toc19882 \h </w:instrText>
        </w:r>
        <w:r>
          <w:fldChar w:fldCharType="separate"/>
        </w:r>
        <w:r>
          <w:t>65</w:t>
        </w:r>
        <w:r>
          <w:fldChar w:fldCharType="end"/>
        </w:r>
      </w:hyperlink>
    </w:p>
    <w:p>
      <w:pPr>
        <w:pStyle w:val="TOC1"/>
        <w:tabs>
          <w:tab w:val="right" w:leader="dot" w:pos="8306"/>
        </w:tabs>
      </w:pPr>
      <w:hyperlink w:anchor="_Toc18934" w:history="1">
        <w:r>
          <w:rPr>
            <w:rFonts w:ascii="仿宋" w:eastAsia="仿宋" w:hAnsi="仿宋" w:cs="仿宋" w:hint="eastAsia"/>
            <w:lang w:eastAsia="zh-CN"/>
          </w:rPr>
          <w:t>十五、合作与交流机制建立</w:t>
        </w:r>
        <w:r>
          <w:tab/>
        </w:r>
        <w:r>
          <w:fldChar w:fldCharType="begin"/>
        </w:r>
        <w:r>
          <w:instrText xml:space="preserve"> PAGEREF _Toc18934 \h </w:instrText>
        </w:r>
        <w:r>
          <w:fldChar w:fldCharType="separate"/>
        </w:r>
        <w:r>
          <w:t>67</w:t>
        </w:r>
        <w:r>
          <w:fldChar w:fldCharType="end"/>
        </w:r>
      </w:hyperlink>
    </w:p>
    <w:p>
      <w:pPr>
        <w:pStyle w:val="TOC2"/>
        <w:tabs>
          <w:tab w:val="right" w:leader="dot" w:pos="8306"/>
        </w:tabs>
      </w:pPr>
      <w:hyperlink w:anchor="_Toc4632" w:history="1">
        <w:r>
          <w:rPr>
            <w:rFonts w:ascii="仿宋" w:eastAsia="仿宋" w:hAnsi="仿宋" w:cs="仿宋" w:hint="eastAsia"/>
            <w:lang w:eastAsia="zh-CN"/>
          </w:rPr>
          <w:t>(一)、合作伙伴选择与合作方式</w:t>
        </w:r>
        <w:r>
          <w:tab/>
        </w:r>
        <w:r>
          <w:fldChar w:fldCharType="begin"/>
        </w:r>
        <w:r>
          <w:instrText xml:space="preserve"> PAGEREF _Toc4632 \h </w:instrText>
        </w:r>
        <w:r>
          <w:fldChar w:fldCharType="separate"/>
        </w:r>
        <w:r>
          <w:t>67</w:t>
        </w:r>
        <w:r>
          <w:fldChar w:fldCharType="end"/>
        </w:r>
      </w:hyperlink>
    </w:p>
    <w:p>
      <w:pPr>
        <w:pStyle w:val="TOC2"/>
        <w:tabs>
          <w:tab w:val="right" w:leader="dot" w:pos="8306"/>
        </w:tabs>
      </w:pPr>
      <w:hyperlink w:anchor="_Toc1428" w:history="1">
        <w:r>
          <w:rPr>
            <w:rFonts w:ascii="仿宋" w:eastAsia="仿宋" w:hAnsi="仿宋" w:cs="仿宋" w:hint="eastAsia"/>
            <w:lang w:eastAsia="zh-CN"/>
          </w:rPr>
          <w:t>(二)、交流与合作平台搭建</w:t>
        </w:r>
        <w:r>
          <w:tab/>
        </w:r>
        <w:r>
          <w:fldChar w:fldCharType="begin"/>
        </w:r>
        <w:r>
          <w:instrText xml:space="preserve"> PAGEREF _Toc1428 \h </w:instrText>
        </w:r>
        <w:r>
          <w:fldChar w:fldCharType="separate"/>
        </w:r>
        <w:r>
          <w:t>68</w:t>
        </w:r>
        <w:r>
          <w:fldChar w:fldCharType="end"/>
        </w:r>
      </w:hyperlink>
    </w:p>
    <w:p>
      <w:pPr>
        <w:pStyle w:val="TOC1"/>
        <w:tabs>
          <w:tab w:val="right" w:leader="dot" w:pos="8306"/>
        </w:tabs>
      </w:pPr>
      <w:hyperlink w:anchor="_Toc32420" w:history="1">
        <w:r>
          <w:rPr>
            <w:rFonts w:ascii="仿宋" w:eastAsia="仿宋" w:hAnsi="仿宋" w:cs="仿宋" w:hint="eastAsia"/>
            <w:lang w:eastAsia="zh-CN"/>
          </w:rPr>
          <w:t>十六、产业协同与集群发展</w:t>
        </w:r>
        <w:r>
          <w:tab/>
        </w:r>
        <w:r>
          <w:fldChar w:fldCharType="begin"/>
        </w:r>
        <w:r>
          <w:instrText xml:space="preserve"> PAGEREF _Toc32420 \h </w:instrText>
        </w:r>
        <w:r>
          <w:fldChar w:fldCharType="separate"/>
        </w:r>
        <w:r>
          <w:t>70</w:t>
        </w:r>
        <w:r>
          <w:fldChar w:fldCharType="end"/>
        </w:r>
      </w:hyperlink>
    </w:p>
    <w:p>
      <w:pPr>
        <w:pStyle w:val="TOC2"/>
        <w:tabs>
          <w:tab w:val="right" w:leader="dot" w:pos="8306"/>
        </w:tabs>
      </w:pPr>
      <w:hyperlink w:anchor="_Toc13145" w:history="1">
        <w:r>
          <w:rPr>
            <w:rFonts w:ascii="仿宋" w:eastAsia="仿宋" w:hAnsi="仿宋" w:cs="仿宋" w:hint="eastAsia"/>
            <w:lang w:eastAsia="zh-CN"/>
          </w:rPr>
          <w:t>(一)、产业协同机制建设</w:t>
        </w:r>
        <w:r>
          <w:tab/>
        </w:r>
        <w:r>
          <w:fldChar w:fldCharType="begin"/>
        </w:r>
        <w:r>
          <w:instrText xml:space="preserve"> PAGEREF _Toc13145 \h </w:instrText>
        </w:r>
        <w:r>
          <w:fldChar w:fldCharType="separate"/>
        </w:r>
        <w:r>
          <w:t>70</w:t>
        </w:r>
        <w:r>
          <w:fldChar w:fldCharType="end"/>
        </w:r>
      </w:hyperlink>
    </w:p>
    <w:p>
      <w:pPr>
        <w:pStyle w:val="TOC2"/>
        <w:tabs>
          <w:tab w:val="right" w:leader="dot" w:pos="8306"/>
        </w:tabs>
      </w:pPr>
      <w:hyperlink w:anchor="_Toc9790" w:history="1">
        <w:r>
          <w:rPr>
            <w:rFonts w:ascii="仿宋" w:eastAsia="仿宋" w:hAnsi="仿宋" w:cs="仿宋" w:hint="eastAsia"/>
            <w:lang w:eastAsia="zh-CN"/>
          </w:rPr>
          <w:t>(二)、产业集群培育与发展</w:t>
        </w:r>
        <w:r>
          <w:tab/>
        </w:r>
        <w:r>
          <w:fldChar w:fldCharType="begin"/>
        </w:r>
        <w:r>
          <w:instrText xml:space="preserve"> PAGEREF _Toc9790 \h </w:instrText>
        </w:r>
        <w:r>
          <w:fldChar w:fldCharType="separate"/>
        </w:r>
        <w:r>
          <w:t>71</w:t>
        </w:r>
        <w:r>
          <w:fldChar w:fldCharType="end"/>
        </w:r>
      </w:hyperlink>
    </w:p>
    <w:p>
      <w:pPr>
        <w:pStyle w:val="TOC1"/>
        <w:tabs>
          <w:tab w:val="right" w:leader="dot" w:pos="8306"/>
        </w:tabs>
      </w:pPr>
      <w:hyperlink w:anchor="_Toc2166" w:history="1">
        <w:r>
          <w:rPr>
            <w:rFonts w:ascii="仿宋" w:eastAsia="仿宋" w:hAnsi="仿宋" w:cs="仿宋" w:hint="eastAsia"/>
            <w:lang w:eastAsia="zh-CN"/>
          </w:rPr>
          <w:t>十七、项目施工方案</w:t>
        </w:r>
        <w:r>
          <w:tab/>
        </w:r>
        <w:r>
          <w:fldChar w:fldCharType="begin"/>
        </w:r>
        <w:r>
          <w:instrText xml:space="preserve"> PAGEREF _Toc2166 \h </w:instrText>
        </w:r>
        <w:r>
          <w:fldChar w:fldCharType="separate"/>
        </w:r>
        <w:r>
          <w:t>72</w:t>
        </w:r>
        <w:r>
          <w:fldChar w:fldCharType="end"/>
        </w:r>
      </w:hyperlink>
    </w:p>
    <w:p>
      <w:pPr>
        <w:pStyle w:val="TOC2"/>
        <w:tabs>
          <w:tab w:val="right" w:leader="dot" w:pos="8306"/>
        </w:tabs>
      </w:pPr>
      <w:hyperlink w:anchor="_Toc10054" w:history="1">
        <w:r>
          <w:rPr>
            <w:rFonts w:ascii="仿宋" w:eastAsia="仿宋" w:hAnsi="仿宋" w:cs="仿宋" w:hint="eastAsia"/>
            <w:lang w:eastAsia="zh-CN"/>
          </w:rPr>
          <w:t>(一)、施工组织设计</w:t>
        </w:r>
        <w:r>
          <w:tab/>
        </w:r>
        <w:r>
          <w:fldChar w:fldCharType="begin"/>
        </w:r>
        <w:r>
          <w:instrText xml:space="preserve"> PAGEREF _Toc10054 \h </w:instrText>
        </w:r>
        <w:r>
          <w:fldChar w:fldCharType="separate"/>
        </w:r>
        <w:r>
          <w:t>72</w:t>
        </w:r>
        <w:r>
          <w:fldChar w:fldCharType="end"/>
        </w:r>
      </w:hyperlink>
    </w:p>
    <w:p>
      <w:pPr>
        <w:pStyle w:val="TOC2"/>
        <w:tabs>
          <w:tab w:val="right" w:leader="dot" w:pos="8306"/>
        </w:tabs>
      </w:pPr>
      <w:hyperlink w:anchor="_Toc22494" w:history="1">
        <w:r>
          <w:rPr>
            <w:rFonts w:ascii="仿宋" w:eastAsia="仿宋" w:hAnsi="仿宋" w:cs="仿宋" w:hint="eastAsia"/>
            <w:lang w:eastAsia="zh-CN"/>
          </w:rPr>
          <w:t>(二)、施工工艺与技术路线</w:t>
        </w:r>
        <w:r>
          <w:tab/>
        </w:r>
        <w:r>
          <w:fldChar w:fldCharType="begin"/>
        </w:r>
        <w:r>
          <w:instrText xml:space="preserve"> PAGEREF _Toc22494 \h </w:instrText>
        </w:r>
        <w:r>
          <w:fldChar w:fldCharType="separate"/>
        </w:r>
        <w:r>
          <w:t>73</w:t>
        </w:r>
        <w:r>
          <w:fldChar w:fldCharType="end"/>
        </w:r>
      </w:hyperlink>
    </w:p>
    <w:p>
      <w:pPr>
        <w:pStyle w:val="TOC2"/>
        <w:tabs>
          <w:tab w:val="right" w:leader="dot" w:pos="8306"/>
        </w:tabs>
      </w:pPr>
      <w:hyperlink w:anchor="_Toc18099" w:history="1">
        <w:r>
          <w:rPr>
            <w:rFonts w:ascii="仿宋" w:eastAsia="仿宋" w:hAnsi="仿宋" w:cs="仿宋" w:hint="eastAsia"/>
            <w:lang w:eastAsia="zh-CN"/>
          </w:rPr>
          <w:t>(三)、关键节点施工计划</w:t>
        </w:r>
        <w:r>
          <w:tab/>
        </w:r>
        <w:r>
          <w:fldChar w:fldCharType="begin"/>
        </w:r>
        <w:r>
          <w:instrText xml:space="preserve"> PAGEREF _Toc18099 \h </w:instrText>
        </w:r>
        <w:r>
          <w:fldChar w:fldCharType="separate"/>
        </w:r>
        <w:r>
          <w:t>74</w:t>
        </w:r>
        <w:r>
          <w:fldChar w:fldCharType="end"/>
        </w:r>
      </w:hyperlink>
    </w:p>
    <w:p>
      <w:pPr>
        <w:pStyle w:val="TOC2"/>
        <w:tabs>
          <w:tab w:val="right" w:leader="dot" w:pos="8306"/>
        </w:tabs>
      </w:pPr>
      <w:hyperlink w:anchor="_Toc16715" w:history="1">
        <w:r>
          <w:rPr>
            <w:rFonts w:ascii="仿宋" w:eastAsia="仿宋" w:hAnsi="仿宋" w:cs="仿宋" w:hint="eastAsia"/>
            <w:lang w:eastAsia="zh-CN"/>
          </w:rPr>
          <w:t>(四)、施工现场管理</w:t>
        </w:r>
        <w:r>
          <w:tab/>
        </w:r>
        <w:r>
          <w:fldChar w:fldCharType="begin"/>
        </w:r>
        <w:r>
          <w:instrText xml:space="preserve"> PAGEREF _Toc16715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7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一、微生物肥料项目的技术资源开发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二、微生物肥料项目的人力资源管理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生物肥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三、微生物肥料项目的资金资源筹措与优化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生物肥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生物肥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生物肥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生物肥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4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生物肥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生物肥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智能技术的应用：微生物肥料项目将利用智能技术，如物联网（IoT）和大数据分析，来监控和优化资源使用。通过实时数据分析，项目可以更有效地管理能源消耗、减少原材料浪费，并提高生产过程的整体效率。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4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1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生物肥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生物肥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03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微生物肥料项目的必要性在当前经济和社会背景下表现得尤为重要，其对市场需求的满足、技术创新的推动、社会经济发展的促进以及环境可持续性的提高，共同构成了项目建设的核心价值和必要性。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生物肥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微生物肥料项目在其专注的领域内，特别是在人工智能和数据科学方面，有望推动显著的技术革新。项目的研发活动不仅有望孕育出改变行业运作方式的新技术，还可能在长远中影响整个技术生态系统。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微生物肥料项目还致力于提升当地居民的技能和就业能力，通过与当地教育机构合作提供培训和教育机会，从而提高社区整体的生活水平和社会福祉。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生物肥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9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生物肥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生物肥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62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146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肥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https://d.book118.com/287001054011006042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266E7"/>
    <w:rsid w:val="2C2266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01054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2024-02-01T13:05:00Z</dcterms:created>
  <dcterms:modified xsi:type="dcterms:W3CDTF">2024-02-01T13:05:39Z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769EA063297B467B88245BDF6A88033D_11</vt:lpwstr>
  </property>
  <property fmtid="{D5CDD505-2E9C-101B-9397-08002B2CF9AE}" pid="3" name="KSOProductBuildVer">
    <vt:lpwstr>2052-12.1.0.16250</vt:lpwstr>
  </property>
</Properties>
</file>