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特种丝制品项目规划设计纲要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4" w:history="1">
        <w:r>
          <w:rPr>
            <w:rFonts w:ascii="仿宋" w:eastAsia="仿宋" w:hAnsi="仿宋" w:cs="仿宋" w:hint="eastAsia"/>
            <w:lang w:eastAsia="zh-CN"/>
          </w:rPr>
          <w:t>前言</w:t>
        </w:r>
        <w:r>
          <w:tab/>
        </w:r>
        <w:r>
          <w:fldChar w:fldCharType="begin"/>
        </w:r>
        <w:r>
          <w:instrText xml:space="preserve"> PAGEREF _Toc32524 \h </w:instrText>
        </w:r>
        <w:r>
          <w:fldChar w:fldCharType="separate"/>
        </w:r>
        <w:r>
          <w:t>3</w:t>
        </w:r>
        <w:r>
          <w:fldChar w:fldCharType="end"/>
        </w:r>
      </w:hyperlink>
    </w:p>
    <w:p>
      <w:pPr>
        <w:pStyle w:val="TOC1"/>
        <w:tabs>
          <w:tab w:val="right" w:leader="dot" w:pos="8306"/>
        </w:tabs>
      </w:pPr>
      <w:hyperlink w:anchor="_Toc8458" w:history="1">
        <w:r>
          <w:rPr>
            <w:rFonts w:ascii="仿宋" w:eastAsia="仿宋" w:hAnsi="仿宋" w:cs="仿宋" w:hint="eastAsia"/>
            <w:lang w:eastAsia="zh-CN"/>
          </w:rPr>
          <w:t>一、特种丝制品项目绩效评估</w:t>
        </w:r>
        <w:r>
          <w:tab/>
        </w:r>
        <w:r>
          <w:fldChar w:fldCharType="begin"/>
        </w:r>
        <w:r>
          <w:instrText xml:space="preserve"> PAGEREF _Toc8458 \h </w:instrText>
        </w:r>
        <w:r>
          <w:fldChar w:fldCharType="separate"/>
        </w:r>
        <w:r>
          <w:t>3</w:t>
        </w:r>
        <w:r>
          <w:fldChar w:fldCharType="end"/>
        </w:r>
      </w:hyperlink>
    </w:p>
    <w:p>
      <w:pPr>
        <w:pStyle w:val="TOC2"/>
        <w:tabs>
          <w:tab w:val="right" w:leader="dot" w:pos="8306"/>
        </w:tabs>
      </w:pPr>
      <w:hyperlink w:anchor="_Toc22434" w:history="1">
        <w:r>
          <w:rPr>
            <w:rFonts w:ascii="仿宋" w:eastAsia="仿宋" w:hAnsi="仿宋" w:cs="仿宋" w:hint="eastAsia"/>
            <w:lang w:eastAsia="zh-CN"/>
          </w:rPr>
          <w:t>(一)、绩效评估指标</w:t>
        </w:r>
        <w:r>
          <w:tab/>
        </w:r>
        <w:r>
          <w:fldChar w:fldCharType="begin"/>
        </w:r>
        <w:r>
          <w:instrText xml:space="preserve"> PAGEREF _Toc22434 \h </w:instrText>
        </w:r>
        <w:r>
          <w:fldChar w:fldCharType="separate"/>
        </w:r>
        <w:r>
          <w:t>3</w:t>
        </w:r>
        <w:r>
          <w:fldChar w:fldCharType="end"/>
        </w:r>
      </w:hyperlink>
    </w:p>
    <w:p>
      <w:pPr>
        <w:pStyle w:val="TOC2"/>
        <w:tabs>
          <w:tab w:val="right" w:leader="dot" w:pos="8306"/>
        </w:tabs>
      </w:pPr>
      <w:hyperlink w:anchor="_Toc28497" w:history="1">
        <w:r>
          <w:rPr>
            <w:rFonts w:ascii="仿宋" w:eastAsia="仿宋" w:hAnsi="仿宋" w:cs="仿宋" w:hint="eastAsia"/>
            <w:lang w:eastAsia="zh-CN"/>
          </w:rPr>
          <w:t>(二)、绩效评估方法</w:t>
        </w:r>
        <w:r>
          <w:tab/>
        </w:r>
        <w:r>
          <w:fldChar w:fldCharType="begin"/>
        </w:r>
        <w:r>
          <w:instrText xml:space="preserve"> PAGEREF _Toc28497 \h </w:instrText>
        </w:r>
        <w:r>
          <w:fldChar w:fldCharType="separate"/>
        </w:r>
        <w:r>
          <w:t>4</w:t>
        </w:r>
        <w:r>
          <w:fldChar w:fldCharType="end"/>
        </w:r>
      </w:hyperlink>
    </w:p>
    <w:p>
      <w:pPr>
        <w:pStyle w:val="TOC2"/>
        <w:tabs>
          <w:tab w:val="right" w:leader="dot" w:pos="8306"/>
        </w:tabs>
      </w:pPr>
      <w:hyperlink w:anchor="_Toc587" w:history="1">
        <w:r>
          <w:rPr>
            <w:rFonts w:ascii="仿宋" w:eastAsia="仿宋" w:hAnsi="仿宋" w:cs="仿宋" w:hint="eastAsia"/>
            <w:lang w:eastAsia="zh-CN"/>
          </w:rPr>
          <w:t>(三)、绩效评估周期</w:t>
        </w:r>
        <w:r>
          <w:tab/>
        </w:r>
        <w:r>
          <w:fldChar w:fldCharType="begin"/>
        </w:r>
        <w:r>
          <w:instrText xml:space="preserve"> PAGEREF _Toc587 \h </w:instrText>
        </w:r>
        <w:r>
          <w:fldChar w:fldCharType="separate"/>
        </w:r>
        <w:r>
          <w:t>5</w:t>
        </w:r>
        <w:r>
          <w:fldChar w:fldCharType="end"/>
        </w:r>
      </w:hyperlink>
    </w:p>
    <w:p>
      <w:pPr>
        <w:pStyle w:val="TOC1"/>
        <w:tabs>
          <w:tab w:val="right" w:leader="dot" w:pos="8306"/>
        </w:tabs>
      </w:pPr>
      <w:hyperlink w:anchor="_Toc22009" w:history="1">
        <w:r>
          <w:rPr>
            <w:rFonts w:ascii="仿宋" w:eastAsia="仿宋" w:hAnsi="仿宋" w:cs="仿宋" w:hint="eastAsia"/>
            <w:lang w:eastAsia="zh-CN"/>
          </w:rPr>
          <w:t>二、特种丝制品项目概论</w:t>
        </w:r>
        <w:r>
          <w:tab/>
        </w:r>
        <w:r>
          <w:fldChar w:fldCharType="begin"/>
        </w:r>
        <w:r>
          <w:instrText xml:space="preserve"> PAGEREF _Toc22009 \h </w:instrText>
        </w:r>
        <w:r>
          <w:fldChar w:fldCharType="separate"/>
        </w:r>
        <w:r>
          <w:t>6</w:t>
        </w:r>
        <w:r>
          <w:fldChar w:fldCharType="end"/>
        </w:r>
      </w:hyperlink>
    </w:p>
    <w:p>
      <w:pPr>
        <w:pStyle w:val="TOC2"/>
        <w:tabs>
          <w:tab w:val="right" w:leader="dot" w:pos="8306"/>
        </w:tabs>
      </w:pPr>
      <w:hyperlink w:anchor="_Toc9484" w:history="1">
        <w:r>
          <w:rPr>
            <w:rFonts w:ascii="仿宋" w:eastAsia="仿宋" w:hAnsi="仿宋" w:cs="仿宋" w:hint="eastAsia"/>
            <w:lang w:eastAsia="zh-CN"/>
          </w:rPr>
          <w:t>(一)、特种丝制品项目概况</w:t>
        </w:r>
        <w:r>
          <w:tab/>
        </w:r>
        <w:r>
          <w:fldChar w:fldCharType="begin"/>
        </w:r>
        <w:r>
          <w:instrText xml:space="preserve"> PAGEREF _Toc9484 \h </w:instrText>
        </w:r>
        <w:r>
          <w:fldChar w:fldCharType="separate"/>
        </w:r>
        <w:r>
          <w:t>6</w:t>
        </w:r>
        <w:r>
          <w:fldChar w:fldCharType="end"/>
        </w:r>
      </w:hyperlink>
    </w:p>
    <w:p>
      <w:pPr>
        <w:pStyle w:val="TOC2"/>
        <w:tabs>
          <w:tab w:val="right" w:leader="dot" w:pos="8306"/>
        </w:tabs>
      </w:pPr>
      <w:hyperlink w:anchor="_Toc18857" w:history="1">
        <w:r>
          <w:rPr>
            <w:rFonts w:ascii="仿宋" w:eastAsia="仿宋" w:hAnsi="仿宋" w:cs="仿宋" w:hint="eastAsia"/>
            <w:lang w:eastAsia="zh-CN"/>
          </w:rPr>
          <w:t>(二)、特种丝制品项目目标</w:t>
        </w:r>
        <w:r>
          <w:tab/>
        </w:r>
        <w:r>
          <w:fldChar w:fldCharType="begin"/>
        </w:r>
        <w:r>
          <w:instrText xml:space="preserve"> PAGEREF _Toc18857 \h </w:instrText>
        </w:r>
        <w:r>
          <w:fldChar w:fldCharType="separate"/>
        </w:r>
        <w:r>
          <w:t>8</w:t>
        </w:r>
        <w:r>
          <w:fldChar w:fldCharType="end"/>
        </w:r>
      </w:hyperlink>
    </w:p>
    <w:p>
      <w:pPr>
        <w:pStyle w:val="TOC2"/>
        <w:tabs>
          <w:tab w:val="right" w:leader="dot" w:pos="8306"/>
        </w:tabs>
      </w:pPr>
      <w:hyperlink w:anchor="_Toc5572" w:history="1">
        <w:r>
          <w:rPr>
            <w:rFonts w:ascii="仿宋" w:eastAsia="仿宋" w:hAnsi="仿宋" w:cs="仿宋" w:hint="eastAsia"/>
            <w:lang w:eastAsia="zh-CN"/>
          </w:rPr>
          <w:t>(三)、特种丝制品项目提出的理由</w:t>
        </w:r>
        <w:r>
          <w:tab/>
        </w:r>
        <w:r>
          <w:fldChar w:fldCharType="begin"/>
        </w:r>
        <w:r>
          <w:instrText xml:space="preserve"> PAGEREF _Toc5572 \h </w:instrText>
        </w:r>
        <w:r>
          <w:fldChar w:fldCharType="separate"/>
        </w:r>
        <w:r>
          <w:t>9</w:t>
        </w:r>
        <w:r>
          <w:fldChar w:fldCharType="end"/>
        </w:r>
      </w:hyperlink>
    </w:p>
    <w:p>
      <w:pPr>
        <w:pStyle w:val="TOC2"/>
        <w:tabs>
          <w:tab w:val="right" w:leader="dot" w:pos="8306"/>
        </w:tabs>
      </w:pPr>
      <w:hyperlink w:anchor="_Toc30033" w:history="1">
        <w:r>
          <w:rPr>
            <w:rFonts w:ascii="仿宋" w:eastAsia="仿宋" w:hAnsi="仿宋" w:cs="仿宋" w:hint="eastAsia"/>
            <w:lang w:eastAsia="zh-CN"/>
          </w:rPr>
          <w:t>(四)、特种丝制品项目意义</w:t>
        </w:r>
        <w:r>
          <w:tab/>
        </w:r>
        <w:r>
          <w:fldChar w:fldCharType="begin"/>
        </w:r>
        <w:r>
          <w:instrText xml:space="preserve"> PAGEREF _Toc30033 \h </w:instrText>
        </w:r>
        <w:r>
          <w:fldChar w:fldCharType="separate"/>
        </w:r>
        <w:r>
          <w:t>11</w:t>
        </w:r>
        <w:r>
          <w:fldChar w:fldCharType="end"/>
        </w:r>
      </w:hyperlink>
    </w:p>
    <w:p>
      <w:pPr>
        <w:pStyle w:val="TOC2"/>
        <w:tabs>
          <w:tab w:val="right" w:leader="dot" w:pos="8306"/>
        </w:tabs>
      </w:pPr>
      <w:hyperlink w:anchor="_Toc30208" w:history="1">
        <w:r>
          <w:rPr>
            <w:rFonts w:ascii="仿宋" w:eastAsia="仿宋" w:hAnsi="仿宋" w:cs="仿宋" w:hint="eastAsia"/>
            <w:lang w:eastAsia="zh-CN"/>
          </w:rPr>
          <w:t>(五)、特种丝制品项目背景</w:t>
        </w:r>
        <w:r>
          <w:tab/>
        </w:r>
        <w:r>
          <w:fldChar w:fldCharType="begin"/>
        </w:r>
        <w:r>
          <w:instrText xml:space="preserve"> PAGEREF _Toc30208 \h </w:instrText>
        </w:r>
        <w:r>
          <w:fldChar w:fldCharType="separate"/>
        </w:r>
        <w:r>
          <w:t>12</w:t>
        </w:r>
        <w:r>
          <w:fldChar w:fldCharType="end"/>
        </w:r>
      </w:hyperlink>
    </w:p>
    <w:p>
      <w:pPr>
        <w:pStyle w:val="TOC1"/>
        <w:tabs>
          <w:tab w:val="right" w:leader="dot" w:pos="8306"/>
        </w:tabs>
      </w:pPr>
      <w:hyperlink w:anchor="_Toc5408" w:history="1">
        <w:r>
          <w:rPr>
            <w:rFonts w:ascii="仿宋" w:eastAsia="仿宋" w:hAnsi="仿宋" w:cs="仿宋" w:hint="eastAsia"/>
            <w:lang w:eastAsia="zh-CN"/>
          </w:rPr>
          <w:t>三、特种丝制品项目文档管理</w:t>
        </w:r>
        <w:r>
          <w:tab/>
        </w:r>
        <w:r>
          <w:fldChar w:fldCharType="begin"/>
        </w:r>
        <w:r>
          <w:instrText xml:space="preserve"> PAGEREF _Toc5408 \h </w:instrText>
        </w:r>
        <w:r>
          <w:fldChar w:fldCharType="separate"/>
        </w:r>
        <w:r>
          <w:t>13</w:t>
        </w:r>
        <w:r>
          <w:fldChar w:fldCharType="end"/>
        </w:r>
      </w:hyperlink>
    </w:p>
    <w:p>
      <w:pPr>
        <w:pStyle w:val="TOC2"/>
        <w:tabs>
          <w:tab w:val="right" w:leader="dot" w:pos="8306"/>
        </w:tabs>
      </w:pPr>
      <w:hyperlink w:anchor="_Toc5799" w:history="1">
        <w:r>
          <w:rPr>
            <w:rFonts w:ascii="仿宋" w:eastAsia="仿宋" w:hAnsi="仿宋" w:cs="仿宋" w:hint="eastAsia"/>
            <w:lang w:eastAsia="zh-CN"/>
          </w:rPr>
          <w:t>(一)、文档编制与审查</w:t>
        </w:r>
        <w:r>
          <w:tab/>
        </w:r>
        <w:r>
          <w:fldChar w:fldCharType="begin"/>
        </w:r>
        <w:r>
          <w:instrText xml:space="preserve"> PAGEREF _Toc5799 \h </w:instrText>
        </w:r>
        <w:r>
          <w:fldChar w:fldCharType="separate"/>
        </w:r>
        <w:r>
          <w:t>13</w:t>
        </w:r>
        <w:r>
          <w:fldChar w:fldCharType="end"/>
        </w:r>
      </w:hyperlink>
    </w:p>
    <w:p>
      <w:pPr>
        <w:pStyle w:val="TOC2"/>
        <w:tabs>
          <w:tab w:val="right" w:leader="dot" w:pos="8306"/>
        </w:tabs>
      </w:pPr>
      <w:hyperlink w:anchor="_Toc28175" w:history="1">
        <w:r>
          <w:rPr>
            <w:rFonts w:ascii="仿宋" w:eastAsia="仿宋" w:hAnsi="仿宋" w:cs="仿宋" w:hint="eastAsia"/>
            <w:lang w:eastAsia="zh-CN"/>
          </w:rPr>
          <w:t>(二)、文档发布与分发</w:t>
        </w:r>
        <w:r>
          <w:tab/>
        </w:r>
        <w:r>
          <w:fldChar w:fldCharType="begin"/>
        </w:r>
        <w:r>
          <w:instrText xml:space="preserve"> PAGEREF _Toc28175 \h </w:instrText>
        </w:r>
        <w:r>
          <w:fldChar w:fldCharType="separate"/>
        </w:r>
        <w:r>
          <w:t>14</w:t>
        </w:r>
        <w:r>
          <w:fldChar w:fldCharType="end"/>
        </w:r>
      </w:hyperlink>
    </w:p>
    <w:p>
      <w:pPr>
        <w:pStyle w:val="TOC2"/>
        <w:tabs>
          <w:tab w:val="right" w:leader="dot" w:pos="8306"/>
        </w:tabs>
      </w:pPr>
      <w:hyperlink w:anchor="_Toc10705" w:history="1">
        <w:r>
          <w:rPr>
            <w:rFonts w:ascii="仿宋" w:eastAsia="仿宋" w:hAnsi="仿宋" w:cs="仿宋" w:hint="eastAsia"/>
            <w:lang w:eastAsia="zh-CN"/>
          </w:rPr>
          <w:t>(三)、文档存档与归档</w:t>
        </w:r>
        <w:r>
          <w:tab/>
        </w:r>
        <w:r>
          <w:fldChar w:fldCharType="begin"/>
        </w:r>
        <w:r>
          <w:instrText xml:space="preserve"> PAGEREF _Toc10705 \h </w:instrText>
        </w:r>
        <w:r>
          <w:fldChar w:fldCharType="separate"/>
        </w:r>
        <w:r>
          <w:t>15</w:t>
        </w:r>
        <w:r>
          <w:fldChar w:fldCharType="end"/>
        </w:r>
      </w:hyperlink>
    </w:p>
    <w:p>
      <w:pPr>
        <w:pStyle w:val="TOC1"/>
        <w:tabs>
          <w:tab w:val="right" w:leader="dot" w:pos="8306"/>
        </w:tabs>
      </w:pPr>
      <w:hyperlink w:anchor="_Toc28364" w:history="1">
        <w:r>
          <w:rPr>
            <w:rFonts w:ascii="仿宋" w:eastAsia="仿宋" w:hAnsi="仿宋" w:cs="仿宋" w:hint="eastAsia"/>
            <w:lang w:eastAsia="zh-CN"/>
          </w:rPr>
          <w:t>四、特种丝制品项目土建工程</w:t>
        </w:r>
        <w:r>
          <w:tab/>
        </w:r>
        <w:r>
          <w:fldChar w:fldCharType="begin"/>
        </w:r>
        <w:r>
          <w:instrText xml:space="preserve"> PAGEREF _Toc28364 \h </w:instrText>
        </w:r>
        <w:r>
          <w:fldChar w:fldCharType="separate"/>
        </w:r>
        <w:r>
          <w:t>16</w:t>
        </w:r>
        <w:r>
          <w:fldChar w:fldCharType="end"/>
        </w:r>
      </w:hyperlink>
    </w:p>
    <w:p>
      <w:pPr>
        <w:pStyle w:val="TOC2"/>
        <w:tabs>
          <w:tab w:val="right" w:leader="dot" w:pos="8306"/>
        </w:tabs>
      </w:pPr>
      <w:hyperlink w:anchor="_Toc15492" w:history="1">
        <w:r>
          <w:rPr>
            <w:rFonts w:ascii="仿宋" w:eastAsia="仿宋" w:hAnsi="仿宋" w:cs="仿宋" w:hint="eastAsia"/>
            <w:lang w:eastAsia="zh-CN"/>
          </w:rPr>
          <w:t>(一)、建筑工程设计原则</w:t>
        </w:r>
        <w:r>
          <w:tab/>
        </w:r>
        <w:r>
          <w:fldChar w:fldCharType="begin"/>
        </w:r>
        <w:r>
          <w:instrText xml:space="preserve"> PAGEREF _Toc15492 \h </w:instrText>
        </w:r>
        <w:r>
          <w:fldChar w:fldCharType="separate"/>
        </w:r>
        <w:r>
          <w:t>16</w:t>
        </w:r>
        <w:r>
          <w:fldChar w:fldCharType="end"/>
        </w:r>
      </w:hyperlink>
    </w:p>
    <w:p>
      <w:pPr>
        <w:pStyle w:val="TOC2"/>
        <w:tabs>
          <w:tab w:val="right" w:leader="dot" w:pos="8306"/>
        </w:tabs>
      </w:pPr>
      <w:hyperlink w:anchor="_Toc11540" w:history="1">
        <w:r>
          <w:rPr>
            <w:rFonts w:ascii="仿宋" w:eastAsia="仿宋" w:hAnsi="仿宋" w:cs="仿宋" w:hint="eastAsia"/>
            <w:lang w:eastAsia="zh-CN"/>
          </w:rPr>
          <w:t>(二)、土建工程设计年限及安全等级</w:t>
        </w:r>
        <w:r>
          <w:tab/>
        </w:r>
        <w:r>
          <w:fldChar w:fldCharType="begin"/>
        </w:r>
        <w:r>
          <w:instrText xml:space="preserve"> PAGEREF _Toc11540 \h </w:instrText>
        </w:r>
        <w:r>
          <w:fldChar w:fldCharType="separate"/>
        </w:r>
        <w:r>
          <w:t>17</w:t>
        </w:r>
        <w:r>
          <w:fldChar w:fldCharType="end"/>
        </w:r>
      </w:hyperlink>
    </w:p>
    <w:p>
      <w:pPr>
        <w:pStyle w:val="TOC2"/>
        <w:tabs>
          <w:tab w:val="right" w:leader="dot" w:pos="8306"/>
        </w:tabs>
      </w:pPr>
      <w:hyperlink w:anchor="_Toc32556" w:history="1">
        <w:r>
          <w:rPr>
            <w:rFonts w:ascii="仿宋" w:eastAsia="仿宋" w:hAnsi="仿宋" w:cs="仿宋" w:hint="eastAsia"/>
            <w:lang w:eastAsia="zh-CN"/>
          </w:rPr>
          <w:t>(三)、建筑工程设计总体要求</w:t>
        </w:r>
        <w:r>
          <w:tab/>
        </w:r>
        <w:r>
          <w:fldChar w:fldCharType="begin"/>
        </w:r>
        <w:r>
          <w:instrText xml:space="preserve"> PAGEREF _Toc32556 \h </w:instrText>
        </w:r>
        <w:r>
          <w:fldChar w:fldCharType="separate"/>
        </w:r>
        <w:r>
          <w:t>18</w:t>
        </w:r>
        <w:r>
          <w:fldChar w:fldCharType="end"/>
        </w:r>
      </w:hyperlink>
    </w:p>
    <w:p>
      <w:pPr>
        <w:pStyle w:val="TOC2"/>
        <w:tabs>
          <w:tab w:val="right" w:leader="dot" w:pos="8306"/>
        </w:tabs>
      </w:pPr>
      <w:hyperlink w:anchor="_Toc19127" w:history="1">
        <w:r>
          <w:rPr>
            <w:rFonts w:ascii="仿宋" w:eastAsia="仿宋" w:hAnsi="仿宋" w:cs="仿宋" w:hint="eastAsia"/>
            <w:lang w:eastAsia="zh-CN"/>
          </w:rPr>
          <w:t>(四)、土建工程建设指标</w:t>
        </w:r>
        <w:r>
          <w:tab/>
        </w:r>
        <w:r>
          <w:fldChar w:fldCharType="begin"/>
        </w:r>
        <w:r>
          <w:instrText xml:space="preserve"> PAGEREF _Toc19127 \h </w:instrText>
        </w:r>
        <w:r>
          <w:fldChar w:fldCharType="separate"/>
        </w:r>
        <w:r>
          <w:t>19</w:t>
        </w:r>
        <w:r>
          <w:fldChar w:fldCharType="end"/>
        </w:r>
      </w:hyperlink>
    </w:p>
    <w:p>
      <w:pPr>
        <w:pStyle w:val="TOC1"/>
        <w:tabs>
          <w:tab w:val="right" w:leader="dot" w:pos="8306"/>
        </w:tabs>
      </w:pPr>
      <w:hyperlink w:anchor="_Toc23309" w:history="1">
        <w:r>
          <w:rPr>
            <w:rFonts w:ascii="仿宋" w:eastAsia="仿宋" w:hAnsi="仿宋" w:cs="仿宋" w:hint="eastAsia"/>
            <w:lang w:eastAsia="zh-CN"/>
          </w:rPr>
          <w:t>五、特种丝制品项目危机管理</w:t>
        </w:r>
        <w:r>
          <w:tab/>
        </w:r>
        <w:r>
          <w:fldChar w:fldCharType="begin"/>
        </w:r>
        <w:r>
          <w:instrText xml:space="preserve"> PAGEREF _Toc23309 \h </w:instrText>
        </w:r>
        <w:r>
          <w:fldChar w:fldCharType="separate"/>
        </w:r>
        <w:r>
          <w:t>19</w:t>
        </w:r>
        <w:r>
          <w:fldChar w:fldCharType="end"/>
        </w:r>
      </w:hyperlink>
    </w:p>
    <w:p>
      <w:pPr>
        <w:pStyle w:val="TOC2"/>
        <w:tabs>
          <w:tab w:val="right" w:leader="dot" w:pos="8306"/>
        </w:tabs>
      </w:pPr>
      <w:hyperlink w:anchor="_Toc26585" w:history="1">
        <w:r>
          <w:rPr>
            <w:rFonts w:ascii="仿宋" w:eastAsia="仿宋" w:hAnsi="仿宋" w:cs="仿宋" w:hint="eastAsia"/>
            <w:lang w:eastAsia="zh-CN"/>
          </w:rPr>
          <w:t>(一)、危机预警与识别</w:t>
        </w:r>
        <w:r>
          <w:tab/>
        </w:r>
        <w:r>
          <w:fldChar w:fldCharType="begin"/>
        </w:r>
        <w:r>
          <w:instrText xml:space="preserve"> PAGEREF _Toc26585 \h </w:instrText>
        </w:r>
        <w:r>
          <w:fldChar w:fldCharType="separate"/>
        </w:r>
        <w:r>
          <w:t>19</w:t>
        </w:r>
        <w:r>
          <w:fldChar w:fldCharType="end"/>
        </w:r>
      </w:hyperlink>
    </w:p>
    <w:p>
      <w:pPr>
        <w:pStyle w:val="TOC2"/>
        <w:tabs>
          <w:tab w:val="right" w:leader="dot" w:pos="8306"/>
        </w:tabs>
      </w:pPr>
      <w:hyperlink w:anchor="_Toc1020" w:history="1">
        <w:r>
          <w:rPr>
            <w:rFonts w:ascii="仿宋" w:eastAsia="仿宋" w:hAnsi="仿宋" w:cs="仿宋" w:hint="eastAsia"/>
            <w:lang w:eastAsia="zh-CN"/>
          </w:rPr>
          <w:t>(二)、危机应对与恢复</w:t>
        </w:r>
        <w:r>
          <w:tab/>
        </w:r>
        <w:r>
          <w:fldChar w:fldCharType="begin"/>
        </w:r>
        <w:r>
          <w:instrText xml:space="preserve"> PAGEREF _Toc1020 \h </w:instrText>
        </w:r>
        <w:r>
          <w:fldChar w:fldCharType="separate"/>
        </w:r>
        <w:r>
          <w:t>20</w:t>
        </w:r>
        <w:r>
          <w:fldChar w:fldCharType="end"/>
        </w:r>
      </w:hyperlink>
    </w:p>
    <w:p>
      <w:pPr>
        <w:pStyle w:val="TOC1"/>
        <w:tabs>
          <w:tab w:val="right" w:leader="dot" w:pos="8306"/>
        </w:tabs>
      </w:pPr>
      <w:hyperlink w:anchor="_Toc13363" w:history="1">
        <w:r>
          <w:rPr>
            <w:rFonts w:ascii="仿宋" w:eastAsia="仿宋" w:hAnsi="仿宋" w:cs="仿宋" w:hint="eastAsia"/>
            <w:lang w:eastAsia="zh-CN"/>
          </w:rPr>
          <w:t>六、特种丝制品项目建设单位说明</w:t>
        </w:r>
        <w:r>
          <w:tab/>
        </w:r>
        <w:r>
          <w:fldChar w:fldCharType="begin"/>
        </w:r>
        <w:r>
          <w:instrText xml:space="preserve"> PAGEREF _Toc13363 \h </w:instrText>
        </w:r>
        <w:r>
          <w:fldChar w:fldCharType="separate"/>
        </w:r>
        <w:r>
          <w:t>22</w:t>
        </w:r>
        <w:r>
          <w:fldChar w:fldCharType="end"/>
        </w:r>
      </w:hyperlink>
    </w:p>
    <w:p>
      <w:pPr>
        <w:pStyle w:val="TOC2"/>
        <w:tabs>
          <w:tab w:val="right" w:leader="dot" w:pos="8306"/>
        </w:tabs>
      </w:pPr>
      <w:hyperlink w:anchor="_Toc28958" w:history="1">
        <w:r>
          <w:rPr>
            <w:rFonts w:ascii="仿宋" w:eastAsia="仿宋" w:hAnsi="仿宋" w:cs="仿宋" w:hint="eastAsia"/>
            <w:lang w:eastAsia="zh-CN"/>
          </w:rPr>
          <w:t>(一)、特种丝制品项目承办单位基本情况</w:t>
        </w:r>
        <w:r>
          <w:tab/>
        </w:r>
        <w:r>
          <w:fldChar w:fldCharType="begin"/>
        </w:r>
        <w:r>
          <w:instrText xml:space="preserve"> PAGEREF _Toc28958 \h </w:instrText>
        </w:r>
        <w:r>
          <w:fldChar w:fldCharType="separate"/>
        </w:r>
        <w:r>
          <w:t>22</w:t>
        </w:r>
        <w:r>
          <w:fldChar w:fldCharType="end"/>
        </w:r>
      </w:hyperlink>
    </w:p>
    <w:p>
      <w:pPr>
        <w:pStyle w:val="TOC2"/>
        <w:tabs>
          <w:tab w:val="right" w:leader="dot" w:pos="8306"/>
        </w:tabs>
      </w:pPr>
      <w:hyperlink w:anchor="_Toc32606" w:history="1">
        <w:r>
          <w:rPr>
            <w:rFonts w:ascii="仿宋" w:eastAsia="仿宋" w:hAnsi="仿宋" w:cs="仿宋" w:hint="eastAsia"/>
            <w:lang w:eastAsia="zh-CN"/>
          </w:rPr>
          <w:t>(二)、公司经济效益分析</w:t>
        </w:r>
        <w:r>
          <w:tab/>
        </w:r>
        <w:r>
          <w:fldChar w:fldCharType="begin"/>
        </w:r>
        <w:r>
          <w:instrText xml:space="preserve"> PAGEREF _Toc32606 \h </w:instrText>
        </w:r>
        <w:r>
          <w:fldChar w:fldCharType="separate"/>
        </w:r>
        <w:r>
          <w:t>22</w:t>
        </w:r>
        <w:r>
          <w:fldChar w:fldCharType="end"/>
        </w:r>
      </w:hyperlink>
    </w:p>
    <w:p>
      <w:pPr>
        <w:pStyle w:val="TOC1"/>
        <w:tabs>
          <w:tab w:val="right" w:leader="dot" w:pos="8306"/>
        </w:tabs>
      </w:pPr>
      <w:hyperlink w:anchor="_Toc15498" w:history="1">
        <w:r>
          <w:rPr>
            <w:rFonts w:ascii="仿宋" w:eastAsia="仿宋" w:hAnsi="仿宋" w:cs="仿宋" w:hint="eastAsia"/>
            <w:lang w:eastAsia="zh-CN"/>
          </w:rPr>
          <w:t>七、特种丝制品项目投资规划</w:t>
        </w:r>
        <w:r>
          <w:tab/>
        </w:r>
        <w:r>
          <w:fldChar w:fldCharType="begin"/>
        </w:r>
        <w:r>
          <w:instrText xml:space="preserve"> PAGEREF _Toc15498 \h </w:instrText>
        </w:r>
        <w:r>
          <w:fldChar w:fldCharType="separate"/>
        </w:r>
        <w:r>
          <w:t>23</w:t>
        </w:r>
        <w:r>
          <w:fldChar w:fldCharType="end"/>
        </w:r>
      </w:hyperlink>
    </w:p>
    <w:p>
      <w:pPr>
        <w:pStyle w:val="TOC2"/>
        <w:tabs>
          <w:tab w:val="right" w:leader="dot" w:pos="8306"/>
        </w:tabs>
      </w:pPr>
      <w:hyperlink w:anchor="_Toc26733" w:history="1">
        <w:r>
          <w:rPr>
            <w:rFonts w:ascii="仿宋" w:eastAsia="仿宋" w:hAnsi="仿宋" w:cs="仿宋" w:hint="eastAsia"/>
            <w:lang w:eastAsia="zh-CN"/>
          </w:rPr>
          <w:t>(一)、特种丝制品项目总投资估算</w:t>
        </w:r>
        <w:r>
          <w:tab/>
        </w:r>
        <w:r>
          <w:fldChar w:fldCharType="begin"/>
        </w:r>
        <w:r>
          <w:instrText xml:space="preserve"> PAGEREF _Toc26733 \h </w:instrText>
        </w:r>
        <w:r>
          <w:fldChar w:fldCharType="separate"/>
        </w:r>
        <w:r>
          <w:t>23</w:t>
        </w:r>
        <w:r>
          <w:fldChar w:fldCharType="end"/>
        </w:r>
      </w:hyperlink>
    </w:p>
    <w:p>
      <w:pPr>
        <w:pStyle w:val="TOC2"/>
        <w:tabs>
          <w:tab w:val="right" w:leader="dot" w:pos="8306"/>
        </w:tabs>
      </w:pPr>
      <w:hyperlink w:anchor="_Toc10490" w:history="1">
        <w:r>
          <w:rPr>
            <w:rFonts w:ascii="仿宋" w:eastAsia="仿宋" w:hAnsi="仿宋" w:cs="仿宋" w:hint="eastAsia"/>
            <w:lang w:eastAsia="zh-CN"/>
          </w:rPr>
          <w:t>(二)、资金筹措</w:t>
        </w:r>
        <w:r>
          <w:tab/>
        </w:r>
        <w:r>
          <w:fldChar w:fldCharType="begin"/>
        </w:r>
        <w:r>
          <w:instrText xml:space="preserve"> PAGEREF _Toc10490 \h </w:instrText>
        </w:r>
        <w:r>
          <w:fldChar w:fldCharType="separate"/>
        </w:r>
        <w:r>
          <w:t>25</w:t>
        </w:r>
        <w:r>
          <w:fldChar w:fldCharType="end"/>
        </w:r>
      </w:hyperlink>
    </w:p>
    <w:p>
      <w:pPr>
        <w:pStyle w:val="TOC1"/>
        <w:tabs>
          <w:tab w:val="right" w:leader="dot" w:pos="8306"/>
        </w:tabs>
      </w:pPr>
      <w:hyperlink w:anchor="_Toc3939" w:history="1">
        <w:r>
          <w:rPr>
            <w:rFonts w:ascii="仿宋" w:eastAsia="仿宋" w:hAnsi="仿宋" w:cs="仿宋" w:hint="eastAsia"/>
            <w:lang w:eastAsia="zh-CN"/>
          </w:rPr>
          <w:t>八、特种丝制品项目人力资源培养与发展</w:t>
        </w:r>
        <w:r>
          <w:tab/>
        </w:r>
        <w:r>
          <w:fldChar w:fldCharType="begin"/>
        </w:r>
        <w:r>
          <w:instrText xml:space="preserve"> PAGEREF _Toc3939 \h </w:instrText>
        </w:r>
        <w:r>
          <w:fldChar w:fldCharType="separate"/>
        </w:r>
        <w:r>
          <w:t>25</w:t>
        </w:r>
        <w:r>
          <w:fldChar w:fldCharType="end"/>
        </w:r>
      </w:hyperlink>
    </w:p>
    <w:p>
      <w:pPr>
        <w:pStyle w:val="TOC2"/>
        <w:tabs>
          <w:tab w:val="right" w:leader="dot" w:pos="8306"/>
        </w:tabs>
      </w:pPr>
      <w:hyperlink w:anchor="_Toc17897" w:history="1">
        <w:r>
          <w:rPr>
            <w:rFonts w:ascii="仿宋" w:eastAsia="仿宋" w:hAnsi="仿宋" w:cs="仿宋" w:hint="eastAsia"/>
            <w:lang w:eastAsia="zh-CN"/>
          </w:rPr>
          <w:t>(一)、人才需求与规划</w:t>
        </w:r>
        <w:r>
          <w:tab/>
        </w:r>
        <w:r>
          <w:fldChar w:fldCharType="begin"/>
        </w:r>
        <w:r>
          <w:instrText xml:space="preserve"> PAGEREF _Toc17897 \h </w:instrText>
        </w:r>
        <w:r>
          <w:fldChar w:fldCharType="separate"/>
        </w:r>
        <w:r>
          <w:t>25</w:t>
        </w:r>
        <w:r>
          <w:fldChar w:fldCharType="end"/>
        </w:r>
      </w:hyperlink>
    </w:p>
    <w:p>
      <w:pPr>
        <w:pStyle w:val="TOC2"/>
        <w:tabs>
          <w:tab w:val="right" w:leader="dot" w:pos="8306"/>
        </w:tabs>
      </w:pPr>
      <w:hyperlink w:anchor="_Toc32581" w:history="1">
        <w:r>
          <w:rPr>
            <w:rFonts w:ascii="仿宋" w:eastAsia="仿宋" w:hAnsi="仿宋" w:cs="仿宋" w:hint="eastAsia"/>
            <w:lang w:eastAsia="zh-CN"/>
          </w:rPr>
          <w:t>(二)、培训与发展计划</w:t>
        </w:r>
        <w:r>
          <w:tab/>
        </w:r>
        <w:r>
          <w:fldChar w:fldCharType="begin"/>
        </w:r>
        <w:r>
          <w:instrText xml:space="preserve"> PAGEREF _Toc32581 \h </w:instrText>
        </w:r>
        <w:r>
          <w:fldChar w:fldCharType="separate"/>
        </w:r>
        <w:r>
          <w:t>26</w:t>
        </w:r>
        <w:r>
          <w:fldChar w:fldCharType="end"/>
        </w:r>
      </w:hyperlink>
    </w:p>
    <w:p>
      <w:pPr>
        <w:pStyle w:val="TOC1"/>
        <w:tabs>
          <w:tab w:val="right" w:leader="dot" w:pos="8306"/>
        </w:tabs>
      </w:pPr>
      <w:hyperlink w:anchor="_Toc11736" w:history="1">
        <w:r>
          <w:rPr>
            <w:rFonts w:ascii="仿宋" w:eastAsia="仿宋" w:hAnsi="仿宋" w:cs="仿宋" w:hint="eastAsia"/>
            <w:lang w:eastAsia="zh-CN"/>
          </w:rPr>
          <w:t>九、特种丝制品项目环境影响分析</w:t>
        </w:r>
        <w:r>
          <w:tab/>
        </w:r>
        <w:r>
          <w:fldChar w:fldCharType="begin"/>
        </w:r>
        <w:r>
          <w:instrText xml:space="preserve"> PAGEREF _Toc11736 \h </w:instrText>
        </w:r>
        <w:r>
          <w:fldChar w:fldCharType="separate"/>
        </w:r>
        <w:r>
          <w:t>26</w:t>
        </w:r>
        <w:r>
          <w:fldChar w:fldCharType="end"/>
        </w:r>
      </w:hyperlink>
    </w:p>
    <w:p>
      <w:pPr>
        <w:pStyle w:val="TOC2"/>
        <w:tabs>
          <w:tab w:val="right" w:leader="dot" w:pos="8306"/>
        </w:tabs>
      </w:pPr>
      <w:hyperlink w:anchor="_Toc32219" w:history="1">
        <w:r>
          <w:rPr>
            <w:rFonts w:ascii="仿宋" w:eastAsia="仿宋" w:hAnsi="仿宋" w:cs="仿宋" w:hint="eastAsia"/>
            <w:lang w:eastAsia="zh-CN"/>
          </w:rPr>
          <w:t>(一)、建设区域环境质量现状</w:t>
        </w:r>
        <w:r>
          <w:tab/>
        </w:r>
        <w:r>
          <w:fldChar w:fldCharType="begin"/>
        </w:r>
        <w:r>
          <w:instrText xml:space="preserve"> PAGEREF _Toc32219 \h </w:instrText>
        </w:r>
        <w:r>
          <w:fldChar w:fldCharType="separate"/>
        </w:r>
        <w:r>
          <w:t>26</w:t>
        </w:r>
        <w:r>
          <w:fldChar w:fldCharType="end"/>
        </w:r>
      </w:hyperlink>
    </w:p>
    <w:p>
      <w:pPr>
        <w:pStyle w:val="TOC2"/>
        <w:tabs>
          <w:tab w:val="right" w:leader="dot" w:pos="8306"/>
        </w:tabs>
      </w:pPr>
      <w:hyperlink w:anchor="_Toc30609" w:history="1">
        <w:r>
          <w:rPr>
            <w:rFonts w:ascii="仿宋" w:eastAsia="仿宋" w:hAnsi="仿宋" w:cs="仿宋" w:hint="eastAsia"/>
            <w:lang w:eastAsia="zh-CN"/>
          </w:rPr>
          <w:t>(二)、建设期环境保护</w:t>
        </w:r>
        <w:r>
          <w:tab/>
        </w:r>
        <w:r>
          <w:fldChar w:fldCharType="begin"/>
        </w:r>
        <w:r>
          <w:instrText xml:space="preserve"> PAGEREF _Toc30609 \h </w:instrText>
        </w:r>
        <w:r>
          <w:fldChar w:fldCharType="separate"/>
        </w:r>
        <w:r>
          <w:t>28</w:t>
        </w:r>
        <w:r>
          <w:fldChar w:fldCharType="end"/>
        </w:r>
      </w:hyperlink>
    </w:p>
    <w:p>
      <w:pPr>
        <w:pStyle w:val="TOC2"/>
        <w:tabs>
          <w:tab w:val="right" w:leader="dot" w:pos="8306"/>
        </w:tabs>
      </w:pPr>
      <w:hyperlink w:anchor="_Toc5725" w:history="1">
        <w:r>
          <w:rPr>
            <w:rFonts w:ascii="仿宋" w:eastAsia="仿宋" w:hAnsi="仿宋" w:cs="仿宋" w:hint="eastAsia"/>
            <w:lang w:eastAsia="zh-CN"/>
          </w:rPr>
          <w:t>(三)、运营期环境保护</w:t>
        </w:r>
        <w:r>
          <w:tab/>
        </w:r>
        <w:r>
          <w:fldChar w:fldCharType="begin"/>
        </w:r>
        <w:r>
          <w:instrText xml:space="preserve"> PAGEREF _Toc5725 \h </w:instrText>
        </w:r>
        <w:r>
          <w:fldChar w:fldCharType="separate"/>
        </w:r>
        <w:r>
          <w:t>29</w:t>
        </w:r>
        <w:r>
          <w:fldChar w:fldCharType="end"/>
        </w:r>
      </w:hyperlink>
    </w:p>
    <w:p>
      <w:pPr>
        <w:pStyle w:val="TOC2"/>
        <w:tabs>
          <w:tab w:val="right" w:leader="dot" w:pos="8306"/>
        </w:tabs>
      </w:pPr>
      <w:hyperlink w:anchor="_Toc31390" w:history="1">
        <w:r>
          <w:rPr>
            <w:rFonts w:ascii="仿宋" w:eastAsia="仿宋" w:hAnsi="仿宋" w:cs="仿宋" w:hint="eastAsia"/>
            <w:lang w:eastAsia="zh-CN"/>
          </w:rPr>
          <w:t>(四)、特种丝制品项目建设对区域经济的影响</w:t>
        </w:r>
        <w:r>
          <w:tab/>
        </w:r>
        <w:r>
          <w:fldChar w:fldCharType="begin"/>
        </w:r>
        <w:r>
          <w:instrText xml:space="preserve"> PAGEREF _Toc31390 \h </w:instrText>
        </w:r>
        <w:r>
          <w:fldChar w:fldCharType="separate"/>
        </w:r>
        <w:r>
          <w:t>30</w:t>
        </w:r>
        <w:r>
          <w:fldChar w:fldCharType="end"/>
        </w:r>
      </w:hyperlink>
    </w:p>
    <w:p>
      <w:pPr>
        <w:pStyle w:val="TOC2"/>
        <w:tabs>
          <w:tab w:val="right" w:leader="dot" w:pos="8306"/>
        </w:tabs>
      </w:pPr>
      <w:hyperlink w:anchor="_Toc7838" w:history="1">
        <w:r>
          <w:rPr>
            <w:rFonts w:ascii="仿宋" w:eastAsia="仿宋" w:hAnsi="仿宋" w:cs="仿宋" w:hint="eastAsia"/>
            <w:lang w:eastAsia="zh-CN"/>
          </w:rPr>
          <w:t>(五)、废弃物处理</w:t>
        </w:r>
        <w:r>
          <w:tab/>
        </w:r>
        <w:r>
          <w:fldChar w:fldCharType="begin"/>
        </w:r>
        <w:r>
          <w:instrText xml:space="preserve"> PAGEREF _Toc7838 \h </w:instrText>
        </w:r>
        <w:r>
          <w:fldChar w:fldCharType="separate"/>
        </w:r>
        <w:r>
          <w:t>32</w:t>
        </w:r>
        <w:r>
          <w:fldChar w:fldCharType="end"/>
        </w:r>
      </w:hyperlink>
    </w:p>
    <w:p>
      <w:pPr>
        <w:pStyle w:val="TOC2"/>
        <w:tabs>
          <w:tab w:val="right" w:leader="dot" w:pos="8306"/>
        </w:tabs>
      </w:pPr>
      <w:hyperlink w:anchor="_Toc18506" w:history="1">
        <w:r>
          <w:rPr>
            <w:rFonts w:ascii="仿宋" w:eastAsia="仿宋" w:hAnsi="仿宋" w:cs="仿宋" w:hint="eastAsia"/>
            <w:lang w:eastAsia="zh-CN"/>
          </w:rPr>
          <w:t>(六)、特殊环境影响分析</w:t>
        </w:r>
        <w:r>
          <w:tab/>
        </w:r>
        <w:r>
          <w:fldChar w:fldCharType="begin"/>
        </w:r>
        <w:r>
          <w:instrText xml:space="preserve"> PAGEREF _Toc18506 \h </w:instrText>
        </w:r>
        <w:r>
          <w:fldChar w:fldCharType="separate"/>
        </w:r>
        <w:r>
          <w:t>33</w:t>
        </w:r>
        <w:r>
          <w:fldChar w:fldCharType="end"/>
        </w:r>
      </w:hyperlink>
    </w:p>
    <w:p>
      <w:pPr>
        <w:pStyle w:val="TOC2"/>
        <w:tabs>
          <w:tab w:val="right" w:leader="dot" w:pos="8306"/>
        </w:tabs>
      </w:pPr>
      <w:hyperlink w:anchor="_Toc12912" w:history="1">
        <w:r>
          <w:rPr>
            <w:rFonts w:ascii="仿宋" w:eastAsia="仿宋" w:hAnsi="仿宋" w:cs="仿宋" w:hint="eastAsia"/>
            <w:lang w:eastAsia="zh-CN"/>
          </w:rPr>
          <w:t>(七)、清洁生产</w:t>
        </w:r>
        <w:r>
          <w:tab/>
        </w:r>
        <w:r>
          <w:fldChar w:fldCharType="begin"/>
        </w:r>
        <w:r>
          <w:instrText xml:space="preserve"> PAGEREF _Toc12912 \h </w:instrText>
        </w:r>
        <w:r>
          <w:fldChar w:fldCharType="separate"/>
        </w:r>
        <w:r>
          <w:t>35</w:t>
        </w:r>
        <w:r>
          <w:fldChar w:fldCharType="end"/>
        </w:r>
      </w:hyperlink>
    </w:p>
    <w:p>
      <w:pPr>
        <w:pStyle w:val="TOC2"/>
        <w:tabs>
          <w:tab w:val="right" w:leader="dot" w:pos="8306"/>
        </w:tabs>
      </w:pPr>
      <w:hyperlink w:anchor="_Toc1516" w:history="1">
        <w:r>
          <w:rPr>
            <w:rFonts w:ascii="仿宋" w:eastAsia="仿宋" w:hAnsi="仿宋" w:cs="仿宋" w:hint="eastAsia"/>
            <w:lang w:eastAsia="zh-CN"/>
          </w:rPr>
          <w:t>(八)、环境保护综合评价</w:t>
        </w:r>
        <w:r>
          <w:tab/>
        </w:r>
        <w:r>
          <w:fldChar w:fldCharType="begin"/>
        </w:r>
        <w:r>
          <w:instrText xml:space="preserve"> PAGEREF _Toc1516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22" w:history="1">
        <w:r>
          <w:rPr>
            <w:rFonts w:ascii="仿宋" w:eastAsia="仿宋" w:hAnsi="仿宋" w:cs="仿宋" w:hint="eastAsia"/>
            <w:lang w:eastAsia="zh-CN"/>
          </w:rPr>
          <w:t>十、特种丝制品项目创新与研发</w:t>
        </w:r>
        <w:r>
          <w:tab/>
        </w:r>
        <w:r>
          <w:fldChar w:fldCharType="begin"/>
        </w:r>
        <w:r>
          <w:instrText xml:space="preserve"> PAGEREF _Toc16222 \h </w:instrText>
        </w:r>
        <w:r>
          <w:fldChar w:fldCharType="separate"/>
        </w:r>
        <w:r>
          <w:t>37</w:t>
        </w:r>
        <w:r>
          <w:fldChar w:fldCharType="end"/>
        </w:r>
      </w:hyperlink>
    </w:p>
    <w:p>
      <w:pPr>
        <w:pStyle w:val="TOC2"/>
        <w:tabs>
          <w:tab w:val="right" w:leader="dot" w:pos="8306"/>
        </w:tabs>
      </w:pPr>
      <w:hyperlink w:anchor="_Toc31308" w:history="1">
        <w:r>
          <w:rPr>
            <w:rFonts w:ascii="仿宋" w:eastAsia="仿宋" w:hAnsi="仿宋" w:cs="仿宋" w:hint="eastAsia"/>
            <w:lang w:eastAsia="zh-CN"/>
          </w:rPr>
          <w:t>(一)、创新策略与方向</w:t>
        </w:r>
        <w:r>
          <w:tab/>
        </w:r>
        <w:r>
          <w:fldChar w:fldCharType="begin"/>
        </w:r>
        <w:r>
          <w:instrText xml:space="preserve"> PAGEREF _Toc31308 \h </w:instrText>
        </w:r>
        <w:r>
          <w:fldChar w:fldCharType="separate"/>
        </w:r>
        <w:r>
          <w:t>37</w:t>
        </w:r>
        <w:r>
          <w:fldChar w:fldCharType="end"/>
        </w:r>
      </w:hyperlink>
    </w:p>
    <w:p>
      <w:pPr>
        <w:pStyle w:val="TOC2"/>
        <w:tabs>
          <w:tab w:val="right" w:leader="dot" w:pos="8306"/>
        </w:tabs>
      </w:pPr>
      <w:hyperlink w:anchor="_Toc19174" w:history="1">
        <w:r>
          <w:rPr>
            <w:rFonts w:ascii="仿宋" w:eastAsia="仿宋" w:hAnsi="仿宋" w:cs="仿宋" w:hint="eastAsia"/>
            <w:lang w:eastAsia="zh-CN"/>
          </w:rPr>
          <w:t>(二)、研发规划与投入</w:t>
        </w:r>
        <w:r>
          <w:tab/>
        </w:r>
        <w:r>
          <w:fldChar w:fldCharType="begin"/>
        </w:r>
        <w:r>
          <w:instrText xml:space="preserve"> PAGEREF _Toc19174 \h </w:instrText>
        </w:r>
        <w:r>
          <w:fldChar w:fldCharType="separate"/>
        </w:r>
        <w:r>
          <w:t>38</w:t>
        </w:r>
        <w:r>
          <w:fldChar w:fldCharType="end"/>
        </w:r>
      </w:hyperlink>
    </w:p>
    <w:p>
      <w:pPr>
        <w:pStyle w:val="TOC1"/>
        <w:tabs>
          <w:tab w:val="right" w:leader="dot" w:pos="8306"/>
        </w:tabs>
      </w:pPr>
      <w:hyperlink w:anchor="_Toc28508" w:history="1">
        <w:r>
          <w:rPr>
            <w:rFonts w:ascii="仿宋" w:eastAsia="仿宋" w:hAnsi="仿宋" w:cs="仿宋" w:hint="eastAsia"/>
            <w:lang w:eastAsia="zh-CN"/>
          </w:rPr>
          <w:t>十一、特种丝制品项目技术管理</w:t>
        </w:r>
        <w:r>
          <w:tab/>
        </w:r>
        <w:r>
          <w:fldChar w:fldCharType="begin"/>
        </w:r>
        <w:r>
          <w:instrText xml:space="preserve"> PAGEREF _Toc28508 \h </w:instrText>
        </w:r>
        <w:r>
          <w:fldChar w:fldCharType="separate"/>
        </w:r>
        <w:r>
          <w:t>40</w:t>
        </w:r>
        <w:r>
          <w:fldChar w:fldCharType="end"/>
        </w:r>
      </w:hyperlink>
    </w:p>
    <w:p>
      <w:pPr>
        <w:pStyle w:val="TOC2"/>
        <w:tabs>
          <w:tab w:val="right" w:leader="dot" w:pos="8306"/>
        </w:tabs>
      </w:pPr>
      <w:hyperlink w:anchor="_Toc12252" w:history="1">
        <w:r>
          <w:rPr>
            <w:rFonts w:ascii="仿宋" w:eastAsia="仿宋" w:hAnsi="仿宋" w:cs="仿宋" w:hint="eastAsia"/>
            <w:lang w:eastAsia="zh-CN"/>
          </w:rPr>
          <w:t>(一)、技术方案选用方向</w:t>
        </w:r>
        <w:r>
          <w:tab/>
        </w:r>
        <w:r>
          <w:fldChar w:fldCharType="begin"/>
        </w:r>
        <w:r>
          <w:instrText xml:space="preserve"> PAGEREF _Toc12252 \h </w:instrText>
        </w:r>
        <w:r>
          <w:fldChar w:fldCharType="separate"/>
        </w:r>
        <w:r>
          <w:t>40</w:t>
        </w:r>
        <w:r>
          <w:fldChar w:fldCharType="end"/>
        </w:r>
      </w:hyperlink>
    </w:p>
    <w:p>
      <w:pPr>
        <w:pStyle w:val="TOC2"/>
        <w:tabs>
          <w:tab w:val="right" w:leader="dot" w:pos="8306"/>
        </w:tabs>
      </w:pPr>
      <w:hyperlink w:anchor="_Toc21156" w:history="1">
        <w:r>
          <w:rPr>
            <w:rFonts w:ascii="仿宋" w:eastAsia="仿宋" w:hAnsi="仿宋" w:cs="仿宋" w:hint="eastAsia"/>
            <w:lang w:eastAsia="zh-CN"/>
          </w:rPr>
          <w:t>(二)、工艺技术方案选用原则</w:t>
        </w:r>
        <w:r>
          <w:tab/>
        </w:r>
        <w:r>
          <w:fldChar w:fldCharType="begin"/>
        </w:r>
        <w:r>
          <w:instrText xml:space="preserve"> PAGEREF _Toc21156 \h </w:instrText>
        </w:r>
        <w:r>
          <w:fldChar w:fldCharType="separate"/>
        </w:r>
        <w:r>
          <w:t>42</w:t>
        </w:r>
        <w:r>
          <w:fldChar w:fldCharType="end"/>
        </w:r>
      </w:hyperlink>
    </w:p>
    <w:p>
      <w:pPr>
        <w:pStyle w:val="TOC2"/>
        <w:tabs>
          <w:tab w:val="right" w:leader="dot" w:pos="8306"/>
        </w:tabs>
      </w:pPr>
      <w:hyperlink w:anchor="_Toc13221" w:history="1">
        <w:r>
          <w:rPr>
            <w:rFonts w:ascii="仿宋" w:eastAsia="仿宋" w:hAnsi="仿宋" w:cs="仿宋" w:hint="eastAsia"/>
            <w:lang w:eastAsia="zh-CN"/>
          </w:rPr>
          <w:t>(三)、工艺技术方案要求</w:t>
        </w:r>
        <w:r>
          <w:tab/>
        </w:r>
        <w:r>
          <w:fldChar w:fldCharType="begin"/>
        </w:r>
        <w:r>
          <w:instrText xml:space="preserve"> PAGEREF _Toc13221 \h </w:instrText>
        </w:r>
        <w:r>
          <w:fldChar w:fldCharType="separate"/>
        </w:r>
        <w:r>
          <w:t>44</w:t>
        </w:r>
        <w:r>
          <w:fldChar w:fldCharType="end"/>
        </w:r>
      </w:hyperlink>
    </w:p>
    <w:p>
      <w:pPr>
        <w:pStyle w:val="TOC1"/>
        <w:tabs>
          <w:tab w:val="right" w:leader="dot" w:pos="8306"/>
        </w:tabs>
      </w:pPr>
      <w:hyperlink w:anchor="_Toc4616" w:history="1">
        <w:r>
          <w:rPr>
            <w:rFonts w:ascii="仿宋" w:eastAsia="仿宋" w:hAnsi="仿宋" w:cs="仿宋" w:hint="eastAsia"/>
            <w:lang w:eastAsia="zh-CN"/>
          </w:rPr>
          <w:t>十二、特种丝制品项目社会影响</w:t>
        </w:r>
        <w:r>
          <w:tab/>
        </w:r>
        <w:r>
          <w:fldChar w:fldCharType="begin"/>
        </w:r>
        <w:r>
          <w:instrText xml:space="preserve"> PAGEREF _Toc4616 \h </w:instrText>
        </w:r>
        <w:r>
          <w:fldChar w:fldCharType="separate"/>
        </w:r>
        <w:r>
          <w:t>46</w:t>
        </w:r>
        <w:r>
          <w:fldChar w:fldCharType="end"/>
        </w:r>
      </w:hyperlink>
    </w:p>
    <w:p>
      <w:pPr>
        <w:pStyle w:val="TOC2"/>
        <w:tabs>
          <w:tab w:val="right" w:leader="dot" w:pos="8306"/>
        </w:tabs>
      </w:pPr>
      <w:hyperlink w:anchor="_Toc6747" w:history="1">
        <w:r>
          <w:rPr>
            <w:rFonts w:ascii="仿宋" w:eastAsia="仿宋" w:hAnsi="仿宋" w:cs="仿宋" w:hint="eastAsia"/>
            <w:lang w:eastAsia="zh-CN"/>
          </w:rPr>
          <w:t>(一)、社会责任与义务</w:t>
        </w:r>
        <w:r>
          <w:tab/>
        </w:r>
        <w:r>
          <w:fldChar w:fldCharType="begin"/>
        </w:r>
        <w:r>
          <w:instrText xml:space="preserve"> PAGEREF _Toc6747 \h </w:instrText>
        </w:r>
        <w:r>
          <w:fldChar w:fldCharType="separate"/>
        </w:r>
        <w:r>
          <w:t>46</w:t>
        </w:r>
        <w:r>
          <w:fldChar w:fldCharType="end"/>
        </w:r>
      </w:hyperlink>
    </w:p>
    <w:p>
      <w:pPr>
        <w:pStyle w:val="TOC2"/>
        <w:tabs>
          <w:tab w:val="right" w:leader="dot" w:pos="8306"/>
        </w:tabs>
      </w:pPr>
      <w:hyperlink w:anchor="_Toc24537" w:history="1">
        <w:r>
          <w:rPr>
            <w:rFonts w:ascii="仿宋" w:eastAsia="仿宋" w:hAnsi="仿宋" w:cs="仿宋" w:hint="eastAsia"/>
            <w:lang w:eastAsia="zh-CN"/>
          </w:rPr>
          <w:t>(二)、社会参与与沟通</w:t>
        </w:r>
        <w:r>
          <w:tab/>
        </w:r>
        <w:r>
          <w:fldChar w:fldCharType="begin"/>
        </w:r>
        <w:r>
          <w:instrText xml:space="preserve"> PAGEREF _Toc24537 \h </w:instrText>
        </w:r>
        <w:r>
          <w:fldChar w:fldCharType="separate"/>
        </w:r>
        <w:r>
          <w:t>47</w:t>
        </w:r>
        <w:r>
          <w:fldChar w:fldCharType="end"/>
        </w:r>
      </w:hyperlink>
    </w:p>
    <w:p>
      <w:pPr>
        <w:pStyle w:val="TOC1"/>
        <w:tabs>
          <w:tab w:val="right" w:leader="dot" w:pos="8306"/>
        </w:tabs>
      </w:pPr>
      <w:hyperlink w:anchor="_Toc22825" w:history="1">
        <w:r>
          <w:rPr>
            <w:rFonts w:ascii="仿宋" w:eastAsia="仿宋" w:hAnsi="仿宋" w:cs="仿宋" w:hint="eastAsia"/>
            <w:lang w:eastAsia="zh-CN"/>
          </w:rPr>
          <w:t>十三、特种丝制品项目治理与监督</w:t>
        </w:r>
        <w:r>
          <w:tab/>
        </w:r>
        <w:r>
          <w:fldChar w:fldCharType="begin"/>
        </w:r>
        <w:r>
          <w:instrText xml:space="preserve"> PAGEREF _Toc22825 \h </w:instrText>
        </w:r>
        <w:r>
          <w:fldChar w:fldCharType="separate"/>
        </w:r>
        <w:r>
          <w:t>48</w:t>
        </w:r>
        <w:r>
          <w:fldChar w:fldCharType="end"/>
        </w:r>
      </w:hyperlink>
    </w:p>
    <w:p>
      <w:pPr>
        <w:pStyle w:val="TOC2"/>
        <w:tabs>
          <w:tab w:val="right" w:leader="dot" w:pos="8306"/>
        </w:tabs>
      </w:pPr>
      <w:hyperlink w:anchor="_Toc8269" w:history="1">
        <w:r>
          <w:rPr>
            <w:rFonts w:ascii="仿宋" w:eastAsia="仿宋" w:hAnsi="仿宋" w:cs="仿宋" w:hint="eastAsia"/>
            <w:lang w:eastAsia="zh-CN"/>
          </w:rPr>
          <w:t>(一)、特种丝制品项目治理结构</w:t>
        </w:r>
        <w:r>
          <w:tab/>
        </w:r>
        <w:r>
          <w:fldChar w:fldCharType="begin"/>
        </w:r>
        <w:r>
          <w:instrText xml:space="preserve"> PAGEREF _Toc8269 \h </w:instrText>
        </w:r>
        <w:r>
          <w:fldChar w:fldCharType="separate"/>
        </w:r>
        <w:r>
          <w:t>48</w:t>
        </w:r>
        <w:r>
          <w:fldChar w:fldCharType="end"/>
        </w:r>
      </w:hyperlink>
    </w:p>
    <w:p>
      <w:pPr>
        <w:pStyle w:val="TOC2"/>
        <w:tabs>
          <w:tab w:val="right" w:leader="dot" w:pos="8306"/>
        </w:tabs>
      </w:pPr>
      <w:hyperlink w:anchor="_Toc16469" w:history="1">
        <w:r>
          <w:rPr>
            <w:rFonts w:ascii="仿宋" w:eastAsia="仿宋" w:hAnsi="仿宋" w:cs="仿宋" w:hint="eastAsia"/>
            <w:lang w:eastAsia="zh-CN"/>
          </w:rPr>
          <w:t>(二)、监督与审计</w:t>
        </w:r>
        <w:r>
          <w:tab/>
        </w:r>
        <w:r>
          <w:fldChar w:fldCharType="begin"/>
        </w:r>
        <w:r>
          <w:instrText xml:space="preserve"> PAGEREF _Toc16469 \h </w:instrText>
        </w:r>
        <w:r>
          <w:fldChar w:fldCharType="separate"/>
        </w:r>
        <w:r>
          <w:t>49</w:t>
        </w:r>
        <w:r>
          <w:fldChar w:fldCharType="end"/>
        </w:r>
      </w:hyperlink>
    </w:p>
    <w:p>
      <w:pPr>
        <w:pStyle w:val="TOC1"/>
        <w:tabs>
          <w:tab w:val="right" w:leader="dot" w:pos="8306"/>
        </w:tabs>
      </w:pPr>
      <w:hyperlink w:anchor="_Toc5072" w:history="1">
        <w:r>
          <w:rPr>
            <w:rFonts w:ascii="仿宋" w:eastAsia="仿宋" w:hAnsi="仿宋" w:cs="仿宋" w:hint="eastAsia"/>
            <w:lang w:eastAsia="zh-CN"/>
          </w:rPr>
          <w:t>十四、质量管理体系</w:t>
        </w:r>
        <w:r>
          <w:tab/>
        </w:r>
        <w:r>
          <w:fldChar w:fldCharType="begin"/>
        </w:r>
        <w:r>
          <w:instrText xml:space="preserve"> PAGEREF _Toc5072 \h </w:instrText>
        </w:r>
        <w:r>
          <w:fldChar w:fldCharType="separate"/>
        </w:r>
        <w:r>
          <w:t>51</w:t>
        </w:r>
        <w:r>
          <w:fldChar w:fldCharType="end"/>
        </w:r>
      </w:hyperlink>
    </w:p>
    <w:p>
      <w:pPr>
        <w:pStyle w:val="TOC2"/>
        <w:tabs>
          <w:tab w:val="right" w:leader="dot" w:pos="8306"/>
        </w:tabs>
      </w:pPr>
      <w:hyperlink w:anchor="_Toc727" w:history="1">
        <w:r>
          <w:rPr>
            <w:rFonts w:ascii="仿宋" w:eastAsia="仿宋" w:hAnsi="仿宋" w:cs="仿宋" w:hint="eastAsia"/>
            <w:lang w:eastAsia="zh-CN"/>
          </w:rPr>
          <w:t>(一)、质量目标与方针</w:t>
        </w:r>
        <w:r>
          <w:tab/>
        </w:r>
        <w:r>
          <w:fldChar w:fldCharType="begin"/>
        </w:r>
        <w:r>
          <w:instrText xml:space="preserve"> PAGEREF _Toc727 \h </w:instrText>
        </w:r>
        <w:r>
          <w:fldChar w:fldCharType="separate"/>
        </w:r>
        <w:r>
          <w:t>51</w:t>
        </w:r>
        <w:r>
          <w:fldChar w:fldCharType="end"/>
        </w:r>
      </w:hyperlink>
    </w:p>
    <w:p>
      <w:pPr>
        <w:pStyle w:val="TOC2"/>
        <w:tabs>
          <w:tab w:val="right" w:leader="dot" w:pos="8306"/>
        </w:tabs>
      </w:pPr>
      <w:hyperlink w:anchor="_Toc11471" w:history="1">
        <w:r>
          <w:rPr>
            <w:rFonts w:ascii="仿宋" w:eastAsia="仿宋" w:hAnsi="仿宋" w:cs="仿宋" w:hint="eastAsia"/>
            <w:lang w:eastAsia="zh-CN"/>
          </w:rPr>
          <w:t>(二)、质量管理责任</w:t>
        </w:r>
        <w:r>
          <w:tab/>
        </w:r>
        <w:r>
          <w:fldChar w:fldCharType="begin"/>
        </w:r>
        <w:r>
          <w:instrText xml:space="preserve"> PAGEREF _Toc11471 \h </w:instrText>
        </w:r>
        <w:r>
          <w:fldChar w:fldCharType="separate"/>
        </w:r>
        <w:r>
          <w:t>52</w:t>
        </w:r>
        <w:r>
          <w:fldChar w:fldCharType="end"/>
        </w:r>
      </w:hyperlink>
    </w:p>
    <w:p>
      <w:pPr>
        <w:pStyle w:val="TOC2"/>
        <w:tabs>
          <w:tab w:val="right" w:leader="dot" w:pos="8306"/>
        </w:tabs>
      </w:pPr>
      <w:hyperlink w:anchor="_Toc28526" w:history="1">
        <w:r>
          <w:rPr>
            <w:rFonts w:ascii="仿宋" w:eastAsia="仿宋" w:hAnsi="仿宋" w:cs="仿宋" w:hint="eastAsia"/>
            <w:lang w:eastAsia="zh-CN"/>
          </w:rPr>
          <w:t>(三)、质量管理体系文件</w:t>
        </w:r>
        <w:r>
          <w:tab/>
        </w:r>
        <w:r>
          <w:fldChar w:fldCharType="begin"/>
        </w:r>
        <w:r>
          <w:instrText xml:space="preserve"> PAGEREF _Toc28526 \h </w:instrText>
        </w:r>
        <w:r>
          <w:fldChar w:fldCharType="separate"/>
        </w:r>
        <w:r>
          <w:t>53</w:t>
        </w:r>
        <w:r>
          <w:fldChar w:fldCharType="end"/>
        </w:r>
      </w:hyperlink>
    </w:p>
    <w:p>
      <w:pPr>
        <w:pStyle w:val="TOC2"/>
        <w:tabs>
          <w:tab w:val="right" w:leader="dot" w:pos="8306"/>
        </w:tabs>
      </w:pPr>
      <w:hyperlink w:anchor="_Toc13549" w:history="1">
        <w:r>
          <w:rPr>
            <w:rFonts w:ascii="仿宋" w:eastAsia="仿宋" w:hAnsi="仿宋" w:cs="仿宋" w:hint="eastAsia"/>
            <w:lang w:eastAsia="zh-CN"/>
          </w:rPr>
          <w:t>(四)、质量培训与教育</w:t>
        </w:r>
        <w:r>
          <w:tab/>
        </w:r>
        <w:r>
          <w:fldChar w:fldCharType="begin"/>
        </w:r>
        <w:r>
          <w:instrText xml:space="preserve"> PAGEREF _Toc13549 \h </w:instrText>
        </w:r>
        <w:r>
          <w:fldChar w:fldCharType="separate"/>
        </w:r>
        <w:r>
          <w:t>55</w:t>
        </w:r>
        <w:r>
          <w:fldChar w:fldCharType="end"/>
        </w:r>
      </w:hyperlink>
    </w:p>
    <w:p>
      <w:pPr>
        <w:pStyle w:val="TOC2"/>
        <w:tabs>
          <w:tab w:val="right" w:leader="dot" w:pos="8306"/>
        </w:tabs>
      </w:pPr>
      <w:hyperlink w:anchor="_Toc3982" w:history="1">
        <w:r>
          <w:rPr>
            <w:rFonts w:ascii="仿宋" w:eastAsia="仿宋" w:hAnsi="仿宋" w:cs="仿宋" w:hint="eastAsia"/>
            <w:lang w:eastAsia="zh-CN"/>
          </w:rPr>
          <w:t>(五)、质量审核与评价</w:t>
        </w:r>
        <w:r>
          <w:tab/>
        </w:r>
        <w:r>
          <w:fldChar w:fldCharType="begin"/>
        </w:r>
        <w:r>
          <w:instrText xml:space="preserve"> PAGEREF _Toc3982 \h </w:instrText>
        </w:r>
        <w:r>
          <w:fldChar w:fldCharType="separate"/>
        </w:r>
        <w:r>
          <w:t>56</w:t>
        </w:r>
        <w:r>
          <w:fldChar w:fldCharType="end"/>
        </w:r>
      </w:hyperlink>
    </w:p>
    <w:p>
      <w:pPr>
        <w:pStyle w:val="TOC2"/>
        <w:tabs>
          <w:tab w:val="right" w:leader="dot" w:pos="8306"/>
        </w:tabs>
      </w:pPr>
      <w:hyperlink w:anchor="_Toc17597" w:history="1">
        <w:r>
          <w:rPr>
            <w:rFonts w:ascii="仿宋" w:eastAsia="仿宋" w:hAnsi="仿宋" w:cs="仿宋" w:hint="eastAsia"/>
            <w:lang w:eastAsia="zh-CN"/>
          </w:rPr>
          <w:t>(六)、不符合与纠正措施</w:t>
        </w:r>
        <w:r>
          <w:tab/>
        </w:r>
        <w:r>
          <w:fldChar w:fldCharType="begin"/>
        </w:r>
        <w:r>
          <w:instrText xml:space="preserve"> PAGEREF _Toc17597 \h </w:instrText>
        </w:r>
        <w:r>
          <w:fldChar w:fldCharType="separate"/>
        </w:r>
        <w:r>
          <w:t>57</w:t>
        </w:r>
        <w:r>
          <w:fldChar w:fldCharType="end"/>
        </w:r>
      </w:hyperlink>
    </w:p>
    <w:p>
      <w:pPr>
        <w:pStyle w:val="TOC1"/>
        <w:tabs>
          <w:tab w:val="right" w:leader="dot" w:pos="8306"/>
        </w:tabs>
      </w:pPr>
      <w:hyperlink w:anchor="_Toc17062" w:history="1">
        <w:r>
          <w:rPr>
            <w:rFonts w:ascii="仿宋" w:eastAsia="仿宋" w:hAnsi="仿宋" w:cs="仿宋" w:hint="eastAsia"/>
            <w:lang w:eastAsia="zh-CN"/>
          </w:rPr>
          <w:t>十五、特种丝制品项目变更管理</w:t>
        </w:r>
        <w:r>
          <w:tab/>
        </w:r>
        <w:r>
          <w:fldChar w:fldCharType="begin"/>
        </w:r>
        <w:r>
          <w:instrText xml:space="preserve"> PAGEREF _Toc17062 \h </w:instrText>
        </w:r>
        <w:r>
          <w:fldChar w:fldCharType="separate"/>
        </w:r>
        <w:r>
          <w:t>59</w:t>
        </w:r>
        <w:r>
          <w:fldChar w:fldCharType="end"/>
        </w:r>
      </w:hyperlink>
    </w:p>
    <w:p>
      <w:pPr>
        <w:pStyle w:val="TOC2"/>
        <w:tabs>
          <w:tab w:val="right" w:leader="dot" w:pos="8306"/>
        </w:tabs>
      </w:pPr>
      <w:hyperlink w:anchor="_Toc27259" w:history="1">
        <w:r>
          <w:rPr>
            <w:rFonts w:ascii="仿宋" w:eastAsia="仿宋" w:hAnsi="仿宋" w:cs="仿宋" w:hint="eastAsia"/>
            <w:lang w:eastAsia="zh-CN"/>
          </w:rPr>
          <w:t>(一)、变更申请与评估</w:t>
        </w:r>
        <w:r>
          <w:tab/>
        </w:r>
        <w:r>
          <w:fldChar w:fldCharType="begin"/>
        </w:r>
        <w:r>
          <w:instrText xml:space="preserve"> PAGEREF _Toc27259 \h </w:instrText>
        </w:r>
        <w:r>
          <w:fldChar w:fldCharType="separate"/>
        </w:r>
        <w:r>
          <w:t>59</w:t>
        </w:r>
        <w:r>
          <w:fldChar w:fldCharType="end"/>
        </w:r>
      </w:hyperlink>
    </w:p>
    <w:p>
      <w:pPr>
        <w:pStyle w:val="TOC2"/>
        <w:tabs>
          <w:tab w:val="right" w:leader="dot" w:pos="8306"/>
        </w:tabs>
      </w:pPr>
      <w:hyperlink w:anchor="_Toc24704" w:history="1">
        <w:r>
          <w:rPr>
            <w:rFonts w:ascii="仿宋" w:eastAsia="仿宋" w:hAnsi="仿宋" w:cs="仿宋" w:hint="eastAsia"/>
            <w:lang w:eastAsia="zh-CN"/>
          </w:rPr>
          <w:t>(二)、变更实施与控制</w:t>
        </w:r>
        <w:r>
          <w:tab/>
        </w:r>
        <w:r>
          <w:fldChar w:fldCharType="begin"/>
        </w:r>
        <w:r>
          <w:instrText xml:space="preserve"> PAGEREF _Toc24704 \h </w:instrText>
        </w:r>
        <w:r>
          <w:fldChar w:fldCharType="separate"/>
        </w:r>
        <w:r>
          <w:t>59</w:t>
        </w:r>
        <w:r>
          <w:fldChar w:fldCharType="end"/>
        </w:r>
      </w:hyperlink>
    </w:p>
    <w:p>
      <w:pPr>
        <w:pStyle w:val="TOC1"/>
        <w:tabs>
          <w:tab w:val="right" w:leader="dot" w:pos="8306"/>
        </w:tabs>
      </w:pPr>
      <w:hyperlink w:anchor="_Toc32599" w:history="1">
        <w:r>
          <w:rPr>
            <w:rFonts w:ascii="仿宋" w:eastAsia="仿宋" w:hAnsi="仿宋" w:cs="仿宋" w:hint="eastAsia"/>
            <w:lang w:eastAsia="zh-CN"/>
          </w:rPr>
          <w:t>十六、特种丝制品项目实施时间节点</w:t>
        </w:r>
        <w:r>
          <w:tab/>
        </w:r>
        <w:r>
          <w:fldChar w:fldCharType="begin"/>
        </w:r>
        <w:r>
          <w:instrText xml:space="preserve"> PAGEREF _Toc32599 \h </w:instrText>
        </w:r>
        <w:r>
          <w:fldChar w:fldCharType="separate"/>
        </w:r>
        <w:r>
          <w:t>60</w:t>
        </w:r>
        <w:r>
          <w:fldChar w:fldCharType="end"/>
        </w:r>
      </w:hyperlink>
    </w:p>
    <w:p>
      <w:pPr>
        <w:pStyle w:val="TOC2"/>
        <w:tabs>
          <w:tab w:val="right" w:leader="dot" w:pos="8306"/>
        </w:tabs>
      </w:pPr>
      <w:hyperlink w:anchor="_Toc978" w:history="1">
        <w:r>
          <w:rPr>
            <w:rFonts w:ascii="仿宋" w:eastAsia="仿宋" w:hAnsi="仿宋" w:cs="仿宋" w:hint="eastAsia"/>
            <w:lang w:eastAsia="zh-CN"/>
          </w:rPr>
          <w:t>(一)、特种丝制品项目启动阶段时间节点</w:t>
        </w:r>
        <w:r>
          <w:tab/>
        </w:r>
        <w:r>
          <w:fldChar w:fldCharType="begin"/>
        </w:r>
        <w:r>
          <w:instrText xml:space="preserve"> PAGEREF _Toc978 \h </w:instrText>
        </w:r>
        <w:r>
          <w:fldChar w:fldCharType="separate"/>
        </w:r>
        <w:r>
          <w:t>60</w:t>
        </w:r>
        <w:r>
          <w:fldChar w:fldCharType="end"/>
        </w:r>
      </w:hyperlink>
    </w:p>
    <w:p>
      <w:pPr>
        <w:pStyle w:val="TOC2"/>
        <w:tabs>
          <w:tab w:val="right" w:leader="dot" w:pos="8306"/>
        </w:tabs>
      </w:pPr>
      <w:hyperlink w:anchor="_Toc26702" w:history="1">
        <w:r>
          <w:rPr>
            <w:rFonts w:ascii="仿宋" w:eastAsia="仿宋" w:hAnsi="仿宋" w:cs="仿宋" w:hint="eastAsia"/>
            <w:lang w:eastAsia="zh-CN"/>
          </w:rPr>
          <w:t>(二)、特种丝制品项目执行阶段时间节点</w:t>
        </w:r>
        <w:r>
          <w:tab/>
        </w:r>
        <w:r>
          <w:fldChar w:fldCharType="begin"/>
        </w:r>
        <w:r>
          <w:instrText xml:space="preserve"> PAGEREF _Toc26702 \h </w:instrText>
        </w:r>
        <w:r>
          <w:fldChar w:fldCharType="separate"/>
        </w:r>
        <w:r>
          <w:t>61</w:t>
        </w:r>
        <w:r>
          <w:fldChar w:fldCharType="end"/>
        </w:r>
      </w:hyperlink>
    </w:p>
    <w:p>
      <w:pPr>
        <w:pStyle w:val="TOC2"/>
        <w:tabs>
          <w:tab w:val="right" w:leader="dot" w:pos="8306"/>
        </w:tabs>
      </w:pPr>
      <w:hyperlink w:anchor="_Toc26176" w:history="1">
        <w:r>
          <w:rPr>
            <w:rFonts w:ascii="仿宋" w:eastAsia="仿宋" w:hAnsi="仿宋" w:cs="仿宋" w:hint="eastAsia"/>
            <w:lang w:eastAsia="zh-CN"/>
          </w:rPr>
          <w:t>(三)、特种丝制品项目完成阶段时间节点</w:t>
        </w:r>
        <w:r>
          <w:tab/>
        </w:r>
        <w:r>
          <w:fldChar w:fldCharType="begin"/>
        </w:r>
        <w:r>
          <w:instrText xml:space="preserve"> PAGEREF _Toc26176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58"/>
      <w:r>
        <w:rPr>
          <w:rFonts w:ascii="仿宋" w:eastAsia="仿宋" w:hAnsi="仿宋" w:cs="仿宋" w:hint="eastAsia"/>
          <w:sz w:val="28"/>
          <w:lang w:eastAsia="zh-CN"/>
        </w:rPr>
        <w:t>一、特种丝制品项目绩效评估</w:t>
      </w:r>
      <w:bookmarkEnd w:id="2"/>
    </w:p>
    <w:p>
      <w:pPr>
        <w:pStyle w:val="Heading2"/>
        <w:rPr>
          <w:rFonts w:ascii="仿宋" w:eastAsia="仿宋" w:hAnsi="仿宋" w:cs="仿宋" w:hint="eastAsia"/>
          <w:lang w:eastAsia="zh-CN"/>
        </w:rPr>
      </w:pPr>
      <w:bookmarkStart w:id="3" w:name="_Toc224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丝制品项目中，我们设计了一套全面的绩效评估指标，以确保特种丝制品项目的可控和成功交付。这些指标跨足特种丝制品项目目标、成本、进度和质量等多个维度，为我们提供了全面洞察特种丝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目标达成率是我们关注的首要指标。我们设定了明确的目标，并通过定期监测和评估，迅速发现并应对潜在的目标偏差。这为特种丝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成本绩效是另一个核心关注点。通过实际成本与预算成本的对比分析，我们深入了解成本差异的原因，及时调整资源分配，保持特种丝制品项目在经济效益方面的合理水平。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进度作为关键的绩效指标之一，得到了精心的关注。我们制定了详细的特种丝制品项目进度计划，并设立了进度符合度指标，确保实际进度与计划进度保持一致。这使我们能够快速发现和解决潜在的进度问题，保持特种丝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丝制品项目绩效的不可或缺的一环。我们引入了一系列的质量标准和客户满意度指标，以确保特种丝制品项目交付的成果在质量上达到或超越预期水平。通过持续监测这些指标，我们努力提升特种丝制品项目整体质量水平，为特种丝制品项目的成功交付提供有力保障。通过这些科学且全面的绩效评估，我们能够更好地引导特种丝制品项目的持续改进，确保特种丝制品项目目标的顺利达成。</w:t>
      </w:r>
    </w:p>
    <w:p>
      <w:pPr>
        <w:pStyle w:val="Heading2"/>
        <w:ind w:firstLine="560" w:firstLineChars="200"/>
        <w:rPr>
          <w:rFonts w:ascii="仿宋" w:eastAsia="仿宋" w:hAnsi="仿宋" w:cs="仿宋" w:hint="eastAsia"/>
          <w:sz w:val="28"/>
          <w:lang w:eastAsia="zh-CN"/>
        </w:rPr>
      </w:pPr>
      <w:bookmarkStart w:id="4" w:name="_Toc284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绩效评估是特种丝制品项目中的关键环节，为确保特种丝制品项目达到预期目标，我们采用了多层次、多维度的绩效评估方法。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丝制品项目的战略目标对齐，确保每个决策和行动都与特种丝制品项目整体目标保持一致。团队会定期召开战略对齐会议，审视当前工作与特种丝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丝制品项目进度、质量、成本和风险等方面。这些指标通过数据收集和分析，为特种丝制品项目管理团队提供了客观的评估依据。例如，我们通过特种丝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绩效评估不仅仅停留在特种丝制品项目内部，还考虑了特种丝制品项目对外部环境的影响。我们定期进行干系人满意度调查，以了解各利益相关方对特种丝制品项目的期望和满意度，并及时做出调整。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这种多层次、多角度的绩效评估方法，使得我们能够全面了解特种丝制品项目的运行状态，及时做出调整，确保特种丝制品项目在不断变化的环境中保持稳健前行。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5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为了确保特种丝制品项目的有效管理和不断优化，我们采用了精心设计的绩效评估周期。这个周期旨在实现灵活、实时和全面的评估，以适应特种丝制品项目执行中的各种挑战。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丝制品项目的不同需求，分为短期、中期和长期。短期评估关注每个迭代或工作周期，以及时发现和解决当前任务中的问题。中期评估涵盖几个迭代，深入了解整体特种丝制品项目的趋势和性能。长期评估则着眼于整个特种丝制品项目阶段，确保特种丝制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丝制品项目管理工具和协作平台，团队成员能够随时更新和分享特种丝制品项目数据。这种实时性的反馈机制使我们能够及时察觉潜在问题，快速调整，保持特种丝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丝制品项目的决策制定密不可分。每个周期的特种丝制品项目回顾会议成为集体总结经验、识别问题深层次原因并找到创新解决方案的平台。这种定期的反思与调整机制使特种丝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009"/>
      <w:r>
        <w:rPr>
          <w:rFonts w:ascii="仿宋" w:eastAsia="仿宋" w:hAnsi="仿宋" w:cs="仿宋" w:hint="eastAsia"/>
          <w:sz w:val="28"/>
          <w:lang w:eastAsia="zh-CN"/>
        </w:rPr>
        <w:t>二、特种丝制品项目概论</w:t>
      </w:r>
      <w:bookmarkEnd w:id="6"/>
    </w:p>
    <w:p>
      <w:pPr>
        <w:pStyle w:val="Heading2"/>
        <w:rPr>
          <w:rFonts w:ascii="仿宋" w:eastAsia="仿宋" w:hAnsi="仿宋" w:cs="仿宋" w:hint="eastAsia"/>
          <w:lang w:eastAsia="zh-CN"/>
        </w:rPr>
      </w:pPr>
      <w:bookmarkStart w:id="7" w:name="_Toc9484"/>
      <w:r>
        <w:rPr>
          <w:rFonts w:ascii="仿宋" w:eastAsia="仿宋" w:hAnsi="仿宋" w:cs="仿宋" w:hint="eastAsia"/>
          <w:lang w:eastAsia="zh-CN"/>
        </w:rPr>
        <w:t>(一)、特种丝制品项目概况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起源追溯至对市场的深入洞察。市场的不断演变与变革为特种丝制品项目提供了难得的机遇。当前市场存在的需求缺口和变革的大环境共同构成了特种丝制品项目的背景。这个特种丝制品项目旨在充分利用市场机遇，填补行业中尚未满足的需求，为客户提供全新的解决方案。市场的变革和需求的增长使得这个特种丝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特种丝制品项目名称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正式命名为特种丝制品。这个名称不仅仅是一个标识，更代表了特种丝制品项目的核心理念和愿景。它蕴含着特种丝制品项目所要解决问题的关键字，具有强烈的表达和辨识度，为特种丝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特种丝制品项目目标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核心目标是提供一种全新、高效的解决方案，满足客户日益增长的需求。特种丝制品项目追求的不仅仅是满足市场需求，更是在市场中获得卓越的竞争优势。通过不断提升产品或服务的质量和创新水平，特种丝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特种丝制品项目范围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全面涵盖了产品研发、制造、市场推广和售后服务，确保从产品设计到最终用户体验的全方位关注。这一全面的特种丝制品项目范围是为了确保特种丝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特种丝制品项目时间表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特种丝制品项目计划在未来18个月内完成，包括研发、测试、市场试点和正式推出等不同阶段。这个时间表的合理设计是为了确保特种丝制品项目各个阶段的顺利推进，以便按时交付高质量的成果。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特种丝制品项目预算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特种丝制品项目总预算估算为XX百万美元，主要分配在研发、市场推广、人员培训和运营等方面。这一充足的预算为特种丝制品项目提供了充足的资源，确保特种丝制品项目在各个方面都能取得优异的表现。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特种丝制品项目风险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可能面临的风险包括市场接受度低、技术难题、竞争激烈等。特种丝制品项目团队已经制定了相应的风险应对计划，通过前瞻性的风险管理，确保特种丝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特种丝制品项目团队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特种丝制品项目汇聚了一支经验丰富、多领域专业素养的核心团队，确保特种丝制品项目在各个方面都能拥有高水平的执行力。团队的协同作战是特种丝制品项目成功的关键因素之一。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特种丝制品项目背景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特种丝制品项目的背景根植于市场对更高效、创新产品的渴望，同时也受到科技发展对行业格局的深刻改变的影响。这为特种丝制品项目提供了广阔的发展空间和市场需求。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特种丝制品项目现状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截至目前，特种丝制品项目已完成市场调研和技术验证，取得了初步的成功。这为特种丝制品项目在未来的发展奠定了坚实的基础，为更远大的目标打下了坚实的基石。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857"/>
      <w:r>
        <w:rPr>
          <w:rFonts w:ascii="仿宋" w:eastAsia="仿宋" w:hAnsi="仿宋" w:cs="仿宋" w:hint="eastAsia"/>
          <w:sz w:val="28"/>
          <w:lang w:eastAsia="zh-CN"/>
        </w:rPr>
        <w:t>(二)、特种丝制品项目目标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keyword》特种丝制品项目首要业务目标是在市场中占据有利地位，实现产品/服务的成功推广和销售。通过不断提升产品质量、创新性，特种丝制品项目追求成为行业中的领导者，赢得更多客户的青睐。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在科技迅速发展的时代，特种丝制品项目着眼于技术创新。通过持续的研发和技术升级，特种丝制品项目旨在推出更具创新性的产品或服务，以满足市场对新鲜、先进解决方案的需求。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为了建立可持续的客户关系，特种丝制品项目设定了客户满意度目标。通过提供卓越的产品质量和优质的客户服务，特种丝制品项目追求赢得客户的信任和忠诚度，确保他们的满意度达到行业领先水平。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特种丝制品项目注重社会责任和可持续发展。通过实施环保、社会责任特种丝制品项目，特种丝制品项目致力于在经济发展的同时保护环境，促进社会公平，实现可持续经营。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特种丝制品项目的团队是实现目标的核心驱动力。因此，特种丝制品项目设定了团队发展目标，包括提升团队成员的专业技能、培养领导力，以及搭建协同高效的团队工作氛围。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572"/>
      <w:r>
        <w:rPr>
          <w:rFonts w:ascii="仿宋" w:eastAsia="仿宋" w:hAnsi="仿宋" w:cs="仿宋" w:hint="eastAsia"/>
          <w:sz w:val="28"/>
          <w:lang w:eastAsia="zh-CN"/>
        </w:rPr>
        <w:t>(三)、特种丝制品项目提出的理由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特种丝制品项目提出的理由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提出源于对市场机遇的深刻洞察。当前市场中存在的需求缺口和行业发展趋势表明，有巨大的商业机会等待被开发。通过准确捕捉市场机遇，特种丝制品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理念基于对技术创新的信仰。通过持续的研发和技术投入，特种丝制品项目有望推出更具创新性的产品或服务。在科技飞速发展的当下，特种丝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提出是为了增强企业的行业竞争力。通过提升产品或服务的质量和独特性，特种丝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响应了消费者需求的变化。随着社会和科技的不断发展，消费者对产品和服务的需求也在发生变化。通过深入了解并及时回应消费者的新需求，特种丝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特种丝制品项目的提出是企业战略发展规划的一部分。在面对日益激烈的市场竞争和不断变化的商业环境中，特种丝制品项目作为企业战略的一环，旨在为企业开辟新的增长领域，巩固企业在行业中的地位。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提出不仅仅是基于商业考量，还注重社会责任。通过推出环保、社会责任等方面的特种丝制品项目，特种丝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特种丝制品项目的提出反映了对利益相关者期望的关注。包括客户、员工、投资者等利益相关者在企业发展中都有着各自的期望，特种丝制品项目力求在满足这些期望的同时，取得更大的共赢。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033"/>
      <w:r>
        <w:rPr>
          <w:rFonts w:ascii="仿宋" w:eastAsia="仿宋" w:hAnsi="仿宋" w:cs="仿宋" w:hint="eastAsia"/>
          <w:sz w:val="28"/>
          <w:lang w:eastAsia="zh-CN"/>
        </w:rPr>
        <w:t>(四)、特种丝制品项目意义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在实施特种丝制品项目的过程中，我们不仅仅是在追逐商业成功，更是为企业和社会的多个层面创造了深远的意义。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的首要意义在于提升企业的市场竞争力。通过持续的创新和对产品质量的高标准要求，特种丝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丝制品项目的推进将促使行业技术水平的提升。通过引入先进技术和创新性解决方案，特种丝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丝制品项目不仅创造了大量就业机会，提高了就业水平，还注重社会责任和环保。通过参与社会公益事业和推动环保特种丝制品项目，特种丝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综合而言，特种丝制品项目意义重大，不仅推动了企业的发展，也为行业和社会的进步贡献了积极力量。这是一个全面而深刻的影响，将在未来产生可持续的正面效应。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208"/>
      <w:r>
        <w:rPr>
          <w:rFonts w:ascii="仿宋" w:eastAsia="仿宋" w:hAnsi="仿宋" w:cs="仿宋" w:hint="eastAsia"/>
          <w:sz w:val="28"/>
          <w:lang w:eastAsia="zh-CN"/>
        </w:rPr>
        <w:t>(五)、特种丝制品项目背景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在当今迅猛发展的商业环境中，特种丝制品项目的动因根植于对多方面因素的审慎考量。这个特种丝制品项目的提出并非孤立的决策，而是对企业所处背景深入思考的产物。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丝制品项目背后的首要原因。科技的迅速发展和全球市场的快速变化使得企业必须灵活应对。特种丝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竞争的激烈程度也是特种丝制品项目背景中不可忽视的一环。企业需要在激烈竞争中脱颖而出，为此，特种丝制品项目致力于打破常规，提供独特的价值主张，以吸引客户并确保市场份额的增长。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技术的迅速发展为企业带来了机遇与挑战。作为特种丝制品项目启动的背景之一，对新兴技术的应用将有助于提升企业的技术水平，使其在不断演进的商业环境中保持竞争优势。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此外，社会对企业责任的期望也在逐渐升高。特种丝制品项目充分融入了社会责任的理念，通过可持续经营和社会公益特种丝制品项目，企图为社会贡献一份力量，在商业成功的同时关注社会价值。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408"/>
      <w:r>
        <w:rPr>
          <w:rFonts w:ascii="仿宋" w:eastAsia="仿宋" w:hAnsi="仿宋" w:cs="仿宋" w:hint="eastAsia"/>
          <w:sz w:val="28"/>
          <w:lang w:eastAsia="zh-CN"/>
        </w:rPr>
        <w:t>三、特种丝制品项目文档管理</w:t>
      </w:r>
      <w:bookmarkEnd w:id="12"/>
    </w:p>
    <w:p>
      <w:pPr>
        <w:pStyle w:val="Heading2"/>
        <w:rPr>
          <w:rFonts w:ascii="仿宋" w:eastAsia="仿宋" w:hAnsi="仿宋" w:cs="仿宋" w:hint="eastAsia"/>
          <w:lang w:eastAsia="zh-CN"/>
        </w:rPr>
      </w:pPr>
      <w:bookmarkStart w:id="13" w:name="_Toc579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特种丝制品项目高度重视文档的质量和准确性，以支持特种丝制品项目的各项活动和决策。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文档的编制始于特种丝制品项目计划的初期，我们制定了详细的文档编制计划，明确了每个文档的内容、格式和编写责任人。在特种丝制品项目启动阶段，我们首先编制了特种丝制品项目章程，明确定义了特种丝制品项目的目标、范围、风险等关键要素。随后，特种丝制品项目团队根据计划陆续编制了需求文档、设计文档、测试文档等各类文档，确保特种丝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丝制品项目管理中的重要环节，旨在确保特种丝制品项目文档符合质量标准和特种丝制品项目需求。在特种丝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丝制品项目相关利益方和专业领域的专家对文档进行独立审查。这有助于获取更全面、客观的反馈，确保特种丝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特种丝制品项目在文档编制与审查方面建立了严格的管理机制，通过规范的流程和多维度的审查，确保特种丝制品项目文档的质量、准确性和可靠性，为特种丝制品项目的顺利推进提供了有力支持。</w:t>
      </w:r>
    </w:p>
    <w:p>
      <w:pPr>
        <w:pStyle w:val="Heading2"/>
        <w:ind w:firstLine="560" w:firstLineChars="200"/>
        <w:rPr>
          <w:rFonts w:ascii="仿宋" w:eastAsia="仿宋" w:hAnsi="仿宋" w:cs="仿宋" w:hint="eastAsia"/>
          <w:sz w:val="28"/>
          <w:lang w:eastAsia="zh-CN"/>
        </w:rPr>
      </w:pPr>
      <w:bookmarkStart w:id="14" w:name="_Toc2817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在特种丝制品项目中，我们致力于优化文档发布与分发过程，以确保信息的高效传递和团队间协作的顺畅进行。以下是我们采取的关键优化策略：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我们通过多渠道发布文档，包括电子邮件、特种丝制品项目管理平台、内部网站等，以满足不同团队成员的偏好和需求。多渠道发布确保了信息的全面覆盖。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我们采用了精细的权限控制，确保只有授权人员可以访问敏感信息。这种安全措施保护了特种丝制品项目文档的机密性，防止了未经授权的信息泄露。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70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文档存档与归档是特种丝制品项目生命周期中一个至关重要的环节，直接关系到特种丝制品项目信息的长期保存和历史记录的完整性。在特种丝制品项目中，我们实施了一系列有效的文档存档与归档管理策略：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364"/>
      <w:r>
        <w:rPr>
          <w:rFonts w:ascii="仿宋" w:eastAsia="仿宋" w:hAnsi="仿宋" w:cs="仿宋" w:hint="eastAsia"/>
          <w:sz w:val="28"/>
          <w:lang w:eastAsia="zh-CN"/>
        </w:rPr>
        <w:t>四、特种丝制品项目土建工程</w:t>
      </w:r>
      <w:bookmarkEnd w:id="16"/>
    </w:p>
    <w:p>
      <w:pPr>
        <w:pStyle w:val="Heading2"/>
        <w:rPr>
          <w:rFonts w:ascii="仿宋" w:eastAsia="仿宋" w:hAnsi="仿宋" w:cs="仿宋" w:hint="eastAsia"/>
          <w:lang w:eastAsia="zh-CN"/>
        </w:rPr>
      </w:pPr>
      <w:bookmarkStart w:id="17" w:name="_Toc1549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在特种丝制品项目的建筑工程设计中，我们将秉承一系列重要的设计原则，以确保特种丝制品项目建筑在功能、美观、可持续性等方面达到最佳效果。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首要原则是确保建筑的功能性得到最大化的发挥。我们将充分理解特种丝制品项目的实际需求，合理布局各个功能区域，保证建筑在满足业务需求的同时，提供高效的工作环境。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https://d.book118.com/287012161061006052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特种丝制品项目规划设计纲要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0039F"/>
    <w:rsid w:val="7DC003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1216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2024-03-03T19:22:00Z</dcterms:created>
  <dcterms:modified xsi:type="dcterms:W3CDTF">2024-03-03T19:22:48Z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CEE6FA3EBCD14C428FAF0441930C1FBA_11</vt:lpwstr>
  </property>
  <property fmtid="{D5CDD505-2E9C-101B-9397-08002B2CF9AE}" pid="3" name="KSOProductBuildVer">
    <vt:lpwstr>2052-12.1.0.16388</vt:lpwstr>
  </property>
</Properties>
</file>