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弯曲试验机行业企业战略风险管理报告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65" w:history="1">
        <w:r>
          <w:rPr>
            <w:rFonts w:ascii="仿宋" w:eastAsia="仿宋" w:hAnsi="仿宋" w:cs="仿宋" w:hint="eastAsia"/>
            <w:lang w:eastAsia="zh-CN"/>
          </w:rPr>
          <w:t>概论</w:t>
        </w:r>
        <w:r>
          <w:tab/>
        </w:r>
        <w:r>
          <w:fldChar w:fldCharType="begin"/>
        </w:r>
        <w:r>
          <w:instrText xml:space="preserve"> PAGEREF _Toc27265 \h </w:instrText>
        </w:r>
        <w:r>
          <w:fldChar w:fldCharType="separate"/>
        </w:r>
        <w:r>
          <w:t>4</w:t>
        </w:r>
        <w:r>
          <w:fldChar w:fldCharType="end"/>
        </w:r>
      </w:hyperlink>
    </w:p>
    <w:p>
      <w:pPr>
        <w:pStyle w:val="TOC1"/>
        <w:tabs>
          <w:tab w:val="right" w:leader="dot" w:pos="8306"/>
        </w:tabs>
      </w:pPr>
      <w:hyperlink w:anchor="_Toc6059" w:history="1">
        <w:r>
          <w:rPr>
            <w:rFonts w:ascii="仿宋" w:eastAsia="仿宋" w:hAnsi="仿宋" w:cs="仿宋" w:hint="eastAsia"/>
            <w:lang w:eastAsia="zh-CN"/>
          </w:rPr>
          <w:t>一、市场分析、调研</w:t>
        </w:r>
        <w:r>
          <w:tab/>
        </w:r>
        <w:r>
          <w:fldChar w:fldCharType="begin"/>
        </w:r>
        <w:r>
          <w:instrText xml:space="preserve"> PAGEREF _Toc6059 \h </w:instrText>
        </w:r>
        <w:r>
          <w:fldChar w:fldCharType="separate"/>
        </w:r>
        <w:r>
          <w:t>4</w:t>
        </w:r>
        <w:r>
          <w:fldChar w:fldCharType="end"/>
        </w:r>
      </w:hyperlink>
    </w:p>
    <w:p>
      <w:pPr>
        <w:pStyle w:val="TOC2"/>
        <w:tabs>
          <w:tab w:val="right" w:leader="dot" w:pos="8306"/>
        </w:tabs>
      </w:pPr>
      <w:hyperlink w:anchor="_Toc5932" w:history="1">
        <w:r>
          <w:rPr>
            <w:rFonts w:ascii="仿宋" w:eastAsia="仿宋" w:hAnsi="仿宋" w:cs="仿宋" w:hint="eastAsia"/>
            <w:lang w:eastAsia="zh-CN"/>
          </w:rPr>
          <w:t>(一)、弯曲试验机行业分析</w:t>
        </w:r>
        <w:r>
          <w:tab/>
        </w:r>
        <w:r>
          <w:fldChar w:fldCharType="begin"/>
        </w:r>
        <w:r>
          <w:instrText xml:space="preserve"> PAGEREF _Toc5932 \h </w:instrText>
        </w:r>
        <w:r>
          <w:fldChar w:fldCharType="separate"/>
        </w:r>
        <w:r>
          <w:t>4</w:t>
        </w:r>
        <w:r>
          <w:fldChar w:fldCharType="end"/>
        </w:r>
      </w:hyperlink>
    </w:p>
    <w:p>
      <w:pPr>
        <w:pStyle w:val="TOC2"/>
        <w:tabs>
          <w:tab w:val="right" w:leader="dot" w:pos="8306"/>
        </w:tabs>
      </w:pPr>
      <w:hyperlink w:anchor="_Toc6940" w:history="1">
        <w:r>
          <w:rPr>
            <w:rFonts w:ascii="仿宋" w:eastAsia="仿宋" w:hAnsi="仿宋" w:cs="仿宋" w:hint="eastAsia"/>
            <w:lang w:eastAsia="zh-CN"/>
          </w:rPr>
          <w:t>(二)、弯曲试验机市场分析预测</w:t>
        </w:r>
        <w:r>
          <w:tab/>
        </w:r>
        <w:r>
          <w:fldChar w:fldCharType="begin"/>
        </w:r>
        <w:r>
          <w:instrText xml:space="preserve"> PAGEREF _Toc6940 \h </w:instrText>
        </w:r>
        <w:r>
          <w:fldChar w:fldCharType="separate"/>
        </w:r>
        <w:r>
          <w:t>5</w:t>
        </w:r>
        <w:r>
          <w:fldChar w:fldCharType="end"/>
        </w:r>
      </w:hyperlink>
    </w:p>
    <w:p>
      <w:pPr>
        <w:pStyle w:val="TOC1"/>
        <w:tabs>
          <w:tab w:val="right" w:leader="dot" w:pos="8306"/>
        </w:tabs>
      </w:pPr>
      <w:hyperlink w:anchor="_Toc419" w:history="1">
        <w:r>
          <w:rPr>
            <w:rFonts w:ascii="仿宋" w:eastAsia="仿宋" w:hAnsi="仿宋" w:cs="仿宋" w:hint="eastAsia"/>
            <w:lang w:eastAsia="zh-CN"/>
          </w:rPr>
          <w:t>二、进度计划</w:t>
        </w:r>
        <w:r>
          <w:tab/>
        </w:r>
        <w:r>
          <w:fldChar w:fldCharType="begin"/>
        </w:r>
        <w:r>
          <w:instrText xml:space="preserve"> PAGEREF _Toc419 \h </w:instrText>
        </w:r>
        <w:r>
          <w:fldChar w:fldCharType="separate"/>
        </w:r>
        <w:r>
          <w:t>6</w:t>
        </w:r>
        <w:r>
          <w:fldChar w:fldCharType="end"/>
        </w:r>
      </w:hyperlink>
    </w:p>
    <w:p>
      <w:pPr>
        <w:pStyle w:val="TOC2"/>
        <w:tabs>
          <w:tab w:val="right" w:leader="dot" w:pos="8306"/>
        </w:tabs>
      </w:pPr>
      <w:hyperlink w:anchor="_Toc18935" w:history="1">
        <w:r>
          <w:rPr>
            <w:rFonts w:ascii="仿宋" w:eastAsia="仿宋" w:hAnsi="仿宋" w:cs="仿宋" w:hint="eastAsia"/>
            <w:lang w:eastAsia="zh-CN"/>
          </w:rPr>
          <w:t>(一)、建设周期</w:t>
        </w:r>
        <w:r>
          <w:tab/>
        </w:r>
        <w:r>
          <w:fldChar w:fldCharType="begin"/>
        </w:r>
        <w:r>
          <w:instrText xml:space="preserve"> PAGEREF _Toc18935 \h </w:instrText>
        </w:r>
        <w:r>
          <w:fldChar w:fldCharType="separate"/>
        </w:r>
        <w:r>
          <w:t>6</w:t>
        </w:r>
        <w:r>
          <w:fldChar w:fldCharType="end"/>
        </w:r>
      </w:hyperlink>
    </w:p>
    <w:p>
      <w:pPr>
        <w:pStyle w:val="TOC2"/>
        <w:tabs>
          <w:tab w:val="right" w:leader="dot" w:pos="8306"/>
        </w:tabs>
      </w:pPr>
      <w:hyperlink w:anchor="_Toc17524" w:history="1">
        <w:r>
          <w:rPr>
            <w:rFonts w:ascii="仿宋" w:eastAsia="仿宋" w:hAnsi="仿宋" w:cs="仿宋" w:hint="eastAsia"/>
            <w:lang w:eastAsia="zh-CN"/>
          </w:rPr>
          <w:t>(二)、建设进度</w:t>
        </w:r>
        <w:r>
          <w:tab/>
        </w:r>
        <w:r>
          <w:fldChar w:fldCharType="begin"/>
        </w:r>
        <w:r>
          <w:instrText xml:space="preserve"> PAGEREF _Toc17524 \h </w:instrText>
        </w:r>
        <w:r>
          <w:fldChar w:fldCharType="separate"/>
        </w:r>
        <w:r>
          <w:t>6</w:t>
        </w:r>
        <w:r>
          <w:fldChar w:fldCharType="end"/>
        </w:r>
      </w:hyperlink>
    </w:p>
    <w:p>
      <w:pPr>
        <w:pStyle w:val="TOC2"/>
        <w:tabs>
          <w:tab w:val="right" w:leader="dot" w:pos="8306"/>
        </w:tabs>
      </w:pPr>
      <w:hyperlink w:anchor="_Toc17668" w:history="1">
        <w:r>
          <w:rPr>
            <w:rFonts w:ascii="仿宋" w:eastAsia="仿宋" w:hAnsi="仿宋" w:cs="仿宋" w:hint="eastAsia"/>
            <w:lang w:eastAsia="zh-CN"/>
          </w:rPr>
          <w:t>(三)、进度安排注意事项</w:t>
        </w:r>
        <w:r>
          <w:tab/>
        </w:r>
        <w:r>
          <w:fldChar w:fldCharType="begin"/>
        </w:r>
        <w:r>
          <w:instrText xml:space="preserve"> PAGEREF _Toc17668 \h </w:instrText>
        </w:r>
        <w:r>
          <w:fldChar w:fldCharType="separate"/>
        </w:r>
        <w:r>
          <w:t>6</w:t>
        </w:r>
        <w:r>
          <w:fldChar w:fldCharType="end"/>
        </w:r>
      </w:hyperlink>
    </w:p>
    <w:p>
      <w:pPr>
        <w:pStyle w:val="TOC2"/>
        <w:tabs>
          <w:tab w:val="right" w:leader="dot" w:pos="8306"/>
        </w:tabs>
      </w:pPr>
      <w:hyperlink w:anchor="_Toc29676" w:history="1">
        <w:r>
          <w:rPr>
            <w:rFonts w:ascii="仿宋" w:eastAsia="仿宋" w:hAnsi="仿宋" w:cs="仿宋" w:hint="eastAsia"/>
            <w:lang w:eastAsia="zh-CN"/>
          </w:rPr>
          <w:t>(四)、人力资源配置</w:t>
        </w:r>
        <w:r>
          <w:tab/>
        </w:r>
        <w:r>
          <w:fldChar w:fldCharType="begin"/>
        </w:r>
        <w:r>
          <w:instrText xml:space="preserve"> PAGEREF _Toc29676 \h </w:instrText>
        </w:r>
        <w:r>
          <w:fldChar w:fldCharType="separate"/>
        </w:r>
        <w:r>
          <w:t>7</w:t>
        </w:r>
        <w:r>
          <w:fldChar w:fldCharType="end"/>
        </w:r>
      </w:hyperlink>
    </w:p>
    <w:p>
      <w:pPr>
        <w:pStyle w:val="TOC2"/>
        <w:tabs>
          <w:tab w:val="right" w:leader="dot" w:pos="8306"/>
        </w:tabs>
      </w:pPr>
      <w:hyperlink w:anchor="_Toc4958" w:history="1">
        <w:r>
          <w:rPr>
            <w:rFonts w:ascii="仿宋" w:eastAsia="仿宋" w:hAnsi="仿宋" w:cs="仿宋" w:hint="eastAsia"/>
            <w:lang w:eastAsia="zh-CN"/>
          </w:rPr>
          <w:t>(五)、员工培训</w:t>
        </w:r>
        <w:r>
          <w:tab/>
        </w:r>
        <w:r>
          <w:fldChar w:fldCharType="begin"/>
        </w:r>
        <w:r>
          <w:instrText xml:space="preserve"> PAGEREF _Toc4958 \h </w:instrText>
        </w:r>
        <w:r>
          <w:fldChar w:fldCharType="separate"/>
        </w:r>
        <w:r>
          <w:t>8</w:t>
        </w:r>
        <w:r>
          <w:fldChar w:fldCharType="end"/>
        </w:r>
      </w:hyperlink>
    </w:p>
    <w:p>
      <w:pPr>
        <w:pStyle w:val="TOC2"/>
        <w:tabs>
          <w:tab w:val="right" w:leader="dot" w:pos="8306"/>
        </w:tabs>
      </w:pPr>
      <w:hyperlink w:anchor="_Toc14005" w:history="1">
        <w:r>
          <w:rPr>
            <w:rFonts w:ascii="仿宋" w:eastAsia="仿宋" w:hAnsi="仿宋" w:cs="仿宋" w:hint="eastAsia"/>
            <w:lang w:eastAsia="zh-CN"/>
          </w:rPr>
          <w:t>(六)、弯曲试验机项目实施保障</w:t>
        </w:r>
        <w:r>
          <w:tab/>
        </w:r>
        <w:r>
          <w:fldChar w:fldCharType="begin"/>
        </w:r>
        <w:r>
          <w:instrText xml:space="preserve"> PAGEREF _Toc14005 \h </w:instrText>
        </w:r>
        <w:r>
          <w:fldChar w:fldCharType="separate"/>
        </w:r>
        <w:r>
          <w:t>8</w:t>
        </w:r>
        <w:r>
          <w:fldChar w:fldCharType="end"/>
        </w:r>
      </w:hyperlink>
    </w:p>
    <w:p>
      <w:pPr>
        <w:pStyle w:val="TOC1"/>
        <w:tabs>
          <w:tab w:val="right" w:leader="dot" w:pos="8306"/>
        </w:tabs>
      </w:pPr>
      <w:hyperlink w:anchor="_Toc29979" w:history="1">
        <w:r>
          <w:rPr>
            <w:rFonts w:ascii="仿宋" w:eastAsia="仿宋" w:hAnsi="仿宋" w:cs="仿宋" w:hint="eastAsia"/>
            <w:lang w:eastAsia="zh-CN"/>
          </w:rPr>
          <w:t>三、运营管理</w:t>
        </w:r>
        <w:r>
          <w:tab/>
        </w:r>
        <w:r>
          <w:fldChar w:fldCharType="begin"/>
        </w:r>
        <w:r>
          <w:instrText xml:space="preserve"> PAGEREF _Toc29979 \h </w:instrText>
        </w:r>
        <w:r>
          <w:fldChar w:fldCharType="separate"/>
        </w:r>
        <w:r>
          <w:t>9</w:t>
        </w:r>
        <w:r>
          <w:fldChar w:fldCharType="end"/>
        </w:r>
      </w:hyperlink>
    </w:p>
    <w:p>
      <w:pPr>
        <w:pStyle w:val="TOC2"/>
        <w:tabs>
          <w:tab w:val="right" w:leader="dot" w:pos="8306"/>
        </w:tabs>
      </w:pPr>
      <w:hyperlink w:anchor="_Toc30811" w:history="1">
        <w:r>
          <w:rPr>
            <w:rFonts w:ascii="仿宋" w:eastAsia="仿宋" w:hAnsi="仿宋" w:cs="仿宋" w:hint="eastAsia"/>
            <w:lang w:eastAsia="zh-CN"/>
          </w:rPr>
          <w:t>(一)、公司经营宗旨</w:t>
        </w:r>
        <w:r>
          <w:tab/>
        </w:r>
        <w:r>
          <w:fldChar w:fldCharType="begin"/>
        </w:r>
        <w:r>
          <w:instrText xml:space="preserve"> PAGEREF _Toc30811 \h </w:instrText>
        </w:r>
        <w:r>
          <w:fldChar w:fldCharType="separate"/>
        </w:r>
        <w:r>
          <w:t>9</w:t>
        </w:r>
        <w:r>
          <w:fldChar w:fldCharType="end"/>
        </w:r>
      </w:hyperlink>
    </w:p>
    <w:p>
      <w:pPr>
        <w:pStyle w:val="TOC2"/>
        <w:tabs>
          <w:tab w:val="right" w:leader="dot" w:pos="8306"/>
        </w:tabs>
      </w:pPr>
      <w:hyperlink w:anchor="_Toc19509" w:history="1">
        <w:r>
          <w:rPr>
            <w:rFonts w:ascii="仿宋" w:eastAsia="仿宋" w:hAnsi="仿宋" w:cs="仿宋" w:hint="eastAsia"/>
            <w:lang w:eastAsia="zh-CN"/>
          </w:rPr>
          <w:t>(二)、公司目标与主职责</w:t>
        </w:r>
        <w:r>
          <w:tab/>
        </w:r>
        <w:r>
          <w:fldChar w:fldCharType="begin"/>
        </w:r>
        <w:r>
          <w:instrText xml:space="preserve"> PAGEREF _Toc19509 \h </w:instrText>
        </w:r>
        <w:r>
          <w:fldChar w:fldCharType="separate"/>
        </w:r>
        <w:r>
          <w:t>9</w:t>
        </w:r>
        <w:r>
          <w:fldChar w:fldCharType="end"/>
        </w:r>
      </w:hyperlink>
    </w:p>
    <w:p>
      <w:pPr>
        <w:pStyle w:val="TOC2"/>
        <w:tabs>
          <w:tab w:val="right" w:leader="dot" w:pos="8306"/>
        </w:tabs>
      </w:pPr>
      <w:hyperlink w:anchor="_Toc11526" w:history="1">
        <w:r>
          <w:rPr>
            <w:rFonts w:ascii="仿宋" w:eastAsia="仿宋" w:hAnsi="仿宋" w:cs="仿宋" w:hint="eastAsia"/>
            <w:lang w:eastAsia="zh-CN"/>
          </w:rPr>
          <w:t>(三)、各部门职责及权限</w:t>
        </w:r>
        <w:r>
          <w:tab/>
        </w:r>
        <w:r>
          <w:fldChar w:fldCharType="begin"/>
        </w:r>
        <w:r>
          <w:instrText xml:space="preserve"> PAGEREF _Toc11526 \h </w:instrText>
        </w:r>
        <w:r>
          <w:fldChar w:fldCharType="separate"/>
        </w:r>
        <w:r>
          <w:t>10</w:t>
        </w:r>
        <w:r>
          <w:fldChar w:fldCharType="end"/>
        </w:r>
      </w:hyperlink>
    </w:p>
    <w:p>
      <w:pPr>
        <w:pStyle w:val="TOC2"/>
        <w:tabs>
          <w:tab w:val="right" w:leader="dot" w:pos="8306"/>
        </w:tabs>
      </w:pPr>
      <w:hyperlink w:anchor="_Toc21994" w:history="1">
        <w:r>
          <w:rPr>
            <w:rFonts w:ascii="仿宋" w:eastAsia="仿宋" w:hAnsi="仿宋" w:cs="仿宋" w:hint="eastAsia"/>
            <w:lang w:eastAsia="zh-CN"/>
          </w:rPr>
          <w:t>(四)、财务会计制度</w:t>
        </w:r>
        <w:r>
          <w:tab/>
        </w:r>
        <w:r>
          <w:fldChar w:fldCharType="begin"/>
        </w:r>
        <w:r>
          <w:instrText xml:space="preserve"> PAGEREF _Toc21994 \h </w:instrText>
        </w:r>
        <w:r>
          <w:fldChar w:fldCharType="separate"/>
        </w:r>
        <w:r>
          <w:t>11</w:t>
        </w:r>
        <w:r>
          <w:fldChar w:fldCharType="end"/>
        </w:r>
      </w:hyperlink>
    </w:p>
    <w:p>
      <w:pPr>
        <w:pStyle w:val="TOC1"/>
        <w:tabs>
          <w:tab w:val="right" w:leader="dot" w:pos="8306"/>
        </w:tabs>
      </w:pPr>
      <w:hyperlink w:anchor="_Toc6118" w:history="1">
        <w:r>
          <w:rPr>
            <w:rFonts w:ascii="仿宋" w:eastAsia="仿宋" w:hAnsi="仿宋" w:cs="仿宋" w:hint="eastAsia"/>
            <w:lang w:eastAsia="zh-CN"/>
          </w:rPr>
          <w:t>四、SWOT分析</w:t>
        </w:r>
        <w:r>
          <w:tab/>
        </w:r>
        <w:r>
          <w:fldChar w:fldCharType="begin"/>
        </w:r>
        <w:r>
          <w:instrText xml:space="preserve"> PAGEREF _Toc6118 \h </w:instrText>
        </w:r>
        <w:r>
          <w:fldChar w:fldCharType="separate"/>
        </w:r>
        <w:r>
          <w:t>13</w:t>
        </w:r>
        <w:r>
          <w:fldChar w:fldCharType="end"/>
        </w:r>
      </w:hyperlink>
    </w:p>
    <w:p>
      <w:pPr>
        <w:pStyle w:val="TOC2"/>
        <w:tabs>
          <w:tab w:val="right" w:leader="dot" w:pos="8306"/>
        </w:tabs>
      </w:pPr>
      <w:hyperlink w:anchor="_Toc32746" w:history="1">
        <w:r>
          <w:rPr>
            <w:rFonts w:ascii="仿宋" w:eastAsia="仿宋" w:hAnsi="仿宋" w:cs="仿宋" w:hint="eastAsia"/>
            <w:lang w:eastAsia="zh-CN"/>
          </w:rPr>
          <w:t>(一)、优势分析(S)</w:t>
        </w:r>
        <w:r>
          <w:tab/>
        </w:r>
        <w:r>
          <w:fldChar w:fldCharType="begin"/>
        </w:r>
        <w:r>
          <w:instrText xml:space="preserve"> PAGEREF _Toc32746 \h </w:instrText>
        </w:r>
        <w:r>
          <w:fldChar w:fldCharType="separate"/>
        </w:r>
        <w:r>
          <w:t>13</w:t>
        </w:r>
        <w:r>
          <w:fldChar w:fldCharType="end"/>
        </w:r>
      </w:hyperlink>
    </w:p>
    <w:p>
      <w:pPr>
        <w:pStyle w:val="TOC2"/>
        <w:tabs>
          <w:tab w:val="right" w:leader="dot" w:pos="8306"/>
        </w:tabs>
      </w:pPr>
      <w:hyperlink w:anchor="_Toc21031" w:history="1">
        <w:r>
          <w:rPr>
            <w:rFonts w:ascii="仿宋" w:eastAsia="仿宋" w:hAnsi="仿宋" w:cs="仿宋" w:hint="eastAsia"/>
            <w:lang w:eastAsia="zh-CN"/>
          </w:rPr>
          <w:t>(二)、劣势分析(W)</w:t>
        </w:r>
        <w:r>
          <w:tab/>
        </w:r>
        <w:r>
          <w:fldChar w:fldCharType="begin"/>
        </w:r>
        <w:r>
          <w:instrText xml:space="preserve"> PAGEREF _Toc21031 \h </w:instrText>
        </w:r>
        <w:r>
          <w:fldChar w:fldCharType="separate"/>
        </w:r>
        <w:r>
          <w:t>14</w:t>
        </w:r>
        <w:r>
          <w:fldChar w:fldCharType="end"/>
        </w:r>
      </w:hyperlink>
    </w:p>
    <w:p>
      <w:pPr>
        <w:pStyle w:val="TOC2"/>
        <w:tabs>
          <w:tab w:val="right" w:leader="dot" w:pos="8306"/>
        </w:tabs>
      </w:pPr>
      <w:hyperlink w:anchor="_Toc16386" w:history="1">
        <w:r>
          <w:rPr>
            <w:rFonts w:ascii="仿宋" w:eastAsia="仿宋" w:hAnsi="仿宋" w:cs="仿宋" w:hint="eastAsia"/>
            <w:lang w:eastAsia="zh-CN"/>
          </w:rPr>
          <w:t>(三)、机会分析(O)</w:t>
        </w:r>
        <w:r>
          <w:tab/>
        </w:r>
        <w:r>
          <w:fldChar w:fldCharType="begin"/>
        </w:r>
        <w:r>
          <w:instrText xml:space="preserve"> PAGEREF _Toc16386 \h </w:instrText>
        </w:r>
        <w:r>
          <w:fldChar w:fldCharType="separate"/>
        </w:r>
        <w:r>
          <w:t>16</w:t>
        </w:r>
        <w:r>
          <w:fldChar w:fldCharType="end"/>
        </w:r>
      </w:hyperlink>
    </w:p>
    <w:p>
      <w:pPr>
        <w:pStyle w:val="TOC2"/>
        <w:tabs>
          <w:tab w:val="right" w:leader="dot" w:pos="8306"/>
        </w:tabs>
      </w:pPr>
      <w:hyperlink w:anchor="_Toc32363" w:history="1">
        <w:r>
          <w:rPr>
            <w:rFonts w:ascii="仿宋" w:eastAsia="仿宋" w:hAnsi="仿宋" w:cs="仿宋" w:hint="eastAsia"/>
            <w:lang w:eastAsia="zh-CN"/>
          </w:rPr>
          <w:t>(四)、威胁分析(T)</w:t>
        </w:r>
        <w:r>
          <w:tab/>
        </w:r>
        <w:r>
          <w:fldChar w:fldCharType="begin"/>
        </w:r>
        <w:r>
          <w:instrText xml:space="preserve"> PAGEREF _Toc32363 \h </w:instrText>
        </w:r>
        <w:r>
          <w:fldChar w:fldCharType="separate"/>
        </w:r>
        <w:r>
          <w:t>17</w:t>
        </w:r>
        <w:r>
          <w:fldChar w:fldCharType="end"/>
        </w:r>
      </w:hyperlink>
    </w:p>
    <w:p>
      <w:pPr>
        <w:pStyle w:val="TOC1"/>
        <w:tabs>
          <w:tab w:val="right" w:leader="dot" w:pos="8306"/>
        </w:tabs>
      </w:pPr>
      <w:hyperlink w:anchor="_Toc18992" w:history="1">
        <w:r>
          <w:rPr>
            <w:rFonts w:ascii="仿宋" w:eastAsia="仿宋" w:hAnsi="仿宋" w:cs="仿宋" w:hint="eastAsia"/>
            <w:lang w:eastAsia="zh-CN"/>
          </w:rPr>
          <w:t>五、风险因素分析及规避措施</w:t>
        </w:r>
        <w:r>
          <w:tab/>
        </w:r>
        <w:r>
          <w:fldChar w:fldCharType="begin"/>
        </w:r>
        <w:r>
          <w:instrText xml:space="preserve"> PAGEREF _Toc18992 \h </w:instrText>
        </w:r>
        <w:r>
          <w:fldChar w:fldCharType="separate"/>
        </w:r>
        <w:r>
          <w:t>19</w:t>
        </w:r>
        <w:r>
          <w:fldChar w:fldCharType="end"/>
        </w:r>
      </w:hyperlink>
    </w:p>
    <w:p>
      <w:pPr>
        <w:pStyle w:val="TOC2"/>
        <w:tabs>
          <w:tab w:val="right" w:leader="dot" w:pos="8306"/>
        </w:tabs>
      </w:pPr>
      <w:hyperlink w:anchor="_Toc13588" w:history="1">
        <w:r>
          <w:rPr>
            <w:rFonts w:ascii="仿宋" w:eastAsia="仿宋" w:hAnsi="仿宋" w:cs="仿宋" w:hint="eastAsia"/>
            <w:lang w:eastAsia="zh-CN"/>
          </w:rPr>
          <w:t>(一)、社会影响评价范围及内容的界定</w:t>
        </w:r>
        <w:r>
          <w:tab/>
        </w:r>
        <w:r>
          <w:fldChar w:fldCharType="begin"/>
        </w:r>
        <w:r>
          <w:instrText xml:space="preserve"> PAGEREF _Toc13588 \h </w:instrText>
        </w:r>
        <w:r>
          <w:fldChar w:fldCharType="separate"/>
        </w:r>
        <w:r>
          <w:t>19</w:t>
        </w:r>
        <w:r>
          <w:fldChar w:fldCharType="end"/>
        </w:r>
      </w:hyperlink>
    </w:p>
    <w:p>
      <w:pPr>
        <w:pStyle w:val="TOC2"/>
        <w:tabs>
          <w:tab w:val="right" w:leader="dot" w:pos="8306"/>
        </w:tabs>
      </w:pPr>
      <w:hyperlink w:anchor="_Toc8255" w:history="1">
        <w:r>
          <w:rPr>
            <w:rFonts w:ascii="仿宋" w:eastAsia="仿宋" w:hAnsi="仿宋" w:cs="仿宋" w:hint="eastAsia"/>
            <w:lang w:eastAsia="zh-CN"/>
          </w:rPr>
          <w:t>(二)、社会影响因素分析</w:t>
        </w:r>
        <w:r>
          <w:tab/>
        </w:r>
        <w:r>
          <w:fldChar w:fldCharType="begin"/>
        </w:r>
        <w:r>
          <w:instrText xml:space="preserve"> PAGEREF _Toc8255 \h </w:instrText>
        </w:r>
        <w:r>
          <w:fldChar w:fldCharType="separate"/>
        </w:r>
        <w:r>
          <w:t>19</w:t>
        </w:r>
        <w:r>
          <w:fldChar w:fldCharType="end"/>
        </w:r>
      </w:hyperlink>
    </w:p>
    <w:p>
      <w:pPr>
        <w:pStyle w:val="TOC2"/>
        <w:tabs>
          <w:tab w:val="right" w:leader="dot" w:pos="8306"/>
        </w:tabs>
      </w:pPr>
      <w:hyperlink w:anchor="_Toc22505" w:history="1">
        <w:r>
          <w:rPr>
            <w:rFonts w:ascii="仿宋" w:eastAsia="仿宋" w:hAnsi="仿宋" w:cs="仿宋" w:hint="eastAsia"/>
            <w:lang w:eastAsia="zh-CN"/>
          </w:rPr>
          <w:t>(三)、社会影响效果分析</w:t>
        </w:r>
        <w:r>
          <w:tab/>
        </w:r>
        <w:r>
          <w:fldChar w:fldCharType="begin"/>
        </w:r>
        <w:r>
          <w:instrText xml:space="preserve"> PAGEREF _Toc22505 \h </w:instrText>
        </w:r>
        <w:r>
          <w:fldChar w:fldCharType="separate"/>
        </w:r>
        <w:r>
          <w:t>20</w:t>
        </w:r>
        <w:r>
          <w:fldChar w:fldCharType="end"/>
        </w:r>
      </w:hyperlink>
    </w:p>
    <w:p>
      <w:pPr>
        <w:pStyle w:val="TOC1"/>
        <w:tabs>
          <w:tab w:val="right" w:leader="dot" w:pos="8306"/>
        </w:tabs>
      </w:pPr>
      <w:hyperlink w:anchor="_Toc3932" w:history="1">
        <w:r>
          <w:rPr>
            <w:rFonts w:ascii="仿宋" w:eastAsia="仿宋" w:hAnsi="仿宋" w:cs="仿宋" w:hint="eastAsia"/>
            <w:lang w:eastAsia="zh-CN"/>
          </w:rPr>
          <w:t>六、企业管理方案</w:t>
        </w:r>
        <w:r>
          <w:tab/>
        </w:r>
        <w:r>
          <w:fldChar w:fldCharType="begin"/>
        </w:r>
        <w:r>
          <w:instrText xml:space="preserve"> PAGEREF _Toc3932 \h </w:instrText>
        </w:r>
        <w:r>
          <w:fldChar w:fldCharType="separate"/>
        </w:r>
        <w:r>
          <w:t>22</w:t>
        </w:r>
        <w:r>
          <w:fldChar w:fldCharType="end"/>
        </w:r>
      </w:hyperlink>
    </w:p>
    <w:p>
      <w:pPr>
        <w:pStyle w:val="TOC2"/>
        <w:tabs>
          <w:tab w:val="right" w:leader="dot" w:pos="8306"/>
        </w:tabs>
      </w:pPr>
      <w:hyperlink w:anchor="_Toc12250" w:history="1">
        <w:r>
          <w:rPr>
            <w:rFonts w:ascii="仿宋" w:eastAsia="仿宋" w:hAnsi="仿宋" w:cs="仿宋" w:hint="eastAsia"/>
            <w:lang w:eastAsia="zh-CN"/>
          </w:rPr>
          <w:t>(一)、企业管理体系</w:t>
        </w:r>
        <w:r>
          <w:tab/>
        </w:r>
        <w:r>
          <w:fldChar w:fldCharType="begin"/>
        </w:r>
        <w:r>
          <w:instrText xml:space="preserve"> PAGEREF _Toc12250 \h </w:instrText>
        </w:r>
        <w:r>
          <w:fldChar w:fldCharType="separate"/>
        </w:r>
        <w:r>
          <w:t>22</w:t>
        </w:r>
        <w:r>
          <w:fldChar w:fldCharType="end"/>
        </w:r>
      </w:hyperlink>
    </w:p>
    <w:p>
      <w:pPr>
        <w:pStyle w:val="TOC2"/>
        <w:tabs>
          <w:tab w:val="right" w:leader="dot" w:pos="8306"/>
        </w:tabs>
      </w:pPr>
      <w:hyperlink w:anchor="_Toc4938" w:history="1">
        <w:r>
          <w:rPr>
            <w:rFonts w:ascii="仿宋" w:eastAsia="仿宋" w:hAnsi="仿宋" w:cs="仿宋" w:hint="eastAsia"/>
            <w:lang w:eastAsia="zh-CN"/>
          </w:rPr>
          <w:t>(二)、信息管理与信息系统</w:t>
        </w:r>
        <w:r>
          <w:tab/>
        </w:r>
        <w:r>
          <w:fldChar w:fldCharType="begin"/>
        </w:r>
        <w:r>
          <w:instrText xml:space="preserve"> PAGEREF _Toc4938 \h </w:instrText>
        </w:r>
        <w:r>
          <w:fldChar w:fldCharType="separate"/>
        </w:r>
        <w:r>
          <w:t>24</w:t>
        </w:r>
        <w:r>
          <w:fldChar w:fldCharType="end"/>
        </w:r>
      </w:hyperlink>
    </w:p>
    <w:p>
      <w:pPr>
        <w:pStyle w:val="TOC1"/>
        <w:tabs>
          <w:tab w:val="right" w:leader="dot" w:pos="8306"/>
        </w:tabs>
      </w:pPr>
      <w:hyperlink w:anchor="_Toc3568" w:history="1">
        <w:r>
          <w:rPr>
            <w:rFonts w:ascii="仿宋" w:eastAsia="仿宋" w:hAnsi="仿宋" w:cs="仿宋" w:hint="eastAsia"/>
            <w:lang w:eastAsia="zh-CN"/>
          </w:rPr>
          <w:t>七、弯曲试验机项目建设主要内容和规模</w:t>
        </w:r>
        <w:r>
          <w:tab/>
        </w:r>
        <w:r>
          <w:fldChar w:fldCharType="begin"/>
        </w:r>
        <w:r>
          <w:instrText xml:space="preserve"> PAGEREF _Toc3568 \h </w:instrText>
        </w:r>
        <w:r>
          <w:fldChar w:fldCharType="separate"/>
        </w:r>
        <w:r>
          <w:t>27</w:t>
        </w:r>
        <w:r>
          <w:fldChar w:fldCharType="end"/>
        </w:r>
      </w:hyperlink>
    </w:p>
    <w:p>
      <w:pPr>
        <w:pStyle w:val="TOC2"/>
        <w:tabs>
          <w:tab w:val="right" w:leader="dot" w:pos="8306"/>
        </w:tabs>
      </w:pPr>
      <w:hyperlink w:anchor="_Toc5135" w:history="1">
        <w:r>
          <w:rPr>
            <w:rFonts w:ascii="仿宋" w:eastAsia="仿宋" w:hAnsi="仿宋" w:cs="仿宋" w:hint="eastAsia"/>
            <w:lang w:eastAsia="zh-CN"/>
          </w:rPr>
          <w:t>(一)、用地规模</w:t>
        </w:r>
        <w:r>
          <w:tab/>
        </w:r>
        <w:r>
          <w:fldChar w:fldCharType="begin"/>
        </w:r>
        <w:r>
          <w:instrText xml:space="preserve"> PAGEREF _Toc5135 \h </w:instrText>
        </w:r>
        <w:r>
          <w:fldChar w:fldCharType="separate"/>
        </w:r>
        <w:r>
          <w:t>27</w:t>
        </w:r>
        <w:r>
          <w:fldChar w:fldCharType="end"/>
        </w:r>
      </w:hyperlink>
    </w:p>
    <w:p>
      <w:pPr>
        <w:pStyle w:val="TOC2"/>
        <w:tabs>
          <w:tab w:val="right" w:leader="dot" w:pos="8306"/>
        </w:tabs>
      </w:pPr>
      <w:hyperlink w:anchor="_Toc12458" w:history="1">
        <w:r>
          <w:rPr>
            <w:rFonts w:ascii="仿宋" w:eastAsia="仿宋" w:hAnsi="仿宋" w:cs="仿宋" w:hint="eastAsia"/>
            <w:lang w:eastAsia="zh-CN"/>
          </w:rPr>
          <w:t>(二)、设备购置</w:t>
        </w:r>
        <w:r>
          <w:tab/>
        </w:r>
        <w:r>
          <w:fldChar w:fldCharType="begin"/>
        </w:r>
        <w:r>
          <w:instrText xml:space="preserve"> PAGEREF _Toc12458 \h </w:instrText>
        </w:r>
        <w:r>
          <w:fldChar w:fldCharType="separate"/>
        </w:r>
        <w:r>
          <w:t>28</w:t>
        </w:r>
        <w:r>
          <w:fldChar w:fldCharType="end"/>
        </w:r>
      </w:hyperlink>
    </w:p>
    <w:p>
      <w:pPr>
        <w:pStyle w:val="TOC2"/>
        <w:tabs>
          <w:tab w:val="right" w:leader="dot" w:pos="8306"/>
        </w:tabs>
      </w:pPr>
      <w:hyperlink w:anchor="_Toc23137" w:history="1">
        <w:r>
          <w:rPr>
            <w:rFonts w:ascii="仿宋" w:eastAsia="仿宋" w:hAnsi="仿宋" w:cs="仿宋" w:hint="eastAsia"/>
            <w:lang w:eastAsia="zh-CN"/>
          </w:rPr>
          <w:t>(三)、产值规模</w:t>
        </w:r>
        <w:r>
          <w:tab/>
        </w:r>
        <w:r>
          <w:fldChar w:fldCharType="begin"/>
        </w:r>
        <w:r>
          <w:instrText xml:space="preserve"> PAGEREF _Toc23137 \h </w:instrText>
        </w:r>
        <w:r>
          <w:fldChar w:fldCharType="separate"/>
        </w:r>
        <w:r>
          <w:t>28</w:t>
        </w:r>
        <w:r>
          <w:fldChar w:fldCharType="end"/>
        </w:r>
      </w:hyperlink>
    </w:p>
    <w:p>
      <w:pPr>
        <w:pStyle w:val="TOC2"/>
        <w:tabs>
          <w:tab w:val="right" w:leader="dot" w:pos="8306"/>
        </w:tabs>
      </w:pPr>
      <w:hyperlink w:anchor="_Toc31062" w:history="1">
        <w:r>
          <w:rPr>
            <w:rFonts w:ascii="仿宋" w:eastAsia="仿宋" w:hAnsi="仿宋" w:cs="仿宋" w:hint="eastAsia"/>
            <w:lang w:eastAsia="zh-CN"/>
          </w:rPr>
          <w:t>(四)、产品规划方案及生产纲领</w:t>
        </w:r>
        <w:r>
          <w:tab/>
        </w:r>
        <w:r>
          <w:fldChar w:fldCharType="begin"/>
        </w:r>
        <w:r>
          <w:instrText xml:space="preserve"> PAGEREF _Toc31062 \h </w:instrText>
        </w:r>
        <w:r>
          <w:fldChar w:fldCharType="separate"/>
        </w:r>
        <w:r>
          <w:t>29</w:t>
        </w:r>
        <w:r>
          <w:fldChar w:fldCharType="end"/>
        </w:r>
      </w:hyperlink>
    </w:p>
    <w:p>
      <w:pPr>
        <w:pStyle w:val="TOC1"/>
        <w:tabs>
          <w:tab w:val="right" w:leader="dot" w:pos="8306"/>
        </w:tabs>
      </w:pPr>
      <w:hyperlink w:anchor="_Toc14358" w:history="1">
        <w:r>
          <w:rPr>
            <w:rFonts w:ascii="仿宋" w:eastAsia="仿宋" w:hAnsi="仿宋" w:cs="仿宋" w:hint="eastAsia"/>
            <w:lang w:eastAsia="zh-CN"/>
          </w:rPr>
          <w:t>八、弯曲试验机项目招投标方案</w:t>
        </w:r>
        <w:r>
          <w:tab/>
        </w:r>
        <w:r>
          <w:fldChar w:fldCharType="begin"/>
        </w:r>
        <w:r>
          <w:instrText xml:space="preserve"> PAGEREF _Toc14358 \h </w:instrText>
        </w:r>
        <w:r>
          <w:fldChar w:fldCharType="separate"/>
        </w:r>
        <w:r>
          <w:t>30</w:t>
        </w:r>
        <w:r>
          <w:fldChar w:fldCharType="end"/>
        </w:r>
      </w:hyperlink>
    </w:p>
    <w:p>
      <w:pPr>
        <w:pStyle w:val="TOC2"/>
        <w:tabs>
          <w:tab w:val="right" w:leader="dot" w:pos="8306"/>
        </w:tabs>
      </w:pPr>
      <w:hyperlink w:anchor="_Toc6444" w:history="1">
        <w:r>
          <w:rPr>
            <w:rFonts w:ascii="仿宋" w:eastAsia="仿宋" w:hAnsi="仿宋" w:cs="仿宋" w:hint="eastAsia"/>
            <w:lang w:eastAsia="zh-CN"/>
          </w:rPr>
          <w:t>(一)、招标组织方式</w:t>
        </w:r>
        <w:r>
          <w:tab/>
        </w:r>
        <w:r>
          <w:fldChar w:fldCharType="begin"/>
        </w:r>
        <w:r>
          <w:instrText xml:space="preserve"> PAGEREF _Toc6444 \h </w:instrText>
        </w:r>
        <w:r>
          <w:fldChar w:fldCharType="separate"/>
        </w:r>
        <w:r>
          <w:t>30</w:t>
        </w:r>
        <w:r>
          <w:fldChar w:fldCharType="end"/>
        </w:r>
      </w:hyperlink>
    </w:p>
    <w:p>
      <w:pPr>
        <w:pStyle w:val="TOC2"/>
        <w:tabs>
          <w:tab w:val="right" w:leader="dot" w:pos="8306"/>
        </w:tabs>
      </w:pPr>
      <w:hyperlink w:anchor="_Toc3419" w:history="1">
        <w:r>
          <w:rPr>
            <w:rFonts w:ascii="仿宋" w:eastAsia="仿宋" w:hAnsi="仿宋" w:cs="仿宋" w:hint="eastAsia"/>
            <w:lang w:eastAsia="zh-CN"/>
          </w:rPr>
          <w:t>(二)、招标委员会的组织设立</w:t>
        </w:r>
        <w:r>
          <w:tab/>
        </w:r>
        <w:r>
          <w:fldChar w:fldCharType="begin"/>
        </w:r>
        <w:r>
          <w:instrText xml:space="preserve"> PAGEREF _Toc3419 \h </w:instrText>
        </w:r>
        <w:r>
          <w:fldChar w:fldCharType="separate"/>
        </w:r>
        <w:r>
          <w:t>31</w:t>
        </w:r>
        <w:r>
          <w:fldChar w:fldCharType="end"/>
        </w:r>
      </w:hyperlink>
    </w:p>
    <w:p>
      <w:pPr>
        <w:pStyle w:val="TOC2"/>
        <w:tabs>
          <w:tab w:val="right" w:leader="dot" w:pos="8306"/>
        </w:tabs>
      </w:pPr>
      <w:hyperlink w:anchor="_Toc23596" w:history="1">
        <w:r>
          <w:rPr>
            <w:rFonts w:ascii="仿宋" w:eastAsia="仿宋" w:hAnsi="仿宋" w:cs="仿宋" w:hint="eastAsia"/>
            <w:lang w:eastAsia="zh-CN"/>
          </w:rPr>
          <w:t>(三)、弯曲试验机项目招投标要求</w:t>
        </w:r>
        <w:r>
          <w:tab/>
        </w:r>
        <w:r>
          <w:fldChar w:fldCharType="begin"/>
        </w:r>
        <w:r>
          <w:instrText xml:space="preserve"> PAGEREF _Toc23596 \h </w:instrText>
        </w:r>
        <w:r>
          <w:fldChar w:fldCharType="separate"/>
        </w:r>
        <w:r>
          <w:t>31</w:t>
        </w:r>
        <w:r>
          <w:fldChar w:fldCharType="end"/>
        </w:r>
      </w:hyperlink>
    </w:p>
    <w:p>
      <w:pPr>
        <w:pStyle w:val="TOC2"/>
        <w:tabs>
          <w:tab w:val="right" w:leader="dot" w:pos="8306"/>
        </w:tabs>
      </w:pPr>
      <w:hyperlink w:anchor="_Toc22670" w:history="1">
        <w:r>
          <w:rPr>
            <w:rFonts w:ascii="仿宋" w:eastAsia="仿宋" w:hAnsi="仿宋" w:cs="仿宋" w:hint="eastAsia"/>
            <w:lang w:eastAsia="zh-CN"/>
          </w:rPr>
          <w:t>(四)、弯曲试验机项目招标方式和招标程序</w:t>
        </w:r>
        <w:r>
          <w:tab/>
        </w:r>
        <w:r>
          <w:fldChar w:fldCharType="begin"/>
        </w:r>
        <w:r>
          <w:instrText xml:space="preserve"> PAGEREF _Toc22670 \h </w:instrText>
        </w:r>
        <w:r>
          <w:fldChar w:fldCharType="separate"/>
        </w:r>
        <w:r>
          <w:t>33</w:t>
        </w:r>
        <w:r>
          <w:fldChar w:fldCharType="end"/>
        </w:r>
      </w:hyperlink>
    </w:p>
    <w:p>
      <w:pPr>
        <w:pStyle w:val="TOC2"/>
        <w:tabs>
          <w:tab w:val="right" w:leader="dot" w:pos="8306"/>
        </w:tabs>
      </w:pPr>
      <w:hyperlink w:anchor="_Toc10261" w:history="1">
        <w:r>
          <w:rPr>
            <w:rFonts w:ascii="仿宋" w:eastAsia="仿宋" w:hAnsi="仿宋" w:cs="仿宋" w:hint="eastAsia"/>
            <w:lang w:eastAsia="zh-CN"/>
          </w:rPr>
          <w:t>(五)、招标费用及信息发布</w:t>
        </w:r>
        <w:r>
          <w:tab/>
        </w:r>
        <w:r>
          <w:fldChar w:fldCharType="begin"/>
        </w:r>
        <w:r>
          <w:instrText xml:space="preserve"> PAGEREF _Toc10261 \h </w:instrText>
        </w:r>
        <w:r>
          <w:fldChar w:fldCharType="separate"/>
        </w:r>
        <w:r>
          <w:t>34</w:t>
        </w:r>
        <w:r>
          <w:fldChar w:fldCharType="end"/>
        </w:r>
      </w:hyperlink>
    </w:p>
    <w:p>
      <w:pPr>
        <w:pStyle w:val="TOC1"/>
        <w:tabs>
          <w:tab w:val="right" w:leader="dot" w:pos="8306"/>
        </w:tabs>
      </w:pPr>
      <w:hyperlink w:anchor="_Toc11750" w:history="1">
        <w:r>
          <w:rPr>
            <w:rFonts w:ascii="仿宋" w:eastAsia="仿宋" w:hAnsi="仿宋" w:cs="仿宋" w:hint="eastAsia"/>
            <w:lang w:eastAsia="zh-CN"/>
          </w:rPr>
          <w:t>九、安全评价结论</w:t>
        </w:r>
        <w:r>
          <w:tab/>
        </w:r>
        <w:r>
          <w:fldChar w:fldCharType="begin"/>
        </w:r>
        <w:r>
          <w:instrText xml:space="preserve"> PAGEREF _Toc11750 \h </w:instrText>
        </w:r>
        <w:r>
          <w:fldChar w:fldCharType="separate"/>
        </w:r>
        <w:r>
          <w:t>35</w:t>
        </w:r>
        <w:r>
          <w:fldChar w:fldCharType="end"/>
        </w:r>
      </w:hyperlink>
    </w:p>
    <w:p>
      <w:pPr>
        <w:pStyle w:val="TOC2"/>
        <w:tabs>
          <w:tab w:val="right" w:leader="dot" w:pos="8306"/>
        </w:tabs>
      </w:pPr>
      <w:hyperlink w:anchor="_Toc14320" w:history="1">
        <w:r>
          <w:rPr>
            <w:rFonts w:ascii="仿宋" w:eastAsia="仿宋" w:hAnsi="仿宋" w:cs="仿宋" w:hint="eastAsia"/>
            <w:lang w:eastAsia="zh-CN"/>
          </w:rPr>
          <w:t>(一)、危险、有害因素辨识与分析结论</w:t>
        </w:r>
        <w:r>
          <w:tab/>
        </w:r>
        <w:r>
          <w:fldChar w:fldCharType="begin"/>
        </w:r>
        <w:r>
          <w:instrText xml:space="preserve"> PAGEREF _Toc14320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500" w:history="1">
        <w:r>
          <w:rPr>
            <w:rFonts w:ascii="仿宋" w:eastAsia="仿宋" w:hAnsi="仿宋" w:cs="仿宋" w:hint="eastAsia"/>
            <w:lang w:eastAsia="zh-CN"/>
          </w:rPr>
          <w:t>(二)、分析评价综述</w:t>
        </w:r>
        <w:r>
          <w:tab/>
        </w:r>
        <w:r>
          <w:fldChar w:fldCharType="begin"/>
        </w:r>
        <w:r>
          <w:instrText xml:space="preserve"> PAGEREF _Toc7500 \h </w:instrText>
        </w:r>
        <w:r>
          <w:fldChar w:fldCharType="separate"/>
        </w:r>
        <w:r>
          <w:t>36</w:t>
        </w:r>
        <w:r>
          <w:fldChar w:fldCharType="end"/>
        </w:r>
      </w:hyperlink>
    </w:p>
    <w:p>
      <w:pPr>
        <w:pStyle w:val="TOC2"/>
        <w:tabs>
          <w:tab w:val="right" w:leader="dot" w:pos="8306"/>
        </w:tabs>
      </w:pPr>
      <w:hyperlink w:anchor="_Toc8444" w:history="1">
        <w:r>
          <w:rPr>
            <w:rFonts w:ascii="仿宋" w:eastAsia="仿宋" w:hAnsi="仿宋" w:cs="仿宋" w:hint="eastAsia"/>
            <w:lang w:eastAsia="zh-CN"/>
          </w:rPr>
          <w:t>(三)、应重视的安全对策措施建议</w:t>
        </w:r>
        <w:r>
          <w:tab/>
        </w:r>
        <w:r>
          <w:fldChar w:fldCharType="begin"/>
        </w:r>
        <w:r>
          <w:instrText xml:space="preserve"> PAGEREF _Toc8444 \h </w:instrText>
        </w:r>
        <w:r>
          <w:fldChar w:fldCharType="separate"/>
        </w:r>
        <w:r>
          <w:t>37</w:t>
        </w:r>
        <w:r>
          <w:fldChar w:fldCharType="end"/>
        </w:r>
      </w:hyperlink>
    </w:p>
    <w:p>
      <w:pPr>
        <w:pStyle w:val="TOC2"/>
        <w:tabs>
          <w:tab w:val="right" w:leader="dot" w:pos="8306"/>
        </w:tabs>
      </w:pPr>
      <w:hyperlink w:anchor="_Toc20" w:history="1">
        <w:r>
          <w:rPr>
            <w:rFonts w:ascii="仿宋" w:eastAsia="仿宋" w:hAnsi="仿宋" w:cs="仿宋" w:hint="eastAsia"/>
            <w:lang w:eastAsia="zh-CN"/>
          </w:rPr>
          <w:t>(四)、总体评价结论</w:t>
        </w:r>
        <w:r>
          <w:tab/>
        </w:r>
        <w:r>
          <w:fldChar w:fldCharType="begin"/>
        </w:r>
        <w:r>
          <w:instrText xml:space="preserve"> PAGEREF _Toc20 \h </w:instrText>
        </w:r>
        <w:r>
          <w:fldChar w:fldCharType="separate"/>
        </w:r>
        <w:r>
          <w:t>38</w:t>
        </w:r>
        <w:r>
          <w:fldChar w:fldCharType="end"/>
        </w:r>
      </w:hyperlink>
    </w:p>
    <w:p>
      <w:pPr>
        <w:pStyle w:val="TOC1"/>
        <w:tabs>
          <w:tab w:val="right" w:leader="dot" w:pos="8306"/>
        </w:tabs>
      </w:pPr>
      <w:hyperlink w:anchor="_Toc21508" w:history="1">
        <w:r>
          <w:rPr>
            <w:rFonts w:ascii="仿宋" w:eastAsia="仿宋" w:hAnsi="仿宋" w:cs="仿宋" w:hint="eastAsia"/>
            <w:lang w:eastAsia="zh-CN"/>
          </w:rPr>
          <w:t>十、法律与合规事项</w:t>
        </w:r>
        <w:r>
          <w:tab/>
        </w:r>
        <w:r>
          <w:fldChar w:fldCharType="begin"/>
        </w:r>
        <w:r>
          <w:instrText xml:space="preserve"> PAGEREF _Toc21508 \h </w:instrText>
        </w:r>
        <w:r>
          <w:fldChar w:fldCharType="separate"/>
        </w:r>
        <w:r>
          <w:t>38</w:t>
        </w:r>
        <w:r>
          <w:fldChar w:fldCharType="end"/>
        </w:r>
      </w:hyperlink>
    </w:p>
    <w:p>
      <w:pPr>
        <w:pStyle w:val="TOC2"/>
        <w:tabs>
          <w:tab w:val="right" w:leader="dot" w:pos="8306"/>
        </w:tabs>
      </w:pPr>
      <w:hyperlink w:anchor="_Toc13692" w:history="1">
        <w:r>
          <w:rPr>
            <w:rFonts w:ascii="仿宋" w:eastAsia="仿宋" w:hAnsi="仿宋" w:cs="仿宋" w:hint="eastAsia"/>
            <w:lang w:eastAsia="zh-CN"/>
          </w:rPr>
          <w:t>(一)、法律合规要求</w:t>
        </w:r>
        <w:r>
          <w:tab/>
        </w:r>
        <w:r>
          <w:fldChar w:fldCharType="begin"/>
        </w:r>
        <w:r>
          <w:instrText xml:space="preserve"> PAGEREF _Toc13692 \h </w:instrText>
        </w:r>
        <w:r>
          <w:fldChar w:fldCharType="separate"/>
        </w:r>
        <w:r>
          <w:t>38</w:t>
        </w:r>
        <w:r>
          <w:fldChar w:fldCharType="end"/>
        </w:r>
      </w:hyperlink>
    </w:p>
    <w:p>
      <w:pPr>
        <w:pStyle w:val="TOC2"/>
        <w:tabs>
          <w:tab w:val="right" w:leader="dot" w:pos="8306"/>
        </w:tabs>
      </w:pPr>
      <w:hyperlink w:anchor="_Toc9834" w:history="1">
        <w:r>
          <w:rPr>
            <w:rFonts w:ascii="仿宋" w:eastAsia="仿宋" w:hAnsi="仿宋" w:cs="仿宋" w:hint="eastAsia"/>
            <w:lang w:eastAsia="zh-CN"/>
          </w:rPr>
          <w:t>(二)、合同管理与法律事务</w:t>
        </w:r>
        <w:r>
          <w:tab/>
        </w:r>
        <w:r>
          <w:fldChar w:fldCharType="begin"/>
        </w:r>
        <w:r>
          <w:instrText xml:space="preserve"> PAGEREF _Toc9834 \h </w:instrText>
        </w:r>
        <w:r>
          <w:fldChar w:fldCharType="separate"/>
        </w:r>
        <w:r>
          <w:t>40</w:t>
        </w:r>
        <w:r>
          <w:fldChar w:fldCharType="end"/>
        </w:r>
      </w:hyperlink>
    </w:p>
    <w:p>
      <w:pPr>
        <w:pStyle w:val="TOC2"/>
        <w:tabs>
          <w:tab w:val="right" w:leader="dot" w:pos="8306"/>
        </w:tabs>
      </w:pPr>
      <w:hyperlink w:anchor="_Toc19478" w:history="1">
        <w:r>
          <w:rPr>
            <w:rFonts w:ascii="仿宋" w:eastAsia="仿宋" w:hAnsi="仿宋" w:cs="仿宋" w:hint="eastAsia"/>
            <w:lang w:eastAsia="zh-CN"/>
          </w:rPr>
          <w:t>(三)、知识产权保护策略</w:t>
        </w:r>
        <w:r>
          <w:tab/>
        </w:r>
        <w:r>
          <w:fldChar w:fldCharType="begin"/>
        </w:r>
        <w:r>
          <w:instrText xml:space="preserve"> PAGEREF _Toc19478 \h </w:instrText>
        </w:r>
        <w:r>
          <w:fldChar w:fldCharType="separate"/>
        </w:r>
        <w:r>
          <w:t>42</w:t>
        </w:r>
        <w:r>
          <w:fldChar w:fldCharType="end"/>
        </w:r>
      </w:hyperlink>
    </w:p>
    <w:p>
      <w:pPr>
        <w:pStyle w:val="TOC1"/>
        <w:tabs>
          <w:tab w:val="right" w:leader="dot" w:pos="8306"/>
        </w:tabs>
      </w:pPr>
      <w:hyperlink w:anchor="_Toc2143" w:history="1">
        <w:r>
          <w:rPr>
            <w:rFonts w:ascii="仿宋" w:eastAsia="仿宋" w:hAnsi="仿宋" w:cs="仿宋" w:hint="eastAsia"/>
            <w:lang w:eastAsia="zh-CN"/>
          </w:rPr>
          <w:t>十一、组织架构分析</w:t>
        </w:r>
        <w:r>
          <w:tab/>
        </w:r>
        <w:r>
          <w:fldChar w:fldCharType="begin"/>
        </w:r>
        <w:r>
          <w:instrText xml:space="preserve"> PAGEREF _Toc2143 \h </w:instrText>
        </w:r>
        <w:r>
          <w:fldChar w:fldCharType="separate"/>
        </w:r>
        <w:r>
          <w:t>43</w:t>
        </w:r>
        <w:r>
          <w:fldChar w:fldCharType="end"/>
        </w:r>
      </w:hyperlink>
    </w:p>
    <w:p>
      <w:pPr>
        <w:pStyle w:val="TOC2"/>
        <w:tabs>
          <w:tab w:val="right" w:leader="dot" w:pos="8306"/>
        </w:tabs>
      </w:pPr>
      <w:hyperlink w:anchor="_Toc18311" w:history="1">
        <w:r>
          <w:rPr>
            <w:rFonts w:ascii="仿宋" w:eastAsia="仿宋" w:hAnsi="仿宋" w:cs="仿宋" w:hint="eastAsia"/>
            <w:lang w:eastAsia="zh-CN"/>
          </w:rPr>
          <w:t>(一)、人力资源配置</w:t>
        </w:r>
        <w:r>
          <w:tab/>
        </w:r>
        <w:r>
          <w:fldChar w:fldCharType="begin"/>
        </w:r>
        <w:r>
          <w:instrText xml:space="preserve"> PAGEREF _Toc18311 \h </w:instrText>
        </w:r>
        <w:r>
          <w:fldChar w:fldCharType="separate"/>
        </w:r>
        <w:r>
          <w:t>43</w:t>
        </w:r>
        <w:r>
          <w:fldChar w:fldCharType="end"/>
        </w:r>
      </w:hyperlink>
    </w:p>
    <w:p>
      <w:pPr>
        <w:pStyle w:val="TOC2"/>
        <w:tabs>
          <w:tab w:val="right" w:leader="dot" w:pos="8306"/>
        </w:tabs>
      </w:pPr>
      <w:hyperlink w:anchor="_Toc31280" w:history="1">
        <w:r>
          <w:rPr>
            <w:rFonts w:ascii="仿宋" w:eastAsia="仿宋" w:hAnsi="仿宋" w:cs="仿宋" w:hint="eastAsia"/>
            <w:lang w:eastAsia="zh-CN"/>
          </w:rPr>
          <w:t>(二)、员工技能培训</w:t>
        </w:r>
        <w:r>
          <w:tab/>
        </w:r>
        <w:r>
          <w:fldChar w:fldCharType="begin"/>
        </w:r>
        <w:r>
          <w:instrText xml:space="preserve"> PAGEREF _Toc31280 \h </w:instrText>
        </w:r>
        <w:r>
          <w:fldChar w:fldCharType="separate"/>
        </w:r>
        <w:r>
          <w:t>44</w:t>
        </w:r>
        <w:r>
          <w:fldChar w:fldCharType="end"/>
        </w:r>
      </w:hyperlink>
    </w:p>
    <w:p>
      <w:pPr>
        <w:pStyle w:val="TOC1"/>
        <w:tabs>
          <w:tab w:val="right" w:leader="dot" w:pos="8306"/>
        </w:tabs>
      </w:pPr>
      <w:hyperlink w:anchor="_Toc27975" w:history="1">
        <w:r>
          <w:rPr>
            <w:rFonts w:ascii="仿宋" w:eastAsia="仿宋" w:hAnsi="仿宋" w:cs="仿宋" w:hint="eastAsia"/>
            <w:lang w:eastAsia="zh-CN"/>
          </w:rPr>
          <w:t>十二、人力资源的特点及管理过程</w:t>
        </w:r>
        <w:r>
          <w:tab/>
        </w:r>
        <w:r>
          <w:fldChar w:fldCharType="begin"/>
        </w:r>
        <w:r>
          <w:instrText xml:space="preserve"> PAGEREF _Toc27975 \h </w:instrText>
        </w:r>
        <w:r>
          <w:fldChar w:fldCharType="separate"/>
        </w:r>
        <w:r>
          <w:t>46</w:t>
        </w:r>
        <w:r>
          <w:fldChar w:fldCharType="end"/>
        </w:r>
      </w:hyperlink>
    </w:p>
    <w:p>
      <w:pPr>
        <w:pStyle w:val="TOC2"/>
        <w:tabs>
          <w:tab w:val="right" w:leader="dot" w:pos="8306"/>
        </w:tabs>
      </w:pPr>
      <w:hyperlink w:anchor="_Toc8323" w:history="1">
        <w:r>
          <w:rPr>
            <w:rFonts w:ascii="仿宋" w:eastAsia="仿宋" w:hAnsi="仿宋" w:cs="仿宋" w:hint="eastAsia"/>
            <w:lang w:eastAsia="zh-CN"/>
          </w:rPr>
          <w:t>(一)、人力资源本身的特点</w:t>
        </w:r>
        <w:r>
          <w:tab/>
        </w:r>
        <w:r>
          <w:fldChar w:fldCharType="begin"/>
        </w:r>
        <w:r>
          <w:instrText xml:space="preserve"> PAGEREF _Toc8323 \h </w:instrText>
        </w:r>
        <w:r>
          <w:fldChar w:fldCharType="separate"/>
        </w:r>
        <w:r>
          <w:t>46</w:t>
        </w:r>
        <w:r>
          <w:fldChar w:fldCharType="end"/>
        </w:r>
      </w:hyperlink>
    </w:p>
    <w:p>
      <w:pPr>
        <w:pStyle w:val="TOC2"/>
        <w:tabs>
          <w:tab w:val="right" w:leader="dot" w:pos="8306"/>
        </w:tabs>
      </w:pPr>
      <w:hyperlink w:anchor="_Toc6203" w:history="1">
        <w:r>
          <w:rPr>
            <w:rFonts w:ascii="仿宋" w:eastAsia="仿宋" w:hAnsi="仿宋" w:cs="仿宋" w:hint="eastAsia"/>
            <w:lang w:eastAsia="zh-CN"/>
          </w:rPr>
          <w:t>(二)、人力资源管理过程</w:t>
        </w:r>
        <w:r>
          <w:tab/>
        </w:r>
        <w:r>
          <w:fldChar w:fldCharType="begin"/>
        </w:r>
        <w:r>
          <w:instrText xml:space="preserve"> PAGEREF _Toc6203 \h </w:instrText>
        </w:r>
        <w:r>
          <w:fldChar w:fldCharType="separate"/>
        </w:r>
        <w:r>
          <w:t>46</w:t>
        </w:r>
        <w:r>
          <w:fldChar w:fldCharType="end"/>
        </w:r>
      </w:hyperlink>
    </w:p>
    <w:p>
      <w:pPr>
        <w:pStyle w:val="TOC1"/>
        <w:tabs>
          <w:tab w:val="right" w:leader="dot" w:pos="8306"/>
        </w:tabs>
      </w:pPr>
      <w:hyperlink w:anchor="_Toc6141" w:history="1">
        <w:r>
          <w:rPr>
            <w:rFonts w:ascii="仿宋" w:eastAsia="仿宋" w:hAnsi="仿宋" w:cs="仿宋" w:hint="eastAsia"/>
            <w:lang w:eastAsia="zh-CN"/>
          </w:rPr>
          <w:t>十三、弯曲试验机项目投资可行性分析</w:t>
        </w:r>
        <w:r>
          <w:tab/>
        </w:r>
        <w:r>
          <w:fldChar w:fldCharType="begin"/>
        </w:r>
        <w:r>
          <w:instrText xml:space="preserve"> PAGEREF _Toc6141 \h </w:instrText>
        </w:r>
        <w:r>
          <w:fldChar w:fldCharType="separate"/>
        </w:r>
        <w:r>
          <w:t>47</w:t>
        </w:r>
        <w:r>
          <w:fldChar w:fldCharType="end"/>
        </w:r>
      </w:hyperlink>
    </w:p>
    <w:p>
      <w:pPr>
        <w:pStyle w:val="TOC2"/>
        <w:tabs>
          <w:tab w:val="right" w:leader="dot" w:pos="8306"/>
        </w:tabs>
      </w:pPr>
      <w:hyperlink w:anchor="_Toc21100" w:history="1">
        <w:r>
          <w:rPr>
            <w:rFonts w:ascii="仿宋" w:eastAsia="仿宋" w:hAnsi="仿宋" w:cs="仿宋" w:hint="eastAsia"/>
            <w:lang w:eastAsia="zh-CN"/>
          </w:rPr>
          <w:t>(一)、弯曲试验机项目估算说明</w:t>
        </w:r>
        <w:r>
          <w:tab/>
        </w:r>
        <w:r>
          <w:fldChar w:fldCharType="begin"/>
        </w:r>
        <w:r>
          <w:instrText xml:space="preserve"> PAGEREF _Toc21100 \h </w:instrText>
        </w:r>
        <w:r>
          <w:fldChar w:fldCharType="separate"/>
        </w:r>
        <w:r>
          <w:t>47</w:t>
        </w:r>
        <w:r>
          <w:fldChar w:fldCharType="end"/>
        </w:r>
      </w:hyperlink>
    </w:p>
    <w:p>
      <w:pPr>
        <w:pStyle w:val="TOC2"/>
        <w:tabs>
          <w:tab w:val="right" w:leader="dot" w:pos="8306"/>
        </w:tabs>
      </w:pPr>
      <w:hyperlink w:anchor="_Toc27311" w:history="1">
        <w:r>
          <w:rPr>
            <w:rFonts w:ascii="仿宋" w:eastAsia="仿宋" w:hAnsi="仿宋" w:cs="仿宋" w:hint="eastAsia"/>
            <w:lang w:eastAsia="zh-CN"/>
          </w:rPr>
          <w:t>(二)、弯曲试验机项目总投资估算</w:t>
        </w:r>
        <w:r>
          <w:tab/>
        </w:r>
        <w:r>
          <w:fldChar w:fldCharType="begin"/>
        </w:r>
        <w:r>
          <w:instrText xml:space="preserve"> PAGEREF _Toc27311 \h </w:instrText>
        </w:r>
        <w:r>
          <w:fldChar w:fldCharType="separate"/>
        </w:r>
        <w:r>
          <w:t>49</w:t>
        </w:r>
        <w:r>
          <w:fldChar w:fldCharType="end"/>
        </w:r>
      </w:hyperlink>
    </w:p>
    <w:p>
      <w:pPr>
        <w:pStyle w:val="TOC2"/>
        <w:tabs>
          <w:tab w:val="right" w:leader="dot" w:pos="8306"/>
        </w:tabs>
      </w:pPr>
      <w:hyperlink w:anchor="_Toc11558" w:history="1">
        <w:r>
          <w:rPr>
            <w:rFonts w:ascii="仿宋" w:eastAsia="仿宋" w:hAnsi="仿宋" w:cs="仿宋" w:hint="eastAsia"/>
            <w:lang w:eastAsia="zh-CN"/>
          </w:rPr>
          <w:t>(三)、资金筹措</w:t>
        </w:r>
        <w:r>
          <w:tab/>
        </w:r>
        <w:r>
          <w:fldChar w:fldCharType="begin"/>
        </w:r>
        <w:r>
          <w:instrText xml:space="preserve"> PAGEREF _Toc11558 \h </w:instrText>
        </w:r>
        <w:r>
          <w:fldChar w:fldCharType="separate"/>
        </w:r>
        <w:r>
          <w:t>50</w:t>
        </w:r>
        <w:r>
          <w:fldChar w:fldCharType="end"/>
        </w:r>
      </w:hyperlink>
    </w:p>
    <w:p>
      <w:pPr>
        <w:pStyle w:val="TOC1"/>
        <w:tabs>
          <w:tab w:val="right" w:leader="dot" w:pos="8306"/>
        </w:tabs>
      </w:pPr>
      <w:hyperlink w:anchor="_Toc24111" w:history="1">
        <w:r>
          <w:rPr>
            <w:rFonts w:ascii="仿宋" w:eastAsia="仿宋" w:hAnsi="仿宋" w:cs="仿宋" w:hint="eastAsia"/>
            <w:lang w:eastAsia="zh-CN"/>
          </w:rPr>
          <w:t>十四、项目质量与标准</w:t>
        </w:r>
        <w:r>
          <w:tab/>
        </w:r>
        <w:r>
          <w:fldChar w:fldCharType="begin"/>
        </w:r>
        <w:r>
          <w:instrText xml:space="preserve"> PAGEREF _Toc24111 \h </w:instrText>
        </w:r>
        <w:r>
          <w:fldChar w:fldCharType="separate"/>
        </w:r>
        <w:r>
          <w:t>51</w:t>
        </w:r>
        <w:r>
          <w:fldChar w:fldCharType="end"/>
        </w:r>
      </w:hyperlink>
    </w:p>
    <w:p>
      <w:pPr>
        <w:pStyle w:val="TOC2"/>
        <w:tabs>
          <w:tab w:val="right" w:leader="dot" w:pos="8306"/>
        </w:tabs>
      </w:pPr>
      <w:hyperlink w:anchor="_Toc21305" w:history="1">
        <w:r>
          <w:rPr>
            <w:rFonts w:ascii="仿宋" w:eastAsia="仿宋" w:hAnsi="仿宋" w:cs="仿宋" w:hint="eastAsia"/>
            <w:lang w:eastAsia="zh-CN"/>
          </w:rPr>
          <w:t>(一)、质量保障体系</w:t>
        </w:r>
        <w:r>
          <w:tab/>
        </w:r>
        <w:r>
          <w:fldChar w:fldCharType="begin"/>
        </w:r>
        <w:r>
          <w:instrText xml:space="preserve"> PAGEREF _Toc21305 \h </w:instrText>
        </w:r>
        <w:r>
          <w:fldChar w:fldCharType="separate"/>
        </w:r>
        <w:r>
          <w:t>51</w:t>
        </w:r>
        <w:r>
          <w:fldChar w:fldCharType="end"/>
        </w:r>
      </w:hyperlink>
    </w:p>
    <w:p>
      <w:pPr>
        <w:pStyle w:val="TOC2"/>
        <w:tabs>
          <w:tab w:val="right" w:leader="dot" w:pos="8306"/>
        </w:tabs>
      </w:pPr>
      <w:hyperlink w:anchor="_Toc18261" w:history="1">
        <w:r>
          <w:rPr>
            <w:rFonts w:ascii="仿宋" w:eastAsia="仿宋" w:hAnsi="仿宋" w:cs="仿宋" w:hint="eastAsia"/>
            <w:lang w:eastAsia="zh-CN"/>
          </w:rPr>
          <w:t>(二)、标准化作业流程</w:t>
        </w:r>
        <w:r>
          <w:tab/>
        </w:r>
        <w:r>
          <w:fldChar w:fldCharType="begin"/>
        </w:r>
        <w:r>
          <w:instrText xml:space="preserve"> PAGEREF _Toc18261 \h </w:instrText>
        </w:r>
        <w:r>
          <w:fldChar w:fldCharType="separate"/>
        </w:r>
        <w:r>
          <w:t>52</w:t>
        </w:r>
        <w:r>
          <w:fldChar w:fldCharType="end"/>
        </w:r>
      </w:hyperlink>
    </w:p>
    <w:p>
      <w:pPr>
        <w:pStyle w:val="TOC2"/>
        <w:tabs>
          <w:tab w:val="right" w:leader="dot" w:pos="8306"/>
        </w:tabs>
      </w:pPr>
      <w:hyperlink w:anchor="_Toc28226" w:history="1">
        <w:r>
          <w:rPr>
            <w:rFonts w:ascii="仿宋" w:eastAsia="仿宋" w:hAnsi="仿宋" w:cs="仿宋" w:hint="eastAsia"/>
            <w:lang w:eastAsia="zh-CN"/>
          </w:rPr>
          <w:t>(三)、质量监控与评估</w:t>
        </w:r>
        <w:r>
          <w:tab/>
        </w:r>
        <w:r>
          <w:fldChar w:fldCharType="begin"/>
        </w:r>
        <w:r>
          <w:instrText xml:space="preserve"> PAGEREF _Toc28226 \h </w:instrText>
        </w:r>
        <w:r>
          <w:fldChar w:fldCharType="separate"/>
        </w:r>
        <w:r>
          <w:t>54</w:t>
        </w:r>
        <w:r>
          <w:fldChar w:fldCharType="end"/>
        </w:r>
      </w:hyperlink>
    </w:p>
    <w:p>
      <w:pPr>
        <w:pStyle w:val="TOC2"/>
        <w:tabs>
          <w:tab w:val="right" w:leader="dot" w:pos="8306"/>
        </w:tabs>
      </w:pPr>
      <w:hyperlink w:anchor="_Toc14570" w:history="1">
        <w:r>
          <w:rPr>
            <w:rFonts w:ascii="仿宋" w:eastAsia="仿宋" w:hAnsi="仿宋" w:cs="仿宋" w:hint="eastAsia"/>
            <w:lang w:eastAsia="zh-CN"/>
          </w:rPr>
          <w:t>(四)、质量改进计划</w:t>
        </w:r>
        <w:r>
          <w:tab/>
        </w:r>
        <w:r>
          <w:fldChar w:fldCharType="begin"/>
        </w:r>
        <w:r>
          <w:instrText xml:space="preserve"> PAGEREF _Toc14570 \h </w:instrText>
        </w:r>
        <w:r>
          <w:fldChar w:fldCharType="separate"/>
        </w:r>
        <w:r>
          <w:t>55</w:t>
        </w:r>
        <w:r>
          <w:fldChar w:fldCharType="end"/>
        </w:r>
      </w:hyperlink>
    </w:p>
    <w:p>
      <w:pPr>
        <w:pStyle w:val="TOC1"/>
        <w:tabs>
          <w:tab w:val="right" w:leader="dot" w:pos="8306"/>
        </w:tabs>
      </w:pPr>
      <w:hyperlink w:anchor="_Toc32536" w:history="1">
        <w:r>
          <w:rPr>
            <w:rFonts w:ascii="仿宋" w:eastAsia="仿宋" w:hAnsi="仿宋" w:cs="仿宋" w:hint="eastAsia"/>
            <w:lang w:eastAsia="zh-CN"/>
          </w:rPr>
          <w:t>十五、SWOT分析</w:t>
        </w:r>
        <w:r>
          <w:tab/>
        </w:r>
        <w:r>
          <w:fldChar w:fldCharType="begin"/>
        </w:r>
        <w:r>
          <w:instrText xml:space="preserve"> PAGEREF _Toc32536 \h </w:instrText>
        </w:r>
        <w:r>
          <w:fldChar w:fldCharType="separate"/>
        </w:r>
        <w:r>
          <w:t>56</w:t>
        </w:r>
        <w:r>
          <w:fldChar w:fldCharType="end"/>
        </w:r>
      </w:hyperlink>
    </w:p>
    <w:p>
      <w:pPr>
        <w:pStyle w:val="TOC2"/>
        <w:tabs>
          <w:tab w:val="right" w:leader="dot" w:pos="8306"/>
        </w:tabs>
      </w:pPr>
      <w:hyperlink w:anchor="_Toc19662" w:history="1">
        <w:r>
          <w:rPr>
            <w:rFonts w:ascii="仿宋" w:eastAsia="仿宋" w:hAnsi="仿宋" w:cs="仿宋" w:hint="eastAsia"/>
            <w:lang w:eastAsia="zh-CN"/>
          </w:rPr>
          <w:t>(一)、优势分析</w:t>
        </w:r>
        <w:r>
          <w:tab/>
        </w:r>
        <w:r>
          <w:fldChar w:fldCharType="begin"/>
        </w:r>
        <w:r>
          <w:instrText xml:space="preserve"> PAGEREF _Toc19662 \h </w:instrText>
        </w:r>
        <w:r>
          <w:fldChar w:fldCharType="separate"/>
        </w:r>
        <w:r>
          <w:t>56</w:t>
        </w:r>
        <w:r>
          <w:fldChar w:fldCharType="end"/>
        </w:r>
      </w:hyperlink>
    </w:p>
    <w:p>
      <w:pPr>
        <w:pStyle w:val="TOC2"/>
        <w:tabs>
          <w:tab w:val="right" w:leader="dot" w:pos="8306"/>
        </w:tabs>
      </w:pPr>
      <w:hyperlink w:anchor="_Toc2776" w:history="1">
        <w:r>
          <w:rPr>
            <w:rFonts w:ascii="仿宋" w:eastAsia="仿宋" w:hAnsi="仿宋" w:cs="仿宋" w:hint="eastAsia"/>
            <w:lang w:eastAsia="zh-CN"/>
          </w:rPr>
          <w:t>(二)、劣势分析</w:t>
        </w:r>
        <w:r>
          <w:tab/>
        </w:r>
        <w:r>
          <w:fldChar w:fldCharType="begin"/>
        </w:r>
        <w:r>
          <w:instrText xml:space="preserve"> PAGEREF _Toc2776 \h </w:instrText>
        </w:r>
        <w:r>
          <w:fldChar w:fldCharType="separate"/>
        </w:r>
        <w:r>
          <w:t>56</w:t>
        </w:r>
        <w:r>
          <w:fldChar w:fldCharType="end"/>
        </w:r>
      </w:hyperlink>
    </w:p>
    <w:p>
      <w:pPr>
        <w:pStyle w:val="TOC2"/>
        <w:tabs>
          <w:tab w:val="right" w:leader="dot" w:pos="8306"/>
        </w:tabs>
      </w:pPr>
      <w:hyperlink w:anchor="_Toc871" w:history="1">
        <w:r>
          <w:rPr>
            <w:rFonts w:ascii="仿宋" w:eastAsia="仿宋" w:hAnsi="仿宋" w:cs="仿宋" w:hint="eastAsia"/>
            <w:lang w:eastAsia="zh-CN"/>
          </w:rPr>
          <w:t>(三)、机会分析</w:t>
        </w:r>
        <w:r>
          <w:tab/>
        </w:r>
        <w:r>
          <w:fldChar w:fldCharType="begin"/>
        </w:r>
        <w:r>
          <w:instrText xml:space="preserve"> PAGEREF _Toc871 \h </w:instrText>
        </w:r>
        <w:r>
          <w:fldChar w:fldCharType="separate"/>
        </w:r>
        <w:r>
          <w:t>57</w:t>
        </w:r>
        <w:r>
          <w:fldChar w:fldCharType="end"/>
        </w:r>
      </w:hyperlink>
    </w:p>
    <w:p>
      <w:pPr>
        <w:pStyle w:val="TOC2"/>
        <w:tabs>
          <w:tab w:val="right" w:leader="dot" w:pos="8306"/>
        </w:tabs>
      </w:pPr>
      <w:hyperlink w:anchor="_Toc18727" w:history="1">
        <w:r>
          <w:rPr>
            <w:rFonts w:ascii="仿宋" w:eastAsia="仿宋" w:hAnsi="仿宋" w:cs="仿宋" w:hint="eastAsia"/>
            <w:lang w:eastAsia="zh-CN"/>
          </w:rPr>
          <w:t>(四)、威胁分析</w:t>
        </w:r>
        <w:r>
          <w:tab/>
        </w:r>
        <w:r>
          <w:fldChar w:fldCharType="begin"/>
        </w:r>
        <w:r>
          <w:instrText xml:space="preserve"> PAGEREF _Toc18727 \h </w:instrText>
        </w:r>
        <w:r>
          <w:fldChar w:fldCharType="separate"/>
        </w:r>
        <w:r>
          <w:t>57</w:t>
        </w:r>
        <w:r>
          <w:fldChar w:fldCharType="end"/>
        </w:r>
      </w:hyperlink>
    </w:p>
    <w:p>
      <w:pPr>
        <w:pStyle w:val="TOC1"/>
        <w:tabs>
          <w:tab w:val="right" w:leader="dot" w:pos="8306"/>
        </w:tabs>
      </w:pPr>
      <w:hyperlink w:anchor="_Toc21325" w:history="1">
        <w:r>
          <w:rPr>
            <w:rFonts w:ascii="仿宋" w:eastAsia="仿宋" w:hAnsi="仿宋" w:cs="仿宋" w:hint="eastAsia"/>
            <w:lang w:eastAsia="zh-CN"/>
          </w:rPr>
          <w:t>十六、战略钟</w:t>
        </w:r>
        <w:r>
          <w:tab/>
        </w:r>
        <w:r>
          <w:fldChar w:fldCharType="begin"/>
        </w:r>
        <w:r>
          <w:instrText xml:space="preserve"> PAGEREF _Toc21325 \h </w:instrText>
        </w:r>
        <w:r>
          <w:fldChar w:fldCharType="separate"/>
        </w:r>
        <w:r>
          <w:t>57</w:t>
        </w:r>
        <w:r>
          <w:fldChar w:fldCharType="end"/>
        </w:r>
      </w:hyperlink>
    </w:p>
    <w:p>
      <w:pPr>
        <w:pStyle w:val="TOC2"/>
        <w:tabs>
          <w:tab w:val="right" w:leader="dot" w:pos="8306"/>
        </w:tabs>
      </w:pPr>
      <w:hyperlink w:anchor="_Toc9630" w:history="1">
        <w:r>
          <w:rPr>
            <w:rFonts w:ascii="仿宋" w:eastAsia="仿宋" w:hAnsi="仿宋" w:cs="仿宋" w:hint="eastAsia"/>
            <w:lang w:eastAsia="zh-CN"/>
          </w:rPr>
          <w:t>(一)、战略钟</w:t>
        </w:r>
        <w:r>
          <w:tab/>
        </w:r>
        <w:r>
          <w:fldChar w:fldCharType="begin"/>
        </w:r>
        <w:r>
          <w:instrText xml:space="preserve"> PAGEREF _Toc9630 \h </w:instrText>
        </w:r>
        <w:r>
          <w:fldChar w:fldCharType="separate"/>
        </w:r>
        <w:r>
          <w:t>57</w:t>
        </w:r>
        <w:r>
          <w:fldChar w:fldCharType="end"/>
        </w:r>
      </w:hyperlink>
    </w:p>
    <w:p>
      <w:pPr>
        <w:pStyle w:val="TOC1"/>
        <w:tabs>
          <w:tab w:val="right" w:leader="dot" w:pos="8306"/>
        </w:tabs>
      </w:pPr>
      <w:hyperlink w:anchor="_Toc5007" w:history="1">
        <w:r>
          <w:rPr>
            <w:rFonts w:ascii="仿宋" w:eastAsia="仿宋" w:hAnsi="仿宋" w:cs="仿宋" w:hint="eastAsia"/>
            <w:lang w:eastAsia="zh-CN"/>
          </w:rPr>
          <w:t>十七、员工晋升与职业发展通道</w:t>
        </w:r>
        <w:r>
          <w:tab/>
        </w:r>
        <w:r>
          <w:fldChar w:fldCharType="begin"/>
        </w:r>
        <w:r>
          <w:instrText xml:space="preserve"> PAGEREF _Toc5007 \h </w:instrText>
        </w:r>
        <w:r>
          <w:fldChar w:fldCharType="separate"/>
        </w:r>
        <w:r>
          <w:t>59</w:t>
        </w:r>
        <w:r>
          <w:fldChar w:fldCharType="end"/>
        </w:r>
      </w:hyperlink>
    </w:p>
    <w:p>
      <w:pPr>
        <w:pStyle w:val="TOC2"/>
        <w:tabs>
          <w:tab w:val="right" w:leader="dot" w:pos="8306"/>
        </w:tabs>
      </w:pPr>
      <w:hyperlink w:anchor="_Toc13695" w:history="1">
        <w:r>
          <w:rPr>
            <w:rFonts w:ascii="仿宋" w:eastAsia="仿宋" w:hAnsi="仿宋" w:cs="仿宋" w:hint="eastAsia"/>
            <w:lang w:eastAsia="zh-CN"/>
          </w:rPr>
          <w:t>(一)、晋升制度的设计与实施</w:t>
        </w:r>
        <w:r>
          <w:tab/>
        </w:r>
        <w:r>
          <w:fldChar w:fldCharType="begin"/>
        </w:r>
        <w:r>
          <w:instrText xml:space="preserve"> PAGEREF _Toc13695 \h </w:instrText>
        </w:r>
        <w:r>
          <w:fldChar w:fldCharType="separate"/>
        </w:r>
        <w:r>
          <w:t>59</w:t>
        </w:r>
        <w:r>
          <w:fldChar w:fldCharType="end"/>
        </w:r>
      </w:hyperlink>
    </w:p>
    <w:p>
      <w:pPr>
        <w:pStyle w:val="TOC2"/>
        <w:tabs>
          <w:tab w:val="right" w:leader="dot" w:pos="8306"/>
        </w:tabs>
      </w:pPr>
      <w:hyperlink w:anchor="_Toc32018" w:history="1">
        <w:r>
          <w:rPr>
            <w:rFonts w:ascii="仿宋" w:eastAsia="仿宋" w:hAnsi="仿宋" w:cs="仿宋" w:hint="eastAsia"/>
            <w:lang w:eastAsia="zh-CN"/>
          </w:rPr>
          <w:t>(二)、职业发展通道的建立与拓展</w:t>
        </w:r>
        <w:r>
          <w:tab/>
        </w:r>
        <w:r>
          <w:fldChar w:fldCharType="begin"/>
        </w:r>
        <w:r>
          <w:instrText xml:space="preserve"> PAGEREF _Toc32018 \h </w:instrText>
        </w:r>
        <w:r>
          <w:fldChar w:fldCharType="separate"/>
        </w:r>
        <w:r>
          <w:t>61</w:t>
        </w:r>
        <w:r>
          <w:fldChar w:fldCharType="end"/>
        </w:r>
      </w:hyperlink>
    </w:p>
    <w:p>
      <w:pPr>
        <w:pStyle w:val="TOC2"/>
        <w:tabs>
          <w:tab w:val="right" w:leader="dot" w:pos="8306"/>
        </w:tabs>
      </w:pPr>
      <w:hyperlink w:anchor="_Toc3106" w:history="1">
        <w:r>
          <w:rPr>
            <w:rFonts w:ascii="仿宋" w:eastAsia="仿宋" w:hAnsi="仿宋" w:cs="仿宋" w:hint="eastAsia"/>
            <w:lang w:eastAsia="zh-CN"/>
          </w:rPr>
          <w:t>(三)、晋升机会的公平与透明保障</w:t>
        </w:r>
        <w:r>
          <w:tab/>
        </w:r>
        <w:r>
          <w:fldChar w:fldCharType="begin"/>
        </w:r>
        <w:r>
          <w:instrText xml:space="preserve"> PAGEREF _Toc3106 \h </w:instrText>
        </w:r>
        <w:r>
          <w:fldChar w:fldCharType="separate"/>
        </w:r>
        <w:r>
          <w:t>61</w:t>
        </w:r>
        <w:r>
          <w:fldChar w:fldCharType="end"/>
        </w:r>
      </w:hyperlink>
    </w:p>
    <w:p>
      <w:pPr>
        <w:pStyle w:val="TOC1"/>
        <w:tabs>
          <w:tab w:val="right" w:leader="dot" w:pos="8306"/>
        </w:tabs>
      </w:pPr>
      <w:hyperlink w:anchor="_Toc9161" w:history="1">
        <w:r>
          <w:rPr>
            <w:rFonts w:ascii="仿宋" w:eastAsia="仿宋" w:hAnsi="仿宋" w:cs="仿宋" w:hint="eastAsia"/>
            <w:lang w:eastAsia="zh-CN"/>
          </w:rPr>
          <w:t>十八、战略的建立与选择过程</w:t>
        </w:r>
        <w:r>
          <w:tab/>
        </w:r>
        <w:r>
          <w:fldChar w:fldCharType="begin"/>
        </w:r>
        <w:r>
          <w:instrText xml:space="preserve"> PAGEREF _Toc9161 \h </w:instrText>
        </w:r>
        <w:r>
          <w:fldChar w:fldCharType="separate"/>
        </w:r>
        <w:r>
          <w:t>62</w:t>
        </w:r>
        <w:r>
          <w:fldChar w:fldCharType="end"/>
        </w:r>
      </w:hyperlink>
    </w:p>
    <w:p>
      <w:pPr>
        <w:pStyle w:val="TOC2"/>
        <w:tabs>
          <w:tab w:val="right" w:leader="dot" w:pos="8306"/>
        </w:tabs>
      </w:pPr>
      <w:hyperlink w:anchor="_Toc27580" w:history="1">
        <w:r>
          <w:rPr>
            <w:rFonts w:ascii="仿宋" w:eastAsia="仿宋" w:hAnsi="仿宋" w:cs="仿宋" w:hint="eastAsia"/>
            <w:lang w:eastAsia="zh-CN"/>
          </w:rPr>
          <w:t>(一)、战略的建立与选择过程</w:t>
        </w:r>
        <w:r>
          <w:tab/>
        </w:r>
        <w:r>
          <w:fldChar w:fldCharType="begin"/>
        </w:r>
        <w:r>
          <w:instrText xml:space="preserve"> PAGEREF _Toc27580 \h </w:instrText>
        </w:r>
        <w:r>
          <w:fldChar w:fldCharType="separate"/>
        </w:r>
        <w:r>
          <w:t>62</w:t>
        </w:r>
        <w:r>
          <w:fldChar w:fldCharType="end"/>
        </w:r>
      </w:hyperlink>
    </w:p>
    <w:p>
      <w:pPr>
        <w:pStyle w:val="TOC1"/>
        <w:tabs>
          <w:tab w:val="right" w:leader="dot" w:pos="8306"/>
        </w:tabs>
      </w:pPr>
      <w:hyperlink w:anchor="_Toc3808" w:history="1">
        <w:r>
          <w:rPr>
            <w:rFonts w:ascii="仿宋" w:eastAsia="仿宋" w:hAnsi="仿宋" w:cs="仿宋" w:hint="eastAsia"/>
            <w:lang w:eastAsia="zh-CN"/>
          </w:rPr>
          <w:t>十九、法律和合规事项</w:t>
        </w:r>
        <w:r>
          <w:tab/>
        </w:r>
        <w:r>
          <w:fldChar w:fldCharType="begin"/>
        </w:r>
        <w:r>
          <w:instrText xml:space="preserve"> PAGEREF _Toc3808 \h </w:instrText>
        </w:r>
        <w:r>
          <w:fldChar w:fldCharType="separate"/>
        </w:r>
        <w:r>
          <w:t>63</w:t>
        </w:r>
        <w:r>
          <w:fldChar w:fldCharType="end"/>
        </w:r>
      </w:hyperlink>
    </w:p>
    <w:p>
      <w:pPr>
        <w:pStyle w:val="TOC2"/>
        <w:tabs>
          <w:tab w:val="right" w:leader="dot" w:pos="8306"/>
        </w:tabs>
      </w:pPr>
      <w:hyperlink w:anchor="_Toc32108" w:history="1">
        <w:r>
          <w:rPr>
            <w:rFonts w:ascii="仿宋" w:eastAsia="仿宋" w:hAnsi="仿宋" w:cs="仿宋" w:hint="eastAsia"/>
            <w:lang w:eastAsia="zh-CN"/>
          </w:rPr>
          <w:t>(一)、公司法律结构</w:t>
        </w:r>
        <w:r>
          <w:tab/>
        </w:r>
        <w:r>
          <w:fldChar w:fldCharType="begin"/>
        </w:r>
        <w:r>
          <w:instrText xml:space="preserve"> PAGEREF _Toc32108 \h </w:instrText>
        </w:r>
        <w:r>
          <w:fldChar w:fldCharType="separate"/>
        </w:r>
        <w:r>
          <w:t>63</w:t>
        </w:r>
        <w:r>
          <w:fldChar w:fldCharType="end"/>
        </w:r>
      </w:hyperlink>
    </w:p>
    <w:p>
      <w:pPr>
        <w:pStyle w:val="TOC2"/>
        <w:tabs>
          <w:tab w:val="right" w:leader="dot" w:pos="8306"/>
        </w:tabs>
      </w:pPr>
      <w:hyperlink w:anchor="_Toc3856" w:history="1">
        <w:r>
          <w:rPr>
            <w:rFonts w:ascii="仿宋" w:eastAsia="仿宋" w:hAnsi="仿宋" w:cs="仿宋" w:hint="eastAsia"/>
            <w:lang w:eastAsia="zh-CN"/>
          </w:rPr>
          <w:t>(二)、合同与协议</w:t>
        </w:r>
        <w:r>
          <w:tab/>
        </w:r>
        <w:r>
          <w:fldChar w:fldCharType="begin"/>
        </w:r>
        <w:r>
          <w:instrText xml:space="preserve"> PAGEREF _Toc3856 \h </w:instrText>
        </w:r>
        <w:r>
          <w:fldChar w:fldCharType="separate"/>
        </w:r>
        <w:r>
          <w:t>64</w:t>
        </w:r>
        <w:r>
          <w:fldChar w:fldCharType="end"/>
        </w:r>
      </w:hyperlink>
    </w:p>
    <w:p>
      <w:pPr>
        <w:pStyle w:val="TOC1"/>
        <w:tabs>
          <w:tab w:val="right" w:leader="dot" w:pos="8306"/>
        </w:tabs>
      </w:pPr>
      <w:hyperlink w:anchor="_Toc21178" w:history="1">
        <w:r>
          <w:rPr>
            <w:rFonts w:ascii="仿宋" w:eastAsia="仿宋" w:hAnsi="仿宋" w:cs="仿宋" w:hint="eastAsia"/>
            <w:lang w:eastAsia="zh-CN"/>
          </w:rPr>
          <w:t>二十、供应链管理与物流优化</w:t>
        </w:r>
        <w:r>
          <w:tab/>
        </w:r>
        <w:r>
          <w:fldChar w:fldCharType="begin"/>
        </w:r>
        <w:r>
          <w:instrText xml:space="preserve"> PAGEREF _Toc21178 \h </w:instrText>
        </w:r>
        <w:r>
          <w:fldChar w:fldCharType="separate"/>
        </w:r>
        <w:r>
          <w:t>65</w:t>
        </w:r>
        <w:r>
          <w:fldChar w:fldCharType="end"/>
        </w:r>
      </w:hyperlink>
    </w:p>
    <w:p>
      <w:pPr>
        <w:pStyle w:val="TOC2"/>
        <w:tabs>
          <w:tab w:val="right" w:leader="dot" w:pos="8306"/>
        </w:tabs>
      </w:pPr>
      <w:hyperlink w:anchor="_Toc11440" w:history="1">
        <w:r>
          <w:rPr>
            <w:rFonts w:ascii="仿宋" w:eastAsia="仿宋" w:hAnsi="仿宋" w:cs="仿宋" w:hint="eastAsia"/>
            <w:lang w:eastAsia="zh-CN"/>
          </w:rPr>
          <w:t>(一)、供应链规划与优化</w:t>
        </w:r>
        <w:r>
          <w:tab/>
        </w:r>
        <w:r>
          <w:fldChar w:fldCharType="begin"/>
        </w:r>
        <w:r>
          <w:instrText xml:space="preserve"> PAGEREF _Toc11440 \h </w:instrText>
        </w:r>
        <w:r>
          <w:fldChar w:fldCharType="separate"/>
        </w:r>
        <w:r>
          <w:t>65</w:t>
        </w:r>
        <w:r>
          <w:fldChar w:fldCharType="end"/>
        </w:r>
      </w:hyperlink>
    </w:p>
    <w:p>
      <w:pPr>
        <w:pStyle w:val="TOC2"/>
        <w:tabs>
          <w:tab w:val="right" w:leader="dot" w:pos="8306"/>
        </w:tabs>
      </w:pPr>
      <w:hyperlink w:anchor="_Toc17375" w:history="1">
        <w:r>
          <w:rPr>
            <w:rFonts w:ascii="仿宋" w:eastAsia="仿宋" w:hAnsi="仿宋" w:cs="仿宋" w:hint="eastAsia"/>
            <w:lang w:eastAsia="zh-CN"/>
          </w:rPr>
          <w:t>(二)、供应商选择与评估</w:t>
        </w:r>
        <w:r>
          <w:tab/>
        </w:r>
        <w:r>
          <w:fldChar w:fldCharType="begin"/>
        </w:r>
        <w:r>
          <w:instrText xml:space="preserve"> PAGEREF _Toc17375 \h </w:instrText>
        </w:r>
        <w:r>
          <w:fldChar w:fldCharType="separate"/>
        </w:r>
        <w:r>
          <w:t>67</w:t>
        </w:r>
        <w:r>
          <w:fldChar w:fldCharType="end"/>
        </w:r>
      </w:hyperlink>
    </w:p>
    <w:p>
      <w:pPr>
        <w:pStyle w:val="TOC2"/>
        <w:tabs>
          <w:tab w:val="right" w:leader="dot" w:pos="8306"/>
        </w:tabs>
      </w:pPr>
      <w:hyperlink w:anchor="_Toc4936" w:history="1">
        <w:r>
          <w:rPr>
            <w:rFonts w:ascii="仿宋" w:eastAsia="仿宋" w:hAnsi="仿宋" w:cs="仿宋" w:hint="eastAsia"/>
            <w:lang w:eastAsia="zh-CN"/>
          </w:rPr>
          <w:t>(三)、物流网络设计与管理</w:t>
        </w:r>
        <w:r>
          <w:tab/>
        </w:r>
        <w:r>
          <w:fldChar w:fldCharType="begin"/>
        </w:r>
        <w:r>
          <w:instrText xml:space="preserve"> PAGEREF _Toc4936 \h </w:instrText>
        </w:r>
        <w:r>
          <w:fldChar w:fldCharType="separate"/>
        </w:r>
        <w:r>
          <w:t>69</w:t>
        </w:r>
        <w:r>
          <w:fldChar w:fldCharType="end"/>
        </w:r>
      </w:hyperlink>
    </w:p>
    <w:p>
      <w:pPr>
        <w:pStyle w:val="TOC2"/>
        <w:tabs>
          <w:tab w:val="right" w:leader="dot" w:pos="8306"/>
        </w:tabs>
      </w:pPr>
      <w:hyperlink w:anchor="_Toc6556" w:history="1">
        <w:r>
          <w:rPr>
            <w:rFonts w:ascii="仿宋" w:eastAsia="仿宋" w:hAnsi="仿宋" w:cs="仿宋" w:hint="eastAsia"/>
            <w:lang w:eastAsia="zh-CN"/>
          </w:rPr>
          <w:t>(四)、库存控制与仓储管理</w:t>
        </w:r>
        <w:r>
          <w:tab/>
        </w:r>
        <w:r>
          <w:fldChar w:fldCharType="begin"/>
        </w:r>
        <w:r>
          <w:instrText xml:space="preserve"> PAGEREF _Toc6556 \h </w:instrText>
        </w:r>
        <w:r>
          <w:fldChar w:fldCharType="separate"/>
        </w:r>
        <w:r>
          <w:t>71</w:t>
        </w:r>
        <w:r>
          <w:fldChar w:fldCharType="end"/>
        </w:r>
      </w:hyperlink>
    </w:p>
    <w:p>
      <w:pPr>
        <w:pStyle w:val="TOC1"/>
        <w:tabs>
          <w:tab w:val="right" w:leader="dot" w:pos="8306"/>
        </w:tabs>
      </w:pPr>
      <w:hyperlink w:anchor="_Toc20135" w:history="1">
        <w:r>
          <w:rPr>
            <w:rFonts w:ascii="仿宋" w:eastAsia="仿宋" w:hAnsi="仿宋" w:cs="仿宋" w:hint="eastAsia"/>
            <w:lang w:eastAsia="zh-CN"/>
          </w:rPr>
          <w:t>二十一、弯曲试验机场地规划方案</w:t>
        </w:r>
        <w:r>
          <w:tab/>
        </w:r>
        <w:r>
          <w:fldChar w:fldCharType="begin"/>
        </w:r>
        <w:r>
          <w:instrText xml:space="preserve"> PAGEREF _Toc20135 \h </w:instrText>
        </w:r>
        <w:r>
          <w:fldChar w:fldCharType="separate"/>
        </w:r>
        <w:r>
          <w:t>73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9825" w:history="1">
        <w:r>
          <w:rPr>
            <w:rFonts w:ascii="仿宋" w:eastAsia="仿宋" w:hAnsi="仿宋" w:cs="仿宋" w:hint="eastAsia"/>
            <w:lang w:eastAsia="zh-CN"/>
          </w:rPr>
          <w:t>(一)、弯曲试验机场地布局原则</w:t>
        </w:r>
        <w:r>
          <w:tab/>
        </w:r>
        <w:r>
          <w:fldChar w:fldCharType="begin"/>
        </w:r>
        <w:r>
          <w:instrText xml:space="preserve"> PAGEREF _Toc9825 \h </w:instrText>
        </w:r>
        <w:r>
          <w:fldChar w:fldCharType="separate"/>
        </w:r>
        <w:r>
          <w:t>73</w:t>
        </w:r>
        <w:r>
          <w:fldChar w:fldCharType="end"/>
        </w:r>
      </w:hyperlink>
    </w:p>
    <w:p>
      <w:pPr>
        <w:pStyle w:val="TOC2"/>
        <w:tabs>
          <w:tab w:val="right" w:leader="dot" w:pos="8306"/>
        </w:tabs>
      </w:pPr>
      <w:hyperlink w:anchor="_Toc3538" w:history="1">
        <w:r>
          <w:rPr>
            <w:rFonts w:ascii="仿宋" w:eastAsia="仿宋" w:hAnsi="仿宋" w:cs="仿宋" w:hint="eastAsia"/>
            <w:lang w:eastAsia="zh-CN"/>
          </w:rPr>
          <w:t>(二)、弯曲试验机场地装修设计方案</w:t>
        </w:r>
        <w:r>
          <w:tab/>
        </w:r>
        <w:r>
          <w:fldChar w:fldCharType="begin"/>
        </w:r>
        <w:r>
          <w:instrText xml:space="preserve"> PAGEREF _Toc3538 \h </w:instrText>
        </w:r>
        <w:r>
          <w:fldChar w:fldCharType="separate"/>
        </w:r>
        <w:r>
          <w:t>74</w:t>
        </w:r>
        <w:r>
          <w:fldChar w:fldCharType="end"/>
        </w:r>
      </w:hyperlink>
    </w:p>
    <w:p>
      <w:pPr>
        <w:pStyle w:val="TOC1"/>
        <w:tabs>
          <w:tab w:val="right" w:leader="dot" w:pos="8306"/>
        </w:tabs>
      </w:pPr>
      <w:hyperlink w:anchor="_Toc21011" w:history="1">
        <w:r>
          <w:rPr>
            <w:rFonts w:ascii="仿宋" w:eastAsia="仿宋" w:hAnsi="仿宋" w:cs="仿宋" w:hint="eastAsia"/>
            <w:lang w:eastAsia="zh-CN"/>
          </w:rPr>
          <w:t>二十二安全与环境责任体系</w:t>
        </w:r>
        <w:r>
          <w:tab/>
        </w:r>
        <w:r>
          <w:fldChar w:fldCharType="begin"/>
        </w:r>
        <w:r>
          <w:instrText xml:space="preserve"> PAGEREF _Toc21011 \h </w:instrText>
        </w:r>
        <w:r>
          <w:fldChar w:fldCharType="separate"/>
        </w:r>
        <w:r>
          <w:t>75</w:t>
        </w:r>
        <w:r>
          <w:fldChar w:fldCharType="end"/>
        </w:r>
      </w:hyperlink>
    </w:p>
    <w:p>
      <w:pPr>
        <w:pStyle w:val="TOC2"/>
        <w:tabs>
          <w:tab w:val="right" w:leader="dot" w:pos="8306"/>
        </w:tabs>
      </w:pPr>
      <w:hyperlink w:anchor="_Toc582" w:history="1">
        <w:r>
          <w:rPr>
            <w:rFonts w:ascii="仿宋" w:eastAsia="仿宋" w:hAnsi="仿宋" w:cs="仿宋" w:hint="eastAsia"/>
            <w:lang w:eastAsia="zh-CN"/>
          </w:rPr>
          <w:t>(一)、责任分工</w:t>
        </w:r>
        <w:r>
          <w:tab/>
        </w:r>
        <w:r>
          <w:fldChar w:fldCharType="begin"/>
        </w:r>
        <w:r>
          <w:instrText xml:space="preserve"> PAGEREF _Toc582 \h </w:instrText>
        </w:r>
        <w:r>
          <w:fldChar w:fldCharType="separate"/>
        </w:r>
        <w:r>
          <w:t>75</w:t>
        </w:r>
        <w:r>
          <w:fldChar w:fldCharType="end"/>
        </w:r>
      </w:hyperlink>
    </w:p>
    <w:p>
      <w:pPr>
        <w:pStyle w:val="TOC2"/>
        <w:tabs>
          <w:tab w:val="right" w:leader="dot" w:pos="8306"/>
        </w:tabs>
      </w:pPr>
      <w:hyperlink w:anchor="_Toc29884" w:history="1">
        <w:r>
          <w:rPr>
            <w:rFonts w:ascii="仿宋" w:eastAsia="仿宋" w:hAnsi="仿宋" w:cs="仿宋" w:hint="eastAsia"/>
            <w:lang w:eastAsia="zh-CN"/>
          </w:rPr>
          <w:t>(二)、安全与环境管理人员配备</w:t>
        </w:r>
        <w:r>
          <w:tab/>
        </w:r>
        <w:r>
          <w:fldChar w:fldCharType="begin"/>
        </w:r>
        <w:r>
          <w:instrText xml:space="preserve"> PAGEREF _Toc29884 \h </w:instrText>
        </w:r>
        <w:r>
          <w:fldChar w:fldCharType="separate"/>
        </w:r>
        <w:r>
          <w:t>79</w:t>
        </w:r>
        <w:r>
          <w:fldChar w:fldCharType="end"/>
        </w:r>
      </w:hyperlink>
    </w:p>
    <w:p>
      <w:pPr>
        <w:pStyle w:val="TOC2"/>
        <w:tabs>
          <w:tab w:val="right" w:leader="dot" w:pos="8306"/>
        </w:tabs>
      </w:pPr>
      <w:hyperlink w:anchor="_Toc26206" w:history="1">
        <w:r>
          <w:rPr>
            <w:rFonts w:ascii="仿宋" w:eastAsia="仿宋" w:hAnsi="仿宋" w:cs="仿宋" w:hint="eastAsia"/>
            <w:lang w:eastAsia="zh-CN"/>
          </w:rPr>
          <w:t>(三)、责任追究机制</w:t>
        </w:r>
        <w:r>
          <w:tab/>
        </w:r>
        <w:r>
          <w:fldChar w:fldCharType="begin"/>
        </w:r>
        <w:r>
          <w:instrText xml:space="preserve"> PAGEREF _Toc26206 \h </w:instrText>
        </w:r>
        <w:r>
          <w:fldChar w:fldCharType="separate"/>
        </w:r>
        <w:r>
          <w:t>80</w:t>
        </w:r>
        <w:r>
          <w:fldChar w:fldCharType="end"/>
        </w:r>
      </w:hyperlink>
    </w:p>
    <w:p>
      <w:pPr>
        <w:pStyle w:val="TOC2"/>
        <w:tabs>
          <w:tab w:val="right" w:leader="dot" w:pos="8306"/>
        </w:tabs>
      </w:pPr>
      <w:hyperlink w:anchor="_Toc32733" w:history="1">
        <w:r>
          <w:rPr>
            <w:rFonts w:ascii="仿宋" w:eastAsia="仿宋" w:hAnsi="仿宋" w:cs="仿宋" w:hint="eastAsia"/>
            <w:lang w:eastAsia="zh-CN"/>
          </w:rPr>
          <w:t>(四)、绩效考核</w:t>
        </w:r>
        <w:r>
          <w:tab/>
        </w:r>
        <w:r>
          <w:fldChar w:fldCharType="begin"/>
        </w:r>
        <w:r>
          <w:instrText xml:space="preserve"> PAGEREF _Toc32733 \h </w:instrText>
        </w:r>
        <w:r>
          <w:fldChar w:fldCharType="separate"/>
        </w:r>
        <w:r>
          <w:t>82</w:t>
        </w:r>
        <w:r>
          <w:fldChar w:fldCharType="end"/>
        </w:r>
      </w:hyperlink>
    </w:p>
    <w:p>
      <w:pPr>
        <w:pStyle w:val="TOC1"/>
        <w:tabs>
          <w:tab w:val="right" w:leader="dot" w:pos="8306"/>
        </w:tabs>
      </w:pPr>
      <w:hyperlink w:anchor="_Toc19425" w:history="1">
        <w:r>
          <w:rPr>
            <w:rFonts w:ascii="仿宋" w:eastAsia="仿宋" w:hAnsi="仿宋" w:cs="仿宋" w:hint="eastAsia"/>
            <w:lang w:eastAsia="zh-CN"/>
          </w:rPr>
          <w:t>二十三、危机管理与应急响应</w:t>
        </w:r>
        <w:r>
          <w:tab/>
        </w:r>
        <w:r>
          <w:fldChar w:fldCharType="begin"/>
        </w:r>
        <w:r>
          <w:instrText xml:space="preserve"> PAGEREF _Toc19425 \h </w:instrText>
        </w:r>
        <w:r>
          <w:fldChar w:fldCharType="separate"/>
        </w:r>
        <w:r>
          <w:t>83</w:t>
        </w:r>
        <w:r>
          <w:fldChar w:fldCharType="end"/>
        </w:r>
      </w:hyperlink>
    </w:p>
    <w:p>
      <w:pPr>
        <w:pStyle w:val="TOC2"/>
        <w:tabs>
          <w:tab w:val="right" w:leader="dot" w:pos="8306"/>
        </w:tabs>
      </w:pPr>
      <w:hyperlink w:anchor="_Toc13123" w:history="1">
        <w:r>
          <w:rPr>
            <w:rFonts w:ascii="仿宋" w:eastAsia="仿宋" w:hAnsi="仿宋" w:cs="仿宋" w:hint="eastAsia"/>
            <w:lang w:eastAsia="zh-CN"/>
          </w:rPr>
          <w:t>(一)、危机预警机制</w:t>
        </w:r>
        <w:r>
          <w:tab/>
        </w:r>
        <w:r>
          <w:fldChar w:fldCharType="begin"/>
        </w:r>
        <w:r>
          <w:instrText xml:space="preserve"> PAGEREF _Toc13123 \h </w:instrText>
        </w:r>
        <w:r>
          <w:fldChar w:fldCharType="separate"/>
        </w:r>
        <w:r>
          <w:t>83</w:t>
        </w:r>
        <w:r>
          <w:fldChar w:fldCharType="end"/>
        </w:r>
      </w:hyperlink>
    </w:p>
    <w:p>
      <w:pPr>
        <w:pStyle w:val="TOC2"/>
        <w:tabs>
          <w:tab w:val="right" w:leader="dot" w:pos="8306"/>
        </w:tabs>
      </w:pPr>
      <w:hyperlink w:anchor="_Toc7168" w:history="1">
        <w:r>
          <w:rPr>
            <w:rFonts w:ascii="仿宋" w:eastAsia="仿宋" w:hAnsi="仿宋" w:cs="仿宋" w:hint="eastAsia"/>
            <w:lang w:eastAsia="zh-CN"/>
          </w:rPr>
          <w:t>(二)、应急预案与演练</w:t>
        </w:r>
        <w:r>
          <w:tab/>
        </w:r>
        <w:r>
          <w:fldChar w:fldCharType="begin"/>
        </w:r>
        <w:r>
          <w:instrText xml:space="preserve"> PAGEREF _Toc7168 \h </w:instrText>
        </w:r>
        <w:r>
          <w:fldChar w:fldCharType="separate"/>
        </w:r>
        <w:r>
          <w:t>84</w:t>
        </w:r>
        <w:r>
          <w:fldChar w:fldCharType="end"/>
        </w:r>
      </w:hyperlink>
    </w:p>
    <w:p>
      <w:pPr>
        <w:pStyle w:val="TOC2"/>
        <w:tabs>
          <w:tab w:val="right" w:leader="dot" w:pos="8306"/>
        </w:tabs>
      </w:pPr>
      <w:hyperlink w:anchor="_Toc16779" w:history="1">
        <w:r>
          <w:rPr>
            <w:rFonts w:ascii="仿宋" w:eastAsia="仿宋" w:hAnsi="仿宋" w:cs="仿宋" w:hint="eastAsia"/>
            <w:lang w:eastAsia="zh-CN"/>
          </w:rPr>
          <w:t>(三)、公关与舆情管理</w:t>
        </w:r>
        <w:r>
          <w:tab/>
        </w:r>
        <w:r>
          <w:fldChar w:fldCharType="begin"/>
        </w:r>
        <w:r>
          <w:instrText xml:space="preserve"> PAGEREF _Toc16779 \h </w:instrText>
        </w:r>
        <w:r>
          <w:fldChar w:fldCharType="separate"/>
        </w:r>
        <w:r>
          <w:t>86</w:t>
        </w:r>
        <w:r>
          <w:fldChar w:fldCharType="end"/>
        </w:r>
      </w:hyperlink>
    </w:p>
    <w:p>
      <w:pPr>
        <w:pStyle w:val="TOC2"/>
        <w:tabs>
          <w:tab w:val="right" w:leader="dot" w:pos="8306"/>
        </w:tabs>
      </w:pPr>
      <w:hyperlink w:anchor="_Toc15442" w:history="1">
        <w:r>
          <w:rPr>
            <w:rFonts w:ascii="仿宋" w:eastAsia="仿宋" w:hAnsi="仿宋" w:cs="仿宋" w:hint="eastAsia"/>
            <w:lang w:eastAsia="zh-CN"/>
          </w:rPr>
          <w:t>(四)、危机后期修复与改进</w:t>
        </w:r>
        <w:r>
          <w:tab/>
        </w:r>
        <w:r>
          <w:fldChar w:fldCharType="begin"/>
        </w:r>
        <w:r>
          <w:instrText xml:space="preserve"> PAGEREF _Toc15442 \h </w:instrText>
        </w:r>
        <w:r>
          <w:fldChar w:fldCharType="separate"/>
        </w:r>
        <w:r>
          <w:t>88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6059"/>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5932"/>
      <w:r>
        <w:rPr>
          <w:rFonts w:ascii="仿宋" w:eastAsia="仿宋" w:hAnsi="仿宋" w:cs="仿宋" w:hint="eastAsia"/>
          <w:lang w:eastAsia="zh-CN"/>
        </w:rPr>
        <w:t>(一)、弯曲试验机行业分析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弯曲试验机行业一直以来都是市场的关注焦点。行业内的发展趋势、竞争态势以及潜在机会都对弯曲试验机项目的推进产生深远的影响。通过深入研究行业的整体概貌，我们将更好地理解行业的核心特征，为弯曲试验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弯曲试验机行业，技术一直是推动创新和发展的关键因素。我们将对当前技术趋势进行详尽分析，包括但不限于人工智能、大数据应用、先进制造技术等。这有助于弯曲试验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https://d.book118.com/287025152123006045</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弯曲试验机行业企业战略风险管理报告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弯曲试验机行业企业战略风险管理报告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弯曲试验机行业企业战略风险管理报告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弯曲试验机行业企业战略风险管理报告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弯曲试验机行业企业战略风险管理报告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9C4681"/>
    <w:rsid w:val="4593521B"/>
    <w:rsid w:val="7AE7341D"/>
    <w:rsid w:val="7F9C46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87025152123006045"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2024-02-28T17:22:00Z</dcterms:created>
  <dcterms:modified xsi:type="dcterms:W3CDTF">2024-02-28T17:22:28Z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C86E6C8E129248B89F70148216377CE0_11</vt:lpwstr>
  </property>
  <property fmtid="{D5CDD505-2E9C-101B-9397-08002B2CF9AE}" pid="3" name="KSOProductBuildVer">
    <vt:lpwstr>2052-12.1.0.16250</vt:lpwstr>
  </property>
</Properties>
</file>