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新型无机外墙保温板</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983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_Toc29837 \h </w:instrText>
        </w:r>
        <w:r>
          <w:fldChar w:fldCharType="separate"/>
        </w:r>
        <w:r>
          <w:t>1</w:t>
        </w:r>
        <w:r>
          <w:fldChar w:fldCharType="end"/>
        </w:r>
      </w:hyperlink>
    </w:p>
    <w:p>
      <w:pPr>
        <w:pStyle w:val="TOC2"/>
        <w:tabs>
          <w:tab w:val="clear" w:pos="8302"/>
          <w:tab w:val="right" w:leader="dot" w:pos="8312"/>
        </w:tabs>
      </w:pPr>
      <w:hyperlink w:anchor="_Toc1064" w:history="1">
        <w:r>
          <w:rPr>
            <w:rFonts w:ascii="Times New Roman" w:eastAsia="宋体" w:hAnsi="Times New Roman"/>
            <w:szCs w:val="28"/>
          </w:rPr>
          <w:t>1.1项目概要</w:t>
        </w:r>
        <w:r>
          <w:tab/>
        </w:r>
        <w:r>
          <w:fldChar w:fldCharType="begin"/>
        </w:r>
        <w:r>
          <w:instrText xml:space="preserve"> PAGEREF _Toc1064 \h </w:instrText>
        </w:r>
        <w:r>
          <w:fldChar w:fldCharType="separate"/>
        </w:r>
        <w:r>
          <w:t>1</w:t>
        </w:r>
        <w:r>
          <w:fldChar w:fldCharType="end"/>
        </w:r>
      </w:hyperlink>
    </w:p>
    <w:p>
      <w:pPr>
        <w:pStyle w:val="TOC3"/>
        <w:tabs>
          <w:tab w:val="right" w:leader="dot" w:pos="8312"/>
        </w:tabs>
      </w:pPr>
      <w:hyperlink w:anchor="_Toc16129" w:history="1">
        <w:r>
          <w:rPr>
            <w:szCs w:val="24"/>
          </w:rPr>
          <w:t>1.1.1项目名称</w:t>
        </w:r>
        <w:r>
          <w:tab/>
        </w:r>
        <w:r>
          <w:fldChar w:fldCharType="begin"/>
        </w:r>
        <w:r>
          <w:instrText xml:space="preserve"> PAGEREF _Toc16129 \h </w:instrText>
        </w:r>
        <w:r>
          <w:fldChar w:fldCharType="separate"/>
        </w:r>
        <w:r>
          <w:t>1</w:t>
        </w:r>
        <w:r>
          <w:fldChar w:fldCharType="end"/>
        </w:r>
      </w:hyperlink>
    </w:p>
    <w:p>
      <w:pPr>
        <w:pStyle w:val="TOC3"/>
        <w:tabs>
          <w:tab w:val="right" w:leader="dot" w:pos="8312"/>
        </w:tabs>
      </w:pPr>
      <w:hyperlink w:anchor="_Toc2973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_Toc29739 \h </w:instrText>
        </w:r>
        <w:r>
          <w:fldChar w:fldCharType="separate"/>
        </w:r>
        <w:r>
          <w:t>1</w:t>
        </w:r>
        <w:r>
          <w:fldChar w:fldCharType="end"/>
        </w:r>
      </w:hyperlink>
    </w:p>
    <w:p>
      <w:pPr>
        <w:pStyle w:val="TOC3"/>
        <w:tabs>
          <w:tab w:val="right" w:leader="dot" w:pos="8312"/>
        </w:tabs>
      </w:pPr>
      <w:hyperlink w:anchor="_Toc31613" w:history="1">
        <w:r>
          <w:rPr>
            <w:szCs w:val="24"/>
          </w:rPr>
          <w:t>1.1.3项目建设性质</w:t>
        </w:r>
        <w:r>
          <w:tab/>
        </w:r>
        <w:r>
          <w:fldChar w:fldCharType="begin"/>
        </w:r>
        <w:r>
          <w:instrText xml:space="preserve"> PAGEREF _Toc31613 \h </w:instrText>
        </w:r>
        <w:r>
          <w:fldChar w:fldCharType="separate"/>
        </w:r>
        <w:r>
          <w:t>1</w:t>
        </w:r>
        <w:r>
          <w:fldChar w:fldCharType="end"/>
        </w:r>
      </w:hyperlink>
    </w:p>
    <w:p>
      <w:pPr>
        <w:pStyle w:val="TOC3"/>
        <w:tabs>
          <w:tab w:val="right" w:leader="dot" w:pos="8312"/>
        </w:tabs>
      </w:pPr>
      <w:hyperlink w:anchor="_Toc1056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_Toc10565 \h </w:instrText>
        </w:r>
        <w:r>
          <w:fldChar w:fldCharType="separate"/>
        </w:r>
        <w:r>
          <w:t>1</w:t>
        </w:r>
        <w:r>
          <w:fldChar w:fldCharType="end"/>
        </w:r>
      </w:hyperlink>
    </w:p>
    <w:p>
      <w:pPr>
        <w:pStyle w:val="TOC3"/>
        <w:tabs>
          <w:tab w:val="right" w:leader="dot" w:pos="8312"/>
        </w:tabs>
      </w:pPr>
      <w:hyperlink w:anchor="_Toc2767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_Toc27679 \h </w:instrText>
        </w:r>
        <w:r>
          <w:fldChar w:fldCharType="separate"/>
        </w:r>
        <w:r>
          <w:t>1</w:t>
        </w:r>
        <w:r>
          <w:fldChar w:fldCharType="end"/>
        </w:r>
      </w:hyperlink>
    </w:p>
    <w:p>
      <w:pPr>
        <w:pStyle w:val="TOC3"/>
        <w:tabs>
          <w:tab w:val="right" w:leader="dot" w:pos="8312"/>
        </w:tabs>
      </w:pPr>
      <w:hyperlink w:anchor="_Toc1450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_Toc14505 \h </w:instrText>
        </w:r>
        <w:r>
          <w:fldChar w:fldCharType="separate"/>
        </w:r>
        <w:r>
          <w:t>1</w:t>
        </w:r>
        <w:r>
          <w:fldChar w:fldCharType="end"/>
        </w:r>
      </w:hyperlink>
    </w:p>
    <w:p>
      <w:pPr>
        <w:pStyle w:val="TOC3"/>
        <w:tabs>
          <w:tab w:val="right" w:leader="dot" w:pos="8312"/>
        </w:tabs>
      </w:pPr>
      <w:hyperlink w:anchor="_Toc2629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_Toc26292 \h </w:instrText>
        </w:r>
        <w:r>
          <w:fldChar w:fldCharType="separate"/>
        </w:r>
        <w:r>
          <w:t>2</w:t>
        </w:r>
        <w:r>
          <w:fldChar w:fldCharType="end"/>
        </w:r>
      </w:hyperlink>
    </w:p>
    <w:p>
      <w:pPr>
        <w:pStyle w:val="TOC3"/>
        <w:tabs>
          <w:tab w:val="right" w:leader="dot" w:pos="8312"/>
        </w:tabs>
      </w:pPr>
      <w:hyperlink w:anchor="_Toc2682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_Toc26828 \h </w:instrText>
        </w:r>
        <w:r>
          <w:fldChar w:fldCharType="separate"/>
        </w:r>
        <w:r>
          <w:t>2</w:t>
        </w:r>
        <w:r>
          <w:fldChar w:fldCharType="end"/>
        </w:r>
      </w:hyperlink>
    </w:p>
    <w:p>
      <w:pPr>
        <w:pStyle w:val="TOC3"/>
        <w:tabs>
          <w:tab w:val="right" w:leader="dot" w:pos="8312"/>
        </w:tabs>
      </w:pPr>
      <w:hyperlink w:anchor="_Toc1031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_Toc10316 \h </w:instrText>
        </w:r>
        <w:r>
          <w:fldChar w:fldCharType="separate"/>
        </w:r>
        <w:r>
          <w:t>2</w:t>
        </w:r>
        <w:r>
          <w:fldChar w:fldCharType="end"/>
        </w:r>
      </w:hyperlink>
    </w:p>
    <w:p>
      <w:pPr>
        <w:pStyle w:val="TOC2"/>
        <w:tabs>
          <w:tab w:val="clear" w:pos="8302"/>
          <w:tab w:val="right" w:leader="dot" w:pos="8312"/>
        </w:tabs>
      </w:pPr>
      <w:hyperlink w:anchor="_Toc643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_Toc6435 \h </w:instrText>
        </w:r>
        <w:r>
          <w:fldChar w:fldCharType="separate"/>
        </w:r>
        <w:r>
          <w:t>3</w:t>
        </w:r>
        <w:r>
          <w:fldChar w:fldCharType="end"/>
        </w:r>
      </w:hyperlink>
    </w:p>
    <w:p>
      <w:pPr>
        <w:pStyle w:val="TOC2"/>
        <w:tabs>
          <w:tab w:val="clear" w:pos="8302"/>
          <w:tab w:val="right" w:leader="dot" w:pos="8312"/>
        </w:tabs>
      </w:pPr>
      <w:hyperlink w:anchor="_Toc3034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_Toc30347 \h </w:instrText>
        </w:r>
        <w:r>
          <w:fldChar w:fldCharType="separate"/>
        </w:r>
        <w:r>
          <w:t>4</w:t>
        </w:r>
        <w:r>
          <w:fldChar w:fldCharType="end"/>
        </w:r>
      </w:hyperlink>
    </w:p>
    <w:p>
      <w:pPr>
        <w:pStyle w:val="TOC2"/>
        <w:tabs>
          <w:tab w:val="clear" w:pos="8302"/>
          <w:tab w:val="right" w:leader="dot" w:pos="8312"/>
        </w:tabs>
      </w:pPr>
      <w:hyperlink w:anchor="_Toc2169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_Toc21695 \h </w:instrText>
        </w:r>
        <w:r>
          <w:fldChar w:fldCharType="separate"/>
        </w:r>
        <w:r>
          <w:t>5</w:t>
        </w:r>
        <w:r>
          <w:fldChar w:fldCharType="end"/>
        </w:r>
      </w:hyperlink>
    </w:p>
    <w:p>
      <w:pPr>
        <w:pStyle w:val="TOC2"/>
        <w:tabs>
          <w:tab w:val="clear" w:pos="8302"/>
          <w:tab w:val="right" w:leader="dot" w:pos="8312"/>
        </w:tabs>
      </w:pPr>
      <w:hyperlink w:anchor="_Toc1100" w:history="1">
        <w:r>
          <w:rPr>
            <w:rFonts w:ascii="Times New Roman" w:eastAsia="宋体" w:hAnsi="Times New Roman" w:hint="eastAsia"/>
            <w:szCs w:val="28"/>
          </w:rPr>
          <w:t>1.5研究范围</w:t>
        </w:r>
        <w:r>
          <w:tab/>
        </w:r>
        <w:r>
          <w:fldChar w:fldCharType="begin"/>
        </w:r>
        <w:r>
          <w:instrText xml:space="preserve"> PAGEREF _Toc1100 \h </w:instrText>
        </w:r>
        <w:r>
          <w:fldChar w:fldCharType="separate"/>
        </w:r>
        <w:r>
          <w:t>5</w:t>
        </w:r>
        <w:r>
          <w:fldChar w:fldCharType="end"/>
        </w:r>
      </w:hyperlink>
    </w:p>
    <w:p>
      <w:pPr>
        <w:pStyle w:val="TOC2"/>
        <w:tabs>
          <w:tab w:val="clear" w:pos="8302"/>
          <w:tab w:val="right" w:leader="dot" w:pos="8312"/>
        </w:tabs>
      </w:pPr>
      <w:hyperlink w:anchor="_Toc2018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_Toc20182 \h </w:instrText>
        </w:r>
        <w:r>
          <w:fldChar w:fldCharType="separate"/>
        </w:r>
        <w:r>
          <w:t>6</w:t>
        </w:r>
        <w:r>
          <w:fldChar w:fldCharType="end"/>
        </w:r>
      </w:hyperlink>
    </w:p>
    <w:p>
      <w:pPr>
        <w:pStyle w:val="TOC2"/>
        <w:tabs>
          <w:tab w:val="clear" w:pos="8302"/>
          <w:tab w:val="right" w:leader="dot" w:pos="8312"/>
        </w:tabs>
      </w:pPr>
      <w:hyperlink w:anchor="_Toc3189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_Toc31893 \h </w:instrText>
        </w:r>
        <w:r>
          <w:fldChar w:fldCharType="separate"/>
        </w:r>
        <w:r>
          <w:t>7</w:t>
        </w:r>
        <w:r>
          <w:fldChar w:fldCharType="end"/>
        </w:r>
      </w:hyperlink>
    </w:p>
    <w:p>
      <w:pPr>
        <w:pStyle w:val="TOC1"/>
        <w:tabs>
          <w:tab w:val="clear" w:pos="8296"/>
          <w:tab w:val="right" w:leader="dot" w:pos="8312"/>
        </w:tabs>
      </w:pPr>
      <w:hyperlink w:anchor="_Toc1650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_Toc16502 \h </w:instrText>
        </w:r>
        <w:r>
          <w:fldChar w:fldCharType="separate"/>
        </w:r>
        <w:r>
          <w:t>8</w:t>
        </w:r>
        <w:r>
          <w:fldChar w:fldCharType="end"/>
        </w:r>
      </w:hyperlink>
    </w:p>
    <w:p>
      <w:pPr>
        <w:pStyle w:val="TOC2"/>
        <w:tabs>
          <w:tab w:val="clear" w:pos="8302"/>
          <w:tab w:val="right" w:leader="dot" w:pos="8312"/>
        </w:tabs>
      </w:pPr>
      <w:hyperlink w:anchor="_Toc2813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_Toc28137 \h </w:instrText>
        </w:r>
        <w:r>
          <w:fldChar w:fldCharType="separate"/>
        </w:r>
        <w:r>
          <w:t>8</w:t>
        </w:r>
        <w:r>
          <w:fldChar w:fldCharType="end"/>
        </w:r>
      </w:hyperlink>
    </w:p>
    <w:p>
      <w:pPr>
        <w:pStyle w:val="TOC2"/>
        <w:tabs>
          <w:tab w:val="clear" w:pos="8302"/>
          <w:tab w:val="right" w:leader="dot" w:pos="8312"/>
        </w:tabs>
      </w:pPr>
      <w:hyperlink w:anchor="_Toc639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新型无机外墙保温板</w:t>
        </w:r>
        <w:r>
          <w:rPr>
            <w:rFonts w:ascii="Times New Roman" w:eastAsia="宋体" w:hAnsi="Times New Roman" w:hint="eastAsia"/>
          </w:rPr>
          <w:t>行业发展状况分析</w:t>
        </w:r>
        <w:r>
          <w:tab/>
        </w:r>
        <w:r>
          <w:fldChar w:fldCharType="begin"/>
        </w:r>
        <w:r>
          <w:instrText xml:space="preserve"> PAGEREF _Toc6393 \h </w:instrText>
        </w:r>
        <w:r>
          <w:fldChar w:fldCharType="separate"/>
        </w:r>
        <w:r>
          <w:t>8</w:t>
        </w:r>
        <w:r>
          <w:fldChar w:fldCharType="end"/>
        </w:r>
      </w:hyperlink>
    </w:p>
    <w:p>
      <w:pPr>
        <w:pStyle w:val="TOC2"/>
        <w:tabs>
          <w:tab w:val="clear" w:pos="8302"/>
          <w:tab w:val="right" w:leader="dot" w:pos="8312"/>
        </w:tabs>
      </w:pPr>
      <w:hyperlink w:anchor="_Toc2496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新型无机外墙保温板</w:t>
        </w:r>
        <w:r>
          <w:rPr>
            <w:rFonts w:ascii="Times New Roman" w:eastAsia="宋体" w:hAnsi="Times New Roman" w:hint="eastAsia"/>
          </w:rPr>
          <w:t>行业发展趋势分析</w:t>
        </w:r>
        <w:r>
          <w:tab/>
        </w:r>
        <w:r>
          <w:fldChar w:fldCharType="begin"/>
        </w:r>
        <w:r>
          <w:instrText xml:space="preserve"> PAGEREF _Toc24961 \h </w:instrText>
        </w:r>
        <w:r>
          <w:fldChar w:fldCharType="separate"/>
        </w:r>
        <w:r>
          <w:t>9</w:t>
        </w:r>
        <w:r>
          <w:fldChar w:fldCharType="end"/>
        </w:r>
      </w:hyperlink>
    </w:p>
    <w:p>
      <w:pPr>
        <w:pStyle w:val="TOC2"/>
        <w:tabs>
          <w:tab w:val="clear" w:pos="8302"/>
          <w:tab w:val="right" w:leader="dot" w:pos="8312"/>
        </w:tabs>
      </w:pPr>
      <w:hyperlink w:anchor="_Toc1611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_Toc16113 \h </w:instrText>
        </w:r>
        <w:r>
          <w:fldChar w:fldCharType="separate"/>
        </w:r>
        <w:r>
          <w:t>10</w:t>
        </w:r>
        <w:r>
          <w:fldChar w:fldCharType="end"/>
        </w:r>
      </w:hyperlink>
    </w:p>
    <w:p>
      <w:pPr>
        <w:pStyle w:val="TOC1"/>
        <w:tabs>
          <w:tab w:val="clear" w:pos="8296"/>
          <w:tab w:val="right" w:leader="dot" w:pos="8312"/>
        </w:tabs>
      </w:pPr>
      <w:hyperlink w:anchor="_Toc126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_Toc1267 \h </w:instrText>
        </w:r>
        <w:r>
          <w:fldChar w:fldCharType="separate"/>
        </w:r>
        <w:r>
          <w:t>11</w:t>
        </w:r>
        <w:r>
          <w:fldChar w:fldCharType="end"/>
        </w:r>
      </w:hyperlink>
    </w:p>
    <w:p>
      <w:pPr>
        <w:pStyle w:val="TOC2"/>
        <w:tabs>
          <w:tab w:val="clear" w:pos="8302"/>
          <w:tab w:val="right" w:leader="dot" w:pos="8312"/>
        </w:tabs>
      </w:pPr>
      <w:hyperlink w:anchor="_Toc1988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_Toc19882 \h </w:instrText>
        </w:r>
        <w:r>
          <w:fldChar w:fldCharType="separate"/>
        </w:r>
        <w:r>
          <w:t>11</w:t>
        </w:r>
        <w:r>
          <w:fldChar w:fldCharType="end"/>
        </w:r>
      </w:hyperlink>
    </w:p>
    <w:p>
      <w:pPr>
        <w:pStyle w:val="TOC2"/>
        <w:tabs>
          <w:tab w:val="clear" w:pos="8302"/>
          <w:tab w:val="right" w:leader="dot" w:pos="8312"/>
        </w:tabs>
      </w:pPr>
      <w:hyperlink w:anchor="_Toc1696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_Toc16962 \h </w:instrText>
        </w:r>
        <w:r>
          <w:fldChar w:fldCharType="separate"/>
        </w:r>
        <w:r>
          <w:t>12</w:t>
        </w:r>
        <w:r>
          <w:fldChar w:fldCharType="end"/>
        </w:r>
      </w:hyperlink>
    </w:p>
    <w:p>
      <w:pPr>
        <w:pStyle w:val="TOC3"/>
        <w:tabs>
          <w:tab w:val="right" w:leader="dot" w:pos="8312"/>
        </w:tabs>
      </w:pPr>
      <w:hyperlink w:anchor="_Toc23405" w:history="1">
        <w:r>
          <w:rPr>
            <w:rFonts w:hint="eastAsia"/>
            <w:szCs w:val="24"/>
            <w:lang w:val="en-US" w:eastAsia="zh-CN"/>
          </w:rPr>
          <w:t>3</w:t>
        </w:r>
        <w:r>
          <w:rPr>
            <w:rFonts w:hint="eastAsia"/>
            <w:szCs w:val="24"/>
          </w:rPr>
          <w:t>.2.1有利于促进我国</w:t>
        </w:r>
        <w:r>
          <w:rPr>
            <w:rFonts w:hint="eastAsia"/>
            <w:szCs w:val="24"/>
            <w:lang w:eastAsia="zh-CN"/>
          </w:rPr>
          <w:t>新型无机外墙保温板</w:t>
        </w:r>
        <w:r>
          <w:rPr>
            <w:rFonts w:hint="eastAsia"/>
            <w:szCs w:val="24"/>
          </w:rPr>
          <w:t>工业快速发展</w:t>
        </w:r>
        <w:r>
          <w:rPr>
            <w:szCs w:val="24"/>
          </w:rPr>
          <w:t>的需要</w:t>
        </w:r>
        <w:r>
          <w:tab/>
        </w:r>
        <w:r>
          <w:fldChar w:fldCharType="begin"/>
        </w:r>
        <w:r>
          <w:instrText xml:space="preserve"> PAGEREF _Toc23405 \h </w:instrText>
        </w:r>
        <w:r>
          <w:fldChar w:fldCharType="separate"/>
        </w:r>
        <w:r>
          <w:t>12</w:t>
        </w:r>
        <w:r>
          <w:fldChar w:fldCharType="end"/>
        </w:r>
      </w:hyperlink>
    </w:p>
    <w:p>
      <w:pPr>
        <w:pStyle w:val="TOC3"/>
        <w:tabs>
          <w:tab w:val="right" w:leader="dot" w:pos="8312"/>
        </w:tabs>
      </w:pPr>
      <w:hyperlink w:anchor="_Toc16772" w:history="1">
        <w:r>
          <w:rPr>
            <w:rFonts w:hint="eastAsia"/>
            <w:szCs w:val="24"/>
            <w:lang w:val="en-US" w:eastAsia="zh-CN"/>
          </w:rPr>
          <w:t>3</w:t>
        </w:r>
        <w:r>
          <w:rPr>
            <w:rFonts w:hint="eastAsia"/>
            <w:szCs w:val="24"/>
          </w:rPr>
          <w:t>.2.2提升技术进步，满足</w:t>
        </w:r>
        <w:r>
          <w:rPr>
            <w:rFonts w:hint="eastAsia"/>
            <w:szCs w:val="24"/>
            <w:lang w:eastAsia="zh-CN"/>
          </w:rPr>
          <w:t>新型无机外墙保温板</w:t>
        </w:r>
        <w:r>
          <w:rPr>
            <w:rFonts w:hint="eastAsia"/>
            <w:szCs w:val="24"/>
          </w:rPr>
          <w:t>行业生产高品质产品的需要</w:t>
        </w:r>
        <w:r>
          <w:tab/>
        </w:r>
        <w:r>
          <w:fldChar w:fldCharType="begin"/>
        </w:r>
        <w:r>
          <w:instrText xml:space="preserve"> PAGEREF _Toc16772 \h </w:instrText>
        </w:r>
        <w:r>
          <w:fldChar w:fldCharType="separate"/>
        </w:r>
        <w:r>
          <w:t>13</w:t>
        </w:r>
        <w:r>
          <w:fldChar w:fldCharType="end"/>
        </w:r>
      </w:hyperlink>
    </w:p>
    <w:p>
      <w:pPr>
        <w:pStyle w:val="TOC3"/>
        <w:tabs>
          <w:tab w:val="right" w:leader="dot" w:pos="8312"/>
        </w:tabs>
      </w:pPr>
      <w:hyperlink w:anchor="_Toc3050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_Toc30505 \h </w:instrText>
        </w:r>
        <w:r>
          <w:fldChar w:fldCharType="separate"/>
        </w:r>
        <w:r>
          <w:t>14</w:t>
        </w:r>
        <w:r>
          <w:fldChar w:fldCharType="end"/>
        </w:r>
      </w:hyperlink>
    </w:p>
    <w:p>
      <w:pPr>
        <w:pStyle w:val="TOC3"/>
        <w:tabs>
          <w:tab w:val="right" w:leader="dot" w:pos="8312"/>
        </w:tabs>
      </w:pPr>
      <w:hyperlink w:anchor="_Toc2673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新型无机外墙保温板</w:t>
        </w:r>
        <w:r>
          <w:rPr>
            <w:szCs w:val="24"/>
          </w:rPr>
          <w:t>产品研发和技术创新</w:t>
        </w:r>
        <w:r>
          <w:rPr>
            <w:rFonts w:hint="eastAsia"/>
            <w:szCs w:val="24"/>
          </w:rPr>
          <w:t>水平的需要</w:t>
        </w:r>
        <w:r>
          <w:tab/>
        </w:r>
        <w:r>
          <w:fldChar w:fldCharType="begin"/>
        </w:r>
        <w:r>
          <w:instrText xml:space="preserve"> PAGEREF _Toc26734 \h </w:instrText>
        </w:r>
        <w:r>
          <w:fldChar w:fldCharType="separate"/>
        </w:r>
        <w:r>
          <w:t>14</w:t>
        </w:r>
        <w:r>
          <w:fldChar w:fldCharType="end"/>
        </w:r>
      </w:hyperlink>
    </w:p>
    <w:p>
      <w:pPr>
        <w:pStyle w:val="TOC3"/>
        <w:tabs>
          <w:tab w:val="right" w:leader="dot" w:pos="8312"/>
        </w:tabs>
      </w:pPr>
      <w:hyperlink w:anchor="_Toc1643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_Toc16437 \h </w:instrText>
        </w:r>
        <w:r>
          <w:fldChar w:fldCharType="separate"/>
        </w:r>
        <w:r>
          <w:t>14</w:t>
        </w:r>
        <w:r>
          <w:fldChar w:fldCharType="end"/>
        </w:r>
      </w:hyperlink>
    </w:p>
    <w:p>
      <w:pPr>
        <w:pStyle w:val="TOC3"/>
        <w:tabs>
          <w:tab w:val="right" w:leader="dot" w:pos="8312"/>
        </w:tabs>
      </w:pPr>
      <w:hyperlink w:anchor="_Toc2036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_Toc20360 \h </w:instrText>
        </w:r>
        <w:r>
          <w:fldChar w:fldCharType="separate"/>
        </w:r>
        <w:r>
          <w:t>15</w:t>
        </w:r>
        <w:r>
          <w:fldChar w:fldCharType="end"/>
        </w:r>
      </w:hyperlink>
    </w:p>
    <w:p>
      <w:pPr>
        <w:pStyle w:val="TOC2"/>
        <w:tabs>
          <w:tab w:val="clear" w:pos="8302"/>
          <w:tab w:val="right" w:leader="dot" w:pos="8312"/>
        </w:tabs>
      </w:pPr>
      <w:hyperlink w:anchor="_Toc2080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_Toc20804 \h </w:instrText>
        </w:r>
        <w:r>
          <w:fldChar w:fldCharType="separate"/>
        </w:r>
        <w:r>
          <w:t>15</w:t>
        </w:r>
        <w:r>
          <w:fldChar w:fldCharType="end"/>
        </w:r>
      </w:hyperlink>
    </w:p>
    <w:p>
      <w:pPr>
        <w:pStyle w:val="TOC3"/>
        <w:tabs>
          <w:tab w:val="right" w:leader="dot" w:pos="8312"/>
        </w:tabs>
      </w:pPr>
      <w:hyperlink w:anchor="_Toc8676" w:history="1">
        <w:r>
          <w:rPr>
            <w:rFonts w:hint="eastAsia"/>
            <w:szCs w:val="24"/>
            <w:lang w:val="en-US" w:eastAsia="zh-CN"/>
          </w:rPr>
          <w:t>3</w:t>
        </w:r>
        <w:r>
          <w:rPr>
            <w:rFonts w:hint="eastAsia"/>
            <w:szCs w:val="24"/>
          </w:rPr>
          <w:t>.3.1政策可行性</w:t>
        </w:r>
        <w:r>
          <w:tab/>
        </w:r>
        <w:r>
          <w:fldChar w:fldCharType="begin"/>
        </w:r>
        <w:r>
          <w:instrText xml:space="preserve"> PAGEREF _Toc8676 \h </w:instrText>
        </w:r>
        <w:r>
          <w:fldChar w:fldCharType="separate"/>
        </w:r>
        <w:r>
          <w:t>15</w:t>
        </w:r>
        <w:r>
          <w:fldChar w:fldCharType="end"/>
        </w:r>
      </w:hyperlink>
    </w:p>
    <w:p>
      <w:pPr>
        <w:pStyle w:val="TOC3"/>
        <w:tabs>
          <w:tab w:val="right" w:leader="dot" w:pos="8312"/>
        </w:tabs>
      </w:pPr>
      <w:hyperlink w:anchor="_Toc16315" w:history="1">
        <w:r>
          <w:rPr>
            <w:rFonts w:hint="eastAsia"/>
            <w:szCs w:val="24"/>
            <w:lang w:val="en-US" w:eastAsia="zh-CN"/>
          </w:rPr>
          <w:t>3</w:t>
        </w:r>
        <w:r>
          <w:rPr>
            <w:rFonts w:hint="eastAsia"/>
            <w:szCs w:val="24"/>
          </w:rPr>
          <w:t>.3.2技术可行性</w:t>
        </w:r>
        <w:r>
          <w:tab/>
        </w:r>
        <w:r>
          <w:fldChar w:fldCharType="begin"/>
        </w:r>
        <w:r>
          <w:instrText xml:space="preserve"> PAGEREF _Toc16315 \h </w:instrText>
        </w:r>
        <w:r>
          <w:fldChar w:fldCharType="separate"/>
        </w:r>
        <w:r>
          <w:t>16</w:t>
        </w:r>
        <w:r>
          <w:fldChar w:fldCharType="end"/>
        </w:r>
      </w:hyperlink>
    </w:p>
    <w:p>
      <w:pPr>
        <w:pStyle w:val="TOC3"/>
        <w:tabs>
          <w:tab w:val="right" w:leader="dot" w:pos="8312"/>
        </w:tabs>
      </w:pPr>
      <w:hyperlink w:anchor="_Toc17277" w:history="1">
        <w:r>
          <w:rPr>
            <w:rFonts w:hint="eastAsia"/>
            <w:szCs w:val="24"/>
            <w:lang w:val="en-US" w:eastAsia="zh-CN"/>
          </w:rPr>
          <w:t>3</w:t>
        </w:r>
        <w:r>
          <w:rPr>
            <w:rFonts w:hint="eastAsia"/>
            <w:szCs w:val="24"/>
          </w:rPr>
          <w:t>.3.3管理可行性</w:t>
        </w:r>
        <w:r>
          <w:tab/>
        </w:r>
        <w:r>
          <w:fldChar w:fldCharType="begin"/>
        </w:r>
        <w:r>
          <w:instrText xml:space="preserve"> PAGEREF _Toc17277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512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_Toc15122 \h </w:instrText>
        </w:r>
        <w:r>
          <w:fldChar w:fldCharType="separate"/>
        </w:r>
        <w:r>
          <w:t>17</w:t>
        </w:r>
        <w:r>
          <w:fldChar w:fldCharType="end"/>
        </w:r>
      </w:hyperlink>
    </w:p>
    <w:p>
      <w:pPr>
        <w:pStyle w:val="TOC1"/>
        <w:tabs>
          <w:tab w:val="clear" w:pos="8296"/>
          <w:tab w:val="right" w:leader="dot" w:pos="8312"/>
        </w:tabs>
      </w:pPr>
      <w:hyperlink w:anchor="_Toc1528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_Toc15282 \h </w:instrText>
        </w:r>
        <w:r>
          <w:fldChar w:fldCharType="separate"/>
        </w:r>
        <w:r>
          <w:t>18</w:t>
        </w:r>
        <w:r>
          <w:fldChar w:fldCharType="end"/>
        </w:r>
      </w:hyperlink>
    </w:p>
    <w:p>
      <w:pPr>
        <w:pStyle w:val="TOC2"/>
        <w:tabs>
          <w:tab w:val="clear" w:pos="8302"/>
          <w:tab w:val="right" w:leader="dot" w:pos="8312"/>
        </w:tabs>
      </w:pPr>
      <w:hyperlink w:anchor="_Toc29671" w:history="1">
        <w:r>
          <w:rPr>
            <w:rFonts w:ascii="Times New Roman" w:eastAsia="宋体" w:hAnsi="Times New Roman"/>
          </w:rPr>
          <w:t>4.1地理位置选择</w:t>
        </w:r>
        <w:r>
          <w:tab/>
        </w:r>
        <w:r>
          <w:fldChar w:fldCharType="begin"/>
        </w:r>
        <w:r>
          <w:instrText xml:space="preserve"> PAGEREF _Toc29671 \h </w:instrText>
        </w:r>
        <w:r>
          <w:fldChar w:fldCharType="separate"/>
        </w:r>
        <w:r>
          <w:t>18</w:t>
        </w:r>
        <w:r>
          <w:fldChar w:fldCharType="end"/>
        </w:r>
      </w:hyperlink>
    </w:p>
    <w:p>
      <w:pPr>
        <w:pStyle w:val="TOC2"/>
        <w:tabs>
          <w:tab w:val="clear" w:pos="8302"/>
          <w:tab w:val="right" w:leader="dot" w:pos="8312"/>
        </w:tabs>
      </w:pPr>
      <w:hyperlink w:anchor="_Toc3192" w:history="1">
        <w:r>
          <w:rPr>
            <w:rFonts w:ascii="Times New Roman" w:eastAsia="宋体" w:hAnsi="Times New Roman"/>
          </w:rPr>
          <w:t>4.2区域投资环境</w:t>
        </w:r>
        <w:r>
          <w:tab/>
        </w:r>
        <w:r>
          <w:fldChar w:fldCharType="begin"/>
        </w:r>
        <w:r>
          <w:instrText xml:space="preserve"> PAGEREF _Toc3192 \h </w:instrText>
        </w:r>
        <w:r>
          <w:fldChar w:fldCharType="separate"/>
        </w:r>
        <w:r>
          <w:t>18</w:t>
        </w:r>
        <w:r>
          <w:fldChar w:fldCharType="end"/>
        </w:r>
      </w:hyperlink>
    </w:p>
    <w:p>
      <w:pPr>
        <w:pStyle w:val="TOC3"/>
        <w:tabs>
          <w:tab w:val="right" w:leader="dot" w:pos="8312"/>
        </w:tabs>
      </w:pPr>
      <w:hyperlink w:anchor="_Toc28900" w:history="1">
        <w:r>
          <w:rPr>
            <w:rFonts w:hint="eastAsia"/>
          </w:rPr>
          <w:t>4.2.1</w:t>
        </w:r>
        <w:r>
          <w:t>自然地理</w:t>
        </w:r>
        <w:r>
          <w:tab/>
        </w:r>
        <w:r>
          <w:fldChar w:fldCharType="begin"/>
        </w:r>
        <w:r>
          <w:instrText xml:space="preserve"> PAGEREF _Toc28900 \h </w:instrText>
        </w:r>
        <w:r>
          <w:fldChar w:fldCharType="separate"/>
        </w:r>
        <w:r>
          <w:t>18</w:t>
        </w:r>
        <w:r>
          <w:fldChar w:fldCharType="end"/>
        </w:r>
      </w:hyperlink>
    </w:p>
    <w:p>
      <w:pPr>
        <w:pStyle w:val="TOC3"/>
        <w:tabs>
          <w:tab w:val="right" w:leader="dot" w:pos="8312"/>
        </w:tabs>
      </w:pPr>
      <w:hyperlink w:anchor="_Toc9270" w:history="1">
        <w:r>
          <w:rPr>
            <w:rFonts w:hint="eastAsia"/>
          </w:rPr>
          <w:t>4.2.2自然资源</w:t>
        </w:r>
        <w:r>
          <w:tab/>
        </w:r>
        <w:r>
          <w:fldChar w:fldCharType="begin"/>
        </w:r>
        <w:r>
          <w:instrText xml:space="preserve"> PAGEREF _Toc9270 \h </w:instrText>
        </w:r>
        <w:r>
          <w:fldChar w:fldCharType="separate"/>
        </w:r>
        <w:r>
          <w:t>18</w:t>
        </w:r>
        <w:r>
          <w:fldChar w:fldCharType="end"/>
        </w:r>
      </w:hyperlink>
    </w:p>
    <w:p>
      <w:pPr>
        <w:pStyle w:val="TOC3"/>
        <w:tabs>
          <w:tab w:val="right" w:leader="dot" w:pos="8312"/>
        </w:tabs>
      </w:pPr>
      <w:hyperlink w:anchor="_Toc26543" w:history="1">
        <w:r>
          <w:rPr>
            <w:rFonts w:hint="eastAsia"/>
          </w:rPr>
          <w:t>4.2.3</w:t>
        </w:r>
        <w:r>
          <w:t>社会经济状况</w:t>
        </w:r>
        <w:r>
          <w:tab/>
        </w:r>
        <w:r>
          <w:fldChar w:fldCharType="begin"/>
        </w:r>
        <w:r>
          <w:instrText xml:space="preserve"> PAGEREF _Toc26543 \h </w:instrText>
        </w:r>
        <w:r>
          <w:fldChar w:fldCharType="separate"/>
        </w:r>
        <w:r>
          <w:t>19</w:t>
        </w:r>
        <w:r>
          <w:fldChar w:fldCharType="end"/>
        </w:r>
      </w:hyperlink>
    </w:p>
    <w:p>
      <w:pPr>
        <w:pStyle w:val="TOC3"/>
        <w:tabs>
          <w:tab w:val="right" w:leader="dot" w:pos="8312"/>
        </w:tabs>
      </w:pPr>
      <w:hyperlink w:anchor="_Toc18281" w:history="1">
        <w:r>
          <w:rPr>
            <w:rFonts w:hint="eastAsia"/>
          </w:rPr>
          <w:t>4.2.4区域交通</w:t>
        </w:r>
        <w:r>
          <w:t>状况</w:t>
        </w:r>
        <w:r>
          <w:tab/>
        </w:r>
        <w:r>
          <w:fldChar w:fldCharType="begin"/>
        </w:r>
        <w:r>
          <w:instrText xml:space="preserve"> PAGEREF _Toc18281 \h </w:instrText>
        </w:r>
        <w:r>
          <w:fldChar w:fldCharType="separate"/>
        </w:r>
        <w:r>
          <w:t>19</w:t>
        </w:r>
        <w:r>
          <w:fldChar w:fldCharType="end"/>
        </w:r>
      </w:hyperlink>
    </w:p>
    <w:p>
      <w:pPr>
        <w:pStyle w:val="TOC3"/>
        <w:tabs>
          <w:tab w:val="right" w:leader="dot" w:pos="8312"/>
        </w:tabs>
      </w:pPr>
      <w:hyperlink w:anchor="_Toc8825" w:history="1">
        <w:r>
          <w:rPr>
            <w:rFonts w:hint="eastAsia"/>
          </w:rPr>
          <w:t>4.2.5</w:t>
        </w:r>
        <w:r>
          <w:t>项目选址</w:t>
        </w:r>
        <w:r>
          <w:rPr>
            <w:rFonts w:hint="eastAsia"/>
          </w:rPr>
          <w:t>基础设施状况</w:t>
        </w:r>
        <w:r>
          <w:tab/>
        </w:r>
        <w:r>
          <w:fldChar w:fldCharType="begin"/>
        </w:r>
        <w:r>
          <w:instrText xml:space="preserve"> PAGEREF _Toc8825 \h </w:instrText>
        </w:r>
        <w:r>
          <w:fldChar w:fldCharType="separate"/>
        </w:r>
        <w:r>
          <w:t>20</w:t>
        </w:r>
        <w:r>
          <w:fldChar w:fldCharType="end"/>
        </w:r>
      </w:hyperlink>
    </w:p>
    <w:p>
      <w:pPr>
        <w:pStyle w:val="TOC1"/>
        <w:tabs>
          <w:tab w:val="clear" w:pos="8296"/>
          <w:tab w:val="right" w:leader="dot" w:pos="8312"/>
        </w:tabs>
      </w:pPr>
      <w:hyperlink w:anchor="_Toc3085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_Toc30851 \h </w:instrText>
        </w:r>
        <w:r>
          <w:fldChar w:fldCharType="separate"/>
        </w:r>
        <w:r>
          <w:t>22</w:t>
        </w:r>
        <w:r>
          <w:fldChar w:fldCharType="end"/>
        </w:r>
      </w:hyperlink>
    </w:p>
    <w:p>
      <w:pPr>
        <w:pStyle w:val="TOC2"/>
        <w:tabs>
          <w:tab w:val="clear" w:pos="8302"/>
          <w:tab w:val="right" w:leader="dot" w:pos="8312"/>
        </w:tabs>
      </w:pPr>
      <w:hyperlink w:anchor="_Toc3248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_Toc32488 \h </w:instrText>
        </w:r>
        <w:r>
          <w:fldChar w:fldCharType="separate"/>
        </w:r>
        <w:r>
          <w:t>22</w:t>
        </w:r>
        <w:r>
          <w:fldChar w:fldCharType="end"/>
        </w:r>
      </w:hyperlink>
    </w:p>
    <w:p>
      <w:pPr>
        <w:pStyle w:val="TOC2"/>
        <w:tabs>
          <w:tab w:val="clear" w:pos="8302"/>
          <w:tab w:val="right" w:leader="dot" w:pos="8312"/>
        </w:tabs>
      </w:pPr>
      <w:hyperlink w:anchor="_Toc2243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_Toc22431 \h </w:instrText>
        </w:r>
        <w:r>
          <w:fldChar w:fldCharType="separate"/>
        </w:r>
        <w:r>
          <w:t>22</w:t>
        </w:r>
        <w:r>
          <w:fldChar w:fldCharType="end"/>
        </w:r>
      </w:hyperlink>
    </w:p>
    <w:p>
      <w:pPr>
        <w:pStyle w:val="TOC3"/>
        <w:tabs>
          <w:tab w:val="right" w:leader="dot" w:pos="8312"/>
        </w:tabs>
      </w:pPr>
      <w:hyperlink w:anchor="_Toc14705" w:history="1">
        <w:r>
          <w:t>5.</w:t>
        </w:r>
        <w:r>
          <w:rPr>
            <w:rFonts w:hint="eastAsia"/>
          </w:rPr>
          <w:t>2</w:t>
        </w:r>
        <w:r>
          <w:t>.1</w:t>
        </w:r>
        <w:r>
          <w:rPr>
            <w:rFonts w:hint="eastAsia"/>
          </w:rPr>
          <w:t>总体规划方案</w:t>
        </w:r>
        <w:r>
          <w:tab/>
        </w:r>
        <w:r>
          <w:fldChar w:fldCharType="begin"/>
        </w:r>
        <w:r>
          <w:instrText xml:space="preserve"> PAGEREF _Toc14705 \h </w:instrText>
        </w:r>
        <w:r>
          <w:fldChar w:fldCharType="separate"/>
        </w:r>
        <w:r>
          <w:t>22</w:t>
        </w:r>
        <w:r>
          <w:fldChar w:fldCharType="end"/>
        </w:r>
      </w:hyperlink>
    </w:p>
    <w:p>
      <w:pPr>
        <w:pStyle w:val="TOC3"/>
        <w:tabs>
          <w:tab w:val="right" w:leader="dot" w:pos="8312"/>
        </w:tabs>
      </w:pPr>
      <w:hyperlink w:anchor="_Toc261" w:history="1">
        <w:r>
          <w:t>5.</w:t>
        </w:r>
        <w:r>
          <w:rPr>
            <w:rFonts w:hint="eastAsia"/>
          </w:rPr>
          <w:t>2</w:t>
        </w:r>
        <w:r>
          <w:t>.2</w:t>
        </w:r>
        <w:r>
          <w:rPr>
            <w:rFonts w:hint="eastAsia"/>
          </w:rPr>
          <w:t>土建工程方案</w:t>
        </w:r>
        <w:r>
          <w:tab/>
        </w:r>
        <w:r>
          <w:fldChar w:fldCharType="begin"/>
        </w:r>
        <w:r>
          <w:instrText xml:space="preserve"> PAGEREF _Toc261 \h </w:instrText>
        </w:r>
        <w:r>
          <w:fldChar w:fldCharType="separate"/>
        </w:r>
        <w:r>
          <w:t>23</w:t>
        </w:r>
        <w:r>
          <w:fldChar w:fldCharType="end"/>
        </w:r>
      </w:hyperlink>
    </w:p>
    <w:p>
      <w:pPr>
        <w:pStyle w:val="TOC2"/>
        <w:tabs>
          <w:tab w:val="clear" w:pos="8302"/>
          <w:tab w:val="right" w:leader="dot" w:pos="8312"/>
        </w:tabs>
      </w:pPr>
      <w:hyperlink w:anchor="_Toc418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_Toc4188 \h </w:instrText>
        </w:r>
        <w:r>
          <w:fldChar w:fldCharType="separate"/>
        </w:r>
        <w:r>
          <w:t>24</w:t>
        </w:r>
        <w:r>
          <w:fldChar w:fldCharType="end"/>
        </w:r>
      </w:hyperlink>
    </w:p>
    <w:p>
      <w:pPr>
        <w:pStyle w:val="TOC2"/>
        <w:tabs>
          <w:tab w:val="clear" w:pos="8302"/>
          <w:tab w:val="right" w:leader="dot" w:pos="8312"/>
        </w:tabs>
      </w:pPr>
      <w:hyperlink w:anchor="_Toc2676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_Toc26767 \h </w:instrText>
        </w:r>
        <w:r>
          <w:fldChar w:fldCharType="separate"/>
        </w:r>
        <w:r>
          <w:t>24</w:t>
        </w:r>
        <w:r>
          <w:fldChar w:fldCharType="end"/>
        </w:r>
      </w:hyperlink>
    </w:p>
    <w:p>
      <w:pPr>
        <w:pStyle w:val="TOC3"/>
        <w:tabs>
          <w:tab w:val="right" w:leader="dot" w:pos="8312"/>
        </w:tabs>
      </w:pPr>
      <w:hyperlink w:anchor="_Toc25604" w:history="1">
        <w:r>
          <w:rPr>
            <w:rFonts w:hint="eastAsia"/>
          </w:rPr>
          <w:t>5.4.1给排水</w:t>
        </w:r>
        <w:r>
          <w:tab/>
        </w:r>
        <w:r>
          <w:fldChar w:fldCharType="begin"/>
        </w:r>
        <w:r>
          <w:instrText xml:space="preserve"> PAGEREF _Toc25604 \h </w:instrText>
        </w:r>
        <w:r>
          <w:fldChar w:fldCharType="separate"/>
        </w:r>
        <w:r>
          <w:t>24</w:t>
        </w:r>
        <w:r>
          <w:fldChar w:fldCharType="end"/>
        </w:r>
      </w:hyperlink>
    </w:p>
    <w:p>
      <w:pPr>
        <w:pStyle w:val="TOC3"/>
        <w:tabs>
          <w:tab w:val="right" w:leader="dot" w:pos="8312"/>
        </w:tabs>
      </w:pPr>
      <w:hyperlink w:anchor="_Toc24937" w:history="1">
        <w:r>
          <w:rPr>
            <w:rFonts w:hint="eastAsia"/>
          </w:rPr>
          <w:t>5.4.2供电</w:t>
        </w:r>
        <w:r>
          <w:tab/>
        </w:r>
        <w:r>
          <w:fldChar w:fldCharType="begin"/>
        </w:r>
        <w:r>
          <w:instrText xml:space="preserve"> PAGEREF _Toc24937 \h </w:instrText>
        </w:r>
        <w:r>
          <w:fldChar w:fldCharType="separate"/>
        </w:r>
        <w:r>
          <w:t>26</w:t>
        </w:r>
        <w:r>
          <w:fldChar w:fldCharType="end"/>
        </w:r>
      </w:hyperlink>
    </w:p>
    <w:p>
      <w:pPr>
        <w:pStyle w:val="TOC2"/>
        <w:tabs>
          <w:tab w:val="clear" w:pos="8302"/>
          <w:tab w:val="right" w:leader="dot" w:pos="8312"/>
        </w:tabs>
      </w:pPr>
      <w:hyperlink w:anchor="_Toc26140" w:history="1">
        <w:r>
          <w:rPr>
            <w:rFonts w:ascii="Times New Roman" w:eastAsia="宋体" w:hAnsi="Times New Roman" w:hint="eastAsia"/>
          </w:rPr>
          <w:t>5.5道路设计</w:t>
        </w:r>
        <w:r>
          <w:tab/>
        </w:r>
        <w:r>
          <w:fldChar w:fldCharType="begin"/>
        </w:r>
        <w:r>
          <w:instrText xml:space="preserve"> PAGEREF _Toc26140 \h </w:instrText>
        </w:r>
        <w:r>
          <w:fldChar w:fldCharType="separate"/>
        </w:r>
        <w:r>
          <w:t>28</w:t>
        </w:r>
        <w:r>
          <w:fldChar w:fldCharType="end"/>
        </w:r>
      </w:hyperlink>
    </w:p>
    <w:p>
      <w:pPr>
        <w:pStyle w:val="TOC2"/>
        <w:tabs>
          <w:tab w:val="clear" w:pos="8302"/>
          <w:tab w:val="right" w:leader="dot" w:pos="8312"/>
        </w:tabs>
      </w:pPr>
      <w:hyperlink w:anchor="_Toc1556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_Toc15569 \h </w:instrText>
        </w:r>
        <w:r>
          <w:fldChar w:fldCharType="separate"/>
        </w:r>
        <w:r>
          <w:t>29</w:t>
        </w:r>
        <w:r>
          <w:fldChar w:fldCharType="end"/>
        </w:r>
      </w:hyperlink>
    </w:p>
    <w:p>
      <w:pPr>
        <w:pStyle w:val="TOC2"/>
        <w:tabs>
          <w:tab w:val="clear" w:pos="8302"/>
          <w:tab w:val="right" w:leader="dot" w:pos="8312"/>
        </w:tabs>
      </w:pPr>
      <w:hyperlink w:anchor="_Toc1432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_Toc14324 \h </w:instrText>
        </w:r>
        <w:r>
          <w:fldChar w:fldCharType="separate"/>
        </w:r>
        <w:r>
          <w:t>29</w:t>
        </w:r>
        <w:r>
          <w:fldChar w:fldCharType="end"/>
        </w:r>
      </w:hyperlink>
    </w:p>
    <w:p>
      <w:pPr>
        <w:pStyle w:val="TOC3"/>
        <w:tabs>
          <w:tab w:val="right" w:leader="dot" w:pos="8312"/>
        </w:tabs>
      </w:pPr>
      <w:hyperlink w:anchor="_Toc32695" w:history="1">
        <w:r>
          <w:rPr>
            <w:rFonts w:hint="eastAsia"/>
          </w:rPr>
          <w:t>5.7.1项目用地规划选址</w:t>
        </w:r>
        <w:r>
          <w:tab/>
        </w:r>
        <w:r>
          <w:fldChar w:fldCharType="begin"/>
        </w:r>
        <w:r>
          <w:instrText xml:space="preserve"> PAGEREF _Toc32695 \h </w:instrText>
        </w:r>
        <w:r>
          <w:fldChar w:fldCharType="separate"/>
        </w:r>
        <w:r>
          <w:t>29</w:t>
        </w:r>
        <w:r>
          <w:fldChar w:fldCharType="end"/>
        </w:r>
      </w:hyperlink>
    </w:p>
    <w:p>
      <w:pPr>
        <w:pStyle w:val="TOC3"/>
        <w:tabs>
          <w:tab w:val="right" w:leader="dot" w:pos="8312"/>
        </w:tabs>
      </w:pPr>
      <w:hyperlink w:anchor="_Toc6168" w:history="1">
        <w:r>
          <w:rPr>
            <w:rFonts w:hint="eastAsia"/>
          </w:rPr>
          <w:t>5.7.2用地规模及用地类型</w:t>
        </w:r>
        <w:r>
          <w:tab/>
        </w:r>
        <w:r>
          <w:fldChar w:fldCharType="begin"/>
        </w:r>
        <w:r>
          <w:instrText xml:space="preserve"> PAGEREF _Toc6168 \h </w:instrText>
        </w:r>
        <w:r>
          <w:fldChar w:fldCharType="separate"/>
        </w:r>
        <w:r>
          <w:t>29</w:t>
        </w:r>
        <w:r>
          <w:fldChar w:fldCharType="end"/>
        </w:r>
      </w:hyperlink>
    </w:p>
    <w:p>
      <w:pPr>
        <w:pStyle w:val="TOC1"/>
        <w:tabs>
          <w:tab w:val="clear" w:pos="8296"/>
          <w:tab w:val="right" w:leader="dot" w:pos="8312"/>
        </w:tabs>
      </w:pPr>
      <w:hyperlink w:anchor="_Toc2826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_Toc28267 \h </w:instrText>
        </w:r>
        <w:r>
          <w:fldChar w:fldCharType="separate"/>
        </w:r>
        <w:r>
          <w:t>31</w:t>
        </w:r>
        <w:r>
          <w:fldChar w:fldCharType="end"/>
        </w:r>
      </w:hyperlink>
    </w:p>
    <w:p>
      <w:pPr>
        <w:pStyle w:val="TOC2"/>
        <w:tabs>
          <w:tab w:val="clear" w:pos="8302"/>
          <w:tab w:val="right" w:leader="dot" w:pos="8312"/>
        </w:tabs>
      </w:pPr>
      <w:hyperlink w:anchor="_Toc44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_Toc448 \h </w:instrText>
        </w:r>
        <w:r>
          <w:fldChar w:fldCharType="separate"/>
        </w:r>
        <w:r>
          <w:t>31</w:t>
        </w:r>
        <w:r>
          <w:fldChar w:fldCharType="end"/>
        </w:r>
      </w:hyperlink>
    </w:p>
    <w:p>
      <w:pPr>
        <w:pStyle w:val="TOC2"/>
        <w:tabs>
          <w:tab w:val="clear" w:pos="8302"/>
          <w:tab w:val="right" w:leader="dot" w:pos="8312"/>
        </w:tabs>
      </w:pPr>
      <w:hyperlink w:anchor="_Toc2630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_Toc26305 \h </w:instrText>
        </w:r>
        <w:r>
          <w:fldChar w:fldCharType="separate"/>
        </w:r>
        <w:r>
          <w:t>31</w:t>
        </w:r>
        <w:r>
          <w:fldChar w:fldCharType="end"/>
        </w:r>
      </w:hyperlink>
    </w:p>
    <w:p>
      <w:pPr>
        <w:pStyle w:val="TOC2"/>
        <w:tabs>
          <w:tab w:val="clear" w:pos="8302"/>
          <w:tab w:val="right" w:leader="dot" w:pos="8312"/>
        </w:tabs>
      </w:pPr>
      <w:hyperlink w:anchor="_Toc2993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_Toc29932 \h </w:instrText>
        </w:r>
        <w:r>
          <w:fldChar w:fldCharType="separate"/>
        </w:r>
        <w:r>
          <w:t>31</w:t>
        </w:r>
        <w:r>
          <w:fldChar w:fldCharType="end"/>
        </w:r>
      </w:hyperlink>
    </w:p>
    <w:p>
      <w:pPr>
        <w:pStyle w:val="TOC2"/>
        <w:tabs>
          <w:tab w:val="clear" w:pos="8302"/>
          <w:tab w:val="right" w:leader="dot" w:pos="8312"/>
        </w:tabs>
      </w:pPr>
      <w:hyperlink w:anchor="_Toc1106" w:history="1">
        <w:r>
          <w:rPr>
            <w:rFonts w:ascii="Times New Roman" w:eastAsia="宋体" w:hAnsi="Times New Roman" w:hint="eastAsia"/>
            <w:szCs w:val="28"/>
          </w:rPr>
          <w:t>6.4产品生产规模确定</w:t>
        </w:r>
        <w:r>
          <w:tab/>
        </w:r>
        <w:r>
          <w:fldChar w:fldCharType="begin"/>
        </w:r>
        <w:r>
          <w:instrText xml:space="preserve"> PAGEREF _Toc1106 \h </w:instrText>
        </w:r>
        <w:r>
          <w:fldChar w:fldCharType="separate"/>
        </w:r>
        <w:r>
          <w:t>31</w:t>
        </w:r>
        <w:r>
          <w:fldChar w:fldCharType="end"/>
        </w:r>
      </w:hyperlink>
    </w:p>
    <w:p>
      <w:pPr>
        <w:pStyle w:val="TOC2"/>
        <w:tabs>
          <w:tab w:val="clear" w:pos="8302"/>
          <w:tab w:val="right" w:leader="dot" w:pos="8312"/>
        </w:tabs>
      </w:pPr>
      <w:hyperlink w:anchor="_Toc5147" w:history="1">
        <w:r>
          <w:rPr>
            <w:rFonts w:ascii="Times New Roman" w:eastAsia="宋体" w:hAnsi="Times New Roman" w:hint="eastAsia"/>
            <w:szCs w:val="28"/>
          </w:rPr>
          <w:t>6.5项目生产工艺简述</w:t>
        </w:r>
        <w:r>
          <w:tab/>
        </w:r>
        <w:r>
          <w:fldChar w:fldCharType="begin"/>
        </w:r>
        <w:r>
          <w:instrText xml:space="preserve"> PAGEREF _Toc5147 \h </w:instrText>
        </w:r>
        <w:r>
          <w:fldChar w:fldCharType="separate"/>
        </w:r>
        <w:r>
          <w:t>32</w:t>
        </w:r>
        <w:r>
          <w:fldChar w:fldCharType="end"/>
        </w:r>
      </w:hyperlink>
    </w:p>
    <w:p>
      <w:pPr>
        <w:pStyle w:val="TOC3"/>
        <w:tabs>
          <w:tab w:val="right" w:leader="dot" w:pos="8312"/>
        </w:tabs>
      </w:pPr>
      <w:hyperlink w:anchor="_Toc10177" w:history="1">
        <w:r>
          <w:rPr>
            <w:rFonts w:hint="eastAsia"/>
          </w:rPr>
          <w:t>6</w:t>
        </w:r>
        <w:r>
          <w:t>.</w:t>
        </w:r>
        <w:r>
          <w:rPr>
            <w:rFonts w:hint="eastAsia"/>
          </w:rPr>
          <w:t>5</w:t>
        </w:r>
        <w:r>
          <w:t>.</w:t>
        </w:r>
        <w:r>
          <w:rPr>
            <w:rFonts w:hint="eastAsia"/>
          </w:rPr>
          <w:t>1产品工艺方案选择</w:t>
        </w:r>
        <w:r>
          <w:tab/>
        </w:r>
        <w:r>
          <w:fldChar w:fldCharType="begin"/>
        </w:r>
        <w:r>
          <w:instrText xml:space="preserve"> PAGEREF _Toc10177 \h </w:instrText>
        </w:r>
        <w:r>
          <w:fldChar w:fldCharType="separate"/>
        </w:r>
        <w:r>
          <w:t>32</w:t>
        </w:r>
        <w:r>
          <w:fldChar w:fldCharType="end"/>
        </w:r>
      </w:hyperlink>
    </w:p>
    <w:p>
      <w:pPr>
        <w:pStyle w:val="TOC3"/>
        <w:tabs>
          <w:tab w:val="right" w:leader="dot" w:pos="8312"/>
        </w:tabs>
      </w:pPr>
      <w:hyperlink w:anchor="_Toc27901" w:history="1">
        <w:r>
          <w:rPr>
            <w:rFonts w:hint="eastAsia"/>
          </w:rPr>
          <w:t>6.5.2工艺技术流程及简述</w:t>
        </w:r>
        <w:r>
          <w:tab/>
        </w:r>
        <w:r>
          <w:fldChar w:fldCharType="begin"/>
        </w:r>
        <w:r>
          <w:instrText xml:space="preserve"> PAGEREF _Toc27901 \h </w:instrText>
        </w:r>
        <w:r>
          <w:fldChar w:fldCharType="separate"/>
        </w:r>
        <w:r>
          <w:t>32</w:t>
        </w:r>
        <w:r>
          <w:fldChar w:fldCharType="end"/>
        </w:r>
      </w:hyperlink>
    </w:p>
    <w:p>
      <w:pPr>
        <w:pStyle w:val="TOC1"/>
        <w:tabs>
          <w:tab w:val="clear" w:pos="8296"/>
          <w:tab w:val="right" w:leader="dot" w:pos="8312"/>
        </w:tabs>
      </w:pPr>
      <w:hyperlink w:anchor="_Toc30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_Toc302 \h </w:instrText>
        </w:r>
        <w:r>
          <w:fldChar w:fldCharType="separate"/>
        </w:r>
        <w:r>
          <w:t>33</w:t>
        </w:r>
        <w:r>
          <w:fldChar w:fldCharType="end"/>
        </w:r>
      </w:hyperlink>
    </w:p>
    <w:p>
      <w:pPr>
        <w:pStyle w:val="TOC2"/>
        <w:tabs>
          <w:tab w:val="clear" w:pos="8302"/>
          <w:tab w:val="right" w:leader="dot" w:pos="8312"/>
        </w:tabs>
      </w:pPr>
      <w:hyperlink w:anchor="_Toc11164" w:history="1">
        <w:r>
          <w:rPr>
            <w:rFonts w:ascii="Times New Roman" w:eastAsia="宋体" w:hAnsi="Times New Roman" w:hint="eastAsia"/>
          </w:rPr>
          <w:t>7.1主要原材料供应</w:t>
        </w:r>
        <w:r>
          <w:tab/>
        </w:r>
        <w:r>
          <w:fldChar w:fldCharType="begin"/>
        </w:r>
        <w:r>
          <w:instrText xml:space="preserve"> PAGEREF _Toc11164 \h </w:instrText>
        </w:r>
        <w:r>
          <w:fldChar w:fldCharType="separate"/>
        </w:r>
        <w:r>
          <w:t>33</w:t>
        </w:r>
        <w:r>
          <w:fldChar w:fldCharType="end"/>
        </w:r>
      </w:hyperlink>
    </w:p>
    <w:p>
      <w:pPr>
        <w:pStyle w:val="TOC2"/>
        <w:tabs>
          <w:tab w:val="clear" w:pos="8302"/>
          <w:tab w:val="right" w:leader="dot" w:pos="8312"/>
        </w:tabs>
      </w:pPr>
      <w:hyperlink w:anchor="_Toc32574" w:history="1">
        <w:r>
          <w:rPr>
            <w:rFonts w:ascii="Times New Roman" w:eastAsia="宋体" w:hAnsi="Times New Roman" w:hint="eastAsia"/>
          </w:rPr>
          <w:t>7.2主要设备选型</w:t>
        </w:r>
        <w:r>
          <w:tab/>
        </w:r>
        <w:r>
          <w:fldChar w:fldCharType="begin"/>
        </w:r>
        <w:r>
          <w:instrText xml:space="preserve"> PAGEREF _Toc32574 \h </w:instrText>
        </w:r>
        <w:r>
          <w:fldChar w:fldCharType="separate"/>
        </w:r>
        <w:r>
          <w:t>33</w:t>
        </w:r>
        <w:r>
          <w:fldChar w:fldCharType="end"/>
        </w:r>
      </w:hyperlink>
    </w:p>
    <w:p>
      <w:pPr>
        <w:pStyle w:val="TOC3"/>
        <w:tabs>
          <w:tab w:val="right" w:leader="dot" w:pos="8312"/>
        </w:tabs>
      </w:pPr>
      <w:hyperlink w:anchor="_Toc13253" w:history="1">
        <w:r>
          <w:rPr>
            <w:rFonts w:hint="eastAsia"/>
          </w:rPr>
          <w:t>7</w:t>
        </w:r>
        <w:r>
          <w:t>.</w:t>
        </w:r>
        <w:r>
          <w:rPr>
            <w:rFonts w:hint="eastAsia"/>
          </w:rPr>
          <w:t>2</w:t>
        </w:r>
        <w:r>
          <w:t>.</w:t>
        </w:r>
        <w:r>
          <w:rPr>
            <w:rFonts w:hint="eastAsia"/>
          </w:rPr>
          <w:t>1设备选型原则</w:t>
        </w:r>
        <w:r>
          <w:tab/>
        </w:r>
        <w:r>
          <w:fldChar w:fldCharType="begin"/>
        </w:r>
        <w:r>
          <w:instrText xml:space="preserve"> PAGEREF _Toc13253 \h </w:instrText>
        </w:r>
        <w:r>
          <w:fldChar w:fldCharType="separate"/>
        </w:r>
        <w:r>
          <w:t>33</w:t>
        </w:r>
        <w:r>
          <w:fldChar w:fldCharType="end"/>
        </w:r>
      </w:hyperlink>
    </w:p>
    <w:p>
      <w:pPr>
        <w:pStyle w:val="TOC3"/>
        <w:tabs>
          <w:tab w:val="right" w:leader="dot" w:pos="8312"/>
        </w:tabs>
      </w:pPr>
      <w:hyperlink w:anchor="_Toc20318" w:history="1">
        <w:r>
          <w:rPr>
            <w:rFonts w:hint="eastAsia"/>
          </w:rPr>
          <w:t>7</w:t>
        </w:r>
        <w:r>
          <w:t>.</w:t>
        </w:r>
        <w:r>
          <w:rPr>
            <w:rFonts w:hint="eastAsia"/>
          </w:rPr>
          <w:t>2</w:t>
        </w:r>
        <w:r>
          <w:t>.</w:t>
        </w:r>
        <w:r>
          <w:rPr>
            <w:rFonts w:hint="eastAsia"/>
          </w:rPr>
          <w:t>2主要设备明细</w:t>
        </w:r>
        <w:r>
          <w:tab/>
        </w:r>
        <w:r>
          <w:fldChar w:fldCharType="begin"/>
        </w:r>
        <w:r>
          <w:instrText xml:space="preserve"> PAGEREF _Toc20318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503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_Toc15031 \h </w:instrText>
        </w:r>
        <w:r>
          <w:fldChar w:fldCharType="separate"/>
        </w:r>
        <w:r>
          <w:t>35</w:t>
        </w:r>
        <w:r>
          <w:fldChar w:fldCharType="end"/>
        </w:r>
      </w:hyperlink>
    </w:p>
    <w:p>
      <w:pPr>
        <w:pStyle w:val="TOC2"/>
        <w:tabs>
          <w:tab w:val="clear" w:pos="8302"/>
          <w:tab w:val="right" w:leader="dot" w:pos="8312"/>
        </w:tabs>
      </w:pPr>
      <w:hyperlink w:anchor="_Toc16687" w:history="1">
        <w:r>
          <w:rPr>
            <w:rFonts w:ascii="Times New Roman" w:eastAsia="宋体" w:hAnsi="Times New Roman" w:hint="eastAsia"/>
          </w:rPr>
          <w:t>8.1本项目遵循的合理用能标准及节能设计规范</w:t>
        </w:r>
        <w:r>
          <w:tab/>
        </w:r>
        <w:r>
          <w:fldChar w:fldCharType="begin"/>
        </w:r>
        <w:r>
          <w:instrText xml:space="preserve"> PAGEREF _Toc16687 \h </w:instrText>
        </w:r>
        <w:r>
          <w:fldChar w:fldCharType="separate"/>
        </w:r>
        <w:r>
          <w:t>35</w:t>
        </w:r>
        <w:r>
          <w:fldChar w:fldCharType="end"/>
        </w:r>
      </w:hyperlink>
    </w:p>
    <w:p>
      <w:pPr>
        <w:pStyle w:val="TOC2"/>
        <w:tabs>
          <w:tab w:val="clear" w:pos="8302"/>
          <w:tab w:val="right" w:leader="dot" w:pos="8312"/>
        </w:tabs>
      </w:pPr>
      <w:hyperlink w:anchor="_Toc2923" w:history="1">
        <w:r>
          <w:rPr>
            <w:rFonts w:ascii="Times New Roman" w:eastAsia="宋体" w:hAnsi="Times New Roman" w:hint="eastAsia"/>
          </w:rPr>
          <w:t>8.2建设项目能源消耗种类和数量分析</w:t>
        </w:r>
        <w:r>
          <w:tab/>
        </w:r>
        <w:r>
          <w:fldChar w:fldCharType="begin"/>
        </w:r>
        <w:r>
          <w:instrText xml:space="preserve"> PAGEREF _Toc2923 \h </w:instrText>
        </w:r>
        <w:r>
          <w:fldChar w:fldCharType="separate"/>
        </w:r>
        <w:r>
          <w:t>35</w:t>
        </w:r>
        <w:r>
          <w:fldChar w:fldCharType="end"/>
        </w:r>
      </w:hyperlink>
    </w:p>
    <w:p>
      <w:pPr>
        <w:pStyle w:val="TOC3"/>
        <w:tabs>
          <w:tab w:val="right" w:leader="dot" w:pos="8312"/>
        </w:tabs>
      </w:pPr>
      <w:hyperlink w:anchor="_Toc11836" w:history="1">
        <w:r>
          <w:rPr>
            <w:rFonts w:hint="eastAsia"/>
          </w:rPr>
          <w:t>8.2.1能源消耗种类</w:t>
        </w:r>
        <w:r>
          <w:tab/>
        </w:r>
        <w:r>
          <w:fldChar w:fldCharType="begin"/>
        </w:r>
        <w:r>
          <w:instrText xml:space="preserve"> PAGEREF _Toc11836 \h </w:instrText>
        </w:r>
        <w:r>
          <w:fldChar w:fldCharType="separate"/>
        </w:r>
        <w:r>
          <w:t>35</w:t>
        </w:r>
        <w:r>
          <w:fldChar w:fldCharType="end"/>
        </w:r>
      </w:hyperlink>
    </w:p>
    <w:p>
      <w:pPr>
        <w:pStyle w:val="TOC3"/>
        <w:tabs>
          <w:tab w:val="right" w:leader="dot" w:pos="8312"/>
        </w:tabs>
      </w:pPr>
      <w:hyperlink w:anchor="_Toc12780" w:history="1">
        <w:r>
          <w:rPr>
            <w:rFonts w:hint="eastAsia"/>
          </w:rPr>
          <w:t>8.2.2能源消耗数量分析</w:t>
        </w:r>
        <w:r>
          <w:tab/>
        </w:r>
        <w:r>
          <w:fldChar w:fldCharType="begin"/>
        </w:r>
        <w:r>
          <w:instrText xml:space="preserve"> PAGEREF _Toc12780 \h </w:instrText>
        </w:r>
        <w:r>
          <w:fldChar w:fldCharType="separate"/>
        </w:r>
        <w:r>
          <w:t>35</w:t>
        </w:r>
        <w:r>
          <w:fldChar w:fldCharType="end"/>
        </w:r>
      </w:hyperlink>
    </w:p>
    <w:p>
      <w:pPr>
        <w:pStyle w:val="TOC2"/>
        <w:tabs>
          <w:tab w:val="clear" w:pos="8302"/>
          <w:tab w:val="right" w:leader="dot" w:pos="8312"/>
        </w:tabs>
      </w:pPr>
      <w:hyperlink w:anchor="_Toc20579" w:history="1">
        <w:r>
          <w:rPr>
            <w:rFonts w:ascii="Times New Roman" w:eastAsia="宋体" w:hAnsi="Times New Roman" w:hint="eastAsia"/>
          </w:rPr>
          <w:t>8.3项目所在地能源供应状况分析</w:t>
        </w:r>
        <w:r>
          <w:tab/>
        </w:r>
        <w:r>
          <w:fldChar w:fldCharType="begin"/>
        </w:r>
        <w:r>
          <w:instrText xml:space="preserve"> PAGEREF _Toc20579 \h </w:instrText>
        </w:r>
        <w:r>
          <w:fldChar w:fldCharType="separate"/>
        </w:r>
        <w:r>
          <w:t>36</w:t>
        </w:r>
        <w:r>
          <w:fldChar w:fldCharType="end"/>
        </w:r>
      </w:hyperlink>
    </w:p>
    <w:p>
      <w:pPr>
        <w:pStyle w:val="TOC2"/>
        <w:tabs>
          <w:tab w:val="clear" w:pos="8302"/>
          <w:tab w:val="right" w:leader="dot" w:pos="8312"/>
        </w:tabs>
      </w:pPr>
      <w:hyperlink w:anchor="_Toc28311" w:history="1">
        <w:r>
          <w:rPr>
            <w:rFonts w:ascii="Times New Roman" w:eastAsia="宋体" w:hAnsi="Times New Roman" w:hint="eastAsia"/>
            <w:lang w:val="en-US" w:eastAsia="zh-CN"/>
          </w:rPr>
          <w:t>8</w:t>
        </w:r>
        <w:r>
          <w:rPr>
            <w:rFonts w:ascii="Times New Roman" w:eastAsia="宋体" w:hAnsi="Times New Roman" w:hint="eastAsia"/>
          </w:rPr>
          <w:t>.4主要能耗指标及分析</w:t>
        </w:r>
        <w:r>
          <w:tab/>
        </w:r>
        <w:r>
          <w:fldChar w:fldCharType="begin"/>
        </w:r>
        <w:r>
          <w:instrText xml:space="preserve"> PAGEREF _Toc28311 \h </w:instrText>
        </w:r>
        <w:r>
          <w:fldChar w:fldCharType="separate"/>
        </w:r>
        <w:r>
          <w:t>36</w:t>
        </w:r>
        <w:r>
          <w:fldChar w:fldCharType="end"/>
        </w:r>
      </w:hyperlink>
    </w:p>
    <w:p>
      <w:pPr>
        <w:pStyle w:val="TOC2"/>
        <w:tabs>
          <w:tab w:val="clear" w:pos="8302"/>
          <w:tab w:val="right" w:leader="dot" w:pos="8312"/>
        </w:tabs>
      </w:pPr>
      <w:hyperlink w:anchor="_Toc1186" w:history="1">
        <w:r>
          <w:rPr>
            <w:rFonts w:ascii="Times New Roman" w:eastAsia="宋体" w:hAnsi="Times New Roman" w:hint="eastAsia"/>
          </w:rPr>
          <w:t>8.5节能措施和节能效果分析</w:t>
        </w:r>
        <w:r>
          <w:tab/>
        </w:r>
        <w:r>
          <w:fldChar w:fldCharType="begin"/>
        </w:r>
        <w:r>
          <w:instrText xml:space="preserve"> PAGEREF _Toc1186 \h </w:instrText>
        </w:r>
        <w:r>
          <w:fldChar w:fldCharType="separate"/>
        </w:r>
        <w:r>
          <w:t>37</w:t>
        </w:r>
        <w:r>
          <w:fldChar w:fldCharType="end"/>
        </w:r>
      </w:hyperlink>
    </w:p>
    <w:p>
      <w:pPr>
        <w:pStyle w:val="TOC3"/>
        <w:tabs>
          <w:tab w:val="right" w:leader="dot" w:pos="8312"/>
        </w:tabs>
      </w:pPr>
      <w:hyperlink w:anchor="_Toc6206" w:history="1">
        <w:r>
          <w:rPr>
            <w:rFonts w:hint="eastAsia"/>
          </w:rPr>
          <w:t>8.5.1工业节能</w:t>
        </w:r>
        <w:r>
          <w:tab/>
        </w:r>
        <w:r>
          <w:fldChar w:fldCharType="begin"/>
        </w:r>
        <w:r>
          <w:instrText xml:space="preserve"> PAGEREF _Toc6206 \h </w:instrText>
        </w:r>
        <w:r>
          <w:fldChar w:fldCharType="separate"/>
        </w:r>
        <w:r>
          <w:t>37</w:t>
        </w:r>
        <w:r>
          <w:fldChar w:fldCharType="end"/>
        </w:r>
      </w:hyperlink>
    </w:p>
    <w:p>
      <w:pPr>
        <w:pStyle w:val="TOC3"/>
        <w:tabs>
          <w:tab w:val="right" w:leader="dot" w:pos="8312"/>
        </w:tabs>
      </w:pPr>
      <w:hyperlink w:anchor="_Toc9504" w:history="1">
        <w:r>
          <w:rPr>
            <w:rFonts w:hint="eastAsia"/>
          </w:rPr>
          <w:t>8.5.2节水措施</w:t>
        </w:r>
        <w:r>
          <w:tab/>
        </w:r>
        <w:r>
          <w:fldChar w:fldCharType="begin"/>
        </w:r>
        <w:r>
          <w:instrText xml:space="preserve"> PAGEREF _Toc9504 \h </w:instrText>
        </w:r>
        <w:r>
          <w:fldChar w:fldCharType="separate"/>
        </w:r>
        <w:r>
          <w:t>37</w:t>
        </w:r>
        <w:r>
          <w:fldChar w:fldCharType="end"/>
        </w:r>
      </w:hyperlink>
    </w:p>
    <w:p>
      <w:pPr>
        <w:pStyle w:val="TOC3"/>
        <w:tabs>
          <w:tab w:val="right" w:leader="dot" w:pos="8312"/>
        </w:tabs>
      </w:pPr>
      <w:hyperlink w:anchor="_Toc3204" w:history="1">
        <w:r>
          <w:rPr>
            <w:rFonts w:hint="eastAsia"/>
          </w:rPr>
          <w:t>8.5.3建筑节能</w:t>
        </w:r>
        <w:r>
          <w:tab/>
        </w:r>
        <w:r>
          <w:fldChar w:fldCharType="begin"/>
        </w:r>
        <w:r>
          <w:instrText xml:space="preserve"> PAGEREF _Toc3204 \h </w:instrText>
        </w:r>
        <w:r>
          <w:fldChar w:fldCharType="separate"/>
        </w:r>
        <w:r>
          <w:t>38</w:t>
        </w:r>
        <w:r>
          <w:fldChar w:fldCharType="end"/>
        </w:r>
      </w:hyperlink>
    </w:p>
    <w:p>
      <w:pPr>
        <w:pStyle w:val="TOC3"/>
        <w:tabs>
          <w:tab w:val="right" w:leader="dot" w:pos="8312"/>
        </w:tabs>
      </w:pPr>
      <w:hyperlink w:anchor="_Toc15533" w:history="1">
        <w:r>
          <w:rPr>
            <w:rFonts w:hint="eastAsia"/>
          </w:rPr>
          <w:t>8.5.4企业节能管理</w:t>
        </w:r>
        <w:r>
          <w:tab/>
        </w:r>
        <w:r>
          <w:fldChar w:fldCharType="begin"/>
        </w:r>
        <w:r>
          <w:instrText xml:space="preserve"> PAGEREF _Toc15533 \h </w:instrText>
        </w:r>
        <w:r>
          <w:fldChar w:fldCharType="separate"/>
        </w:r>
        <w:r>
          <w:t>39</w:t>
        </w:r>
        <w:r>
          <w:fldChar w:fldCharType="end"/>
        </w:r>
      </w:hyperlink>
    </w:p>
    <w:p>
      <w:pPr>
        <w:pStyle w:val="TOC2"/>
        <w:tabs>
          <w:tab w:val="clear" w:pos="8302"/>
          <w:tab w:val="right" w:leader="dot" w:pos="8312"/>
        </w:tabs>
      </w:pPr>
      <w:hyperlink w:anchor="_Toc2023" w:history="1">
        <w:r>
          <w:rPr>
            <w:rFonts w:ascii="Times New Roman" w:eastAsia="宋体" w:hAnsi="Times New Roman" w:hint="eastAsia"/>
          </w:rPr>
          <w:t>8.6结论</w:t>
        </w:r>
        <w:r>
          <w:tab/>
        </w:r>
        <w:r>
          <w:fldChar w:fldCharType="begin"/>
        </w:r>
        <w:r>
          <w:instrText xml:space="preserve"> PAGEREF _Toc2023 \h </w:instrText>
        </w:r>
        <w:r>
          <w:fldChar w:fldCharType="separate"/>
        </w:r>
        <w:r>
          <w:t>39</w:t>
        </w:r>
        <w:r>
          <w:fldChar w:fldCharType="end"/>
        </w:r>
      </w:hyperlink>
    </w:p>
    <w:p>
      <w:pPr>
        <w:pStyle w:val="TOC1"/>
        <w:tabs>
          <w:tab w:val="clear" w:pos="8296"/>
          <w:tab w:val="right" w:leader="dot" w:pos="8312"/>
        </w:tabs>
      </w:pPr>
      <w:hyperlink w:anchor="_Toc999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_Toc9995 \h </w:instrText>
        </w:r>
        <w:r>
          <w:fldChar w:fldCharType="separate"/>
        </w:r>
        <w:r>
          <w:t>41</w:t>
        </w:r>
        <w:r>
          <w:fldChar w:fldCharType="end"/>
        </w:r>
      </w:hyperlink>
    </w:p>
    <w:p>
      <w:pPr>
        <w:pStyle w:val="TOC2"/>
        <w:tabs>
          <w:tab w:val="clear" w:pos="8302"/>
          <w:tab w:val="right" w:leader="dot" w:pos="8312"/>
        </w:tabs>
      </w:pPr>
      <w:hyperlink w:anchor="_Toc1928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_Toc19287 \h </w:instrText>
        </w:r>
        <w:r>
          <w:fldChar w:fldCharType="separate"/>
        </w:r>
        <w:r>
          <w:t>41</w:t>
        </w:r>
        <w:r>
          <w:fldChar w:fldCharType="end"/>
        </w:r>
      </w:hyperlink>
    </w:p>
    <w:p>
      <w:pPr>
        <w:pStyle w:val="TOC3"/>
        <w:tabs>
          <w:tab w:val="right" w:leader="dot" w:pos="8312"/>
        </w:tabs>
      </w:pPr>
      <w:hyperlink w:anchor="_Toc3264" w:history="1">
        <w:r>
          <w:rPr>
            <w:rFonts w:hint="eastAsia"/>
          </w:rPr>
          <w:t>9</w:t>
        </w:r>
        <w:r>
          <w:t>.1.1</w:t>
        </w:r>
        <w:r>
          <w:rPr>
            <w:rFonts w:ascii="宋体" w:hAnsi="宋体" w:hint="eastAsia"/>
          </w:rPr>
          <w:t>环境保护设计依据</w:t>
        </w:r>
        <w:r>
          <w:tab/>
        </w:r>
        <w:r>
          <w:fldChar w:fldCharType="begin"/>
        </w:r>
        <w:r>
          <w:instrText xml:space="preserve"> PAGEREF _Toc3264 \h </w:instrText>
        </w:r>
        <w:r>
          <w:fldChar w:fldCharType="separate"/>
        </w:r>
        <w:r>
          <w:t>41</w:t>
        </w:r>
        <w:r>
          <w:fldChar w:fldCharType="end"/>
        </w:r>
      </w:hyperlink>
    </w:p>
    <w:p>
      <w:pPr>
        <w:pStyle w:val="TOC3"/>
        <w:tabs>
          <w:tab w:val="right" w:leader="dot" w:pos="8312"/>
        </w:tabs>
      </w:pPr>
      <w:hyperlink w:anchor="_Toc25418" w:history="1">
        <w:r>
          <w:rPr>
            <w:rFonts w:hint="eastAsia"/>
          </w:rPr>
          <w:t>9</w:t>
        </w:r>
        <w:r>
          <w:t>.1.2</w:t>
        </w:r>
        <w:r>
          <w:rPr>
            <w:rFonts w:ascii="宋体" w:hAnsi="宋体" w:hint="eastAsia"/>
          </w:rPr>
          <w:t>设计原则</w:t>
        </w:r>
        <w:r>
          <w:tab/>
        </w:r>
        <w:r>
          <w:fldChar w:fldCharType="begin"/>
        </w:r>
        <w:r>
          <w:instrText xml:space="preserve"> PAGEREF _Toc25418 \h </w:instrText>
        </w:r>
        <w:r>
          <w:fldChar w:fldCharType="separate"/>
        </w:r>
        <w:r>
          <w:t>41</w:t>
        </w:r>
        <w:r>
          <w:fldChar w:fldCharType="end"/>
        </w:r>
      </w:hyperlink>
    </w:p>
    <w:p>
      <w:pPr>
        <w:pStyle w:val="TOC2"/>
        <w:tabs>
          <w:tab w:val="clear" w:pos="8302"/>
          <w:tab w:val="right" w:leader="dot" w:pos="8312"/>
        </w:tabs>
      </w:pPr>
      <w:hyperlink w:anchor="_Toc2413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_Toc24135 \h </w:instrText>
        </w:r>
        <w:r>
          <w:fldChar w:fldCharType="separate"/>
        </w:r>
        <w:r>
          <w:t>41</w:t>
        </w:r>
        <w:r>
          <w:fldChar w:fldCharType="end"/>
        </w:r>
      </w:hyperlink>
    </w:p>
    <w:p>
      <w:pPr>
        <w:pStyle w:val="TOC2"/>
        <w:tabs>
          <w:tab w:val="clear" w:pos="8302"/>
          <w:tab w:val="right" w:leader="dot" w:pos="8312"/>
        </w:tabs>
      </w:pPr>
      <w:hyperlink w:anchor="_Toc17583" w:history="1">
        <w:r>
          <w:rPr>
            <w:rFonts w:ascii="Times New Roman" w:eastAsia="宋体" w:hAnsi="Times New Roman" w:hint="eastAsia"/>
          </w:rPr>
          <w:t>9.3 项目建设和生产对环境的影响</w:t>
        </w:r>
        <w:r>
          <w:tab/>
        </w:r>
        <w:r>
          <w:fldChar w:fldCharType="begin"/>
        </w:r>
        <w:r>
          <w:instrText xml:space="preserve"> PAGEREF _Toc17583 \h </w:instrText>
        </w:r>
        <w:r>
          <w:fldChar w:fldCharType="separate"/>
        </w:r>
        <w:r>
          <w:t>42</w:t>
        </w:r>
        <w:r>
          <w:fldChar w:fldCharType="end"/>
        </w:r>
      </w:hyperlink>
    </w:p>
    <w:p>
      <w:pPr>
        <w:pStyle w:val="TOC3"/>
        <w:tabs>
          <w:tab w:val="right" w:leader="dot" w:pos="8312"/>
        </w:tabs>
      </w:pPr>
      <w:hyperlink w:anchor="_Toc20940" w:history="1">
        <w:r>
          <w:rPr>
            <w:rFonts w:hint="eastAsia"/>
          </w:rPr>
          <w:t>9.3.1 项目建设对环境的影响</w:t>
        </w:r>
        <w:r>
          <w:tab/>
        </w:r>
        <w:r>
          <w:fldChar w:fldCharType="begin"/>
        </w:r>
        <w:r>
          <w:instrText xml:space="preserve"> PAGEREF _Toc20940 \h </w:instrText>
        </w:r>
        <w:r>
          <w:fldChar w:fldCharType="separate"/>
        </w:r>
        <w:r>
          <w:t>42</w:t>
        </w:r>
        <w:r>
          <w:fldChar w:fldCharType="end"/>
        </w:r>
      </w:hyperlink>
    </w:p>
    <w:p>
      <w:pPr>
        <w:pStyle w:val="TOC3"/>
        <w:tabs>
          <w:tab w:val="right" w:leader="dot" w:pos="8312"/>
        </w:tabs>
      </w:pPr>
      <w:hyperlink w:anchor="_Toc22057" w:history="1">
        <w:r>
          <w:rPr>
            <w:rFonts w:hint="eastAsia"/>
          </w:rPr>
          <w:t>9.3.2 项目生产过程产生的污染物</w:t>
        </w:r>
        <w:r>
          <w:tab/>
        </w:r>
        <w:r>
          <w:fldChar w:fldCharType="begin"/>
        </w:r>
        <w:r>
          <w:instrText xml:space="preserve"> PAGEREF _Toc22057 \h </w:instrText>
        </w:r>
        <w:r>
          <w:fldChar w:fldCharType="separate"/>
        </w:r>
        <w:r>
          <w:t>43</w:t>
        </w:r>
        <w:r>
          <w:fldChar w:fldCharType="end"/>
        </w:r>
      </w:hyperlink>
    </w:p>
    <w:p>
      <w:pPr>
        <w:pStyle w:val="TOC2"/>
        <w:tabs>
          <w:tab w:val="clear" w:pos="8302"/>
          <w:tab w:val="right" w:leader="dot" w:pos="8312"/>
        </w:tabs>
      </w:pPr>
      <w:hyperlink w:anchor="_Toc16353" w:history="1">
        <w:r>
          <w:rPr>
            <w:rFonts w:ascii="Times New Roman" w:eastAsia="宋体" w:hAnsi="Times New Roman"/>
          </w:rPr>
          <w:t>9.4 环境保护措施方案</w:t>
        </w:r>
        <w:r>
          <w:tab/>
        </w:r>
        <w:r>
          <w:fldChar w:fldCharType="begin"/>
        </w:r>
        <w:r>
          <w:instrText xml:space="preserve"> PAGEREF _Toc16353 \h </w:instrText>
        </w:r>
        <w:r>
          <w:fldChar w:fldCharType="separate"/>
        </w:r>
        <w:r>
          <w:t>43</w:t>
        </w:r>
        <w:r>
          <w:fldChar w:fldCharType="end"/>
        </w:r>
      </w:hyperlink>
    </w:p>
    <w:p>
      <w:pPr>
        <w:pStyle w:val="TOC3"/>
        <w:tabs>
          <w:tab w:val="right" w:leader="dot" w:pos="8312"/>
        </w:tabs>
      </w:pPr>
      <w:hyperlink w:anchor="_Toc28797" w:history="1">
        <w:r>
          <w:t>9.4.1 项目建设期环保措施</w:t>
        </w:r>
        <w:r>
          <w:tab/>
        </w:r>
        <w:r>
          <w:fldChar w:fldCharType="begin"/>
        </w:r>
        <w:r>
          <w:instrText xml:space="preserve"> PAGEREF _Toc28797 \h </w:instrText>
        </w:r>
        <w:r>
          <w:fldChar w:fldCharType="separate"/>
        </w:r>
        <w:r>
          <w:t>43</w:t>
        </w:r>
        <w:r>
          <w:fldChar w:fldCharType="end"/>
        </w:r>
      </w:hyperlink>
    </w:p>
    <w:p>
      <w:pPr>
        <w:pStyle w:val="TOC3"/>
        <w:tabs>
          <w:tab w:val="right" w:leader="dot" w:pos="8312"/>
        </w:tabs>
      </w:pPr>
      <w:hyperlink w:anchor="_Toc24271" w:history="1">
        <w:r>
          <w:t>9.4.2 项目运营期环保措施</w:t>
        </w:r>
        <w:r>
          <w:tab/>
        </w:r>
        <w:r>
          <w:fldChar w:fldCharType="begin"/>
        </w:r>
        <w:r>
          <w:instrText xml:space="preserve"> PAGEREF _Toc24271 \h </w:instrText>
        </w:r>
        <w:r>
          <w:fldChar w:fldCharType="separate"/>
        </w:r>
        <w:r>
          <w:t>44</w:t>
        </w:r>
        <w:r>
          <w:fldChar w:fldCharType="end"/>
        </w:r>
      </w:hyperlink>
    </w:p>
    <w:p>
      <w:pPr>
        <w:pStyle w:val="TOC2"/>
        <w:tabs>
          <w:tab w:val="clear" w:pos="8302"/>
          <w:tab w:val="right" w:leader="dot" w:pos="8312"/>
        </w:tabs>
      </w:pPr>
      <w:hyperlink w:anchor="_Toc30488" w:history="1">
        <w:r>
          <w:rPr>
            <w:rFonts w:ascii="Times New Roman" w:eastAsia="宋体" w:hAnsi="Times New Roman" w:hint="eastAsia"/>
          </w:rPr>
          <w:t>9.5绿化方案</w:t>
        </w:r>
        <w:r>
          <w:tab/>
        </w:r>
        <w:r>
          <w:fldChar w:fldCharType="begin"/>
        </w:r>
        <w:r>
          <w:instrText xml:space="preserve"> PAGEREF _Toc30488 \h </w:instrText>
        </w:r>
        <w:r>
          <w:fldChar w:fldCharType="separate"/>
        </w:r>
        <w:r>
          <w:t>45</w:t>
        </w:r>
        <w:r>
          <w:fldChar w:fldCharType="end"/>
        </w:r>
      </w:hyperlink>
    </w:p>
    <w:p>
      <w:pPr>
        <w:pStyle w:val="TOC2"/>
        <w:tabs>
          <w:tab w:val="clear" w:pos="8302"/>
          <w:tab w:val="right" w:leader="dot" w:pos="8312"/>
        </w:tabs>
      </w:pPr>
      <w:hyperlink w:anchor="_Toc6508" w:history="1">
        <w:r>
          <w:rPr>
            <w:rFonts w:ascii="Times New Roman" w:eastAsia="宋体" w:hAnsi="Times New Roman" w:hint="eastAsia"/>
            <w:szCs w:val="28"/>
          </w:rPr>
          <w:t>9.6消防措施</w:t>
        </w:r>
        <w:r>
          <w:tab/>
        </w:r>
        <w:r>
          <w:fldChar w:fldCharType="begin"/>
        </w:r>
        <w:r>
          <w:instrText xml:space="preserve"> PAGEREF _Toc6508 \h </w:instrText>
        </w:r>
        <w:r>
          <w:fldChar w:fldCharType="separate"/>
        </w:r>
        <w:r>
          <w:t>45</w:t>
        </w:r>
        <w:r>
          <w:fldChar w:fldCharType="end"/>
        </w:r>
      </w:hyperlink>
    </w:p>
    <w:p>
      <w:pPr>
        <w:pStyle w:val="TOC3"/>
        <w:tabs>
          <w:tab w:val="right" w:leader="dot" w:pos="8312"/>
        </w:tabs>
      </w:pPr>
      <w:hyperlink w:anchor="_Toc29206" w:history="1">
        <w:r>
          <w:rPr>
            <w:rFonts w:hint="eastAsia"/>
          </w:rPr>
          <w:t>9.6.1设计依据</w:t>
        </w:r>
        <w:r>
          <w:tab/>
        </w:r>
        <w:r>
          <w:fldChar w:fldCharType="begin"/>
        </w:r>
        <w:r>
          <w:instrText xml:space="preserve"> PAGEREF _Toc29206 \h </w:instrText>
        </w:r>
        <w:r>
          <w:fldChar w:fldCharType="separate"/>
        </w:r>
        <w:r>
          <w:t>45</w:t>
        </w:r>
        <w:r>
          <w:fldChar w:fldCharType="end"/>
        </w:r>
      </w:hyperlink>
    </w:p>
    <w:p>
      <w:pPr>
        <w:pStyle w:val="TOC3"/>
        <w:tabs>
          <w:tab w:val="right" w:leader="dot" w:pos="8312"/>
        </w:tabs>
      </w:pPr>
      <w:hyperlink w:anchor="_Toc26011" w:history="1">
        <w:r>
          <w:rPr>
            <w:rFonts w:hint="eastAsia"/>
          </w:rPr>
          <w:t>9.6.2防范措施</w:t>
        </w:r>
        <w:r>
          <w:tab/>
        </w:r>
        <w:r>
          <w:fldChar w:fldCharType="begin"/>
        </w:r>
        <w:r>
          <w:instrText xml:space="preserve"> PAGEREF _Toc26011 \h </w:instrText>
        </w:r>
        <w:r>
          <w:fldChar w:fldCharType="separate"/>
        </w:r>
        <w:r>
          <w:t>46</w:t>
        </w:r>
        <w:r>
          <w:fldChar w:fldCharType="end"/>
        </w:r>
      </w:hyperlink>
    </w:p>
    <w:p>
      <w:pPr>
        <w:pStyle w:val="TOC3"/>
        <w:tabs>
          <w:tab w:val="right" w:leader="dot" w:pos="8312"/>
        </w:tabs>
      </w:pPr>
      <w:hyperlink w:anchor="_Toc7474" w:history="1">
        <w:r>
          <w:rPr>
            <w:rFonts w:hint="eastAsia"/>
          </w:rPr>
          <w:t>9.6.3消防管理</w:t>
        </w:r>
        <w:r>
          <w:tab/>
        </w:r>
        <w:r>
          <w:fldChar w:fldCharType="begin"/>
        </w:r>
        <w:r>
          <w:instrText xml:space="preserve"> PAGEREF _Toc7474 \h </w:instrText>
        </w:r>
        <w:r>
          <w:fldChar w:fldCharType="separate"/>
        </w:r>
        <w:r>
          <w:t>47</w:t>
        </w:r>
        <w:r>
          <w:fldChar w:fldCharType="end"/>
        </w:r>
      </w:hyperlink>
    </w:p>
    <w:p>
      <w:pPr>
        <w:pStyle w:val="TOC3"/>
        <w:tabs>
          <w:tab w:val="right" w:leader="dot" w:pos="8312"/>
        </w:tabs>
      </w:pPr>
      <w:hyperlink w:anchor="_Toc24552" w:history="1">
        <w:r>
          <w:rPr>
            <w:rFonts w:hint="eastAsia"/>
          </w:rPr>
          <w:t>9.6.4消防措施的预期效果</w:t>
        </w:r>
        <w:r>
          <w:tab/>
        </w:r>
        <w:r>
          <w:fldChar w:fldCharType="begin"/>
        </w:r>
        <w:r>
          <w:instrText xml:space="preserve"> PAGEREF _Toc24552 \h </w:instrText>
        </w:r>
        <w:r>
          <w:fldChar w:fldCharType="separate"/>
        </w:r>
        <w:r>
          <w:t>47</w:t>
        </w:r>
        <w:r>
          <w:fldChar w:fldCharType="end"/>
        </w:r>
      </w:hyperlink>
    </w:p>
    <w:p>
      <w:pPr>
        <w:pStyle w:val="TOC1"/>
        <w:tabs>
          <w:tab w:val="clear" w:pos="8296"/>
          <w:tab w:val="right" w:leader="dot" w:pos="8312"/>
        </w:tabs>
      </w:pPr>
      <w:hyperlink w:anchor="_Toc1523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_Toc15238 \h </w:instrText>
        </w:r>
        <w:r>
          <w:fldChar w:fldCharType="separate"/>
        </w:r>
        <w:r>
          <w:t>49</w:t>
        </w:r>
        <w:r>
          <w:fldChar w:fldCharType="end"/>
        </w:r>
      </w:hyperlink>
    </w:p>
    <w:p>
      <w:pPr>
        <w:pStyle w:val="TOC2"/>
        <w:tabs>
          <w:tab w:val="clear" w:pos="8302"/>
          <w:tab w:val="right" w:leader="dot" w:pos="8312"/>
        </w:tabs>
      </w:pPr>
      <w:hyperlink w:anchor="_Toc23769" w:history="1">
        <w:r>
          <w:rPr>
            <w:rFonts w:ascii="Times New Roman" w:eastAsia="宋体" w:hAnsi="Times New Roman" w:hint="eastAsia"/>
            <w:szCs w:val="28"/>
          </w:rPr>
          <w:t>10.1 编制依据</w:t>
        </w:r>
        <w:r>
          <w:tab/>
        </w:r>
        <w:r>
          <w:fldChar w:fldCharType="begin"/>
        </w:r>
        <w:r>
          <w:instrText xml:space="preserve"> PAGEREF _Toc23769 \h </w:instrText>
        </w:r>
        <w:r>
          <w:fldChar w:fldCharType="separate"/>
        </w:r>
        <w:r>
          <w:t>49</w:t>
        </w:r>
        <w:r>
          <w:fldChar w:fldCharType="end"/>
        </w:r>
      </w:hyperlink>
    </w:p>
    <w:p>
      <w:pPr>
        <w:pStyle w:val="TOC2"/>
        <w:tabs>
          <w:tab w:val="clear" w:pos="8302"/>
          <w:tab w:val="right" w:leader="dot" w:pos="8312"/>
        </w:tabs>
      </w:pPr>
      <w:hyperlink w:anchor="_Toc15882" w:history="1">
        <w:r>
          <w:rPr>
            <w:rFonts w:ascii="Times New Roman" w:eastAsia="宋体" w:hAnsi="Times New Roman" w:hint="eastAsia"/>
            <w:szCs w:val="28"/>
          </w:rPr>
          <w:t>10.2概况</w:t>
        </w:r>
        <w:r>
          <w:tab/>
        </w:r>
        <w:r>
          <w:fldChar w:fldCharType="begin"/>
        </w:r>
        <w:r>
          <w:instrText xml:space="preserve"> PAGEREF _Toc15882 \h </w:instrText>
        </w:r>
        <w:r>
          <w:fldChar w:fldCharType="separate"/>
        </w:r>
        <w:r>
          <w:t>49</w:t>
        </w:r>
        <w:r>
          <w:fldChar w:fldCharType="end"/>
        </w:r>
      </w:hyperlink>
    </w:p>
    <w:p>
      <w:pPr>
        <w:pStyle w:val="TOC2"/>
        <w:tabs>
          <w:tab w:val="clear" w:pos="8302"/>
          <w:tab w:val="right" w:leader="dot" w:pos="8312"/>
        </w:tabs>
      </w:pPr>
      <w:hyperlink w:anchor="_Toc26089" w:history="1">
        <w:r>
          <w:rPr>
            <w:rFonts w:ascii="Times New Roman" w:eastAsia="宋体" w:hAnsi="Times New Roman" w:hint="eastAsia"/>
            <w:szCs w:val="28"/>
          </w:rPr>
          <w:t>10.3 劳动安全</w:t>
        </w:r>
        <w:r>
          <w:tab/>
        </w:r>
        <w:r>
          <w:fldChar w:fldCharType="begin"/>
        </w:r>
        <w:r>
          <w:instrText xml:space="preserve"> PAGEREF _Toc26089 \h </w:instrText>
        </w:r>
        <w:r>
          <w:fldChar w:fldCharType="separate"/>
        </w:r>
        <w:r>
          <w:t>49</w:t>
        </w:r>
        <w:r>
          <w:fldChar w:fldCharType="end"/>
        </w:r>
      </w:hyperlink>
    </w:p>
    <w:p>
      <w:pPr>
        <w:pStyle w:val="TOC3"/>
        <w:tabs>
          <w:tab w:val="right" w:leader="dot" w:pos="8312"/>
        </w:tabs>
      </w:pPr>
      <w:hyperlink w:anchor="_Toc31527" w:history="1">
        <w:r>
          <w:rPr>
            <w:rFonts w:hint="eastAsia"/>
            <w:szCs w:val="28"/>
          </w:rPr>
          <w:t>10</w:t>
        </w:r>
        <w:r>
          <w:rPr>
            <w:rFonts w:hint="eastAsia"/>
            <w:szCs w:val="24"/>
          </w:rPr>
          <w:t>.3.1工程消防</w:t>
        </w:r>
        <w:r>
          <w:tab/>
        </w:r>
        <w:r>
          <w:fldChar w:fldCharType="begin"/>
        </w:r>
        <w:r>
          <w:instrText xml:space="preserve"> PAGEREF _Toc31527 \h </w:instrText>
        </w:r>
        <w:r>
          <w:fldChar w:fldCharType="separate"/>
        </w:r>
        <w:r>
          <w:t>49</w:t>
        </w:r>
        <w:r>
          <w:fldChar w:fldCharType="end"/>
        </w:r>
      </w:hyperlink>
    </w:p>
    <w:p>
      <w:pPr>
        <w:pStyle w:val="TOC3"/>
        <w:tabs>
          <w:tab w:val="right" w:leader="dot" w:pos="8312"/>
        </w:tabs>
      </w:pPr>
      <w:hyperlink w:anchor="_Toc186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_Toc1869 \h </w:instrText>
        </w:r>
        <w:r>
          <w:fldChar w:fldCharType="separate"/>
        </w:r>
        <w:r>
          <w:t>50</w:t>
        </w:r>
        <w:r>
          <w:fldChar w:fldCharType="end"/>
        </w:r>
      </w:hyperlink>
    </w:p>
    <w:p>
      <w:pPr>
        <w:pStyle w:val="TOC3"/>
        <w:tabs>
          <w:tab w:val="right" w:leader="dot" w:pos="8312"/>
        </w:tabs>
      </w:pPr>
      <w:hyperlink w:anchor="_Toc2659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_Toc26597 \h </w:instrText>
        </w:r>
        <w:r>
          <w:fldChar w:fldCharType="separate"/>
        </w:r>
        <w:r>
          <w:t>50</w:t>
        </w:r>
        <w:r>
          <w:fldChar w:fldCharType="end"/>
        </w:r>
      </w:hyperlink>
    </w:p>
    <w:p>
      <w:pPr>
        <w:pStyle w:val="TOC3"/>
        <w:tabs>
          <w:tab w:val="right" w:leader="dot" w:pos="8312"/>
        </w:tabs>
      </w:pPr>
      <w:hyperlink w:anchor="_Toc1560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_Toc15605 \h </w:instrText>
        </w:r>
        <w:r>
          <w:fldChar w:fldCharType="separate"/>
        </w:r>
        <w:r>
          <w:t>50</w:t>
        </w:r>
        <w:r>
          <w:fldChar w:fldCharType="end"/>
        </w:r>
      </w:hyperlink>
    </w:p>
    <w:p>
      <w:pPr>
        <w:pStyle w:val="TOC2"/>
        <w:tabs>
          <w:tab w:val="clear" w:pos="8302"/>
          <w:tab w:val="right" w:leader="dot" w:pos="8312"/>
        </w:tabs>
      </w:pPr>
      <w:hyperlink w:anchor="_Toc190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_Toc1907 \h </w:instrText>
        </w:r>
        <w:r>
          <w:fldChar w:fldCharType="separate"/>
        </w:r>
        <w:r>
          <w:t>51</w:t>
        </w:r>
        <w:r>
          <w:fldChar w:fldCharType="end"/>
        </w:r>
      </w:hyperlink>
    </w:p>
    <w:p>
      <w:pPr>
        <w:pStyle w:val="TOC3"/>
        <w:tabs>
          <w:tab w:val="right" w:leader="dot" w:pos="8312"/>
        </w:tabs>
      </w:pPr>
      <w:hyperlink w:anchor="_Toc92" w:history="1">
        <w:r>
          <w:rPr>
            <w:rFonts w:hint="eastAsia"/>
            <w:szCs w:val="28"/>
          </w:rPr>
          <w:t>10</w:t>
        </w:r>
        <w:r>
          <w:rPr>
            <w:szCs w:val="24"/>
          </w:rPr>
          <w:t>.4.1防暑降温</w:t>
        </w:r>
        <w:r>
          <w:tab/>
        </w:r>
        <w:r>
          <w:fldChar w:fldCharType="begin"/>
        </w:r>
        <w:r>
          <w:instrText xml:space="preserve"> PAGEREF _Toc92 \h </w:instrText>
        </w:r>
        <w:r>
          <w:fldChar w:fldCharType="separate"/>
        </w:r>
        <w:r>
          <w:t>51</w:t>
        </w:r>
        <w:r>
          <w:fldChar w:fldCharType="end"/>
        </w:r>
      </w:hyperlink>
    </w:p>
    <w:p>
      <w:pPr>
        <w:pStyle w:val="TOC3"/>
        <w:tabs>
          <w:tab w:val="right" w:leader="dot" w:pos="8312"/>
        </w:tabs>
      </w:pPr>
      <w:hyperlink w:anchor="_Toc1130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_Toc11302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796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_Toc17965 \h </w:instrText>
        </w:r>
        <w:r>
          <w:fldChar w:fldCharType="separate"/>
        </w:r>
        <w:r>
          <w:t>51</w:t>
        </w:r>
        <w:r>
          <w:fldChar w:fldCharType="end"/>
        </w:r>
      </w:hyperlink>
    </w:p>
    <w:p>
      <w:pPr>
        <w:pStyle w:val="TOC3"/>
        <w:tabs>
          <w:tab w:val="right" w:leader="dot" w:pos="8312"/>
        </w:tabs>
      </w:pPr>
      <w:hyperlink w:anchor="_Toc15639" w:history="1">
        <w:r>
          <w:rPr>
            <w:rFonts w:hint="eastAsia"/>
            <w:szCs w:val="28"/>
          </w:rPr>
          <w:t>10</w:t>
        </w:r>
        <w:r>
          <w:rPr>
            <w:szCs w:val="24"/>
          </w:rPr>
          <w:t>.4.</w:t>
        </w:r>
        <w:r>
          <w:rPr>
            <w:rFonts w:hint="eastAsia"/>
            <w:szCs w:val="24"/>
          </w:rPr>
          <w:t>4照明</w:t>
        </w:r>
        <w:r>
          <w:tab/>
        </w:r>
        <w:r>
          <w:fldChar w:fldCharType="begin"/>
        </w:r>
        <w:r>
          <w:instrText xml:space="preserve"> PAGEREF _Toc15639 \h </w:instrText>
        </w:r>
        <w:r>
          <w:fldChar w:fldCharType="separate"/>
        </w:r>
        <w:r>
          <w:t>51</w:t>
        </w:r>
        <w:r>
          <w:fldChar w:fldCharType="end"/>
        </w:r>
      </w:hyperlink>
    </w:p>
    <w:p>
      <w:pPr>
        <w:pStyle w:val="TOC3"/>
        <w:tabs>
          <w:tab w:val="right" w:leader="dot" w:pos="8312"/>
        </w:tabs>
      </w:pPr>
      <w:hyperlink w:anchor="_Toc29131" w:history="1">
        <w:r>
          <w:rPr>
            <w:rFonts w:hint="eastAsia"/>
            <w:szCs w:val="28"/>
          </w:rPr>
          <w:t>10</w:t>
        </w:r>
        <w:r>
          <w:rPr>
            <w:szCs w:val="28"/>
          </w:rPr>
          <w:t>.4.</w:t>
        </w:r>
        <w:r>
          <w:rPr>
            <w:rFonts w:hint="eastAsia"/>
            <w:szCs w:val="28"/>
          </w:rPr>
          <w:t>5个人防护</w:t>
        </w:r>
        <w:r>
          <w:tab/>
        </w:r>
        <w:r>
          <w:fldChar w:fldCharType="begin"/>
        </w:r>
        <w:r>
          <w:instrText xml:space="preserve"> PAGEREF _Toc29131 \h </w:instrText>
        </w:r>
        <w:r>
          <w:fldChar w:fldCharType="separate"/>
        </w:r>
        <w:r>
          <w:t>51</w:t>
        </w:r>
        <w:r>
          <w:fldChar w:fldCharType="end"/>
        </w:r>
      </w:hyperlink>
    </w:p>
    <w:p>
      <w:pPr>
        <w:pStyle w:val="TOC3"/>
        <w:tabs>
          <w:tab w:val="right" w:leader="dot" w:pos="8312"/>
        </w:tabs>
      </w:pPr>
      <w:hyperlink w:anchor="_Toc3593" w:history="1">
        <w:r>
          <w:rPr>
            <w:rFonts w:hint="eastAsia"/>
            <w:szCs w:val="28"/>
          </w:rPr>
          <w:t>10</w:t>
        </w:r>
        <w:r>
          <w:rPr>
            <w:szCs w:val="28"/>
          </w:rPr>
          <w:t>.4.</w:t>
        </w:r>
        <w:r>
          <w:rPr>
            <w:rFonts w:hint="eastAsia"/>
            <w:szCs w:val="28"/>
          </w:rPr>
          <w:t>6安全教育及防护</w:t>
        </w:r>
        <w:r>
          <w:tab/>
        </w:r>
        <w:r>
          <w:fldChar w:fldCharType="begin"/>
        </w:r>
        <w:r>
          <w:instrText xml:space="preserve"> PAGEREF _Toc3593 \h </w:instrText>
        </w:r>
        <w:r>
          <w:fldChar w:fldCharType="separate"/>
        </w:r>
        <w:r>
          <w:t>51</w:t>
        </w:r>
        <w:r>
          <w:fldChar w:fldCharType="end"/>
        </w:r>
      </w:hyperlink>
    </w:p>
    <w:p>
      <w:pPr>
        <w:pStyle w:val="TOC1"/>
        <w:tabs>
          <w:tab w:val="clear" w:pos="8296"/>
          <w:tab w:val="right" w:leader="dot" w:pos="8312"/>
        </w:tabs>
      </w:pPr>
      <w:hyperlink w:anchor="_Toc1387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_Toc13871 \h </w:instrText>
        </w:r>
        <w:r>
          <w:fldChar w:fldCharType="separate"/>
        </w:r>
        <w:r>
          <w:t>53</w:t>
        </w:r>
        <w:r>
          <w:fldChar w:fldCharType="end"/>
        </w:r>
      </w:hyperlink>
    </w:p>
    <w:p>
      <w:pPr>
        <w:pStyle w:val="TOC2"/>
        <w:tabs>
          <w:tab w:val="clear" w:pos="8302"/>
          <w:tab w:val="right" w:leader="dot" w:pos="8312"/>
        </w:tabs>
      </w:pPr>
      <w:hyperlink w:anchor="_Toc84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_Toc840 \h </w:instrText>
        </w:r>
        <w:r>
          <w:fldChar w:fldCharType="separate"/>
        </w:r>
        <w:r>
          <w:t>53</w:t>
        </w:r>
        <w:r>
          <w:fldChar w:fldCharType="end"/>
        </w:r>
      </w:hyperlink>
    </w:p>
    <w:p>
      <w:pPr>
        <w:pStyle w:val="TOC2"/>
        <w:tabs>
          <w:tab w:val="clear" w:pos="8302"/>
          <w:tab w:val="right" w:leader="dot" w:pos="8312"/>
        </w:tabs>
      </w:pPr>
      <w:hyperlink w:anchor="_Toc2221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_Toc22217 \h </w:instrText>
        </w:r>
        <w:r>
          <w:fldChar w:fldCharType="separate"/>
        </w:r>
        <w:r>
          <w:t>53</w:t>
        </w:r>
        <w:r>
          <w:fldChar w:fldCharType="end"/>
        </w:r>
      </w:hyperlink>
    </w:p>
    <w:p>
      <w:pPr>
        <w:pStyle w:val="TOC2"/>
        <w:tabs>
          <w:tab w:val="clear" w:pos="8302"/>
          <w:tab w:val="right" w:leader="dot" w:pos="8312"/>
        </w:tabs>
      </w:pPr>
      <w:hyperlink w:anchor="_Toc18836" w:history="1">
        <w:r>
          <w:rPr>
            <w:rFonts w:ascii="Times New Roman" w:eastAsia="宋体" w:hAnsi="Times New Roman" w:hint="eastAsia"/>
            <w:szCs w:val="28"/>
          </w:rPr>
          <w:t>11.3人力资源管理</w:t>
        </w:r>
        <w:r>
          <w:tab/>
        </w:r>
        <w:r>
          <w:fldChar w:fldCharType="begin"/>
        </w:r>
        <w:r>
          <w:instrText xml:space="preserve"> PAGEREF _Toc18836 \h </w:instrText>
        </w:r>
        <w:r>
          <w:fldChar w:fldCharType="separate"/>
        </w:r>
        <w:r>
          <w:t>53</w:t>
        </w:r>
        <w:r>
          <w:fldChar w:fldCharType="end"/>
        </w:r>
      </w:hyperlink>
    </w:p>
    <w:p>
      <w:pPr>
        <w:pStyle w:val="TOC2"/>
        <w:tabs>
          <w:tab w:val="clear" w:pos="8302"/>
          <w:tab w:val="right" w:leader="dot" w:pos="8312"/>
        </w:tabs>
      </w:pPr>
      <w:hyperlink w:anchor="_Toc4156" w:history="1">
        <w:r>
          <w:rPr>
            <w:rFonts w:ascii="Times New Roman" w:eastAsia="宋体" w:hAnsi="Times New Roman" w:hint="eastAsia"/>
            <w:szCs w:val="28"/>
          </w:rPr>
          <w:t>11.4福利待遇</w:t>
        </w:r>
        <w:r>
          <w:tab/>
        </w:r>
        <w:r>
          <w:fldChar w:fldCharType="begin"/>
        </w:r>
        <w:r>
          <w:instrText xml:space="preserve"> PAGEREF _Toc4156 \h </w:instrText>
        </w:r>
        <w:r>
          <w:fldChar w:fldCharType="separate"/>
        </w:r>
        <w:r>
          <w:t>54</w:t>
        </w:r>
        <w:r>
          <w:fldChar w:fldCharType="end"/>
        </w:r>
      </w:hyperlink>
    </w:p>
    <w:p>
      <w:pPr>
        <w:pStyle w:val="TOC1"/>
        <w:tabs>
          <w:tab w:val="clear" w:pos="8296"/>
          <w:tab w:val="right" w:leader="dot" w:pos="8312"/>
        </w:tabs>
      </w:pPr>
      <w:hyperlink w:anchor="_Toc27226" w:history="1">
        <w:r>
          <w:rPr>
            <w:rFonts w:ascii="Times New Roman" w:hAnsi="宋体" w:hint="eastAsia"/>
          </w:rPr>
          <w:t>第十二章 项目实施规划</w:t>
        </w:r>
        <w:r>
          <w:tab/>
        </w:r>
        <w:r>
          <w:fldChar w:fldCharType="begin"/>
        </w:r>
        <w:r>
          <w:instrText xml:space="preserve"> PAGEREF _Toc27226 \h </w:instrText>
        </w:r>
        <w:r>
          <w:fldChar w:fldCharType="separate"/>
        </w:r>
        <w:r>
          <w:t>55</w:t>
        </w:r>
        <w:r>
          <w:fldChar w:fldCharType="end"/>
        </w:r>
      </w:hyperlink>
    </w:p>
    <w:p>
      <w:pPr>
        <w:pStyle w:val="TOC2"/>
        <w:tabs>
          <w:tab w:val="clear" w:pos="8302"/>
          <w:tab w:val="right" w:leader="dot" w:pos="8312"/>
        </w:tabs>
      </w:pPr>
      <w:hyperlink w:anchor="_Toc2872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_Toc28720 \h </w:instrText>
        </w:r>
        <w:r>
          <w:fldChar w:fldCharType="separate"/>
        </w:r>
        <w:r>
          <w:t>55</w:t>
        </w:r>
        <w:r>
          <w:fldChar w:fldCharType="end"/>
        </w:r>
      </w:hyperlink>
    </w:p>
    <w:p>
      <w:pPr>
        <w:pStyle w:val="TOC2"/>
        <w:tabs>
          <w:tab w:val="clear" w:pos="8302"/>
          <w:tab w:val="right" w:leader="dot" w:pos="8312"/>
        </w:tabs>
      </w:pPr>
      <w:hyperlink w:anchor="_Toc173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_Toc1739 \h </w:instrText>
        </w:r>
        <w:r>
          <w:fldChar w:fldCharType="separate"/>
        </w:r>
        <w:r>
          <w:t>55</w:t>
        </w:r>
        <w:r>
          <w:fldChar w:fldCharType="end"/>
        </w:r>
      </w:hyperlink>
    </w:p>
    <w:p>
      <w:pPr>
        <w:pStyle w:val="TOC2"/>
        <w:tabs>
          <w:tab w:val="clear" w:pos="8302"/>
          <w:tab w:val="right" w:leader="dot" w:pos="8312"/>
        </w:tabs>
      </w:pPr>
      <w:hyperlink w:anchor="_Toc2370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_Toc23702 \h </w:instrText>
        </w:r>
        <w:r>
          <w:fldChar w:fldCharType="separate"/>
        </w:r>
        <w:r>
          <w:t>55</w:t>
        </w:r>
        <w:r>
          <w:fldChar w:fldCharType="end"/>
        </w:r>
      </w:hyperlink>
    </w:p>
    <w:p>
      <w:pPr>
        <w:pStyle w:val="TOC1"/>
        <w:tabs>
          <w:tab w:val="clear" w:pos="8296"/>
          <w:tab w:val="right" w:leader="dot" w:pos="8312"/>
        </w:tabs>
      </w:pPr>
      <w:hyperlink w:anchor="_Toc628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_Toc6287 \h </w:instrText>
        </w:r>
        <w:r>
          <w:fldChar w:fldCharType="separate"/>
        </w:r>
        <w:r>
          <w:t>56</w:t>
        </w:r>
        <w:r>
          <w:fldChar w:fldCharType="end"/>
        </w:r>
      </w:hyperlink>
    </w:p>
    <w:p>
      <w:pPr>
        <w:pStyle w:val="TOC2"/>
        <w:tabs>
          <w:tab w:val="clear" w:pos="8302"/>
          <w:tab w:val="right" w:leader="dot" w:pos="8312"/>
        </w:tabs>
      </w:pPr>
      <w:hyperlink w:anchor="_Toc199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_Toc19976 \h </w:instrText>
        </w:r>
        <w:r>
          <w:fldChar w:fldCharType="separate"/>
        </w:r>
        <w:r>
          <w:t>56</w:t>
        </w:r>
        <w:r>
          <w:fldChar w:fldCharType="end"/>
        </w:r>
      </w:hyperlink>
    </w:p>
    <w:p>
      <w:pPr>
        <w:pStyle w:val="TOC2"/>
        <w:tabs>
          <w:tab w:val="clear" w:pos="8302"/>
          <w:tab w:val="right" w:leader="dot" w:pos="8312"/>
        </w:tabs>
      </w:pPr>
      <w:hyperlink w:anchor="_Toc1974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_Toc19748 \h </w:instrText>
        </w:r>
        <w:r>
          <w:fldChar w:fldCharType="separate"/>
        </w:r>
        <w:r>
          <w:t>56</w:t>
        </w:r>
        <w:r>
          <w:fldChar w:fldCharType="end"/>
        </w:r>
      </w:hyperlink>
    </w:p>
    <w:p>
      <w:pPr>
        <w:pStyle w:val="TOC2"/>
        <w:tabs>
          <w:tab w:val="clear" w:pos="8302"/>
          <w:tab w:val="right" w:leader="dot" w:pos="8312"/>
        </w:tabs>
      </w:pPr>
      <w:hyperlink w:anchor="_Toc772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_Toc7724 \h </w:instrText>
        </w:r>
        <w:r>
          <w:fldChar w:fldCharType="separate"/>
        </w:r>
        <w:r>
          <w:t>57</w:t>
        </w:r>
        <w:r>
          <w:fldChar w:fldCharType="end"/>
        </w:r>
      </w:hyperlink>
    </w:p>
    <w:p>
      <w:pPr>
        <w:pStyle w:val="TOC2"/>
        <w:tabs>
          <w:tab w:val="clear" w:pos="8302"/>
          <w:tab w:val="right" w:leader="dot" w:pos="8312"/>
        </w:tabs>
      </w:pPr>
      <w:hyperlink w:anchor="_Toc3102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_Toc31021 \h </w:instrText>
        </w:r>
        <w:r>
          <w:fldChar w:fldCharType="separate"/>
        </w:r>
        <w:r>
          <w:t>57</w:t>
        </w:r>
        <w:r>
          <w:fldChar w:fldCharType="end"/>
        </w:r>
      </w:hyperlink>
    </w:p>
    <w:p>
      <w:pPr>
        <w:pStyle w:val="TOC2"/>
        <w:tabs>
          <w:tab w:val="clear" w:pos="8302"/>
          <w:tab w:val="right" w:leader="dot" w:pos="8312"/>
        </w:tabs>
      </w:pPr>
      <w:hyperlink w:anchor="_Toc468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_Toc4685 \h </w:instrText>
        </w:r>
        <w:r>
          <w:fldChar w:fldCharType="separate"/>
        </w:r>
        <w:r>
          <w:t>57</w:t>
        </w:r>
        <w:r>
          <w:fldChar w:fldCharType="end"/>
        </w:r>
      </w:hyperlink>
    </w:p>
    <w:p>
      <w:pPr>
        <w:pStyle w:val="TOC2"/>
        <w:tabs>
          <w:tab w:val="clear" w:pos="8302"/>
          <w:tab w:val="right" w:leader="dot" w:pos="8312"/>
        </w:tabs>
      </w:pPr>
      <w:hyperlink w:anchor="_Toc192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_Toc19258 \h </w:instrText>
        </w:r>
        <w:r>
          <w:fldChar w:fldCharType="separate"/>
        </w:r>
        <w:r>
          <w:t>60</w:t>
        </w:r>
        <w:r>
          <w:fldChar w:fldCharType="end"/>
        </w:r>
      </w:hyperlink>
    </w:p>
    <w:p>
      <w:pPr>
        <w:pStyle w:val="TOC1"/>
        <w:tabs>
          <w:tab w:val="clear" w:pos="8296"/>
          <w:tab w:val="right" w:leader="dot" w:pos="8312"/>
        </w:tabs>
      </w:pPr>
      <w:hyperlink w:anchor="_Toc1932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_Toc19321 \h </w:instrText>
        </w:r>
        <w:r>
          <w:fldChar w:fldCharType="separate"/>
        </w:r>
        <w:r>
          <w:t>61</w:t>
        </w:r>
        <w:r>
          <w:fldChar w:fldCharType="end"/>
        </w:r>
      </w:hyperlink>
    </w:p>
    <w:p>
      <w:pPr>
        <w:pStyle w:val="TOC2"/>
        <w:tabs>
          <w:tab w:val="clear" w:pos="8302"/>
          <w:tab w:val="right" w:leader="dot" w:pos="8312"/>
        </w:tabs>
      </w:pPr>
      <w:hyperlink w:anchor="_Toc2504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_Toc25043 \h </w:instrText>
        </w:r>
        <w:r>
          <w:fldChar w:fldCharType="separate"/>
        </w:r>
        <w:r>
          <w:t>61</w:t>
        </w:r>
        <w:r>
          <w:fldChar w:fldCharType="end"/>
        </w:r>
      </w:hyperlink>
    </w:p>
    <w:p>
      <w:pPr>
        <w:pStyle w:val="TOC3"/>
        <w:tabs>
          <w:tab w:val="right" w:leader="dot" w:pos="8312"/>
        </w:tabs>
      </w:pPr>
      <w:hyperlink w:anchor="_Toc20721" w:history="1">
        <w:r>
          <w:rPr>
            <w:szCs w:val="24"/>
          </w:rPr>
          <w:t>1</w:t>
        </w:r>
        <w:r>
          <w:rPr>
            <w:rFonts w:hint="eastAsia"/>
            <w:szCs w:val="24"/>
          </w:rPr>
          <w:t>4</w:t>
        </w:r>
        <w:r>
          <w:rPr>
            <w:szCs w:val="24"/>
          </w:rPr>
          <w:t>.1.1基本数据的确立</w:t>
        </w:r>
        <w:r>
          <w:tab/>
        </w:r>
        <w:r>
          <w:fldChar w:fldCharType="begin"/>
        </w:r>
        <w:r>
          <w:instrText xml:space="preserve"> PAGEREF _Toc20721 \h </w:instrText>
        </w:r>
        <w:r>
          <w:fldChar w:fldCharType="separate"/>
        </w:r>
        <w:r>
          <w:t>61</w:t>
        </w:r>
        <w:r>
          <w:fldChar w:fldCharType="end"/>
        </w:r>
      </w:hyperlink>
    </w:p>
    <w:p>
      <w:pPr>
        <w:pStyle w:val="TOC3"/>
        <w:tabs>
          <w:tab w:val="right" w:leader="dot" w:pos="8312"/>
        </w:tabs>
      </w:pPr>
      <w:hyperlink w:anchor="_Toc18117"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_Toc18117 \h </w:instrText>
        </w:r>
        <w:r>
          <w:fldChar w:fldCharType="separate"/>
        </w:r>
        <w:r>
          <w:t>62</w:t>
        </w:r>
        <w:r>
          <w:fldChar w:fldCharType="end"/>
        </w:r>
      </w:hyperlink>
    </w:p>
    <w:p>
      <w:pPr>
        <w:pStyle w:val="TOC3"/>
        <w:tabs>
          <w:tab w:val="right" w:leader="dot" w:pos="8312"/>
        </w:tabs>
      </w:pPr>
      <w:hyperlink w:anchor="_Toc20138"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_Toc20138 \h </w:instrText>
        </w:r>
        <w:r>
          <w:fldChar w:fldCharType="separate"/>
        </w:r>
        <w:r>
          <w:t>63</w:t>
        </w:r>
        <w:r>
          <w:fldChar w:fldCharType="end"/>
        </w:r>
      </w:hyperlink>
    </w:p>
    <w:p>
      <w:pPr>
        <w:pStyle w:val="TOC2"/>
        <w:tabs>
          <w:tab w:val="clear" w:pos="8302"/>
          <w:tab w:val="right" w:leader="dot" w:pos="8312"/>
        </w:tabs>
      </w:pPr>
      <w:hyperlink w:anchor="_Toc871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_Toc8716 \h </w:instrText>
        </w:r>
        <w:r>
          <w:fldChar w:fldCharType="separate"/>
        </w:r>
        <w:r>
          <w:t>63</w:t>
        </w:r>
        <w:r>
          <w:fldChar w:fldCharType="end"/>
        </w:r>
      </w:hyperlink>
    </w:p>
    <w:p>
      <w:pPr>
        <w:pStyle w:val="TOC3"/>
        <w:tabs>
          <w:tab w:val="right" w:leader="dot" w:pos="8312"/>
        </w:tabs>
      </w:pPr>
      <w:hyperlink w:anchor="_Toc12581"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_Toc12581 \h </w:instrText>
        </w:r>
        <w:r>
          <w:fldChar w:fldCharType="separate"/>
        </w:r>
        <w:r>
          <w:t>63</w:t>
        </w:r>
        <w:r>
          <w:fldChar w:fldCharType="end"/>
        </w:r>
      </w:hyperlink>
    </w:p>
    <w:p>
      <w:pPr>
        <w:pStyle w:val="TOC3"/>
        <w:tabs>
          <w:tab w:val="right" w:leader="dot" w:pos="8312"/>
        </w:tabs>
      </w:pPr>
      <w:hyperlink w:anchor="_Toc18634"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_Toc18634 \h </w:instrText>
        </w:r>
        <w:r>
          <w:fldChar w:fldCharType="separate"/>
        </w:r>
        <w:r>
          <w:t>63</w:t>
        </w:r>
        <w:r>
          <w:fldChar w:fldCharType="end"/>
        </w:r>
      </w:hyperlink>
    </w:p>
    <w:p>
      <w:pPr>
        <w:pStyle w:val="TOC3"/>
        <w:tabs>
          <w:tab w:val="right" w:leader="dot" w:pos="8312"/>
        </w:tabs>
      </w:pPr>
      <w:hyperlink w:anchor="_Toc20735"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_Toc20735 \h </w:instrText>
        </w:r>
        <w:r>
          <w:fldChar w:fldCharType="separate"/>
        </w:r>
        <w:r>
          <w:t>64</w:t>
        </w:r>
        <w:r>
          <w:fldChar w:fldCharType="end"/>
        </w:r>
      </w:hyperlink>
    </w:p>
    <w:p>
      <w:pPr>
        <w:pStyle w:val="TOC2"/>
        <w:tabs>
          <w:tab w:val="clear" w:pos="8302"/>
          <w:tab w:val="right" w:leader="dot" w:pos="8312"/>
        </w:tabs>
      </w:pPr>
      <w:hyperlink w:anchor="_Toc1326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_Toc13269 \h </w:instrText>
        </w:r>
        <w:r>
          <w:fldChar w:fldCharType="separate"/>
        </w:r>
        <w:r>
          <w:t>66</w:t>
        </w:r>
        <w:r>
          <w:fldChar w:fldCharType="end"/>
        </w:r>
      </w:hyperlink>
    </w:p>
    <w:p>
      <w:pPr>
        <w:pStyle w:val="TOC1"/>
        <w:tabs>
          <w:tab w:val="clear" w:pos="8296"/>
          <w:tab w:val="right" w:leader="dot" w:pos="8312"/>
        </w:tabs>
      </w:pPr>
      <w:hyperlink w:anchor="_Toc2305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_Toc23055 \h </w:instrText>
        </w:r>
        <w:r>
          <w:fldChar w:fldCharType="separate"/>
        </w:r>
        <w:r>
          <w:t>68</w:t>
        </w:r>
        <w:r>
          <w:fldChar w:fldCharType="end"/>
        </w:r>
      </w:hyperlink>
    </w:p>
    <w:p>
      <w:pPr>
        <w:pStyle w:val="TOC2"/>
        <w:tabs>
          <w:tab w:val="clear" w:pos="8302"/>
          <w:tab w:val="right" w:leader="dot" w:pos="8312"/>
        </w:tabs>
      </w:pPr>
      <w:hyperlink w:anchor="_Toc2187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_Toc21875 \h </w:instrText>
        </w:r>
        <w:r>
          <w:fldChar w:fldCharType="separate"/>
        </w:r>
        <w:r>
          <w:t>68</w:t>
        </w:r>
        <w:r>
          <w:fldChar w:fldCharType="end"/>
        </w:r>
      </w:hyperlink>
    </w:p>
    <w:p>
      <w:pPr>
        <w:pStyle w:val="TOC3"/>
        <w:tabs>
          <w:tab w:val="right" w:leader="dot" w:pos="8312"/>
        </w:tabs>
      </w:pPr>
      <w:hyperlink w:anchor="_Toc2822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_Toc28220 \h </w:instrText>
        </w:r>
        <w:r>
          <w:fldChar w:fldCharType="separate"/>
        </w:r>
        <w:r>
          <w:t>68</w:t>
        </w:r>
        <w:r>
          <w:fldChar w:fldCharType="end"/>
        </w:r>
      </w:hyperlink>
    </w:p>
    <w:p>
      <w:pPr>
        <w:pStyle w:val="TOC3"/>
        <w:tabs>
          <w:tab w:val="right" w:leader="dot" w:pos="8312"/>
        </w:tabs>
      </w:pPr>
      <w:hyperlink w:anchor="_Toc1726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_Toc17265 \h </w:instrText>
        </w:r>
        <w:r>
          <w:fldChar w:fldCharType="separate"/>
        </w:r>
        <w:r>
          <w:t>68</w:t>
        </w:r>
        <w:r>
          <w:fldChar w:fldCharType="end"/>
        </w:r>
      </w:hyperlink>
    </w:p>
    <w:p>
      <w:pPr>
        <w:pStyle w:val="TOC3"/>
        <w:tabs>
          <w:tab w:val="right" w:leader="dot" w:pos="8312"/>
        </w:tabs>
      </w:pPr>
      <w:hyperlink w:anchor="_Toc2555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_Toc25554 \h </w:instrText>
        </w:r>
        <w:r>
          <w:fldChar w:fldCharType="separate"/>
        </w:r>
        <w:r>
          <w:t>68</w:t>
        </w:r>
        <w:r>
          <w:fldChar w:fldCharType="end"/>
        </w:r>
      </w:hyperlink>
    </w:p>
    <w:p>
      <w:pPr>
        <w:pStyle w:val="TOC2"/>
        <w:tabs>
          <w:tab w:val="clear" w:pos="8302"/>
          <w:tab w:val="right" w:leader="dot" w:pos="8312"/>
        </w:tabs>
      </w:pPr>
      <w:hyperlink w:anchor="_Toc2627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_Toc26271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988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_Toc9882 \h </w:instrText>
        </w:r>
        <w:r>
          <w:fldChar w:fldCharType="separate"/>
        </w:r>
        <w:r>
          <w:t>69</w:t>
        </w:r>
        <w:r>
          <w:fldChar w:fldCharType="end"/>
        </w:r>
      </w:hyperlink>
    </w:p>
    <w:p>
      <w:pPr>
        <w:pStyle w:val="TOC3"/>
        <w:tabs>
          <w:tab w:val="right" w:leader="dot" w:pos="8312"/>
        </w:tabs>
      </w:pPr>
      <w:hyperlink w:anchor="_Toc2891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_Toc28915 \h </w:instrText>
        </w:r>
        <w:r>
          <w:fldChar w:fldCharType="separate"/>
        </w:r>
        <w:r>
          <w:t>69</w:t>
        </w:r>
        <w:r>
          <w:fldChar w:fldCharType="end"/>
        </w:r>
      </w:hyperlink>
    </w:p>
    <w:p>
      <w:pPr>
        <w:pStyle w:val="TOC3"/>
        <w:tabs>
          <w:tab w:val="right" w:leader="dot" w:pos="8312"/>
        </w:tabs>
      </w:pPr>
      <w:hyperlink w:anchor="_Toc223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_Toc2234 \h </w:instrText>
        </w:r>
        <w:r>
          <w:fldChar w:fldCharType="separate"/>
        </w:r>
        <w:r>
          <w:t>69</w:t>
        </w:r>
        <w:r>
          <w:fldChar w:fldCharType="end"/>
        </w:r>
      </w:hyperlink>
    </w:p>
    <w:p>
      <w:pPr>
        <w:pStyle w:val="TOC1"/>
        <w:tabs>
          <w:tab w:val="clear" w:pos="8296"/>
          <w:tab w:val="right" w:leader="dot" w:pos="8312"/>
        </w:tabs>
      </w:pPr>
      <w:hyperlink w:anchor="_Toc2351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_Toc23516 \h </w:instrText>
        </w:r>
        <w:r>
          <w:fldChar w:fldCharType="separate"/>
        </w:r>
        <w:r>
          <w:t>70</w:t>
        </w:r>
        <w:r>
          <w:fldChar w:fldCharType="end"/>
        </w:r>
      </w:hyperlink>
    </w:p>
    <w:p>
      <w:pPr>
        <w:pStyle w:val="TOC2"/>
        <w:tabs>
          <w:tab w:val="clear" w:pos="8302"/>
          <w:tab w:val="right" w:leader="dot" w:pos="8312"/>
        </w:tabs>
      </w:pPr>
      <w:hyperlink w:anchor="_Toc2208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_Toc22083 \h </w:instrText>
        </w:r>
        <w:r>
          <w:fldChar w:fldCharType="separate"/>
        </w:r>
        <w:r>
          <w:t>70</w:t>
        </w:r>
        <w:r>
          <w:fldChar w:fldCharType="end"/>
        </w:r>
      </w:hyperlink>
    </w:p>
    <w:p>
      <w:pPr>
        <w:pStyle w:val="TOC2"/>
        <w:tabs>
          <w:tab w:val="clear" w:pos="8302"/>
          <w:tab w:val="right" w:leader="dot" w:pos="8312"/>
        </w:tabs>
      </w:pPr>
      <w:hyperlink w:anchor="_Toc54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_Toc542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新型无机外墙保温板项目可行性研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983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6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612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新型无机外墙保温板</w:t>
      </w:r>
      <w:r>
        <w:rPr>
          <w:rFonts w:hint="eastAsia"/>
          <w:color w:val="000000"/>
          <w:kern w:val="0"/>
          <w:sz w:val="26"/>
          <w:szCs w:val="28"/>
        </w:rPr>
        <w:t>项目</w:t>
      </w:r>
    </w:p>
    <w:p>
      <w:pPr>
        <w:pStyle w:val="Heading3"/>
        <w:rPr>
          <w:rFonts w:hint="eastAsia"/>
          <w:color w:val="000000"/>
          <w:sz w:val="24"/>
          <w:szCs w:val="24"/>
        </w:rPr>
      </w:pPr>
      <w:bookmarkStart w:id="6" w:name="_Toc297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161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05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白山市</w:t>
      </w:r>
    </w:p>
    <w:p>
      <w:pPr>
        <w:pStyle w:val="Heading3"/>
        <w:rPr>
          <w:rFonts w:hint="eastAsia"/>
          <w:color w:val="000000"/>
          <w:sz w:val="24"/>
          <w:szCs w:val="24"/>
        </w:rPr>
      </w:pPr>
      <w:bookmarkStart w:id="9" w:name="_Toc276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4505"/>
      <w:bookmarkStart w:id="11" w:name="_Toc454892762"/>
      <w:bookmarkStart w:id="12" w:name="_Toc5086089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bookmarkEnd w:id="12"/>
    </w:p>
    <w:p>
      <w:pPr>
        <w:spacing w:after="156" w:afterLines="50" w:line="520" w:lineRule="exact"/>
        <w:ind w:firstLine="520" w:firstLineChars="200"/>
        <w:rPr>
          <w:color w:val="000000"/>
          <w:sz w:val="26"/>
          <w:szCs w:val="28"/>
        </w:rPr>
      </w:pPr>
      <w:r>
        <w:rPr>
          <w:color w:val="000000"/>
          <w:sz w:val="26"/>
          <w:szCs w:val="28"/>
        </w:rPr>
        <w:t>项目的总投资为1000.00万元，其中，建设投资为900.00万元（土建工程为398.45万元，设备及安装投资330.48万元，土地费用120.00万元，其他费用为</w:t>
      </w:r>
      <w:r>
        <w:rPr>
          <w:rFonts w:hint="eastAsia"/>
          <w:color w:val="000000"/>
          <w:sz w:val="26"/>
          <w:szCs w:val="28"/>
        </w:rPr>
        <w:t>37.07万</w:t>
      </w:r>
      <w:r>
        <w:rPr>
          <w:color w:val="000000"/>
          <w:sz w:val="26"/>
          <w:szCs w:val="28"/>
        </w:rPr>
        <w:t>元，预备费</w:t>
      </w:r>
      <w:r>
        <w:rPr>
          <w:rFonts w:hint="eastAsia"/>
          <w:color w:val="000000"/>
          <w:sz w:val="26"/>
          <w:szCs w:val="28"/>
        </w:rPr>
        <w:t>14.00</w:t>
      </w:r>
      <w:r>
        <w:rPr>
          <w:color w:val="000000"/>
          <w:sz w:val="26"/>
          <w:szCs w:val="28"/>
        </w:rPr>
        <w:t>万元），铺底流动资金为</w:t>
      </w:r>
      <w:r>
        <w:rPr>
          <w:rFonts w:hint="eastAsia"/>
          <w:color w:val="000000"/>
          <w:sz w:val="26"/>
          <w:szCs w:val="28"/>
        </w:rPr>
        <w:t>10</w:t>
      </w:r>
      <w:r>
        <w:rPr>
          <w:color w:val="000000"/>
          <w:sz w:val="26"/>
          <w:szCs w:val="28"/>
        </w:rPr>
        <w:t>0.00万元。</w:t>
      </w:r>
    </w:p>
    <w:p>
      <w:pPr>
        <w:spacing w:after="156" w:afterLines="50" w:line="520" w:lineRule="exact"/>
        <w:ind w:firstLine="520" w:firstLineChars="200"/>
        <w:rPr>
          <w:rFonts w:hint="eastAsia"/>
          <w:color w:val="00000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sz w:val="26"/>
          <w:szCs w:val="28"/>
        </w:rPr>
      </w:pPr>
      <w:r>
        <w:rPr>
          <w:rFonts w:hint="eastAsia"/>
          <w:color w:val="000000"/>
          <w:sz w:val="26"/>
          <w:szCs w:val="28"/>
        </w:rPr>
        <w:t>项目建成后，达产年可实现年产值8000.00万元，可实现年均销售收入为6857.14万元，年均利润总额418.69万元，年均净利润314.01万元，年上缴税金及附加为24.39万元，年增值税为243.90万元；投资利润率为41.87%，投资利税率68.70%，税后财务内部收益率30.20%，税后投资回收期</w:t>
      </w:r>
      <w:r>
        <w:rPr>
          <w:color w:val="000000"/>
          <w:sz w:val="26"/>
          <w:szCs w:val="28"/>
        </w:rPr>
        <w:t>(</w:t>
      </w:r>
      <w:r>
        <w:rPr>
          <w:rFonts w:hint="eastAsia"/>
          <w:color w:val="000000"/>
          <w:sz w:val="26"/>
          <w:szCs w:val="28"/>
        </w:rPr>
        <w:t>含建设期</w:t>
      </w:r>
      <w:r>
        <w:rPr>
          <w:color w:val="000000"/>
          <w:sz w:val="26"/>
          <w:szCs w:val="28"/>
        </w:rPr>
        <w:t>)</w:t>
      </w:r>
      <w:r>
        <w:rPr>
          <w:rFonts w:hint="eastAsia"/>
          <w:color w:val="000000"/>
          <w:sz w:val="26"/>
          <w:szCs w:val="28"/>
        </w:rPr>
        <w:t>为3.54年。</w:t>
      </w:r>
    </w:p>
    <w:p>
      <w:pPr>
        <w:pStyle w:val="Heading3"/>
        <w:rPr>
          <w:rFonts w:hint="eastAsia"/>
          <w:color w:val="000000"/>
          <w:sz w:val="24"/>
          <w:szCs w:val="24"/>
        </w:rPr>
      </w:pPr>
      <w:bookmarkStart w:id="13" w:name="_Toc454892763"/>
      <w:bookmarkStart w:id="14" w:name="_Toc26292"/>
      <w:bookmarkStart w:id="15" w:name="_Toc5086089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3"/>
      <w:bookmarkEnd w:id="14"/>
      <w:bookmarkEnd w:id="1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：新型无机外墙保温板</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sz w:val="26"/>
          <w:szCs w:val="28"/>
        </w:rPr>
      </w:pPr>
      <w:r>
        <w:rPr>
          <w:rFonts w:hint="eastAsia"/>
          <w:color w:val="000000"/>
          <w:sz w:val="26"/>
          <w:szCs w:val="28"/>
        </w:rPr>
        <w:t>本次建设项目占地面积10亩，总建筑面积4475</w:t>
      </w:r>
      <w:r>
        <w:rPr>
          <w:color w:val="000000"/>
          <w:sz w:val="26"/>
          <w:szCs w:val="28"/>
        </w:rPr>
        <w:t>.00</w:t>
      </w:r>
      <w:r>
        <w:rPr>
          <w:rFonts w:hint="eastAsia"/>
          <w:color w:val="000000"/>
          <w:sz w:val="26"/>
          <w:szCs w:val="28"/>
        </w:rPr>
        <w:t>平方米；主要建设内容及规模如下：</w:t>
      </w:r>
    </w:p>
    <w:p>
      <w:pPr>
        <w:spacing w:after="156" w:afterLines="50" w:line="520" w:lineRule="exact"/>
        <w:jc w:val="center"/>
        <w:rPr>
          <w:rFonts w:hint="eastAsia"/>
          <w:b/>
          <w:color w:val="000000"/>
          <w:sz w:val="26"/>
          <w:szCs w:val="28"/>
        </w:rPr>
      </w:pPr>
      <w:r>
        <w:rPr>
          <w:rFonts w:hint="eastAsia"/>
          <w:b/>
          <w:color w:val="00000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2000.00</w:t>
            </w:r>
          </w:p>
        </w:tc>
        <w:tc>
          <w:tcPr>
            <w:tcW w:w="1146" w:type="dxa"/>
            <w:vAlign w:val="center"/>
          </w:tcPr>
          <w:p>
            <w:pPr>
              <w:widowControl/>
              <w:jc w:val="center"/>
              <w:rPr>
                <w:color w:val="000000"/>
                <w:kern w:val="0"/>
                <w:sz w:val="20"/>
                <w:szCs w:val="20"/>
              </w:rPr>
            </w:pPr>
            <w:r>
              <w:rPr>
                <w:color w:val="000000"/>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w:t>
            </w:r>
          </w:p>
        </w:tc>
        <w:tc>
          <w:tcPr>
            <w:tcW w:w="1146" w:type="dxa"/>
            <w:vAlign w:val="center"/>
          </w:tcPr>
          <w:p>
            <w:pPr>
              <w:widowControl/>
              <w:jc w:val="center"/>
              <w:rPr>
                <w:color w:val="000000"/>
                <w:kern w:val="0"/>
                <w:sz w:val="20"/>
                <w:szCs w:val="20"/>
              </w:rPr>
            </w:pPr>
            <w:r>
              <w:rPr>
                <w:color w:val="000000"/>
                <w:kern w:val="0"/>
                <w:sz w:val="20"/>
                <w:szCs w:val="20"/>
              </w:rPr>
              <w:t>35.00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90.00</w:t>
            </w:r>
          </w:p>
        </w:tc>
        <w:tc>
          <w:tcPr>
            <w:tcW w:w="1146" w:type="dxa"/>
            <w:vAlign w:val="center"/>
          </w:tcPr>
          <w:p>
            <w:pPr>
              <w:widowControl/>
              <w:jc w:val="center"/>
              <w:rPr>
                <w:color w:val="000000"/>
                <w:kern w:val="0"/>
                <w:sz w:val="20"/>
                <w:szCs w:val="20"/>
              </w:rPr>
            </w:pPr>
            <w:r>
              <w:rPr>
                <w:color w:val="000000"/>
                <w:kern w:val="0"/>
                <w:sz w:val="20"/>
                <w:szCs w:val="20"/>
              </w:rPr>
              <w:t>90.00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3675.00</w:t>
            </w:r>
          </w:p>
        </w:tc>
        <w:tc>
          <w:tcPr>
            <w:tcW w:w="1146" w:type="dxa"/>
            <w:vAlign w:val="center"/>
          </w:tcPr>
          <w:p>
            <w:pPr>
              <w:widowControl/>
              <w:jc w:val="center"/>
              <w:rPr>
                <w:b/>
                <w:bCs/>
                <w:color w:val="000000"/>
                <w:kern w:val="0"/>
                <w:sz w:val="20"/>
                <w:szCs w:val="20"/>
              </w:rPr>
            </w:pPr>
            <w:r>
              <w:rPr>
                <w:b/>
                <w:bCs/>
                <w:color w:val="000000"/>
                <w:kern w:val="0"/>
                <w:sz w:val="20"/>
                <w:szCs w:val="20"/>
              </w:rPr>
              <w:t>4475.00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1800.00</w:t>
            </w:r>
          </w:p>
        </w:tc>
        <w:tc>
          <w:tcPr>
            <w:tcW w:w="1146" w:type="dxa"/>
            <w:vAlign w:val="center"/>
          </w:tcPr>
          <w:p>
            <w:pPr>
              <w:widowControl/>
              <w:jc w:val="center"/>
              <w:rPr>
                <w:color w:val="000000"/>
                <w:kern w:val="0"/>
                <w:sz w:val="20"/>
                <w:szCs w:val="20"/>
              </w:rPr>
            </w:pPr>
            <w:r>
              <w:rPr>
                <w:color w:val="000000"/>
                <w:kern w:val="0"/>
                <w:sz w:val="20"/>
                <w:szCs w:val="20"/>
              </w:rPr>
              <w:t>1800.00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6" w:type="dxa"/>
            <w:vAlign w:val="center"/>
          </w:tcPr>
          <w:p>
            <w:pPr>
              <w:widowControl/>
              <w:jc w:val="center"/>
              <w:rPr>
                <w:color w:val="000000"/>
                <w:kern w:val="0"/>
                <w:sz w:val="20"/>
                <w:szCs w:val="20"/>
              </w:rPr>
            </w:pPr>
            <w:r>
              <w:rPr>
                <w:color w:val="000000"/>
                <w:kern w:val="0"/>
                <w:sz w:val="20"/>
                <w:szCs w:val="20"/>
              </w:rPr>
              <w:t>800.00</w:t>
            </w:r>
          </w:p>
        </w:tc>
      </w:tr>
    </w:tbl>
    <w:p>
      <w:pPr>
        <w:pStyle w:val="Heading3"/>
        <w:rPr>
          <w:rFonts w:hint="eastAsia"/>
          <w:color w:val="000000"/>
          <w:sz w:val="24"/>
          <w:szCs w:val="24"/>
        </w:rPr>
      </w:pPr>
      <w:bookmarkStart w:id="16" w:name="_Toc508608984"/>
      <w:bookmarkStart w:id="17" w:name="_Toc454892764"/>
      <w:bookmarkStart w:id="18" w:name="_Toc268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6"/>
      <w:bookmarkEnd w:id="17"/>
      <w:bookmarkEnd w:id="18"/>
    </w:p>
    <w:p>
      <w:pPr>
        <w:spacing w:after="156" w:afterLines="50" w:line="520" w:lineRule="exact"/>
        <w:ind w:firstLine="520" w:firstLineChars="200"/>
        <w:rPr>
          <w:color w:val="000000"/>
          <w:sz w:val="26"/>
          <w:szCs w:val="26"/>
        </w:rPr>
      </w:pPr>
      <w:r>
        <w:rPr>
          <w:color w:val="000000"/>
          <w:sz w:val="26"/>
          <w:szCs w:val="26"/>
        </w:rPr>
        <w:t>本项目总投资资金为1000.00万元人民币，</w:t>
      </w:r>
      <w:r>
        <w:rPr>
          <w:rFonts w:hint="eastAsia"/>
          <w:color w:val="000000"/>
          <w:sz w:val="26"/>
          <w:szCs w:val="26"/>
        </w:rPr>
        <w:t>资金</w:t>
      </w:r>
      <w:r>
        <w:rPr>
          <w:color w:val="000000"/>
          <w:sz w:val="26"/>
          <w:szCs w:val="26"/>
        </w:rPr>
        <w:t>来源为</w:t>
      </w:r>
      <w:r>
        <w:rPr>
          <w:rFonts w:hint="eastAsia"/>
          <w:color w:val="000000"/>
          <w:sz w:val="26"/>
          <w:szCs w:val="26"/>
        </w:rPr>
        <w:t>项目</w:t>
      </w:r>
      <w:r>
        <w:rPr>
          <w:color w:val="000000"/>
          <w:sz w:val="26"/>
          <w:szCs w:val="26"/>
        </w:rPr>
        <w:t>企业自筹</w:t>
      </w:r>
      <w:r>
        <w:rPr>
          <w:rFonts w:hint="eastAsia"/>
          <w:color w:val="000000"/>
          <w:sz w:val="26"/>
          <w:szCs w:val="26"/>
        </w:rPr>
        <w:t>。</w:t>
      </w:r>
    </w:p>
    <w:p>
      <w:pPr>
        <w:pStyle w:val="Heading3"/>
        <w:rPr>
          <w:rFonts w:hint="eastAsia"/>
          <w:color w:val="000000"/>
          <w:sz w:val="24"/>
          <w:szCs w:val="24"/>
        </w:rPr>
      </w:pPr>
      <w:bookmarkStart w:id="19" w:name="_Toc454892765"/>
      <w:bookmarkStart w:id="20" w:name="_Toc10316"/>
      <w:bookmarkStart w:id="21" w:name="_Toc50860898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9"/>
      <w:bookmarkEnd w:id="20"/>
      <w:bookmarkEnd w:id="21"/>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22</w:t>
      </w:r>
      <w:r>
        <w:rPr>
          <w:rFonts w:hAnsi="宋体"/>
          <w:color w:val="000000"/>
          <w:sz w:val="26"/>
          <w:szCs w:val="26"/>
        </w:rPr>
        <w:t>年</w:t>
      </w:r>
      <w:r>
        <w:rPr>
          <w:rFonts w:hint="eastAsia"/>
          <w:color w:val="000000"/>
          <w:sz w:val="26"/>
          <w:szCs w:val="26"/>
        </w:rPr>
        <w:t>3</w:t>
      </w:r>
      <w:r>
        <w:rPr>
          <w:rFonts w:hAnsi="宋体"/>
          <w:color w:val="000000"/>
          <w:sz w:val="26"/>
          <w:szCs w:val="26"/>
        </w:rPr>
        <w:t>月至</w:t>
      </w:r>
      <w:r>
        <w:rPr>
          <w:color w:val="000000"/>
          <w:sz w:val="26"/>
          <w:szCs w:val="26"/>
        </w:rPr>
        <w:t>20</w:t>
      </w:r>
      <w:r>
        <w:rPr>
          <w:rFonts w:hint="eastAsia"/>
          <w:color w:val="000000"/>
          <w:sz w:val="26"/>
          <w:szCs w:val="26"/>
          <w:lang w:val="en-US" w:eastAsia="zh-CN"/>
        </w:rPr>
        <w:t>22</w:t>
      </w:r>
      <w:r>
        <w:rPr>
          <w:rFonts w:hAnsi="宋体"/>
          <w:color w:val="000000"/>
          <w:sz w:val="26"/>
          <w:szCs w:val="26"/>
        </w:rPr>
        <w:t>年</w:t>
      </w:r>
      <w:r>
        <w:rPr>
          <w:rFonts w:hint="eastAsia"/>
          <w:color w:val="000000"/>
          <w:sz w:val="26"/>
          <w:szCs w:val="26"/>
        </w:rPr>
        <w:t>8</w:t>
      </w:r>
      <w:r>
        <w:rPr>
          <w:rFonts w:hAnsi="宋体"/>
          <w:color w:val="000000"/>
          <w:sz w:val="26"/>
          <w:szCs w:val="26"/>
        </w:rPr>
        <w:t>月，工期共计</w:t>
      </w:r>
      <w:r>
        <w:rPr>
          <w:rFonts w:hAnsi="宋体" w:hint="eastAsia"/>
          <w:color w:val="000000"/>
          <w:sz w:val="26"/>
          <w:szCs w:val="26"/>
        </w:rPr>
        <w:t>6</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643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2"/>
    </w:p>
    <w:p>
      <w:pPr>
        <w:pStyle w:val="NormalWeb"/>
        <w:keepNext w:val="0"/>
        <w:keepLines w:val="0"/>
        <w:widowControl/>
        <w:suppressLineNumbers w:val="0"/>
        <w:ind w:left="0" w:firstLine="520" w:firstLineChars="200"/>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是以造纸、化工为主导产业，集印刷、热电、物流、林业、环保、商贸、房地产等十多个产业于一体的全国500强企业。公司现有员工15000余人，总资产320亿元，年造纸生产能力400万吨，化工及造纸助剂200万吨，年承接印刷能力80万色令。公司先后被评为国家重点高新技术企业、中国上市公司百强，中国轻工业百强企业、全球制浆造纸行业100强企业、全国守合同重信用企业、全国质量管理先进企业、全国创先争优先进基层党组织、全国就业先进企业、改革开放30年山东省功勋企业等多项荣誉称号。</w:t>
      </w:r>
    </w:p>
    <w:p>
      <w:pPr>
        <w:pStyle w:val="NormalWeb"/>
        <w:keepNext w:val="0"/>
        <w:keepLines w:val="0"/>
        <w:widowControl/>
        <w:suppressLineNumbers w:val="0"/>
        <w:ind w:left="0" w:firstLine="520" w:firstLineChars="200"/>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集团拥有全国造纸行业博士后科研工作站、国家认定企业技术中心、国家CNAS实验室、山东省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泰山学者岗</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、山东省废纸综合利用工程技术研究中心和山东省废弃物综合利用重点实验室六大科研平台，是国内造纸行业连续荣获四项国家科学技术进步奖的企业。</w:t>
      </w:r>
    </w:p>
    <w:p>
      <w:pPr>
        <w:pStyle w:val="NormalWeb"/>
        <w:keepNext w:val="0"/>
        <w:keepLines w:val="0"/>
        <w:widowControl/>
        <w:suppressLineNumbers w:val="0"/>
        <w:ind w:left="0" w:firstLine="520" w:firstLineChars="20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十一五</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期间，</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集团按照林浆纸一体化的发展模式，积极实施</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走出去</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 xml:space="preserve">战略，分别在山东东营、安徽安庆、广东新会建设了浆纸生产基地，形成了黄河、长江、珠江三角洲 </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三点一线</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全国战略布局。同时，集团积极与世界500强公司和知名企业合资合作，</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十二五</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以来，</w:t>
      </w:r>
      <w:r>
        <w:rPr>
          <w:rFonts w:cs="Times New Roman" w:hint="eastAsia"/>
          <w:kern w:val="0"/>
          <w:sz w:val="26"/>
          <w:szCs w:val="28"/>
          <w:lang w:val="en-US" w:eastAsia="zh-CN" w:bidi="ar-SA"/>
        </w:rPr>
        <w:t>***</w:t>
      </w:r>
    </w:p>
    <w:p>
      <w:pPr>
        <w:pStyle w:val="NormalWeb"/>
        <w:keepNext w:val="0"/>
        <w:keepLines w:val="0"/>
        <w:widowControl/>
        <w:suppressLineNumbers w:val="0"/>
        <w:ind w:left="0" w:firstLine="520" w:firstLineChars="20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集团紧紧抓住黄蓝两大战略机遇，改造提升传统优势产业，大力发展战略性新兴产业，全面提升企业综合实力，依托黄河三角洲丰富的矿产资源优势，建设第二个百万吨精细化工基地；加快产业转型升级和战略重构，建设资源再生利用国家示范基地等循环经济项目；同时，依托集团资源优势，大力发展生物制药、旅游餐饮、现代物流、机械加工制造、房地产开发等第三产业。</w:t>
      </w:r>
    </w:p>
    <w:p>
      <w:pPr>
        <w:pStyle w:val="NormalWeb"/>
        <w:keepNext w:val="0"/>
        <w:keepLines w:val="0"/>
        <w:widowControl/>
        <w:suppressLineNumbers w:val="0"/>
        <w:ind w:left="0" w:firstLine="520" w:firstLineChars="200"/>
        <w:rPr>
          <w:rFonts w:hint="eastAsia"/>
          <w:lang w:val="en-US" w:eastAsia="zh-CN"/>
        </w:rPr>
      </w:pP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十三五</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，公司将按照</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稳固、提升造纸主业，拉长、壮大化工产业，发展新能源、新材料、汽车电子、新能源汽车、机械加工及现代物流、金融、贸易、信息等新兴产业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的总体发展战略，积极推进</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调转创</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一是把握主业转调发展，投资2亿元加速造纸产业提质增效，进行产品结构调整；二是培育壮大优势产业，推进化工产业一体化发展，完成投资10.8亿元的盐矿开发项目，并进一步向盐化工、精细化工下游发展。三是发挥周边地区产业集群优势，投资20亿元，建设汽车电子工业园区；四是充分发挥铁路、</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两仓一站</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及鲁北地区的货源优势，大力发展现代物流运输贸易。五是大力实施创新驱动战略，运用</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互联网+</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思维积极推进信息化产业。把</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建成国际化综合型千亿元大企业集团，为黄河三角洲开发建设做出更大的贡献！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034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3"/>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白山市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新型无机外墙保温板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4" w:name="_Toc2169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4"/>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5" w:name="_Toc1100"/>
      <w:r>
        <w:rPr>
          <w:rFonts w:ascii="Times New Roman" w:eastAsia="宋体" w:hAnsi="Times New Roman" w:hint="eastAsia"/>
          <w:color w:val="000000"/>
          <w:sz w:val="26"/>
          <w:szCs w:val="28"/>
        </w:rPr>
        <w:t>1.5研究范围</w:t>
      </w:r>
      <w:bookmarkEnd w:id="25"/>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454892770"/>
      <w:bookmarkStart w:id="27" w:name="_Toc20182"/>
      <w:bookmarkStart w:id="28" w:name="_Toc508608990"/>
      <w:bookmarkStart w:id="29" w:name="_Toc508375798"/>
      <w:bookmarkStart w:id="30" w:name="_Toc244509860"/>
      <w:bookmarkStart w:id="31" w:name="_Toc256591008"/>
      <w:bookmarkStart w:id="32" w:name="_Toc240341598"/>
      <w:bookmarkStart w:id="33" w:name="_Toc244509877"/>
      <w:bookmarkStart w:id="34"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6"/>
      <w:bookmarkEnd w:id="27"/>
      <w:bookmarkEnd w:id="28"/>
    </w:p>
    <w:p>
      <w:pPr>
        <w:spacing w:after="156" w:afterLines="50" w:line="520" w:lineRule="exact"/>
        <w:jc w:val="center"/>
        <w:rPr>
          <w:rFonts w:hint="eastAsia"/>
          <w:b/>
          <w:color w:val="000000"/>
          <w:sz w:val="26"/>
          <w:szCs w:val="28"/>
        </w:rPr>
      </w:pPr>
      <w:r>
        <w:rPr>
          <w:rFonts w:hint="eastAsia"/>
          <w:b/>
          <w:color w:val="00000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4475.00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398.45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330.48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37.07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6857.14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314.01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24.39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243.90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41.87%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68.70%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38.08%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1,493.09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2,145.14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3.54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2.99</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30.12%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5" w:name="_Toc3189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9"/>
      <w:bookmarkEnd w:id="35"/>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新型无机外墙保温板</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新型无机外墙保温板</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白山市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新型无机外墙保温板</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6" w:name="_Toc1650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30"/>
      <w:bookmarkEnd w:id="31"/>
      <w:bookmarkEnd w:id="36"/>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7" w:name="_Toc28137"/>
      <w:bookmarkStart w:id="38"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7"/>
    </w:p>
    <w:p>
      <w:pPr>
        <w:spacing w:after="156" w:afterLines="50" w:line="520" w:lineRule="exact"/>
        <w:ind w:firstLine="520" w:firstLineChars="200"/>
        <w:rPr>
          <w:rFonts w:hint="eastAsia"/>
          <w:color w:val="000000"/>
          <w:kern w:val="0"/>
          <w:sz w:val="26"/>
          <w:szCs w:val="28"/>
        </w:rPr>
      </w:pPr>
      <w:r>
        <w:rPr>
          <w:color w:val="000000"/>
          <w:kern w:val="0"/>
          <w:sz w:val="26"/>
          <w:szCs w:val="28"/>
        </w:rPr>
        <w:t>2017年全年实现地区生产总值705.33亿元，比上年增长4.1%。其中，第一产业增加值60.36亿元，增长3.6%；第二产业增加值355.20亿元，下降0.8%；第三产业增加值289.77亿元，增长12.0%。第一产业增加值占生产总值的比重为8.6%，第二产业增加值比重为50.4%，第三产业增加值比重为41.0%。全年人均生产总值58503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9" w:name="_Toc639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新型无机外墙保温板</w:t>
      </w:r>
      <w:r>
        <w:rPr>
          <w:rFonts w:ascii="Times New Roman" w:eastAsia="宋体" w:hAnsi="Times New Roman" w:hint="eastAsia"/>
          <w:color w:val="000000"/>
          <w:sz w:val="26"/>
        </w:rPr>
        <w:t>行业发展状况分析</w:t>
      </w:r>
      <w:bookmarkEnd w:id="38"/>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新型无机外墙保温板</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新型无机外墙保温板</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新型无机外墙保温板</w:t>
      </w:r>
      <w:r>
        <w:rPr>
          <w:rFonts w:hint="eastAsia"/>
          <w:color w:val="000000"/>
          <w:kern w:val="0"/>
          <w:sz w:val="26"/>
          <w:szCs w:val="28"/>
        </w:rPr>
        <w:t>产业格局的进一步调整，我国</w:t>
      </w:r>
      <w:r>
        <w:rPr>
          <w:rFonts w:hint="eastAsia"/>
          <w:color w:val="000000"/>
          <w:kern w:val="0"/>
          <w:sz w:val="26"/>
          <w:szCs w:val="28"/>
          <w:lang w:eastAsia="zh-CN"/>
        </w:rPr>
        <w:t>新型无机外墙保温板</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新型无机外墙保温板</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新型无机外墙保温板</w:t>
      </w:r>
      <w:r>
        <w:rPr>
          <w:rFonts w:hint="eastAsia"/>
          <w:color w:val="000000"/>
          <w:kern w:val="0"/>
          <w:sz w:val="26"/>
          <w:szCs w:val="28"/>
        </w:rPr>
        <w:t>行业在传统</w:t>
      </w:r>
      <w:r>
        <w:rPr>
          <w:rFonts w:hint="eastAsia"/>
          <w:color w:val="000000"/>
          <w:kern w:val="0"/>
          <w:sz w:val="26"/>
          <w:szCs w:val="28"/>
          <w:lang w:eastAsia="zh-CN"/>
        </w:rPr>
        <w:t>新型无机外墙保温板</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新型无机外墙保温板</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新型无机外墙保温板</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新型无机外墙保温板</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新型无机外墙保温板</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新型无机外墙保温板</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新型无机外墙保温板</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新型无机外墙保温板</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新型无机外墙保温板</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40" w:name="_Toc319069515"/>
      <w:bookmarkStart w:id="41" w:name="_Toc24961"/>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新型无机外墙保温板</w:t>
      </w:r>
      <w:r>
        <w:rPr>
          <w:rFonts w:ascii="Times New Roman" w:eastAsia="宋体" w:hAnsi="Times New Roman" w:hint="eastAsia"/>
          <w:color w:val="000000"/>
          <w:sz w:val="26"/>
        </w:rPr>
        <w:t>行业发展趋势分析</w:t>
      </w:r>
      <w:bookmarkEnd w:id="40"/>
      <w:bookmarkEnd w:id="41"/>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42"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新型无机外墙保温板</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新型无机外墙保温板</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新型无机外墙保温板</w:t>
      </w:r>
      <w:r>
        <w:rPr>
          <w:rFonts w:hint="eastAsia"/>
          <w:color w:val="000000"/>
          <w:kern w:val="0"/>
          <w:sz w:val="26"/>
          <w:szCs w:val="28"/>
        </w:rPr>
        <w:t>行业的结构调整，大大提高我国</w:t>
      </w:r>
      <w:r>
        <w:rPr>
          <w:rFonts w:hint="eastAsia"/>
          <w:color w:val="000000"/>
          <w:kern w:val="0"/>
          <w:sz w:val="26"/>
          <w:szCs w:val="28"/>
          <w:lang w:eastAsia="zh-CN"/>
        </w:rPr>
        <w:t>新型无机外墙保温板</w:t>
      </w:r>
      <w:r>
        <w:rPr>
          <w:rFonts w:hint="eastAsia"/>
          <w:color w:val="000000"/>
          <w:kern w:val="0"/>
          <w:sz w:val="26"/>
          <w:szCs w:val="28"/>
        </w:rPr>
        <w:t>工艺技术水平，提高我国</w:t>
      </w:r>
      <w:r>
        <w:rPr>
          <w:rFonts w:hint="eastAsia"/>
          <w:color w:val="000000"/>
          <w:kern w:val="0"/>
          <w:sz w:val="26"/>
          <w:szCs w:val="28"/>
          <w:lang w:eastAsia="zh-CN"/>
        </w:rPr>
        <w:t>新型无机外墙保温板</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新型无机外墙保温板</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新型无机外墙保温板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3" w:name="_Toc16113"/>
      <w:bookmarkEnd w:id="4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新型无机外墙保温板</w:t>
      </w:r>
      <w:r>
        <w:rPr>
          <w:rFonts w:hint="eastAsia"/>
          <w:color w:val="000000"/>
          <w:kern w:val="0"/>
          <w:sz w:val="26"/>
          <w:szCs w:val="28"/>
        </w:rPr>
        <w:t>业及</w:t>
      </w:r>
      <w:r>
        <w:rPr>
          <w:rFonts w:hint="eastAsia"/>
          <w:color w:val="000000"/>
          <w:kern w:val="0"/>
          <w:sz w:val="26"/>
          <w:szCs w:val="28"/>
          <w:lang w:eastAsia="zh-CN"/>
        </w:rPr>
        <w:t>新型无机外墙保温板</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新型无机外墙保温板</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33"/>
      <w:bookmarkEnd w:id="34"/>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4" w:name="_Toc126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5" w:name="_Toc1988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5"/>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新型无机外墙保温板</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新型无机外墙保温板</w:t>
      </w:r>
      <w:r>
        <w:rPr>
          <w:color w:val="000000"/>
          <w:kern w:val="0"/>
          <w:sz w:val="26"/>
          <w:szCs w:val="28"/>
        </w:rPr>
        <w:t>市场的变化，政府大力推动并加快</w:t>
      </w:r>
      <w:r>
        <w:rPr>
          <w:rFonts w:hint="eastAsia"/>
          <w:color w:val="000000"/>
          <w:kern w:val="0"/>
          <w:sz w:val="26"/>
          <w:szCs w:val="28"/>
          <w:lang w:eastAsia="zh-CN"/>
        </w:rPr>
        <w:t>新型无机外墙保温板</w:t>
      </w:r>
      <w:r>
        <w:rPr>
          <w:color w:val="000000"/>
          <w:kern w:val="0"/>
          <w:sz w:val="26"/>
          <w:szCs w:val="28"/>
        </w:rPr>
        <w:t>工业转型升级，</w:t>
      </w:r>
      <w:r>
        <w:rPr>
          <w:rFonts w:hint="eastAsia"/>
          <w:color w:val="000000"/>
          <w:kern w:val="0"/>
          <w:sz w:val="26"/>
          <w:szCs w:val="28"/>
          <w:lang w:eastAsia="zh-CN"/>
        </w:rPr>
        <w:t>新型无机外墙保温板</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新型无机外墙保温板</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新型无机外墙保温板</w:t>
      </w:r>
      <w:r>
        <w:rPr>
          <w:rFonts w:hint="eastAsia"/>
          <w:color w:val="000000"/>
          <w:kern w:val="0"/>
          <w:sz w:val="26"/>
          <w:szCs w:val="28"/>
        </w:rPr>
        <w:t>行业发展较好的行业背景、</w:t>
      </w:r>
      <w:r>
        <w:rPr>
          <w:rFonts w:hint="eastAsia"/>
          <w:color w:val="000000"/>
          <w:kern w:val="0"/>
          <w:sz w:val="26"/>
          <w:szCs w:val="28"/>
          <w:lang w:eastAsia="zh-CN"/>
        </w:rPr>
        <w:t>新型无机外墙保温板</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新型无机外墙保温板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新型无机外墙保温板</w:t>
      </w:r>
      <w:r>
        <w:rPr>
          <w:rFonts w:hint="eastAsia"/>
          <w:color w:val="000000"/>
          <w:kern w:val="0"/>
          <w:sz w:val="26"/>
          <w:szCs w:val="28"/>
        </w:rPr>
        <w:t>开发生产基地。本次项目的建设对于加快</w:t>
      </w:r>
      <w:r>
        <w:rPr>
          <w:rFonts w:hint="eastAsia"/>
          <w:color w:val="000000"/>
          <w:kern w:val="0"/>
          <w:sz w:val="26"/>
          <w:szCs w:val="28"/>
          <w:lang w:eastAsia="zh-CN"/>
        </w:rPr>
        <w:t>白山市新型无机外墙保温板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6" w:name="_Toc240339966"/>
      <w:bookmarkStart w:id="47" w:name="_Toc240339729"/>
      <w:bookmarkStart w:id="48" w:name="_Toc240341599"/>
      <w:bookmarkStart w:id="49" w:name="_Toc240339580"/>
      <w:bookmarkStart w:id="50" w:name="_Toc1696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6"/>
      <w:bookmarkEnd w:id="47"/>
      <w:bookmarkEnd w:id="48"/>
      <w:bookmarkEnd w:id="49"/>
      <w:r>
        <w:rPr>
          <w:rFonts w:ascii="Times New Roman" w:eastAsia="宋体" w:hAnsi="Times New Roman" w:hint="eastAsia"/>
          <w:color w:val="000000"/>
          <w:sz w:val="26"/>
          <w:szCs w:val="28"/>
        </w:rPr>
        <w:t>建设必要性分析</w:t>
      </w:r>
      <w:bookmarkEnd w:id="5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51" w:name="_Toc2340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新型无机外墙保温板</w:t>
      </w:r>
      <w:r>
        <w:rPr>
          <w:rFonts w:hint="eastAsia"/>
          <w:color w:val="000000"/>
          <w:sz w:val="24"/>
          <w:szCs w:val="24"/>
        </w:rPr>
        <w:t>工业快速发展</w:t>
      </w:r>
      <w:r>
        <w:rPr>
          <w:color w:val="000000"/>
          <w:sz w:val="24"/>
          <w:szCs w:val="24"/>
        </w:rPr>
        <w:t>的需要</w:t>
      </w:r>
      <w:bookmarkEnd w:id="51"/>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新型无机外墙保温板</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新型无机外墙保温板</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新型无机外墙保温板</w:t>
      </w:r>
      <w:r>
        <w:rPr>
          <w:rFonts w:hint="eastAsia"/>
          <w:color w:val="000000"/>
          <w:kern w:val="0"/>
          <w:sz w:val="26"/>
          <w:szCs w:val="28"/>
        </w:rPr>
        <w:t>业生产的主要方向，以减少中国</w:t>
      </w:r>
      <w:r>
        <w:rPr>
          <w:rFonts w:hint="eastAsia"/>
          <w:color w:val="000000"/>
          <w:kern w:val="0"/>
          <w:sz w:val="26"/>
          <w:szCs w:val="28"/>
          <w:lang w:eastAsia="zh-CN"/>
        </w:rPr>
        <w:t>新型无机外墙保温板</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新型无机外墙保温板</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新型无机外墙保温板</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新型无机外墙保温板</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新型无机外墙保温板</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2" w:name="_Toc319069505"/>
      <w:bookmarkStart w:id="53" w:name="_Toc16772"/>
      <w:r>
        <w:rPr>
          <w:rFonts w:hint="eastAsia"/>
          <w:color w:val="000000"/>
          <w:sz w:val="24"/>
          <w:szCs w:val="24"/>
          <w:lang w:val="en-US" w:eastAsia="zh-CN"/>
        </w:rPr>
        <w:t>3</w:t>
      </w:r>
      <w:r>
        <w:rPr>
          <w:rFonts w:hint="eastAsia"/>
          <w:color w:val="000000"/>
          <w:sz w:val="24"/>
          <w:szCs w:val="24"/>
        </w:rPr>
        <w:t>.2.</w:t>
      </w:r>
      <w:bookmarkEnd w:id="52"/>
      <w:r>
        <w:rPr>
          <w:rFonts w:hint="eastAsia"/>
          <w:color w:val="000000"/>
          <w:sz w:val="24"/>
          <w:szCs w:val="24"/>
        </w:rPr>
        <w:t>2提升技术进步，满足</w:t>
      </w:r>
      <w:r>
        <w:rPr>
          <w:rFonts w:hint="eastAsia"/>
          <w:color w:val="000000"/>
          <w:sz w:val="24"/>
          <w:szCs w:val="24"/>
          <w:lang w:eastAsia="zh-CN"/>
        </w:rPr>
        <w:t>新型无机外墙保温板</w:t>
      </w:r>
      <w:r>
        <w:rPr>
          <w:rFonts w:hint="eastAsia"/>
          <w:color w:val="000000"/>
          <w:sz w:val="24"/>
          <w:szCs w:val="24"/>
        </w:rPr>
        <w:t>行业生产高品质产品的需要</w:t>
      </w:r>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新型无机外墙保温板</w:t>
      </w:r>
      <w:r>
        <w:rPr>
          <w:rFonts w:hint="eastAsia"/>
          <w:color w:val="000000"/>
          <w:kern w:val="0"/>
          <w:sz w:val="26"/>
          <w:szCs w:val="28"/>
        </w:rPr>
        <w:t>技术进步与产业升级对于</w:t>
      </w:r>
      <w:r>
        <w:rPr>
          <w:rFonts w:hint="eastAsia"/>
          <w:color w:val="000000"/>
          <w:kern w:val="0"/>
          <w:sz w:val="26"/>
          <w:szCs w:val="28"/>
          <w:lang w:eastAsia="zh-CN"/>
        </w:rPr>
        <w:t>新型无机外墙保温板</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白山市XX有限公司</w:t>
      </w:r>
      <w:r>
        <w:rPr>
          <w:rFonts w:hint="eastAsia"/>
          <w:color w:val="000000"/>
          <w:kern w:val="0"/>
          <w:sz w:val="26"/>
          <w:szCs w:val="28"/>
        </w:rPr>
        <w:t>自成立以来一直从事</w:t>
      </w:r>
      <w:r>
        <w:rPr>
          <w:rFonts w:hint="eastAsia"/>
          <w:color w:val="000000"/>
          <w:kern w:val="0"/>
          <w:sz w:val="26"/>
          <w:szCs w:val="28"/>
          <w:lang w:eastAsia="zh-CN"/>
        </w:rPr>
        <w:t>新型无机外墙保温板新型无机外墙保温板</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新型无机外墙保温板</w:t>
      </w:r>
      <w:r>
        <w:rPr>
          <w:rFonts w:hint="eastAsia"/>
          <w:color w:val="000000"/>
          <w:kern w:val="0"/>
          <w:sz w:val="26"/>
          <w:szCs w:val="28"/>
        </w:rPr>
        <w:t>尖端技术的空白，还可有效满足</w:t>
      </w:r>
      <w:r>
        <w:rPr>
          <w:rFonts w:hint="eastAsia"/>
          <w:color w:val="000000"/>
          <w:kern w:val="0"/>
          <w:sz w:val="26"/>
          <w:szCs w:val="28"/>
          <w:lang w:eastAsia="zh-CN"/>
        </w:rPr>
        <w:t>新型无机外墙保温板</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新型无机外墙保温板</w:t>
      </w:r>
      <w:r>
        <w:rPr>
          <w:color w:val="000000"/>
          <w:kern w:val="0"/>
          <w:sz w:val="26"/>
          <w:szCs w:val="28"/>
        </w:rPr>
        <w:t>企业来说，生产高端</w:t>
      </w:r>
      <w:r>
        <w:rPr>
          <w:rFonts w:hint="eastAsia"/>
          <w:color w:val="000000"/>
          <w:kern w:val="0"/>
          <w:sz w:val="26"/>
          <w:szCs w:val="28"/>
          <w:lang w:eastAsia="zh-CN"/>
        </w:rPr>
        <w:t>新型无机外墙保温板</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新型无机外墙保温板</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新型无机外墙保温板</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新型无机外墙保温板</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4" w:name="_Toc517734634"/>
      <w:bookmarkStart w:id="55" w:name="_Toc443477886"/>
      <w:bookmarkStart w:id="56" w:name="_Toc3050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4"/>
      <w:bookmarkEnd w:id="55"/>
      <w:r>
        <w:rPr>
          <w:rFonts w:hint="eastAsia"/>
          <w:color w:val="000000"/>
          <w:sz w:val="24"/>
          <w:szCs w:val="24"/>
          <w:lang w:val="en-US" w:eastAsia="zh-CN"/>
        </w:rPr>
        <w:t>3</w:t>
      </w:r>
      <w:r>
        <w:rPr>
          <w:rFonts w:hint="eastAsia"/>
          <w:color w:val="000000"/>
          <w:sz w:val="24"/>
          <w:szCs w:val="24"/>
        </w:rPr>
        <w:t>符合现行产业政策及清洁生产要求</w:t>
      </w:r>
      <w:bookmarkEnd w:id="56"/>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7" w:name="_Toc16177441"/>
      <w:bookmarkStart w:id="58" w:name="_Toc2673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新型无机外墙保温板</w:t>
      </w:r>
      <w:r>
        <w:rPr>
          <w:color w:val="000000"/>
          <w:sz w:val="24"/>
          <w:szCs w:val="24"/>
        </w:rPr>
        <w:t>产品研发和技术创新</w:t>
      </w:r>
      <w:r>
        <w:rPr>
          <w:rFonts w:hint="eastAsia"/>
          <w:color w:val="000000"/>
          <w:sz w:val="24"/>
          <w:szCs w:val="24"/>
        </w:rPr>
        <w:t>水平的需要</w:t>
      </w:r>
      <w:bookmarkEnd w:id="57"/>
      <w:bookmarkEnd w:id="58"/>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新型无机外墙保温板</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新型无机外墙保温板</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白山市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新型无机外墙保温板</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9" w:name="_Toc16177442"/>
      <w:bookmarkStart w:id="60" w:name="_Toc1643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9"/>
      <w:bookmarkEnd w:id="6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新型无机外墙保温板</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新型无机外墙保温板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新型无机外墙保温板</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新型无机外墙保温板</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61" w:name="_Toc20360"/>
      <w:bookmarkStart w:id="62" w:name="_Toc259432489"/>
      <w:bookmarkStart w:id="63"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61"/>
      <w:bookmarkEnd w:id="62"/>
      <w:bookmarkEnd w:id="63"/>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新型无机外墙保温板</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4" w:name="_Toc2080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4"/>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5" w:name="_Toc8676"/>
      <w:r>
        <w:rPr>
          <w:rFonts w:hint="eastAsia"/>
          <w:color w:val="000000"/>
          <w:sz w:val="24"/>
          <w:szCs w:val="24"/>
          <w:lang w:val="en-US" w:eastAsia="zh-CN"/>
        </w:rPr>
        <w:t>3</w:t>
      </w:r>
      <w:r>
        <w:rPr>
          <w:rFonts w:hint="eastAsia"/>
          <w:color w:val="000000"/>
          <w:sz w:val="24"/>
          <w:szCs w:val="24"/>
        </w:rPr>
        <w:t>.3.1政策可行性</w:t>
      </w:r>
      <w:bookmarkEnd w:id="65"/>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新型无机外墙保温板</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新型无机外墙保温板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新型无机外墙保温板</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6" w:name="_Toc196653792"/>
      <w:bookmarkStart w:id="67" w:name="_Toc319069511"/>
      <w:bookmarkStart w:id="68" w:name="_Toc215308197"/>
      <w:bookmarkStart w:id="69" w:name="_Toc16315"/>
      <w:r>
        <w:rPr>
          <w:rFonts w:hint="eastAsia"/>
          <w:color w:val="000000"/>
          <w:sz w:val="24"/>
          <w:szCs w:val="24"/>
          <w:lang w:val="en-US" w:eastAsia="zh-CN"/>
        </w:rPr>
        <w:t>3</w:t>
      </w:r>
      <w:r>
        <w:rPr>
          <w:rFonts w:hint="eastAsia"/>
          <w:color w:val="000000"/>
          <w:sz w:val="24"/>
          <w:szCs w:val="24"/>
        </w:rPr>
        <w:t>.3.2技术可行性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70" w:name="_Toc196653793"/>
      <w:bookmarkStart w:id="71" w:name="_Toc215308198"/>
      <w:bookmarkStart w:id="72"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3" w:name="_Toc17277"/>
      <w:r>
        <w:rPr>
          <w:rFonts w:hint="eastAsia"/>
          <w:color w:val="000000"/>
          <w:sz w:val="24"/>
          <w:szCs w:val="24"/>
          <w:lang w:val="en-US" w:eastAsia="zh-CN"/>
        </w:rPr>
        <w:t>3</w:t>
      </w:r>
      <w:r>
        <w:rPr>
          <w:rFonts w:hint="eastAsia"/>
          <w:color w:val="000000"/>
          <w:sz w:val="24"/>
          <w:szCs w:val="24"/>
        </w:rPr>
        <w:t>.3.3管理可行性</w:t>
      </w:r>
      <w:bookmarkEnd w:id="70"/>
      <w:bookmarkEnd w:id="71"/>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4" w:name="_Toc15122"/>
      <w:bookmarkStart w:id="75"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6" w:name="_Toc15282"/>
      <w:bookmarkStart w:id="77"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6"/>
      <w:bookmarkEnd w:id="77"/>
    </w:p>
    <w:p>
      <w:pPr>
        <w:pStyle w:val="Heading2"/>
        <w:spacing w:before="100" w:beforeLines="0" w:beforeAutospacing="1" w:after="156" w:afterLines="50" w:line="360" w:lineRule="auto"/>
        <w:rPr>
          <w:rFonts w:ascii="Times New Roman" w:eastAsia="宋体" w:hAnsi="Times New Roman"/>
          <w:color w:val="000000"/>
          <w:sz w:val="26"/>
        </w:rPr>
      </w:pPr>
      <w:bookmarkStart w:id="78" w:name="_Toc29671"/>
      <w:bookmarkStart w:id="79" w:name="_Toc327272600"/>
      <w:bookmarkStart w:id="80" w:name="_Toc244509878"/>
      <w:bookmarkStart w:id="81" w:name="_Toc261422189"/>
      <w:bookmarkStart w:id="82" w:name="_Toc256591031"/>
      <w:bookmarkStart w:id="83" w:name="_Toc360028919"/>
      <w:bookmarkStart w:id="84" w:name="_Toc328394393"/>
      <w:bookmarkStart w:id="85" w:name="_Toc259859426"/>
      <w:bookmarkStart w:id="86" w:name="_Toc463517823"/>
      <w:bookmarkStart w:id="87" w:name="_Toc522603313"/>
      <w:bookmarkStart w:id="88" w:name="_Toc244513481"/>
      <w:bookmarkStart w:id="89" w:name="_Toc244509884"/>
      <w:bookmarkStart w:id="90" w:name="_Toc256591036"/>
      <w:bookmarkStart w:id="91" w:name="_Toc516695505"/>
      <w:bookmarkStart w:id="92" w:name="_Toc215308116"/>
      <w:bookmarkStart w:id="93" w:name="_Toc259540036"/>
      <w:r>
        <w:rPr>
          <w:rFonts w:ascii="Times New Roman" w:eastAsia="宋体" w:hAnsi="Times New Roman"/>
          <w:color w:val="000000"/>
          <w:sz w:val="26"/>
        </w:rPr>
        <w:t>4.1地理位置选择</w:t>
      </w:r>
      <w:bookmarkEnd w:id="78"/>
      <w:bookmarkEnd w:id="79"/>
      <w:bookmarkEnd w:id="80"/>
      <w:bookmarkEnd w:id="81"/>
      <w:bookmarkEnd w:id="82"/>
      <w:bookmarkEnd w:id="83"/>
      <w:bookmarkEnd w:id="84"/>
      <w:bookmarkEnd w:id="85"/>
      <w:bookmarkEnd w:id="86"/>
      <w:bookmarkEnd w:id="8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本项目建设地址是吉林省白山市浑江区六道江镇湖下村（开发区）。</w:t>
      </w:r>
    </w:p>
    <w:p>
      <w:pPr>
        <w:spacing w:after="156" w:afterLines="50" w:line="520" w:lineRule="exact"/>
        <w:jc w:val="center"/>
        <w:rPr>
          <w:rFonts w:hint="eastAsia"/>
          <w:b/>
          <w:color w:val="000000"/>
          <w:sz w:val="26"/>
          <w:szCs w:val="26"/>
        </w:rPr>
      </w:pPr>
      <w:r>
        <w:rPr>
          <w:rFonts w:hint="eastAsia"/>
          <w:b/>
          <w:color w:val="000000"/>
          <w:sz w:val="26"/>
          <w:szCs w:val="26"/>
        </w:rPr>
        <w:t>项目区域位置位置图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15.23pt;height:237.53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94" w:name="_Toc3192"/>
      <w:bookmarkStart w:id="95" w:name="_Toc463517824"/>
      <w:bookmarkStart w:id="96" w:name="_Toc261422190"/>
      <w:bookmarkStart w:id="97" w:name="_Toc395252035"/>
      <w:bookmarkStart w:id="98" w:name="_Toc324116159"/>
      <w:bookmarkStart w:id="99" w:name="_Toc522603314"/>
      <w:bookmarkEnd w:id="88"/>
      <w:r>
        <w:rPr>
          <w:rFonts w:ascii="Times New Roman" w:eastAsia="宋体" w:hAnsi="Times New Roman"/>
          <w:color w:val="000000"/>
          <w:sz w:val="26"/>
        </w:rPr>
        <w:t>4.2区域投资环境</w:t>
      </w:r>
      <w:bookmarkEnd w:id="94"/>
      <w:bookmarkEnd w:id="95"/>
      <w:bookmarkEnd w:id="96"/>
      <w:bookmarkEnd w:id="97"/>
      <w:bookmarkEnd w:id="98"/>
      <w:bookmarkEnd w:id="99"/>
    </w:p>
    <w:p>
      <w:pPr>
        <w:pStyle w:val="Heading3"/>
        <w:spacing w:before="240" w:after="120" w:line="360" w:lineRule="auto"/>
        <w:rPr>
          <w:color w:val="000000"/>
          <w:sz w:val="24"/>
        </w:rPr>
      </w:pPr>
      <w:bookmarkStart w:id="100" w:name="_Toc28900"/>
      <w:bookmarkStart w:id="101" w:name="_Toc522603315"/>
      <w:bookmarkStart w:id="102" w:name="_Toc324116167"/>
      <w:bookmarkStart w:id="103" w:name="_Toc395252042"/>
      <w:bookmarkStart w:id="104" w:name="_Toc463517829"/>
      <w:r>
        <w:rPr>
          <w:rFonts w:hint="eastAsia"/>
          <w:color w:val="000000"/>
          <w:sz w:val="24"/>
        </w:rPr>
        <w:t>4.2.1</w:t>
      </w:r>
      <w:r>
        <w:rPr>
          <w:color w:val="000000"/>
          <w:sz w:val="24"/>
        </w:rPr>
        <w:t>自然地理</w:t>
      </w:r>
      <w:bookmarkEnd w:id="100"/>
      <w:bookmarkEnd w:id="101"/>
    </w:p>
    <w:p>
      <w:pPr>
        <w:spacing w:after="156" w:afterLines="50" w:line="520" w:lineRule="exact"/>
        <w:ind w:firstLine="520" w:firstLineChars="200"/>
        <w:rPr>
          <w:rFonts w:hint="eastAsia"/>
          <w:color w:val="000000"/>
          <w:kern w:val="0"/>
          <w:sz w:val="26"/>
          <w:szCs w:val="28"/>
        </w:rPr>
      </w:pPr>
      <w:r>
        <w:rPr>
          <w:color w:val="000000"/>
          <w:kern w:val="0"/>
          <w:sz w:val="26"/>
          <w:szCs w:val="28"/>
        </w:rPr>
        <w:t>白山市是</w:t>
      </w:r>
      <w:hyperlink r:id="rId98" w:tgtFrame="_blank" w:history="1">
        <w:r>
          <w:rPr>
            <w:color w:val="000000"/>
            <w:kern w:val="0"/>
            <w:sz w:val="26"/>
            <w:szCs w:val="28"/>
          </w:rPr>
          <w:t>吉林省</w:t>
        </w:r>
      </w:hyperlink>
      <w:r>
        <w:rPr>
          <w:color w:val="000000"/>
          <w:kern w:val="0"/>
          <w:sz w:val="26"/>
          <w:szCs w:val="28"/>
        </w:rPr>
        <w:t>下辖地级市，位于吉林</w:t>
      </w:r>
      <w:hyperlink r:id="rId99" w:tgtFrame="_blank" w:history="1">
        <w:r>
          <w:rPr>
            <w:color w:val="000000"/>
            <w:kern w:val="0"/>
            <w:sz w:val="26"/>
            <w:szCs w:val="28"/>
          </w:rPr>
          <w:t>长白山</w:t>
        </w:r>
      </w:hyperlink>
      <w:r>
        <w:rPr>
          <w:color w:val="000000"/>
          <w:kern w:val="0"/>
          <w:sz w:val="26"/>
          <w:szCs w:val="28"/>
        </w:rPr>
        <w:t>西侧，东与</w:t>
      </w:r>
      <w:hyperlink r:id="rId100" w:tgtFrame="_blank" w:history="1">
        <w:r>
          <w:rPr>
            <w:color w:val="000000"/>
            <w:kern w:val="0"/>
            <w:sz w:val="26"/>
            <w:szCs w:val="28"/>
          </w:rPr>
          <w:t>延边朝鲜族自治州</w:t>
        </w:r>
      </w:hyperlink>
      <w:r>
        <w:rPr>
          <w:color w:val="000000"/>
          <w:kern w:val="0"/>
          <w:sz w:val="26"/>
          <w:szCs w:val="28"/>
        </w:rPr>
        <w:t>相邻；西与</w:t>
      </w:r>
      <w:hyperlink r:id="rId101" w:tgtFrame="_blank" w:history="1">
        <w:r>
          <w:rPr>
            <w:color w:val="000000"/>
            <w:kern w:val="0"/>
            <w:sz w:val="26"/>
            <w:szCs w:val="28"/>
          </w:rPr>
          <w:t>通化</w:t>
        </w:r>
      </w:hyperlink>
      <w:r>
        <w:rPr>
          <w:color w:val="000000"/>
          <w:kern w:val="0"/>
          <w:sz w:val="26"/>
          <w:szCs w:val="28"/>
        </w:rPr>
        <w:t>接壤；北与吉林毗连；南与</w:t>
      </w:r>
      <w:hyperlink r:id="rId102" w:tgtFrame="_blank" w:history="1">
        <w:r>
          <w:rPr>
            <w:color w:val="000000"/>
            <w:kern w:val="0"/>
            <w:sz w:val="26"/>
            <w:szCs w:val="28"/>
          </w:rPr>
          <w:t>朝鲜</w:t>
        </w:r>
      </w:hyperlink>
      <w:hyperlink r:id="rId103" w:tgtFrame="_blank" w:history="1">
        <w:r>
          <w:rPr>
            <w:color w:val="000000"/>
            <w:kern w:val="0"/>
            <w:sz w:val="26"/>
            <w:szCs w:val="28"/>
          </w:rPr>
          <w:t>惠山</w:t>
        </w:r>
      </w:hyperlink>
      <w:r>
        <w:rPr>
          <w:color w:val="000000"/>
          <w:kern w:val="0"/>
          <w:sz w:val="26"/>
          <w:szCs w:val="28"/>
        </w:rPr>
        <w:t>市隔</w:t>
      </w:r>
      <w:hyperlink r:id="rId104" w:tgtFrame="_blank" w:history="1">
        <w:r>
          <w:rPr>
            <w:color w:val="000000"/>
            <w:kern w:val="0"/>
            <w:sz w:val="26"/>
            <w:szCs w:val="28"/>
          </w:rPr>
          <w:t>鸭绿江</w:t>
        </w:r>
      </w:hyperlink>
      <w:r>
        <w:rPr>
          <w:color w:val="000000"/>
          <w:kern w:val="0"/>
          <w:sz w:val="26"/>
          <w:szCs w:val="28"/>
        </w:rPr>
        <w:t>相望。白山市是</w:t>
      </w:r>
      <w:hyperlink r:id="rId105" w:tgtFrame="_blank" w:history="1">
        <w:r>
          <w:rPr>
            <w:color w:val="000000"/>
            <w:kern w:val="0"/>
            <w:sz w:val="26"/>
            <w:szCs w:val="28"/>
          </w:rPr>
          <w:t>东北</w:t>
        </w:r>
      </w:hyperlink>
      <w:r>
        <w:rPr>
          <w:color w:val="000000"/>
          <w:kern w:val="0"/>
          <w:sz w:val="26"/>
          <w:szCs w:val="28"/>
        </w:rPr>
        <w:t>东部重要的节点城市和吉林省东南部重要的中心城市。国境线长454公里，幅员17485平方公里。</w:t>
      </w:r>
    </w:p>
    <w:p>
      <w:pPr>
        <w:pStyle w:val="Heading3"/>
        <w:spacing w:before="240" w:after="120" w:line="360" w:lineRule="auto"/>
        <w:rPr>
          <w:rFonts w:hint="eastAsia"/>
          <w:color w:val="000000"/>
          <w:sz w:val="24"/>
        </w:rPr>
      </w:pPr>
      <w:bookmarkStart w:id="105" w:name="_Toc9270"/>
      <w:bookmarkStart w:id="106" w:name="_Toc522603316"/>
      <w:r>
        <w:rPr>
          <w:rFonts w:hint="eastAsia"/>
          <w:color w:val="000000"/>
          <w:sz w:val="24"/>
        </w:rPr>
        <w:t>4.2.2自然资源</w:t>
      </w:r>
      <w:bookmarkEnd w:id="105"/>
      <w:bookmarkEnd w:id="106"/>
    </w:p>
    <w:p>
      <w:pPr>
        <w:spacing w:after="156" w:afterLines="50" w:line="520" w:lineRule="exact"/>
        <w:ind w:firstLine="520" w:firstLineChars="200"/>
        <w:rPr>
          <w:color w:val="000000"/>
          <w:kern w:val="0"/>
          <w:sz w:val="26"/>
          <w:szCs w:val="28"/>
        </w:rPr>
        <w:sectPr>
          <w:headerReference w:type="default" r:id="rId106"/>
          <w:footerReference w:type="default" r:id="rId107"/>
          <w:headerReference w:type="first" r:id="rId108"/>
          <w:footerReference w:type="first" r:id="rId109"/>
          <w:pgSz w:w="11906" w:h="16838"/>
          <w:pgMar w:top="1440" w:right="1797" w:bottom="1440" w:left="1797" w:header="851" w:footer="992" w:gutter="0"/>
          <w:pgNumType w:fmt="decimal" w:start="18"/>
          <w:cols w:space="708"/>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白山市被称为“立体资源宝库”、“长白林海”、“人参之乡”。肥沃的土地、丰富的森林、矿产、山珍土特产和旅游资源给白山带来了广阔的开发前景。白山境内森林覆盖率达83%，人均森林蓄积量167立方米，相当于中国人均森林蓄积量的19倍，是中国的主要木材产区之一。联合国“人与生物圈”长白山自然保护区有60%的面积在白山市。古老茂密的原始森林为野生动植物提供了优越的繁衍生息的条件，是东北“三宝”──人参、貂皮、鹿茸角的故乡。</w:t>
      </w:r>
    </w:p>
    <w:p>
      <w:pPr>
        <w:pStyle w:val="Heading3"/>
        <w:spacing w:before="240" w:after="120" w:line="360" w:lineRule="auto"/>
        <w:rPr>
          <w:color w:val="000000"/>
          <w:sz w:val="24"/>
        </w:rPr>
      </w:pPr>
      <w:bookmarkStart w:id="107" w:name="_Toc522603317"/>
      <w:bookmarkStart w:id="108" w:name="_Toc26543"/>
      <w:r>
        <w:rPr>
          <w:rFonts w:hint="eastAsia"/>
          <w:color w:val="000000"/>
          <w:sz w:val="24"/>
        </w:rPr>
        <w:t>4.2.3</w:t>
      </w:r>
      <w:r>
        <w:rPr>
          <w:color w:val="000000"/>
          <w:sz w:val="24"/>
        </w:rPr>
        <w:t>社会经济状况</w:t>
      </w:r>
      <w:bookmarkEnd w:id="107"/>
      <w:bookmarkEnd w:id="108"/>
    </w:p>
    <w:p>
      <w:pPr>
        <w:spacing w:after="156" w:afterLines="50" w:line="520" w:lineRule="exact"/>
        <w:ind w:firstLine="520" w:firstLineChars="200"/>
        <w:rPr>
          <w:rFonts w:hint="eastAsia"/>
          <w:color w:val="000000"/>
          <w:kern w:val="0"/>
          <w:sz w:val="26"/>
          <w:szCs w:val="28"/>
        </w:rPr>
      </w:pPr>
      <w:r>
        <w:rPr>
          <w:color w:val="000000"/>
          <w:kern w:val="0"/>
          <w:sz w:val="26"/>
          <w:szCs w:val="28"/>
        </w:rPr>
        <w:t>2017年全年实现地区生产总值705.33亿元，比上年增长4.1%。其中，第一产业增加值60.36亿元，增长3.6%；第二产业增加值355.20亿元，下降0.8%；第三产业增加值289.77亿元，增长12.0%。第一产业增加值占生产总值的比重为8.6%，第二产业增加值比重为50.4%，第三产业增加值比重为41.0%。全年人均生产总值58503元。</w:t>
      </w:r>
    </w:p>
    <w:p>
      <w:pPr>
        <w:pStyle w:val="Heading3"/>
        <w:spacing w:before="240" w:after="120" w:line="360" w:lineRule="auto"/>
        <w:rPr>
          <w:color w:val="000000"/>
          <w:sz w:val="24"/>
        </w:rPr>
      </w:pPr>
      <w:bookmarkStart w:id="109" w:name="_Toc18281"/>
      <w:bookmarkStart w:id="110" w:name="_Toc522603318"/>
      <w:r>
        <w:rPr>
          <w:rFonts w:hint="eastAsia"/>
          <w:color w:val="000000"/>
          <w:sz w:val="24"/>
        </w:rPr>
        <w:t>4.2.4区域交通</w:t>
      </w:r>
      <w:r>
        <w:rPr>
          <w:color w:val="000000"/>
          <w:sz w:val="24"/>
        </w:rPr>
        <w:t>状况</w:t>
      </w:r>
      <w:bookmarkEnd w:id="109"/>
      <w:bookmarkEnd w:id="110"/>
    </w:p>
    <w:p>
      <w:pPr>
        <w:spacing w:after="156" w:afterLines="50" w:line="520" w:lineRule="exact"/>
        <w:ind w:firstLine="520" w:firstLineChars="200"/>
        <w:rPr>
          <w:color w:val="000000"/>
          <w:kern w:val="0"/>
          <w:sz w:val="26"/>
          <w:szCs w:val="28"/>
        </w:rPr>
      </w:pPr>
      <w:r>
        <w:rPr>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白山市白山客运站可以通往周边的很多县市。票价从10元到50元不等。</w:t>
      </w:r>
    </w:p>
    <w:p>
      <w:pPr>
        <w:spacing w:after="156" w:afterLines="50" w:line="520" w:lineRule="exact"/>
        <w:ind w:firstLine="520" w:firstLineChars="200"/>
        <w:rPr>
          <w:color w:val="000000"/>
          <w:kern w:val="0"/>
          <w:sz w:val="26"/>
          <w:szCs w:val="28"/>
        </w:rPr>
      </w:pPr>
      <w:r>
        <w:rPr>
          <w:color w:val="000000"/>
          <w:kern w:val="0"/>
          <w:sz w:val="26"/>
          <w:szCs w:val="28"/>
        </w:rPr>
        <w:t>西客运站发车时刻车：白山――</w:t>
      </w:r>
      <w:hyperlink r:id="rId101" w:tgtFrame="_blank" w:history="1">
        <w:r>
          <w:rPr>
            <w:color w:val="000000"/>
            <w:kern w:val="0"/>
            <w:sz w:val="26"/>
            <w:szCs w:val="28"/>
          </w:rPr>
          <w:t>通化</w:t>
        </w:r>
      </w:hyperlink>
      <w:r>
        <w:rPr>
          <w:color w:val="000000"/>
          <w:kern w:val="0"/>
          <w:sz w:val="26"/>
          <w:szCs w:val="28"/>
        </w:rPr>
        <w:t>，半小时一趟（ 6：30――17：30）；白山――</w:t>
      </w:r>
      <w:hyperlink r:id="rId110" w:tgtFrame="_blank" w:history="1">
        <w:r>
          <w:rPr>
            <w:color w:val="000000"/>
            <w:kern w:val="0"/>
            <w:sz w:val="26"/>
            <w:szCs w:val="28"/>
          </w:rPr>
          <w:t>江源</w:t>
        </w:r>
      </w:hyperlink>
      <w:r>
        <w:rPr>
          <w:color w:val="000000"/>
          <w:kern w:val="0"/>
          <w:sz w:val="26"/>
          <w:szCs w:val="28"/>
        </w:rPr>
        <w:t>，每5分一趟 （6：20――17：40）。 [7] </w:t>
      </w:r>
    </w:p>
    <w:p>
      <w:pPr>
        <w:spacing w:after="156" w:afterLines="50" w:line="520" w:lineRule="exact"/>
        <w:ind w:firstLine="520" w:firstLineChars="200"/>
        <w:rPr>
          <w:color w:val="000000"/>
          <w:kern w:val="0"/>
          <w:sz w:val="26"/>
          <w:szCs w:val="28"/>
        </w:rPr>
      </w:pPr>
      <w:bookmarkStart w:id="111" w:name="8_2"/>
      <w:bookmarkStart w:id="112" w:name="sub7940815_8_2"/>
      <w:bookmarkStart w:id="113" w:name="8-2"/>
      <w:bookmarkStart w:id="114" w:name="铁路"/>
      <w:bookmarkEnd w:id="111"/>
      <w:bookmarkEnd w:id="112"/>
      <w:bookmarkEnd w:id="113"/>
      <w:bookmarkEnd w:id="114"/>
      <w:r>
        <w:rPr>
          <w:color w:val="000000"/>
          <w:kern w:val="0"/>
          <w:sz w:val="26"/>
          <w:szCs w:val="28"/>
        </w:rPr>
        <w:t>铁路</w:t>
      </w:r>
    </w:p>
    <w:p>
      <w:pPr>
        <w:spacing w:after="156" w:afterLines="50" w:line="520" w:lineRule="exact"/>
        <w:ind w:firstLine="520" w:firstLineChars="200"/>
        <w:rPr>
          <w:color w:val="000000"/>
          <w:kern w:val="0"/>
          <w:sz w:val="26"/>
          <w:szCs w:val="28"/>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19"/>
          <w:cols w:space="708"/>
          <w:titlePg w:val="0"/>
          <w:docGrid w:type="linesAndChars" w:linePitch="312"/>
        </w:sectPr>
      </w:pPr>
      <w:r>
        <w:rPr>
          <w:color w:val="000000"/>
          <w:kern w:val="0"/>
          <w:sz w:val="26"/>
          <w:szCs w:val="28"/>
        </w:rPr>
        <w:t>白山市内</w:t>
      </w:r>
      <w:hyperlink r:id="rId115" w:tgtFrame="_blank" w:history="1">
        <w:r>
          <w:rPr>
            <w:color w:val="000000"/>
            <w:kern w:val="0"/>
            <w:sz w:val="26"/>
            <w:szCs w:val="28"/>
          </w:rPr>
          <w:t>白山市站</w:t>
        </w:r>
      </w:hyperlink>
      <w:r>
        <w:rPr>
          <w:color w:val="000000"/>
          <w:kern w:val="0"/>
          <w:sz w:val="26"/>
          <w:szCs w:val="28"/>
        </w:rPr>
        <w:t>离通化站60公里，离大栗子站74公里，隶属</w:t>
      </w:r>
      <w:hyperlink r:id="rId116" w:tgtFrame="_blank" w:history="1">
        <w:r>
          <w:rPr>
            <w:color w:val="000000"/>
            <w:kern w:val="0"/>
            <w:sz w:val="26"/>
            <w:szCs w:val="28"/>
          </w:rPr>
          <w:t>沈阳铁路局</w:t>
        </w:r>
      </w:hyperlink>
      <w:r>
        <w:rPr>
          <w:color w:val="000000"/>
          <w:kern w:val="0"/>
          <w:sz w:val="26"/>
          <w:szCs w:val="28"/>
        </w:rPr>
        <w:t>通化铁路分局管辖。现为</w:t>
      </w:r>
      <w:hyperlink r:id="rId117" w:tgtFrame="_blank" w:history="1">
        <w:r>
          <w:rPr>
            <w:color w:val="000000"/>
            <w:kern w:val="0"/>
            <w:sz w:val="26"/>
            <w:szCs w:val="28"/>
          </w:rPr>
          <w:t>二等站</w:t>
        </w:r>
      </w:hyperlink>
      <w:r>
        <w:rPr>
          <w:color w:val="000000"/>
          <w:kern w:val="0"/>
          <w:sz w:val="26"/>
          <w:szCs w:val="28"/>
        </w:rPr>
        <w:t>。客运：办理旅客乘降；行李、包裹托运。货运：办理整车、零担、集装箱货物发到；办理整车货物承运前保管。</w:t>
      </w:r>
      <w:r>
        <w:rPr>
          <w:color w:val="000000"/>
          <w:kern w:val="0"/>
          <w:sz w:val="26"/>
          <w:szCs w:val="28"/>
        </w:rPr>
        <w:t xml:space="preserve"> 浑江西站</w:t>
      </w:r>
    </w:p>
    <w:p>
      <w:pPr>
        <w:spacing w:after="156" w:afterLines="50" w:line="520" w:lineRule="exact"/>
        <w:ind w:firstLine="520" w:firstLineChars="200"/>
        <w:rPr>
          <w:color w:val="000000"/>
          <w:kern w:val="0"/>
          <w:sz w:val="26"/>
          <w:szCs w:val="28"/>
        </w:rPr>
      </w:pPr>
      <w:r>
        <w:rPr>
          <w:color w:val="000000"/>
          <w:kern w:val="0"/>
          <w:sz w:val="26"/>
          <w:szCs w:val="28"/>
        </w:rPr>
        <w:t xml:space="preserve"> 站址在吉林省白山市郊，离通化站54公里，离大栗子站80公里，隶属沈阳铁路局通化车务段管辖。现为三等站。客运：办理旅客乘降；行李、包裹托运。货运：办理整车、零担、集装箱货物发到；办理整车货物承运前保管。</w:t>
      </w:r>
    </w:p>
    <w:p>
      <w:pPr>
        <w:spacing w:after="156" w:afterLines="50" w:line="520" w:lineRule="exact"/>
        <w:ind w:firstLine="520" w:firstLineChars="200"/>
        <w:rPr>
          <w:color w:val="000000"/>
          <w:kern w:val="0"/>
          <w:sz w:val="26"/>
          <w:szCs w:val="28"/>
        </w:rPr>
      </w:pPr>
      <w:bookmarkStart w:id="115" w:name="sub7940815_8_3"/>
      <w:bookmarkStart w:id="116" w:name="8_3"/>
      <w:bookmarkStart w:id="117" w:name="航空"/>
      <w:bookmarkStart w:id="118" w:name="8-3"/>
      <w:bookmarkEnd w:id="116"/>
      <w:bookmarkEnd w:id="117"/>
      <w:bookmarkEnd w:id="118"/>
      <w:bookmarkEnd w:id="115"/>
      <w:r>
        <w:rPr>
          <w:color w:val="000000"/>
          <w:kern w:val="0"/>
          <w:sz w:val="26"/>
          <w:szCs w:val="28"/>
        </w:rPr>
        <w:t>航空</w:t>
      </w:r>
    </w:p>
    <w:p>
      <w:pPr>
        <w:spacing w:after="156" w:afterLines="50" w:line="520" w:lineRule="exact"/>
        <w:ind w:firstLine="520" w:firstLineChars="200"/>
        <w:rPr>
          <w:color w:val="000000"/>
          <w:kern w:val="0"/>
          <w:sz w:val="26"/>
          <w:szCs w:val="28"/>
        </w:rPr>
      </w:pPr>
      <w:r>
        <w:rPr>
          <w:color w:val="000000"/>
          <w:kern w:val="0"/>
          <w:sz w:val="26"/>
          <w:szCs w:val="28"/>
        </w:rPr>
        <w:t>白山市</w:t>
      </w:r>
      <w:hyperlink r:id="rId118" w:tgtFrame="_blank" w:history="1">
        <w:r>
          <w:rPr>
            <w:color w:val="000000"/>
            <w:kern w:val="0"/>
            <w:sz w:val="26"/>
            <w:szCs w:val="28"/>
          </w:rPr>
          <w:t>长白山机场</w:t>
        </w:r>
      </w:hyperlink>
      <w:r>
        <w:rPr>
          <w:color w:val="000000"/>
          <w:kern w:val="0"/>
          <w:sz w:val="26"/>
          <w:szCs w:val="28"/>
        </w:rPr>
        <w:t>已于2008年8月开通 。长白山机场是中国第一个森林旅游机场，深处吉林省白山市抚松县松江河镇，距长白山西坡 景区15公里，距北景区 120公里，南景区105公里。运营初期，由南航开通长春─长白山、北京─长白山往返航线，每周各7班。长白山飞至长春需40分钟，长白山飞至北京需1小时40分钟。机场还将与中国国际航空、东方航空、海航金鹿航空、东北航空、深圳航空，陆续开通长白山─沈阳、大连、上海、深圳、广东等地航线。周边城市中长春、通化、吉林、延吉都有机场。从这些城市出发车程在4小时左右。</w:t>
      </w:r>
    </w:p>
    <w:p>
      <w:pPr>
        <w:pStyle w:val="Heading3"/>
        <w:spacing w:before="240" w:after="120" w:line="360" w:lineRule="auto"/>
        <w:rPr>
          <w:rFonts w:hint="eastAsia"/>
          <w:color w:val="000000"/>
          <w:sz w:val="24"/>
        </w:rPr>
      </w:pPr>
      <w:bookmarkStart w:id="119" w:name="_Toc522603319"/>
      <w:bookmarkStart w:id="120" w:name="_Toc8825"/>
      <w:r>
        <w:rPr>
          <w:rFonts w:hint="eastAsia"/>
          <w:color w:val="000000"/>
          <w:sz w:val="24"/>
        </w:rPr>
        <w:t>4.2.5</w:t>
      </w:r>
      <w:r>
        <w:rPr>
          <w:color w:val="000000"/>
          <w:sz w:val="24"/>
        </w:rPr>
        <w:t>项目选址</w:t>
      </w:r>
      <w:r>
        <w:rPr>
          <w:rFonts w:hint="eastAsia"/>
          <w:color w:val="000000"/>
          <w:sz w:val="24"/>
        </w:rPr>
        <w:t>基础设施状况</w:t>
      </w:r>
      <w:bookmarkEnd w:id="120"/>
      <w:bookmarkEnd w:id="119"/>
    </w:p>
    <w:p>
      <w:pPr>
        <w:spacing w:after="156" w:afterLines="50" w:line="520" w:lineRule="exact"/>
        <w:ind w:firstLine="520" w:firstLineChars="200"/>
        <w:rPr>
          <w:color w:val="000000"/>
          <w:kern w:val="0"/>
          <w:sz w:val="26"/>
          <w:szCs w:val="28"/>
        </w:rPr>
      </w:pPr>
      <w:r>
        <w:rPr>
          <w:color w:val="000000"/>
          <w:kern w:val="0"/>
          <w:sz w:val="26"/>
          <w:szCs w:val="28"/>
        </w:rPr>
        <w:t>本项目建设地点位于</w:t>
      </w:r>
      <w:r>
        <w:rPr>
          <w:rFonts w:hint="eastAsia"/>
          <w:color w:val="000000"/>
          <w:kern w:val="0"/>
          <w:sz w:val="26"/>
          <w:szCs w:val="28"/>
        </w:rPr>
        <w:t>吉林省白山市浑江区六道江镇湖下村（开发区）</w:t>
      </w:r>
      <w:r>
        <w:rPr>
          <w:color w:val="000000"/>
          <w:kern w:val="0"/>
          <w:sz w:val="26"/>
          <w:szCs w:val="28"/>
        </w:rPr>
        <w:t>。交通便利，镇内程控电话及移动、联通通讯设施覆盖</w:t>
      </w:r>
      <w:r>
        <w:rPr>
          <w:rFonts w:hint="eastAsia"/>
          <w:color w:val="000000"/>
          <w:kern w:val="0"/>
          <w:sz w:val="26"/>
          <w:szCs w:val="28"/>
        </w:rPr>
        <w:t>100</w:t>
      </w:r>
      <w:r>
        <w:rPr>
          <w:color w:val="000000"/>
          <w:kern w:val="0"/>
          <w:sz w:val="26"/>
          <w:szCs w:val="28"/>
        </w:rPr>
        <w:t>%以上村组，公路实现村村通，交通十分便利。项目建设点地势平坦，基础设施条件良好，水源充足，电力可靠。</w:t>
      </w:r>
    </w:p>
    <w:p>
      <w:pPr>
        <w:spacing w:after="156" w:afterLines="50" w:line="520" w:lineRule="exact"/>
        <w:ind w:firstLine="520" w:firstLineChars="200"/>
        <w:rPr>
          <w:color w:val="000000"/>
          <w:kern w:val="0"/>
          <w:sz w:val="26"/>
          <w:szCs w:val="28"/>
        </w:rPr>
      </w:pPr>
      <w:r>
        <w:rPr>
          <w:color w:val="000000"/>
          <w:kern w:val="0"/>
          <w:sz w:val="26"/>
          <w:szCs w:val="28"/>
        </w:rPr>
        <w:t>项目区基础设施状况：</w:t>
      </w:r>
    </w:p>
    <w:p>
      <w:pPr>
        <w:spacing w:after="156" w:afterLines="50" w:line="520" w:lineRule="exact"/>
        <w:ind w:firstLine="520" w:firstLineChars="200"/>
        <w:rPr>
          <w:color w:val="000000"/>
          <w:kern w:val="0"/>
          <w:sz w:val="26"/>
          <w:szCs w:val="28"/>
        </w:rPr>
      </w:pPr>
      <w:r>
        <w:rPr>
          <w:color w:val="000000"/>
          <w:kern w:val="0"/>
          <w:sz w:val="26"/>
          <w:szCs w:val="28"/>
        </w:rPr>
        <w:t>1、供水：该区地下水资源丰富，水质符合人畜饮用水标准。本项目</w:t>
      </w:r>
      <w:r>
        <w:rPr>
          <w:rFonts w:hint="eastAsia"/>
          <w:color w:val="000000"/>
          <w:kern w:val="0"/>
          <w:sz w:val="26"/>
          <w:szCs w:val="28"/>
        </w:rPr>
        <w:t>用水来自示范园区已有供水系统，只需铺设相应供水管道即可满足项目用水需求。</w:t>
      </w:r>
    </w:p>
    <w:p>
      <w:pPr>
        <w:spacing w:after="156" w:afterLines="50" w:line="520" w:lineRule="exact"/>
        <w:ind w:firstLine="520" w:firstLineChars="200"/>
        <w:rPr>
          <w:color w:val="000000"/>
          <w:kern w:val="0"/>
          <w:sz w:val="26"/>
          <w:szCs w:val="28"/>
        </w:rPr>
      </w:pPr>
      <w:r>
        <w:rPr>
          <w:color w:val="000000"/>
          <w:kern w:val="0"/>
          <w:sz w:val="26"/>
          <w:szCs w:val="28"/>
        </w:rPr>
        <w:t>2、供电：电源来自</w:t>
      </w:r>
      <w:r>
        <w:rPr>
          <w:rFonts w:hint="eastAsia"/>
          <w:color w:val="000000"/>
          <w:kern w:val="0"/>
          <w:sz w:val="26"/>
          <w:szCs w:val="28"/>
        </w:rPr>
        <w:t>示范园已有</w:t>
      </w:r>
      <w:r>
        <w:rPr>
          <w:color w:val="000000"/>
          <w:kern w:val="0"/>
          <w:sz w:val="26"/>
          <w:szCs w:val="28"/>
        </w:rPr>
        <w:t>电网，本项目新增</w:t>
      </w:r>
      <w:r>
        <w:rPr>
          <w:rFonts w:hint="eastAsia"/>
          <w:color w:val="000000"/>
          <w:kern w:val="0"/>
          <w:sz w:val="26"/>
          <w:szCs w:val="28"/>
        </w:rPr>
        <w:t>300</w:t>
      </w:r>
      <w:r>
        <w:rPr>
          <w:color w:val="000000"/>
          <w:kern w:val="0"/>
          <w:sz w:val="26"/>
          <w:szCs w:val="28"/>
        </w:rPr>
        <w:t>0KVA电力变压器</w:t>
      </w:r>
      <w:r>
        <w:rPr>
          <w:rFonts w:hint="eastAsia"/>
          <w:color w:val="000000"/>
          <w:kern w:val="0"/>
          <w:sz w:val="26"/>
          <w:szCs w:val="28"/>
        </w:rPr>
        <w:t>2</w:t>
      </w:r>
      <w:r>
        <w:rPr>
          <w:color w:val="000000"/>
          <w:kern w:val="0"/>
          <w:sz w:val="26"/>
          <w:szCs w:val="28"/>
        </w:rPr>
        <w:t>台，以满足项目建成后的用电需求。</w:t>
      </w:r>
    </w:p>
    <w:p>
      <w:pPr>
        <w:spacing w:after="156" w:afterLines="50" w:line="520" w:lineRule="exact"/>
        <w:ind w:firstLine="520" w:firstLineChars="200"/>
        <w:rPr>
          <w:color w:val="000000"/>
          <w:kern w:val="0"/>
          <w:sz w:val="26"/>
          <w:szCs w:val="28"/>
        </w:rPr>
      </w:pPr>
      <w:r>
        <w:rPr>
          <w:color w:val="000000"/>
          <w:kern w:val="0"/>
          <w:sz w:val="26"/>
          <w:szCs w:val="28"/>
        </w:rPr>
        <w:t>3、防火：本厂建、构筑均按三级防火等级设置，厂区设有</w:t>
      </w:r>
      <w:r>
        <w:rPr>
          <w:rFonts w:hint="eastAsia"/>
          <w:color w:val="000000"/>
          <w:kern w:val="0"/>
          <w:sz w:val="26"/>
          <w:szCs w:val="28"/>
        </w:rPr>
        <w:t>6</w:t>
      </w:r>
      <w:r>
        <w:rPr>
          <w:color w:val="000000"/>
          <w:kern w:val="0"/>
          <w:sz w:val="26"/>
          <w:szCs w:val="28"/>
        </w:rPr>
        <w:t>m宽环形消防通道可供消防车通行，且设有消防系统，可满足防火规范要求。</w:t>
      </w:r>
    </w:p>
    <w:p>
      <w:pPr>
        <w:spacing w:after="156" w:afterLines="50" w:line="520" w:lineRule="exact"/>
        <w:ind w:firstLine="520" w:firstLineChars="200"/>
        <w:rPr>
          <w:rFonts w:hint="eastAsia"/>
          <w:color w:val="000000"/>
          <w:kern w:val="0"/>
          <w:sz w:val="26"/>
          <w:szCs w:val="28"/>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4、防震：厂区建构筑物及规划布置按</w:t>
      </w:r>
      <w:r>
        <w:rPr>
          <w:rFonts w:hint="eastAsia"/>
          <w:color w:val="000000"/>
          <w:kern w:val="0"/>
          <w:sz w:val="26"/>
          <w:szCs w:val="28"/>
        </w:rPr>
        <w:t>7</w:t>
      </w:r>
    </w:p>
    <w:p>
      <w:pPr>
        <w:spacing w:after="156" w:afterLines="50" w:line="520" w:lineRule="exact"/>
        <w:ind w:firstLine="520" w:firstLineChars="200"/>
        <w:rPr>
          <w:rFonts w:hint="eastAsia"/>
          <w:color w:val="000000"/>
          <w:kern w:val="0"/>
          <w:sz w:val="26"/>
          <w:szCs w:val="28"/>
        </w:rPr>
      </w:pPr>
      <w:r>
        <w:rPr>
          <w:color w:val="000000"/>
          <w:kern w:val="0"/>
          <w:sz w:val="26"/>
          <w:szCs w:val="28"/>
        </w:rPr>
        <w:t>度抗震设防，以保证生命财产安全性。</w:t>
      </w:r>
    </w:p>
    <w:p>
      <w:bookmarkEnd w:id="92"/>
      <w:bookmarkEnd w:id="93"/>
      <w:bookmarkEnd w:id="89"/>
      <w:bookmarkEnd w:id="90"/>
      <w:bookmarkEnd w:id="102"/>
      <w:bookmarkEnd w:id="103"/>
      <w:bookmarkEnd w:id="104"/>
    </w:p>
    <w:p>
      <w:pPr>
        <w:rPr>
          <w:color w:val="FF0000"/>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21" w:name="_Toc3085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91"/>
      <w:bookmarkEnd w:id="121"/>
    </w:p>
    <w:p>
      <w:pPr>
        <w:pStyle w:val="Heading2"/>
        <w:spacing w:before="0" w:beforeLines="0" w:after="156" w:afterLines="50" w:line="520" w:lineRule="exact"/>
        <w:rPr>
          <w:rFonts w:ascii="Times New Roman" w:eastAsia="宋体" w:hAnsi="Times New Roman" w:hint="eastAsia"/>
          <w:color w:val="000000"/>
          <w:sz w:val="26"/>
        </w:rPr>
      </w:pPr>
      <w:bookmarkStart w:id="122" w:name="_Toc351632638"/>
      <w:bookmarkStart w:id="123" w:name="_Toc359945673"/>
      <w:bookmarkStart w:id="124" w:name="_Toc352184079"/>
      <w:bookmarkStart w:id="125" w:name="_Toc32488"/>
      <w:bookmarkStart w:id="126" w:name="_Toc351902110"/>
      <w:bookmarkStart w:id="127" w:name="_Toc353198575"/>
      <w:bookmarkStart w:id="128" w:name="_Toc347493914"/>
      <w:bookmarkStart w:id="129" w:name="_Toc347187889"/>
      <w:bookmarkStart w:id="130" w:name="_Toc348420128"/>
      <w:bookmarkStart w:id="131" w:name="_Toc516695506"/>
      <w:bookmarkStart w:id="132" w:name="_Toc351826268"/>
      <w:bookmarkStart w:id="133"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2"/>
      <w:bookmarkEnd w:id="123"/>
      <w:bookmarkEnd w:id="124"/>
      <w:bookmarkEnd w:id="125"/>
      <w:bookmarkEnd w:id="126"/>
      <w:bookmarkEnd w:id="127"/>
      <w:bookmarkEnd w:id="128"/>
      <w:bookmarkEnd w:id="129"/>
      <w:bookmarkEnd w:id="130"/>
      <w:bookmarkEnd w:id="131"/>
      <w:bookmarkEnd w:id="132"/>
      <w:bookmarkEnd w:id="13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4" w:name="_Toc259539532"/>
      <w:bookmarkStart w:id="135" w:name="_Toc259540039"/>
      <w:bookmarkStart w:id="136" w:name="_Toc359945669"/>
      <w:bookmarkStart w:id="137" w:name="_Toc22431"/>
      <w:bookmarkStart w:id="138" w:name="_Toc244509888"/>
      <w:bookmarkStart w:id="139" w:name="_Toc215308119"/>
      <w:bookmarkStart w:id="140" w:name="_Toc332545560"/>
      <w:bookmarkStart w:id="141" w:name="_Toc516695507"/>
      <w:bookmarkStart w:id="142"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4"/>
      <w:bookmarkEnd w:id="135"/>
      <w:bookmarkEnd w:id="136"/>
      <w:bookmarkEnd w:id="137"/>
      <w:bookmarkEnd w:id="138"/>
      <w:bookmarkEnd w:id="139"/>
      <w:bookmarkEnd w:id="140"/>
      <w:bookmarkEnd w:id="141"/>
      <w:bookmarkEnd w:id="142"/>
    </w:p>
    <w:p>
      <w:pPr>
        <w:pStyle w:val="Heading3"/>
        <w:spacing w:before="0" w:after="156" w:afterLines="50" w:line="520" w:lineRule="exact"/>
        <w:rPr>
          <w:color w:val="000000"/>
          <w:sz w:val="24"/>
        </w:rPr>
      </w:pPr>
      <w:bookmarkStart w:id="143" w:name="_Toc332304976"/>
      <w:bookmarkStart w:id="144" w:name="_Toc359945670"/>
      <w:bookmarkStart w:id="145" w:name="_Toc14705"/>
      <w:bookmarkStart w:id="146" w:name="_Toc516695508"/>
      <w:bookmarkStart w:id="147"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3"/>
      <w:bookmarkEnd w:id="144"/>
      <w:bookmarkEnd w:id="145"/>
      <w:bookmarkEnd w:id="146"/>
      <w:bookmarkEnd w:id="14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8" w:name="_Toc259540041"/>
      <w:bookmarkStart w:id="149" w:name="_Toc256591042"/>
      <w:bookmarkStart w:id="150" w:name="_Toc259539534"/>
      <w:bookmarkStart w:id="151" w:name="_Toc244509890"/>
      <w:bookmarkStart w:id="152" w:name="_Toc359945671"/>
      <w:bookmarkStart w:id="153" w:name="_Toc215308121"/>
      <w:bookmarkStart w:id="154" w:name="_Toc516695509"/>
      <w:bookmarkStart w:id="155" w:name="_Toc332304977"/>
      <w:bookmarkStart w:id="156" w:name="_Toc261"/>
      <w:bookmarkStart w:id="157" w:name="_Toc332545562"/>
      <w:r>
        <w:rPr>
          <w:color w:val="000000"/>
          <w:sz w:val="24"/>
        </w:rPr>
        <w:t>5.</w:t>
      </w:r>
      <w:r>
        <w:rPr>
          <w:rFonts w:hint="eastAsia"/>
          <w:color w:val="000000"/>
          <w:sz w:val="24"/>
        </w:rPr>
        <w:t>2</w:t>
      </w:r>
      <w:r>
        <w:rPr>
          <w:color w:val="000000"/>
          <w:sz w:val="24"/>
        </w:rPr>
        <w:t>.2</w:t>
      </w:r>
      <w:bookmarkEnd w:id="148"/>
      <w:bookmarkEnd w:id="149"/>
      <w:bookmarkEnd w:id="150"/>
      <w:bookmarkEnd w:id="151"/>
      <w:bookmarkEnd w:id="153"/>
      <w:r>
        <w:rPr>
          <w:rFonts w:hint="eastAsia"/>
          <w:color w:val="000000"/>
          <w:sz w:val="24"/>
        </w:rPr>
        <w:t>土建工程</w:t>
      </w:r>
      <w:bookmarkEnd w:id="152"/>
      <w:bookmarkEnd w:id="157"/>
      <w:bookmarkEnd w:id="155"/>
      <w:r>
        <w:rPr>
          <w:rFonts w:hint="eastAsia"/>
          <w:color w:val="000000"/>
          <w:sz w:val="24"/>
        </w:rPr>
        <w:t>方案</w:t>
      </w:r>
      <w:bookmarkEnd w:id="156"/>
      <w:bookmarkEnd w:id="15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8" w:name="_Toc508609028"/>
      <w:bookmarkStart w:id="159" w:name="_Toc215308118"/>
      <w:bookmarkStart w:id="160" w:name="_Toc259540038"/>
      <w:bookmarkStart w:id="161" w:name="_Toc244509887"/>
      <w:bookmarkStart w:id="162" w:name="_Toc359945675"/>
      <w:bookmarkStart w:id="163" w:name="_Toc259539531"/>
      <w:bookmarkStart w:id="164" w:name="_Toc256591039"/>
      <w:bookmarkStart w:id="165" w:name="_Toc516695511"/>
      <w:bookmarkStart w:id="166" w:name="_Toc332545564"/>
      <w:bookmarkStart w:id="167" w:name="_Toc454892812"/>
      <w:bookmarkStart w:id="168" w:name="_Toc418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8"/>
      <w:bookmarkEnd w:id="167"/>
      <w:bookmarkEnd w:id="158"/>
    </w:p>
    <w:p>
      <w:pPr>
        <w:spacing w:before="156" w:beforeLines="50" w:after="156" w:afterLines="50" w:line="520" w:lineRule="exact"/>
        <w:ind w:firstLine="520" w:firstLineChars="200"/>
        <w:rPr>
          <w:rFonts w:hint="eastAsia"/>
          <w:color w:val="000000"/>
          <w:sz w:val="26"/>
          <w:szCs w:val="28"/>
        </w:rPr>
      </w:pPr>
      <w:r>
        <w:rPr>
          <w:rFonts w:hint="eastAsia"/>
          <w:color w:val="000000"/>
          <w:sz w:val="26"/>
          <w:szCs w:val="28"/>
        </w:rPr>
        <w:t>本次建设项目占地面积10亩，总建筑面积4475</w:t>
      </w:r>
      <w:r>
        <w:rPr>
          <w:color w:val="000000"/>
          <w:sz w:val="26"/>
          <w:szCs w:val="28"/>
        </w:rPr>
        <w:t>.00</w:t>
      </w:r>
      <w:r>
        <w:rPr>
          <w:rFonts w:hint="eastAsia"/>
          <w:color w:val="000000"/>
          <w:sz w:val="26"/>
          <w:szCs w:val="28"/>
        </w:rPr>
        <w:t>平方米；主要建设内容及规模如下：</w:t>
      </w:r>
    </w:p>
    <w:p>
      <w:pPr>
        <w:spacing w:after="156" w:afterLines="50" w:line="520" w:lineRule="exact"/>
        <w:jc w:val="center"/>
        <w:rPr>
          <w:rFonts w:hint="eastAsia"/>
          <w:b/>
          <w:color w:val="000000"/>
          <w:sz w:val="26"/>
          <w:szCs w:val="28"/>
        </w:rPr>
      </w:pPr>
      <w:r>
        <w:rPr>
          <w:rFonts w:hint="eastAsia"/>
          <w:b/>
          <w:color w:val="00000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5" w:type="dxa"/>
            <w:vAlign w:val="center"/>
          </w:tcPr>
          <w:p>
            <w:pPr>
              <w:widowControl/>
              <w:jc w:val="center"/>
              <w:rPr>
                <w:color w:val="000000"/>
                <w:kern w:val="0"/>
                <w:sz w:val="20"/>
                <w:szCs w:val="20"/>
              </w:rPr>
            </w:pPr>
            <w:r>
              <w:rPr>
                <w:color w:val="000000"/>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w:t>
            </w:r>
          </w:p>
        </w:tc>
        <w:tc>
          <w:tcPr>
            <w:tcW w:w="1145" w:type="dxa"/>
            <w:vAlign w:val="center"/>
          </w:tcPr>
          <w:p>
            <w:pPr>
              <w:widowControl/>
              <w:jc w:val="center"/>
              <w:rPr>
                <w:color w:val="000000"/>
                <w:kern w:val="0"/>
                <w:sz w:val="20"/>
                <w:szCs w:val="20"/>
              </w:rPr>
            </w:pPr>
            <w:r>
              <w:rPr>
                <w:color w:val="000000"/>
                <w:kern w:val="0"/>
                <w:sz w:val="20"/>
                <w:szCs w:val="20"/>
              </w:rPr>
              <w:t>35.00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90.00</w:t>
            </w:r>
          </w:p>
        </w:tc>
        <w:tc>
          <w:tcPr>
            <w:tcW w:w="1145" w:type="dxa"/>
            <w:vAlign w:val="center"/>
          </w:tcPr>
          <w:p>
            <w:pPr>
              <w:widowControl/>
              <w:jc w:val="center"/>
              <w:rPr>
                <w:color w:val="000000"/>
                <w:kern w:val="0"/>
                <w:sz w:val="20"/>
                <w:szCs w:val="20"/>
              </w:rPr>
            </w:pPr>
            <w:r>
              <w:rPr>
                <w:color w:val="000000"/>
                <w:kern w:val="0"/>
                <w:sz w:val="20"/>
                <w:szCs w:val="20"/>
              </w:rPr>
              <w:t>90.00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3675.00</w:t>
            </w:r>
          </w:p>
        </w:tc>
        <w:tc>
          <w:tcPr>
            <w:tcW w:w="1145" w:type="dxa"/>
            <w:vAlign w:val="center"/>
          </w:tcPr>
          <w:p>
            <w:pPr>
              <w:widowControl/>
              <w:jc w:val="center"/>
              <w:rPr>
                <w:b/>
                <w:bCs/>
                <w:color w:val="000000"/>
                <w:kern w:val="0"/>
                <w:sz w:val="20"/>
                <w:szCs w:val="20"/>
              </w:rPr>
            </w:pPr>
            <w:r>
              <w:rPr>
                <w:b/>
                <w:bCs/>
                <w:color w:val="000000"/>
                <w:kern w:val="0"/>
                <w:sz w:val="20"/>
                <w:szCs w:val="20"/>
              </w:rPr>
              <w:t>4475.00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5"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5" w:type="dxa"/>
            <w:vAlign w:val="center"/>
          </w:tcPr>
          <w:p>
            <w:pPr>
              <w:widowControl/>
              <w:jc w:val="center"/>
              <w:rPr>
                <w:color w:val="000000"/>
                <w:kern w:val="0"/>
                <w:sz w:val="20"/>
                <w:szCs w:val="20"/>
              </w:rPr>
            </w:pPr>
            <w:r>
              <w:rPr>
                <w:color w:val="000000"/>
                <w:kern w:val="0"/>
                <w:sz w:val="20"/>
                <w:szCs w:val="20"/>
              </w:rPr>
              <w:t>800.00</w:t>
            </w:r>
          </w:p>
        </w:tc>
      </w:tr>
    </w:tbl>
    <w:p>
      <w:pPr>
        <w:pStyle w:val="Heading2"/>
        <w:spacing w:before="0" w:beforeLines="0" w:after="156" w:afterLines="50" w:line="520" w:lineRule="exact"/>
        <w:rPr>
          <w:rFonts w:ascii="Times New Roman" w:eastAsia="宋体" w:hAnsi="Times New Roman"/>
          <w:color w:val="000000"/>
          <w:sz w:val="26"/>
        </w:rPr>
      </w:pPr>
      <w:bookmarkStart w:id="169" w:name="_Toc2676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6"/>
      <w:bookmarkEnd w:id="159"/>
      <w:bookmarkEnd w:id="160"/>
      <w:bookmarkEnd w:id="161"/>
      <w:bookmarkEnd w:id="162"/>
      <w:bookmarkEnd w:id="163"/>
      <w:bookmarkEnd w:id="164"/>
      <w:bookmarkEnd w:id="165"/>
      <w:bookmarkEnd w:id="169"/>
    </w:p>
    <w:p>
      <w:pPr>
        <w:pStyle w:val="Heading3"/>
        <w:spacing w:before="0" w:after="156" w:afterLines="50" w:line="520" w:lineRule="exact"/>
        <w:rPr>
          <w:rFonts w:hint="eastAsia"/>
          <w:color w:val="000000"/>
          <w:sz w:val="24"/>
        </w:rPr>
      </w:pPr>
      <w:bookmarkStart w:id="170" w:name="_Toc25604"/>
      <w:bookmarkStart w:id="171" w:name="_Toc516695512"/>
      <w:bookmarkStart w:id="172" w:name="_Toc359945676"/>
      <w:bookmarkStart w:id="173" w:name="_Toc332545565"/>
      <w:r>
        <w:rPr>
          <w:rFonts w:hint="eastAsia"/>
          <w:color w:val="000000"/>
          <w:sz w:val="24"/>
        </w:rPr>
        <w:t>5.4.1给排水</w:t>
      </w:r>
      <w:bookmarkEnd w:id="170"/>
      <w:bookmarkEnd w:id="173"/>
      <w:bookmarkEnd w:id="171"/>
      <w:bookmarkEnd w:id="172"/>
    </w:p>
    <w:p>
      <w:pPr>
        <w:spacing w:after="156" w:afterLines="50" w:line="520" w:lineRule="exact"/>
        <w:ind w:firstLine="520" w:firstLineChars="200"/>
        <w:rPr>
          <w:color w:val="000000"/>
          <w:sz w:val="26"/>
        </w:rPr>
      </w:pPr>
      <w:bookmarkStart w:id="174" w:name="_Toc516695514"/>
      <w:bookmarkStart w:id="175" w:name="_Toc359945679"/>
      <w:bookmarkStart w:id="176" w:name="_Toc316296945"/>
      <w:bookmarkStart w:id="177"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8" w:name="_Toc24937"/>
      <w:bookmarkStart w:id="179" w:name="_Toc359945677"/>
      <w:bookmarkStart w:id="180" w:name="_Toc332545566"/>
      <w:bookmarkStart w:id="181" w:name="_Toc17728729"/>
      <w:r>
        <w:rPr>
          <w:rFonts w:hint="eastAsia"/>
          <w:color w:val="000000"/>
          <w:sz w:val="24"/>
        </w:rPr>
        <w:t>5.4.2供电</w:t>
      </w:r>
      <w:bookmarkEnd w:id="178"/>
      <w:bookmarkEnd w:id="179"/>
      <w:bookmarkEnd w:id="180"/>
      <w:bookmarkEnd w:id="18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2" w:name="_Toc26140"/>
      <w:r>
        <w:rPr>
          <w:rFonts w:ascii="Times New Roman" w:eastAsia="宋体" w:hAnsi="Times New Roman" w:hint="eastAsia"/>
          <w:color w:val="000000"/>
          <w:sz w:val="26"/>
        </w:rPr>
        <w:t>5.5道路设计</w:t>
      </w:r>
      <w:bookmarkEnd w:id="177"/>
      <w:bookmarkEnd w:id="174"/>
      <w:bookmarkEnd w:id="175"/>
      <w:bookmarkEnd w:id="176"/>
      <w:bookmarkEnd w:id="18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1" w:history="1">
        <w:r>
          <w:rPr>
            <w:rFonts w:ascii="SimSun" w:eastAsia="SimSun" w:hAnsi="SimSun" w:cs="SimSun"/>
            <w:b/>
            <w:bCs/>
            <w:color w:val="0000EE"/>
            <w:kern w:val="0"/>
            <w:sz w:val="30"/>
            <w:szCs w:val="30"/>
            <w:u w:val="single" w:color="0000EE"/>
          </w:rPr>
          <w:t>https://d.book118.com/287050130005006035</w:t>
        </w:r>
      </w:hyperlink>
    </w:p>
    <w:p>
      <w:pPr>
        <w:spacing w:after="156" w:afterLines="50" w:line="520" w:lineRule="exact"/>
        <w:ind w:firstLine="520" w:firstLineChars="200"/>
        <w:rPr>
          <w:color w:val="000000"/>
          <w:sz w:val="26"/>
        </w:rPr>
      </w:pPr>
    </w:p>
    <w:sectPr>
      <w:headerReference w:type="default" r:id="rId152"/>
      <w:footerReference w:type="default" r:id="rId153"/>
      <w:headerReference w:type="first" r:id="rId154"/>
      <w:footerReference w:type="first" r:id="rId15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869291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DE1951"/>
    <w:rsid w:val="04B06C0C"/>
    <w:rsid w:val="068122DB"/>
    <w:rsid w:val="0726616A"/>
    <w:rsid w:val="08C161B8"/>
    <w:rsid w:val="0C251CAC"/>
    <w:rsid w:val="0D6269A7"/>
    <w:rsid w:val="0DB577DF"/>
    <w:rsid w:val="0E554CA0"/>
    <w:rsid w:val="158A22DB"/>
    <w:rsid w:val="19E4775A"/>
    <w:rsid w:val="1C7C3E07"/>
    <w:rsid w:val="1E842DB0"/>
    <w:rsid w:val="21950785"/>
    <w:rsid w:val="22AB2F10"/>
    <w:rsid w:val="2335044A"/>
    <w:rsid w:val="28267E51"/>
    <w:rsid w:val="2B9F6BEB"/>
    <w:rsid w:val="2D2D37CF"/>
    <w:rsid w:val="2E196BA9"/>
    <w:rsid w:val="2E1B39DB"/>
    <w:rsid w:val="33387DDF"/>
    <w:rsid w:val="351B3B2C"/>
    <w:rsid w:val="39F46CCB"/>
    <w:rsid w:val="3A335EEC"/>
    <w:rsid w:val="3DE763BA"/>
    <w:rsid w:val="401239B2"/>
    <w:rsid w:val="40C76FCE"/>
    <w:rsid w:val="419B59B2"/>
    <w:rsid w:val="445D3A7E"/>
    <w:rsid w:val="4655746B"/>
    <w:rsid w:val="4753666B"/>
    <w:rsid w:val="478943F9"/>
    <w:rsid w:val="4ABB1DD8"/>
    <w:rsid w:val="4CAA49C3"/>
    <w:rsid w:val="4F4C4ED2"/>
    <w:rsid w:val="4FAD61E3"/>
    <w:rsid w:val="51B7435F"/>
    <w:rsid w:val="5C594974"/>
    <w:rsid w:val="5C654874"/>
    <w:rsid w:val="5D3D52A2"/>
    <w:rsid w:val="5D7B25AD"/>
    <w:rsid w:val="628622B7"/>
    <w:rsid w:val="637E3E96"/>
    <w:rsid w:val="642F45A5"/>
    <w:rsid w:val="64E50568"/>
    <w:rsid w:val="68D97713"/>
    <w:rsid w:val="698843D2"/>
    <w:rsid w:val="6A5B1CCF"/>
    <w:rsid w:val="6AE866EC"/>
    <w:rsid w:val="700E26E5"/>
    <w:rsid w:val="70F3200C"/>
    <w:rsid w:val="77BC4DB0"/>
    <w:rsid w:val="7B99436D"/>
    <w:rsid w:val="7DCA1AD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html-tag">
    <w:name w:val="html-tag"/>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newscontent">
    <w:name w:val="newscontent"/>
    <w:basedOn w:val="DefaultParagraphFont"/>
  </w:style>
  <w:style w:type="character" w:customStyle="1" w:styleId="zi1">
    <w:name w:val="zi1"/>
    <w:basedOn w:val="DefaultParagraphFont"/>
    <w:rPr>
      <w:color w:val="000000"/>
      <w:sz w:val="18"/>
      <w:szCs w:val="18"/>
      <w:u w:val="none"/>
    </w:rPr>
  </w:style>
  <w:style w:type="character" w:customStyle="1" w:styleId="big1">
    <w:name w:val="big1"/>
    <w:basedOn w:val="DefaultParagraphFont"/>
    <w:rPr>
      <w:sz w:val="21"/>
      <w:szCs w:val="21"/>
    </w:rPr>
  </w:style>
  <w:style w:type="character" w:customStyle="1" w:styleId="greyfont">
    <w:name w:val="greyfont"/>
    <w:basedOn w:val="DefaultParagraphFont"/>
  </w:style>
  <w:style w:type="character" w:customStyle="1" w:styleId="bjh-p">
    <w:name w:val="bjh-p"/>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html-attribute-name">
    <w:name w:val="html-attribute-name"/>
    <w:basedOn w:val="DefaultParagraphFont"/>
  </w:style>
  <w:style w:type="character" w:customStyle="1" w:styleId="headline-content">
    <w:name w:val="headline-content"/>
    <w:basedOn w:val="DefaultParagraphFont"/>
  </w:style>
  <w:style w:type="character" w:customStyle="1" w:styleId="px141">
    <w:name w:val="px141"/>
    <w:basedOn w:val="DefaultParagraphFont"/>
    <w:rPr>
      <w:rFonts w:ascii="ˎ̥" w:hAnsi="ˎ̥" w:hint="default"/>
      <w:sz w:val="21"/>
      <w:szCs w:val="21"/>
    </w:rPr>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style121">
    <w:name w:val="style121"/>
    <w:basedOn w:val="DefaultParagraphFont"/>
    <w:rPr>
      <w:color w:val="333333"/>
    </w:rPr>
  </w:style>
  <w:style w:type="character" w:customStyle="1" w:styleId="title11">
    <w:name w:val="title11"/>
    <w:basedOn w:val="DefaultParagraphFont"/>
  </w:style>
  <w:style w:type="character" w:customStyle="1" w:styleId="stone1">
    <w:name w:val="stone1"/>
    <w:basedOn w:val="DefaultParagraphFont"/>
    <w:rPr>
      <w:vanish/>
    </w:rPr>
  </w:style>
  <w:style w:type="character" w:customStyle="1" w:styleId="px14">
    <w:name w:val="px14"/>
    <w:basedOn w:val="DefaultParagraphFont"/>
  </w:style>
  <w:style w:type="character" w:customStyle="1" w:styleId="style1">
    <w:name w:val="style1"/>
    <w:basedOn w:val="DefaultParagraphFont"/>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yqlink">
    <w:name w:val="yqlink"/>
    <w:basedOn w:val="DefaultParagraphFont"/>
  </w:style>
  <w:style w:type="character" w:customStyle="1" w:styleId="test121">
    <w:name w:val="test121"/>
    <w:basedOn w:val="DefaultParagraphFont"/>
    <w:rPr>
      <w:color w:val="000000"/>
      <w:sz w:val="21"/>
      <w:szCs w:val="21"/>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5">
    <w:name w:val="样式5"/>
    <w:basedOn w:val="4"/>
    <w:next w:val="Heading1"/>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BB%B6%E8%BE%B9%E6%9C%9D%E9%B2%9C%E6%97%8F%E8%87%AA%E6%B2%BB%E5%B7%9E/1264040" TargetMode="External" /><Relationship Id="rId101" Type="http://schemas.openxmlformats.org/officeDocument/2006/relationships/hyperlink" Target="https://baike.baidu.com/item/%E9%80%9A%E5%8C%96/1204048" TargetMode="External" /><Relationship Id="rId102" Type="http://schemas.openxmlformats.org/officeDocument/2006/relationships/hyperlink" Target="https://baike.baidu.com/item/%E6%9C%9D%E9%B2%9C/191777" TargetMode="External" /><Relationship Id="rId103" Type="http://schemas.openxmlformats.org/officeDocument/2006/relationships/hyperlink" Target="https://baike.baidu.com/item/%E6%83%A0%E5%B1%B1/7061640" TargetMode="External" /><Relationship Id="rId104" Type="http://schemas.openxmlformats.org/officeDocument/2006/relationships/hyperlink" Target="https://baike.baidu.com/item/%E9%B8%AD%E7%BB%BF%E6%B1%9F/79667" TargetMode="External" /><Relationship Id="rId105" Type="http://schemas.openxmlformats.org/officeDocument/2006/relationships/hyperlink" Target="https://baike.baidu.com/item/%E4%B8%9C%E5%8C%97/330949" TargetMode="External" /><Relationship Id="rId106" Type="http://schemas.openxmlformats.org/officeDocument/2006/relationships/header" Target="header47.xml" /><Relationship Id="rId107" Type="http://schemas.openxmlformats.org/officeDocument/2006/relationships/footer" Target="footer47.xml" /><Relationship Id="rId108" Type="http://schemas.openxmlformats.org/officeDocument/2006/relationships/header" Target="header48.xml" /><Relationship Id="rId109" Type="http://schemas.openxmlformats.org/officeDocument/2006/relationships/footer" Target="footer48.xml" /><Relationship Id="rId11" Type="http://schemas.openxmlformats.org/officeDocument/2006/relationships/footer" Target="footer4.xml" /><Relationship Id="rId110" Type="http://schemas.openxmlformats.org/officeDocument/2006/relationships/hyperlink" Target="https://baike.baidu.com/item/%E6%B1%9F%E6%BA%90/21726" TargetMode="Externa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yperlink" Target="https://baike.baidu.com/item/%E7%99%BD%E5%B1%B1%E5%B8%82%E7%AB%99" TargetMode="External" /><Relationship Id="rId116" Type="http://schemas.openxmlformats.org/officeDocument/2006/relationships/hyperlink" Target="https://baike.baidu.com/item/%E6%B2%88%E9%98%B3%E9%93%81%E8%B7%AF%E5%B1%80" TargetMode="External" /><Relationship Id="rId117" Type="http://schemas.openxmlformats.org/officeDocument/2006/relationships/hyperlink" Target="https://baike.baidu.com/item/%E4%BA%8C%E7%AD%89%E7%AB%99" TargetMode="External" /><Relationship Id="rId118" Type="http://schemas.openxmlformats.org/officeDocument/2006/relationships/hyperlink" Target="https://baike.baidu.com/item/%E9%95%BF%E7%99%BD%E5%B1%B1%E6%9C%BA%E5%9C%BA" TargetMode="Externa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eader" Target="header53.xml" /><Relationship Id="rId124" Type="http://schemas.openxmlformats.org/officeDocument/2006/relationships/footer" Target="footer53.xml" /><Relationship Id="rId125" Type="http://schemas.openxmlformats.org/officeDocument/2006/relationships/header" Target="header54.xml" /><Relationship Id="rId126" Type="http://schemas.openxmlformats.org/officeDocument/2006/relationships/footer" Target="footer54.xml" /><Relationship Id="rId127" Type="http://schemas.openxmlformats.org/officeDocument/2006/relationships/header" Target="header55.xml" /><Relationship Id="rId128" Type="http://schemas.openxmlformats.org/officeDocument/2006/relationships/footer" Target="footer55.xml" /><Relationship Id="rId129" Type="http://schemas.openxmlformats.org/officeDocument/2006/relationships/header" Target="header56.xml" /><Relationship Id="rId13" Type="http://schemas.openxmlformats.org/officeDocument/2006/relationships/footer" Target="footer5.xml" /><Relationship Id="rId130" Type="http://schemas.openxmlformats.org/officeDocument/2006/relationships/footer" Target="footer56.xml" /><Relationship Id="rId131" Type="http://schemas.openxmlformats.org/officeDocument/2006/relationships/header" Target="header57.xml" /><Relationship Id="rId132" Type="http://schemas.openxmlformats.org/officeDocument/2006/relationships/footer" Target="footer57.xml" /><Relationship Id="rId133" Type="http://schemas.openxmlformats.org/officeDocument/2006/relationships/header" Target="header58.xml" /><Relationship Id="rId134" Type="http://schemas.openxmlformats.org/officeDocument/2006/relationships/footer" Target="footer58.xml" /><Relationship Id="rId135" Type="http://schemas.openxmlformats.org/officeDocument/2006/relationships/header" Target="header59.xml" /><Relationship Id="rId136" Type="http://schemas.openxmlformats.org/officeDocument/2006/relationships/footer" Target="footer59.xml" /><Relationship Id="rId137" Type="http://schemas.openxmlformats.org/officeDocument/2006/relationships/header" Target="header60.xml" /><Relationship Id="rId138" Type="http://schemas.openxmlformats.org/officeDocument/2006/relationships/footer" Target="footer60.xml" /><Relationship Id="rId139" Type="http://schemas.openxmlformats.org/officeDocument/2006/relationships/header" Target="header61.xml" /><Relationship Id="rId14" Type="http://schemas.openxmlformats.org/officeDocument/2006/relationships/header" Target="header6.xml" /><Relationship Id="rId140" Type="http://schemas.openxmlformats.org/officeDocument/2006/relationships/footer" Target="footer61.xml" /><Relationship Id="rId141" Type="http://schemas.openxmlformats.org/officeDocument/2006/relationships/header" Target="header62.xml" /><Relationship Id="rId142" Type="http://schemas.openxmlformats.org/officeDocument/2006/relationships/footer" Target="footer62.xml" /><Relationship Id="rId143" Type="http://schemas.openxmlformats.org/officeDocument/2006/relationships/header" Target="header63.xml" /><Relationship Id="rId144" Type="http://schemas.openxmlformats.org/officeDocument/2006/relationships/footer" Target="footer63.xml" /><Relationship Id="rId145" Type="http://schemas.openxmlformats.org/officeDocument/2006/relationships/header" Target="header64.xml" /><Relationship Id="rId146" Type="http://schemas.openxmlformats.org/officeDocument/2006/relationships/footer" Target="footer64.xml" /><Relationship Id="rId147" Type="http://schemas.openxmlformats.org/officeDocument/2006/relationships/header" Target="header65.xml" /><Relationship Id="rId148" Type="http://schemas.openxmlformats.org/officeDocument/2006/relationships/footer" Target="footer65.xml" /><Relationship Id="rId149" Type="http://schemas.openxmlformats.org/officeDocument/2006/relationships/header" Target="header66.xml" /><Relationship Id="rId15" Type="http://schemas.openxmlformats.org/officeDocument/2006/relationships/footer" Target="footer6.xml" /><Relationship Id="rId150" Type="http://schemas.openxmlformats.org/officeDocument/2006/relationships/footer" Target="footer66.xml" /><Relationship Id="rId151" Type="http://schemas.openxmlformats.org/officeDocument/2006/relationships/hyperlink" Target="https://d.book118.com/287050130005006035" TargetMode="External" /><Relationship Id="rId152" Type="http://schemas.openxmlformats.org/officeDocument/2006/relationships/header" Target="header67.xml" /><Relationship Id="rId153" Type="http://schemas.openxmlformats.org/officeDocument/2006/relationships/footer" Target="footer67.xml" /><Relationship Id="rId154" Type="http://schemas.openxmlformats.org/officeDocument/2006/relationships/header" Target="header68.xml" /><Relationship Id="rId155" Type="http://schemas.openxmlformats.org/officeDocument/2006/relationships/footer" Target="footer68.xml" /><Relationship Id="rId156" Type="http://schemas.openxmlformats.org/officeDocument/2006/relationships/theme" Target="theme/theme1.xml" /><Relationship Id="rId157" Type="http://schemas.openxmlformats.org/officeDocument/2006/relationships/numbering" Target="numbering.xml" /><Relationship Id="rId158"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yperlink" Target="https://baike.baidu.com/item/%E5%90%89%E6%9E%97%E7%9C%81/129609" TargetMode="External" /><Relationship Id="rId99" Type="http://schemas.openxmlformats.org/officeDocument/2006/relationships/hyperlink" Target="https://baike.baidu.com/item/%E9%95%BF%E7%99%BD%E5%B1%B1/959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28521</Words>
  <Characters>32788</Characters>
  <Application>Microsoft Office Word</Application>
  <DocSecurity>0</DocSecurity>
  <Lines>532</Lines>
  <Paragraphs>149</Paragraphs>
  <ScaleCrop>false</ScaleCrop>
  <Company>dell</Company>
  <LinksUpToDate>false</LinksUpToDate>
  <CharactersWithSpaces>33283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AFB3259073034252BB6BBF54247481B9</vt:lpwstr>
  </property>
  <property fmtid="{D5CDD505-2E9C-101B-9397-08002B2CF9AE}" pid="3" name="KSOProductBuildVer">
    <vt:lpwstr>2052-11.1.0.14309</vt:lpwstr>
  </property>
</Properties>
</file>