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30" w:history="1">
        <w:r>
          <w:rPr>
            <w:rFonts w:ascii="仿宋" w:eastAsia="仿宋" w:hAnsi="仿宋" w:cs="仿宋" w:hint="eastAsia"/>
            <w:lang w:eastAsia="zh-CN"/>
          </w:rPr>
          <w:t>前言</w:t>
        </w:r>
        <w:r>
          <w:tab/>
        </w:r>
        <w:r>
          <w:fldChar w:fldCharType="begin"/>
        </w:r>
        <w:r>
          <w:instrText xml:space="preserve"> PAGEREF _Toc27030 \h </w:instrText>
        </w:r>
        <w:r>
          <w:fldChar w:fldCharType="separate"/>
        </w:r>
        <w:r>
          <w:t>3</w:t>
        </w:r>
        <w:r>
          <w:fldChar w:fldCharType="end"/>
        </w:r>
      </w:hyperlink>
    </w:p>
    <w:p>
      <w:pPr>
        <w:pStyle w:val="TOC1"/>
        <w:tabs>
          <w:tab w:val="right" w:leader="dot" w:pos="8306"/>
        </w:tabs>
      </w:pPr>
      <w:hyperlink w:anchor="_Toc25705" w:history="1">
        <w:r>
          <w:rPr>
            <w:rFonts w:ascii="仿宋" w:eastAsia="仿宋" w:hAnsi="仿宋" w:cs="仿宋" w:hint="eastAsia"/>
            <w:lang w:eastAsia="zh-CN"/>
          </w:rPr>
          <w:t>一、皮革化学品项目选址可行性分析</w:t>
        </w:r>
        <w:r>
          <w:tab/>
        </w:r>
        <w:r>
          <w:fldChar w:fldCharType="begin"/>
        </w:r>
        <w:r>
          <w:instrText xml:space="preserve"> PAGEREF _Toc25705 \h </w:instrText>
        </w:r>
        <w:r>
          <w:fldChar w:fldCharType="separate"/>
        </w:r>
        <w:r>
          <w:t>3</w:t>
        </w:r>
        <w:r>
          <w:fldChar w:fldCharType="end"/>
        </w:r>
      </w:hyperlink>
    </w:p>
    <w:p>
      <w:pPr>
        <w:pStyle w:val="TOC2"/>
        <w:tabs>
          <w:tab w:val="right" w:leader="dot" w:pos="8306"/>
        </w:tabs>
      </w:pPr>
      <w:hyperlink w:anchor="_Toc1115" w:history="1">
        <w:r>
          <w:rPr>
            <w:rFonts w:ascii="仿宋" w:eastAsia="仿宋" w:hAnsi="仿宋" w:cs="仿宋" w:hint="eastAsia"/>
            <w:lang w:eastAsia="zh-CN"/>
          </w:rPr>
          <w:t>(一)、皮革化学品项目选址</w:t>
        </w:r>
        <w:r>
          <w:tab/>
        </w:r>
        <w:r>
          <w:fldChar w:fldCharType="begin"/>
        </w:r>
        <w:r>
          <w:instrText xml:space="preserve"> PAGEREF _Toc1115 \h </w:instrText>
        </w:r>
        <w:r>
          <w:fldChar w:fldCharType="separate"/>
        </w:r>
        <w:r>
          <w:t>3</w:t>
        </w:r>
        <w:r>
          <w:fldChar w:fldCharType="end"/>
        </w:r>
      </w:hyperlink>
    </w:p>
    <w:p>
      <w:pPr>
        <w:pStyle w:val="TOC2"/>
        <w:tabs>
          <w:tab w:val="right" w:leader="dot" w:pos="8306"/>
        </w:tabs>
      </w:pPr>
      <w:hyperlink w:anchor="_Toc17714" w:history="1">
        <w:r>
          <w:rPr>
            <w:rFonts w:ascii="仿宋" w:eastAsia="仿宋" w:hAnsi="仿宋" w:cs="仿宋" w:hint="eastAsia"/>
            <w:lang w:eastAsia="zh-CN"/>
          </w:rPr>
          <w:t>(二)、用地控制指标</w:t>
        </w:r>
        <w:r>
          <w:tab/>
        </w:r>
        <w:r>
          <w:fldChar w:fldCharType="begin"/>
        </w:r>
        <w:r>
          <w:instrText xml:space="preserve"> PAGEREF _Toc17714 \h </w:instrText>
        </w:r>
        <w:r>
          <w:fldChar w:fldCharType="separate"/>
        </w:r>
        <w:r>
          <w:t>3</w:t>
        </w:r>
        <w:r>
          <w:fldChar w:fldCharType="end"/>
        </w:r>
      </w:hyperlink>
    </w:p>
    <w:p>
      <w:pPr>
        <w:pStyle w:val="TOC2"/>
        <w:tabs>
          <w:tab w:val="right" w:leader="dot" w:pos="8306"/>
        </w:tabs>
      </w:pPr>
      <w:hyperlink w:anchor="_Toc27350" w:history="1">
        <w:r>
          <w:rPr>
            <w:rFonts w:ascii="仿宋" w:eastAsia="仿宋" w:hAnsi="仿宋" w:cs="仿宋" w:hint="eastAsia"/>
            <w:lang w:eastAsia="zh-CN"/>
          </w:rPr>
          <w:t>(三)、节约用地措施</w:t>
        </w:r>
        <w:r>
          <w:tab/>
        </w:r>
        <w:r>
          <w:fldChar w:fldCharType="begin"/>
        </w:r>
        <w:r>
          <w:instrText xml:space="preserve"> PAGEREF _Toc27350 \h </w:instrText>
        </w:r>
        <w:r>
          <w:fldChar w:fldCharType="separate"/>
        </w:r>
        <w:r>
          <w:t>5</w:t>
        </w:r>
        <w:r>
          <w:fldChar w:fldCharType="end"/>
        </w:r>
      </w:hyperlink>
    </w:p>
    <w:p>
      <w:pPr>
        <w:pStyle w:val="TOC2"/>
        <w:tabs>
          <w:tab w:val="right" w:leader="dot" w:pos="8306"/>
        </w:tabs>
      </w:pPr>
      <w:hyperlink w:anchor="_Toc8927" w:history="1">
        <w:r>
          <w:rPr>
            <w:rFonts w:ascii="仿宋" w:eastAsia="仿宋" w:hAnsi="仿宋" w:cs="仿宋" w:hint="eastAsia"/>
            <w:lang w:eastAsia="zh-CN"/>
          </w:rPr>
          <w:t>(四)、总图布置方案</w:t>
        </w:r>
        <w:r>
          <w:tab/>
        </w:r>
        <w:r>
          <w:fldChar w:fldCharType="begin"/>
        </w:r>
        <w:r>
          <w:instrText xml:space="preserve"> PAGEREF _Toc8927 \h </w:instrText>
        </w:r>
        <w:r>
          <w:fldChar w:fldCharType="separate"/>
        </w:r>
        <w:r>
          <w:t>6</w:t>
        </w:r>
        <w:r>
          <w:fldChar w:fldCharType="end"/>
        </w:r>
      </w:hyperlink>
    </w:p>
    <w:p>
      <w:pPr>
        <w:pStyle w:val="TOC2"/>
        <w:tabs>
          <w:tab w:val="right" w:leader="dot" w:pos="8306"/>
        </w:tabs>
      </w:pPr>
      <w:hyperlink w:anchor="_Toc7066" w:history="1">
        <w:r>
          <w:rPr>
            <w:rFonts w:ascii="仿宋" w:eastAsia="仿宋" w:hAnsi="仿宋" w:cs="仿宋" w:hint="eastAsia"/>
            <w:lang w:eastAsia="zh-CN"/>
          </w:rPr>
          <w:t>(五)、选址综合评价</w:t>
        </w:r>
        <w:r>
          <w:tab/>
        </w:r>
        <w:r>
          <w:fldChar w:fldCharType="begin"/>
        </w:r>
        <w:r>
          <w:instrText xml:space="preserve"> PAGEREF _Toc7066 \h </w:instrText>
        </w:r>
        <w:r>
          <w:fldChar w:fldCharType="separate"/>
        </w:r>
        <w:r>
          <w:t>7</w:t>
        </w:r>
        <w:r>
          <w:fldChar w:fldCharType="end"/>
        </w:r>
      </w:hyperlink>
    </w:p>
    <w:p>
      <w:pPr>
        <w:pStyle w:val="TOC1"/>
        <w:tabs>
          <w:tab w:val="right" w:leader="dot" w:pos="8306"/>
        </w:tabs>
      </w:pPr>
      <w:hyperlink w:anchor="_Toc15316" w:history="1">
        <w:r>
          <w:rPr>
            <w:rFonts w:ascii="仿宋" w:eastAsia="仿宋" w:hAnsi="仿宋" w:cs="仿宋" w:hint="eastAsia"/>
            <w:lang w:eastAsia="zh-CN"/>
          </w:rPr>
          <w:t>二、工艺说明</w:t>
        </w:r>
        <w:r>
          <w:tab/>
        </w:r>
        <w:r>
          <w:fldChar w:fldCharType="begin"/>
        </w:r>
        <w:r>
          <w:instrText xml:space="preserve"> PAGEREF _Toc15316 \h </w:instrText>
        </w:r>
        <w:r>
          <w:fldChar w:fldCharType="separate"/>
        </w:r>
        <w:r>
          <w:t>8</w:t>
        </w:r>
        <w:r>
          <w:fldChar w:fldCharType="end"/>
        </w:r>
      </w:hyperlink>
    </w:p>
    <w:p>
      <w:pPr>
        <w:pStyle w:val="TOC2"/>
        <w:tabs>
          <w:tab w:val="right" w:leader="dot" w:pos="8306"/>
        </w:tabs>
      </w:pPr>
      <w:hyperlink w:anchor="_Toc13586" w:history="1">
        <w:r>
          <w:rPr>
            <w:rFonts w:ascii="仿宋" w:eastAsia="仿宋" w:hAnsi="仿宋" w:cs="仿宋" w:hint="eastAsia"/>
            <w:lang w:eastAsia="zh-CN"/>
          </w:rPr>
          <w:t>(一)、技术管理特点</w:t>
        </w:r>
        <w:r>
          <w:tab/>
        </w:r>
        <w:r>
          <w:fldChar w:fldCharType="begin"/>
        </w:r>
        <w:r>
          <w:instrText xml:space="preserve"> PAGEREF _Toc13586 \h </w:instrText>
        </w:r>
        <w:r>
          <w:fldChar w:fldCharType="separate"/>
        </w:r>
        <w:r>
          <w:t>8</w:t>
        </w:r>
        <w:r>
          <w:fldChar w:fldCharType="end"/>
        </w:r>
      </w:hyperlink>
    </w:p>
    <w:p>
      <w:pPr>
        <w:pStyle w:val="TOC2"/>
        <w:tabs>
          <w:tab w:val="right" w:leader="dot" w:pos="8306"/>
        </w:tabs>
      </w:pPr>
      <w:hyperlink w:anchor="_Toc4104" w:history="1">
        <w:r>
          <w:rPr>
            <w:rFonts w:ascii="仿宋" w:eastAsia="仿宋" w:hAnsi="仿宋" w:cs="仿宋" w:hint="eastAsia"/>
            <w:lang w:eastAsia="zh-CN"/>
          </w:rPr>
          <w:t>(二)、皮革化学品项目工艺技术设计方案</w:t>
        </w:r>
        <w:r>
          <w:tab/>
        </w:r>
        <w:r>
          <w:fldChar w:fldCharType="begin"/>
        </w:r>
        <w:r>
          <w:instrText xml:space="preserve"> PAGEREF _Toc4104 \h </w:instrText>
        </w:r>
        <w:r>
          <w:fldChar w:fldCharType="separate"/>
        </w:r>
        <w:r>
          <w:t>9</w:t>
        </w:r>
        <w:r>
          <w:fldChar w:fldCharType="end"/>
        </w:r>
      </w:hyperlink>
    </w:p>
    <w:p>
      <w:pPr>
        <w:pStyle w:val="TOC2"/>
        <w:tabs>
          <w:tab w:val="right" w:leader="dot" w:pos="8306"/>
        </w:tabs>
      </w:pPr>
      <w:hyperlink w:anchor="_Toc28099" w:history="1">
        <w:r>
          <w:rPr>
            <w:rFonts w:ascii="仿宋" w:eastAsia="仿宋" w:hAnsi="仿宋" w:cs="仿宋" w:hint="eastAsia"/>
            <w:lang w:eastAsia="zh-CN"/>
          </w:rPr>
          <w:t>(三)、设备选型方案</w:t>
        </w:r>
        <w:r>
          <w:tab/>
        </w:r>
        <w:r>
          <w:fldChar w:fldCharType="begin"/>
        </w:r>
        <w:r>
          <w:instrText xml:space="preserve"> PAGEREF _Toc28099 \h </w:instrText>
        </w:r>
        <w:r>
          <w:fldChar w:fldCharType="separate"/>
        </w:r>
        <w:r>
          <w:t>11</w:t>
        </w:r>
        <w:r>
          <w:fldChar w:fldCharType="end"/>
        </w:r>
      </w:hyperlink>
    </w:p>
    <w:p>
      <w:pPr>
        <w:pStyle w:val="TOC1"/>
        <w:tabs>
          <w:tab w:val="right" w:leader="dot" w:pos="8306"/>
        </w:tabs>
      </w:pPr>
      <w:hyperlink w:anchor="_Toc171" w:history="1">
        <w:r>
          <w:rPr>
            <w:rFonts w:ascii="仿宋" w:eastAsia="仿宋" w:hAnsi="仿宋" w:cs="仿宋" w:hint="eastAsia"/>
            <w:lang w:eastAsia="zh-CN"/>
          </w:rPr>
          <w:t>三、皮革化学品项目建设单位说明</w:t>
        </w:r>
        <w:r>
          <w:tab/>
        </w:r>
        <w:r>
          <w:fldChar w:fldCharType="begin"/>
        </w:r>
        <w:r>
          <w:instrText xml:space="preserve"> PAGEREF _Toc171 \h </w:instrText>
        </w:r>
        <w:r>
          <w:fldChar w:fldCharType="separate"/>
        </w:r>
        <w:r>
          <w:t>12</w:t>
        </w:r>
        <w:r>
          <w:fldChar w:fldCharType="end"/>
        </w:r>
      </w:hyperlink>
    </w:p>
    <w:p>
      <w:pPr>
        <w:pStyle w:val="TOC2"/>
        <w:tabs>
          <w:tab w:val="right" w:leader="dot" w:pos="8306"/>
        </w:tabs>
      </w:pPr>
      <w:hyperlink w:anchor="_Toc7130" w:history="1">
        <w:r>
          <w:rPr>
            <w:rFonts w:ascii="仿宋" w:eastAsia="仿宋" w:hAnsi="仿宋" w:cs="仿宋" w:hint="eastAsia"/>
            <w:lang w:eastAsia="zh-CN"/>
          </w:rPr>
          <w:t>(一)、皮革化学品项目承办单位基本情况</w:t>
        </w:r>
        <w:r>
          <w:tab/>
        </w:r>
        <w:r>
          <w:fldChar w:fldCharType="begin"/>
        </w:r>
        <w:r>
          <w:instrText xml:space="preserve"> PAGEREF _Toc7130 \h </w:instrText>
        </w:r>
        <w:r>
          <w:fldChar w:fldCharType="separate"/>
        </w:r>
        <w:r>
          <w:t>12</w:t>
        </w:r>
        <w:r>
          <w:fldChar w:fldCharType="end"/>
        </w:r>
      </w:hyperlink>
    </w:p>
    <w:p>
      <w:pPr>
        <w:pStyle w:val="TOC2"/>
        <w:tabs>
          <w:tab w:val="right" w:leader="dot" w:pos="8306"/>
        </w:tabs>
      </w:pPr>
      <w:hyperlink w:anchor="_Toc1545" w:history="1">
        <w:r>
          <w:rPr>
            <w:rFonts w:ascii="仿宋" w:eastAsia="仿宋" w:hAnsi="仿宋" w:cs="仿宋" w:hint="eastAsia"/>
            <w:lang w:eastAsia="zh-CN"/>
          </w:rPr>
          <w:t>(二)、公司经济效益分析</w:t>
        </w:r>
        <w:r>
          <w:tab/>
        </w:r>
        <w:r>
          <w:fldChar w:fldCharType="begin"/>
        </w:r>
        <w:r>
          <w:instrText xml:space="preserve"> PAGEREF _Toc1545 \h </w:instrText>
        </w:r>
        <w:r>
          <w:fldChar w:fldCharType="separate"/>
        </w:r>
        <w:r>
          <w:t>12</w:t>
        </w:r>
        <w:r>
          <w:fldChar w:fldCharType="end"/>
        </w:r>
      </w:hyperlink>
    </w:p>
    <w:p>
      <w:pPr>
        <w:pStyle w:val="TOC1"/>
        <w:tabs>
          <w:tab w:val="right" w:leader="dot" w:pos="8306"/>
        </w:tabs>
      </w:pPr>
      <w:hyperlink w:anchor="_Toc11771" w:history="1">
        <w:r>
          <w:rPr>
            <w:rFonts w:ascii="仿宋" w:eastAsia="仿宋" w:hAnsi="仿宋" w:cs="仿宋" w:hint="eastAsia"/>
            <w:lang w:eastAsia="zh-CN"/>
          </w:rPr>
          <w:t>四、皮革化学品项目文档管理</w:t>
        </w:r>
        <w:r>
          <w:tab/>
        </w:r>
        <w:r>
          <w:fldChar w:fldCharType="begin"/>
        </w:r>
        <w:r>
          <w:instrText xml:space="preserve"> PAGEREF _Toc11771 \h </w:instrText>
        </w:r>
        <w:r>
          <w:fldChar w:fldCharType="separate"/>
        </w:r>
        <w:r>
          <w:t>13</w:t>
        </w:r>
        <w:r>
          <w:fldChar w:fldCharType="end"/>
        </w:r>
      </w:hyperlink>
    </w:p>
    <w:p>
      <w:pPr>
        <w:pStyle w:val="TOC2"/>
        <w:tabs>
          <w:tab w:val="right" w:leader="dot" w:pos="8306"/>
        </w:tabs>
      </w:pPr>
      <w:hyperlink w:anchor="_Toc30101" w:history="1">
        <w:r>
          <w:rPr>
            <w:rFonts w:ascii="仿宋" w:eastAsia="仿宋" w:hAnsi="仿宋" w:cs="仿宋" w:hint="eastAsia"/>
            <w:lang w:eastAsia="zh-CN"/>
          </w:rPr>
          <w:t>(一)、文档编制与审查</w:t>
        </w:r>
        <w:r>
          <w:tab/>
        </w:r>
        <w:r>
          <w:fldChar w:fldCharType="begin"/>
        </w:r>
        <w:r>
          <w:instrText xml:space="preserve"> PAGEREF _Toc30101 \h </w:instrText>
        </w:r>
        <w:r>
          <w:fldChar w:fldCharType="separate"/>
        </w:r>
        <w:r>
          <w:t>13</w:t>
        </w:r>
        <w:r>
          <w:fldChar w:fldCharType="end"/>
        </w:r>
      </w:hyperlink>
    </w:p>
    <w:p>
      <w:pPr>
        <w:pStyle w:val="TOC2"/>
        <w:tabs>
          <w:tab w:val="right" w:leader="dot" w:pos="8306"/>
        </w:tabs>
      </w:pPr>
      <w:hyperlink w:anchor="_Toc18344" w:history="1">
        <w:r>
          <w:rPr>
            <w:rFonts w:ascii="仿宋" w:eastAsia="仿宋" w:hAnsi="仿宋" w:cs="仿宋" w:hint="eastAsia"/>
            <w:lang w:eastAsia="zh-CN"/>
          </w:rPr>
          <w:t>(二)、文档发布与分发</w:t>
        </w:r>
        <w:r>
          <w:tab/>
        </w:r>
        <w:r>
          <w:fldChar w:fldCharType="begin"/>
        </w:r>
        <w:r>
          <w:instrText xml:space="preserve"> PAGEREF _Toc18344 \h </w:instrText>
        </w:r>
        <w:r>
          <w:fldChar w:fldCharType="separate"/>
        </w:r>
        <w:r>
          <w:t>15</w:t>
        </w:r>
        <w:r>
          <w:fldChar w:fldCharType="end"/>
        </w:r>
      </w:hyperlink>
    </w:p>
    <w:p>
      <w:pPr>
        <w:pStyle w:val="TOC2"/>
        <w:tabs>
          <w:tab w:val="right" w:leader="dot" w:pos="8306"/>
        </w:tabs>
      </w:pPr>
      <w:hyperlink w:anchor="_Toc24895" w:history="1">
        <w:r>
          <w:rPr>
            <w:rFonts w:ascii="仿宋" w:eastAsia="仿宋" w:hAnsi="仿宋" w:cs="仿宋" w:hint="eastAsia"/>
            <w:lang w:eastAsia="zh-CN"/>
          </w:rPr>
          <w:t>(三)、文档存档与归档</w:t>
        </w:r>
        <w:r>
          <w:tab/>
        </w:r>
        <w:r>
          <w:fldChar w:fldCharType="begin"/>
        </w:r>
        <w:r>
          <w:instrText xml:space="preserve"> PAGEREF _Toc24895 \h </w:instrText>
        </w:r>
        <w:r>
          <w:fldChar w:fldCharType="separate"/>
        </w:r>
        <w:r>
          <w:t>16</w:t>
        </w:r>
        <w:r>
          <w:fldChar w:fldCharType="end"/>
        </w:r>
      </w:hyperlink>
    </w:p>
    <w:p>
      <w:pPr>
        <w:pStyle w:val="TOC1"/>
        <w:tabs>
          <w:tab w:val="right" w:leader="dot" w:pos="8306"/>
        </w:tabs>
      </w:pPr>
      <w:hyperlink w:anchor="_Toc1464" w:history="1">
        <w:r>
          <w:rPr>
            <w:rFonts w:ascii="仿宋" w:eastAsia="仿宋" w:hAnsi="仿宋" w:cs="仿宋" w:hint="eastAsia"/>
            <w:lang w:eastAsia="zh-CN"/>
          </w:rPr>
          <w:t>五、皮革化学品项目绩效评估</w:t>
        </w:r>
        <w:r>
          <w:tab/>
        </w:r>
        <w:r>
          <w:fldChar w:fldCharType="begin"/>
        </w:r>
        <w:r>
          <w:instrText xml:space="preserve"> PAGEREF _Toc1464 \h </w:instrText>
        </w:r>
        <w:r>
          <w:fldChar w:fldCharType="separate"/>
        </w:r>
        <w:r>
          <w:t>17</w:t>
        </w:r>
        <w:r>
          <w:fldChar w:fldCharType="end"/>
        </w:r>
      </w:hyperlink>
    </w:p>
    <w:p>
      <w:pPr>
        <w:pStyle w:val="TOC2"/>
        <w:tabs>
          <w:tab w:val="right" w:leader="dot" w:pos="8306"/>
        </w:tabs>
      </w:pPr>
      <w:hyperlink w:anchor="_Toc8834" w:history="1">
        <w:r>
          <w:rPr>
            <w:rFonts w:ascii="仿宋" w:eastAsia="仿宋" w:hAnsi="仿宋" w:cs="仿宋" w:hint="eastAsia"/>
            <w:lang w:eastAsia="zh-CN"/>
          </w:rPr>
          <w:t>(一)、绩效评估指标</w:t>
        </w:r>
        <w:r>
          <w:tab/>
        </w:r>
        <w:r>
          <w:fldChar w:fldCharType="begin"/>
        </w:r>
        <w:r>
          <w:instrText xml:space="preserve"> PAGEREF _Toc8834 \h </w:instrText>
        </w:r>
        <w:r>
          <w:fldChar w:fldCharType="separate"/>
        </w:r>
        <w:r>
          <w:t>17</w:t>
        </w:r>
        <w:r>
          <w:fldChar w:fldCharType="end"/>
        </w:r>
      </w:hyperlink>
    </w:p>
    <w:p>
      <w:pPr>
        <w:pStyle w:val="TOC2"/>
        <w:tabs>
          <w:tab w:val="right" w:leader="dot" w:pos="8306"/>
        </w:tabs>
      </w:pPr>
      <w:hyperlink w:anchor="_Toc21432" w:history="1">
        <w:r>
          <w:rPr>
            <w:rFonts w:ascii="仿宋" w:eastAsia="仿宋" w:hAnsi="仿宋" w:cs="仿宋" w:hint="eastAsia"/>
            <w:lang w:eastAsia="zh-CN"/>
          </w:rPr>
          <w:t>(二)、绩效评估方法</w:t>
        </w:r>
        <w:r>
          <w:tab/>
        </w:r>
        <w:r>
          <w:fldChar w:fldCharType="begin"/>
        </w:r>
        <w:r>
          <w:instrText xml:space="preserve"> PAGEREF _Toc21432 \h </w:instrText>
        </w:r>
        <w:r>
          <w:fldChar w:fldCharType="separate"/>
        </w:r>
        <w:r>
          <w:t>18</w:t>
        </w:r>
        <w:r>
          <w:fldChar w:fldCharType="end"/>
        </w:r>
      </w:hyperlink>
    </w:p>
    <w:p>
      <w:pPr>
        <w:pStyle w:val="TOC2"/>
        <w:tabs>
          <w:tab w:val="right" w:leader="dot" w:pos="8306"/>
        </w:tabs>
      </w:pPr>
      <w:hyperlink w:anchor="_Toc30408" w:history="1">
        <w:r>
          <w:rPr>
            <w:rFonts w:ascii="仿宋" w:eastAsia="仿宋" w:hAnsi="仿宋" w:cs="仿宋" w:hint="eastAsia"/>
            <w:lang w:eastAsia="zh-CN"/>
          </w:rPr>
          <w:t>(三)、绩效评估周期</w:t>
        </w:r>
        <w:r>
          <w:tab/>
        </w:r>
        <w:r>
          <w:fldChar w:fldCharType="begin"/>
        </w:r>
        <w:r>
          <w:instrText xml:space="preserve"> PAGEREF _Toc30408 \h </w:instrText>
        </w:r>
        <w:r>
          <w:fldChar w:fldCharType="separate"/>
        </w:r>
        <w:r>
          <w:t>19</w:t>
        </w:r>
        <w:r>
          <w:fldChar w:fldCharType="end"/>
        </w:r>
      </w:hyperlink>
    </w:p>
    <w:p>
      <w:pPr>
        <w:pStyle w:val="TOC1"/>
        <w:tabs>
          <w:tab w:val="right" w:leader="dot" w:pos="8306"/>
        </w:tabs>
      </w:pPr>
      <w:hyperlink w:anchor="_Toc16688" w:history="1">
        <w:r>
          <w:rPr>
            <w:rFonts w:ascii="仿宋" w:eastAsia="仿宋" w:hAnsi="仿宋" w:cs="仿宋" w:hint="eastAsia"/>
            <w:lang w:eastAsia="zh-CN"/>
          </w:rPr>
          <w:t>六、皮革化学品项目危机管理</w:t>
        </w:r>
        <w:r>
          <w:tab/>
        </w:r>
        <w:r>
          <w:fldChar w:fldCharType="begin"/>
        </w:r>
        <w:r>
          <w:instrText xml:space="preserve"> PAGEREF _Toc16688 \h </w:instrText>
        </w:r>
        <w:r>
          <w:fldChar w:fldCharType="separate"/>
        </w:r>
        <w:r>
          <w:t>20</w:t>
        </w:r>
        <w:r>
          <w:fldChar w:fldCharType="end"/>
        </w:r>
      </w:hyperlink>
    </w:p>
    <w:p>
      <w:pPr>
        <w:pStyle w:val="TOC2"/>
        <w:tabs>
          <w:tab w:val="right" w:leader="dot" w:pos="8306"/>
        </w:tabs>
      </w:pPr>
      <w:hyperlink w:anchor="_Toc30" w:history="1">
        <w:r>
          <w:rPr>
            <w:rFonts w:ascii="仿宋" w:eastAsia="仿宋" w:hAnsi="仿宋" w:cs="仿宋" w:hint="eastAsia"/>
            <w:lang w:eastAsia="zh-CN"/>
          </w:rPr>
          <w:t>(一)、危机预警与识别</w:t>
        </w:r>
        <w:r>
          <w:tab/>
        </w:r>
        <w:r>
          <w:fldChar w:fldCharType="begin"/>
        </w:r>
        <w:r>
          <w:instrText xml:space="preserve"> PAGEREF _Toc30 \h </w:instrText>
        </w:r>
        <w:r>
          <w:fldChar w:fldCharType="separate"/>
        </w:r>
        <w:r>
          <w:t>20</w:t>
        </w:r>
        <w:r>
          <w:fldChar w:fldCharType="end"/>
        </w:r>
      </w:hyperlink>
    </w:p>
    <w:p>
      <w:pPr>
        <w:pStyle w:val="TOC2"/>
        <w:tabs>
          <w:tab w:val="right" w:leader="dot" w:pos="8306"/>
        </w:tabs>
      </w:pPr>
      <w:hyperlink w:anchor="_Toc32281" w:history="1">
        <w:r>
          <w:rPr>
            <w:rFonts w:ascii="仿宋" w:eastAsia="仿宋" w:hAnsi="仿宋" w:cs="仿宋" w:hint="eastAsia"/>
            <w:lang w:eastAsia="zh-CN"/>
          </w:rPr>
          <w:t>(二)、危机应对与恢复</w:t>
        </w:r>
        <w:r>
          <w:tab/>
        </w:r>
        <w:r>
          <w:fldChar w:fldCharType="begin"/>
        </w:r>
        <w:r>
          <w:instrText xml:space="preserve"> PAGEREF _Toc32281 \h </w:instrText>
        </w:r>
        <w:r>
          <w:fldChar w:fldCharType="separate"/>
        </w:r>
        <w:r>
          <w:t>21</w:t>
        </w:r>
        <w:r>
          <w:fldChar w:fldCharType="end"/>
        </w:r>
      </w:hyperlink>
    </w:p>
    <w:p>
      <w:pPr>
        <w:pStyle w:val="TOC1"/>
        <w:tabs>
          <w:tab w:val="right" w:leader="dot" w:pos="8306"/>
        </w:tabs>
      </w:pPr>
      <w:hyperlink w:anchor="_Toc21574" w:history="1">
        <w:r>
          <w:rPr>
            <w:rFonts w:ascii="仿宋" w:eastAsia="仿宋" w:hAnsi="仿宋" w:cs="仿宋" w:hint="eastAsia"/>
            <w:lang w:eastAsia="zh-CN"/>
          </w:rPr>
          <w:t>七、皮革化学品项目计划安排</w:t>
        </w:r>
        <w:r>
          <w:tab/>
        </w:r>
        <w:r>
          <w:fldChar w:fldCharType="begin"/>
        </w:r>
        <w:r>
          <w:instrText xml:space="preserve"> PAGEREF _Toc21574 \h </w:instrText>
        </w:r>
        <w:r>
          <w:fldChar w:fldCharType="separate"/>
        </w:r>
        <w:r>
          <w:t>22</w:t>
        </w:r>
        <w:r>
          <w:fldChar w:fldCharType="end"/>
        </w:r>
      </w:hyperlink>
    </w:p>
    <w:p>
      <w:pPr>
        <w:pStyle w:val="TOC2"/>
        <w:tabs>
          <w:tab w:val="right" w:leader="dot" w:pos="8306"/>
        </w:tabs>
      </w:pPr>
      <w:hyperlink w:anchor="_Toc8209" w:history="1">
        <w:r>
          <w:rPr>
            <w:rFonts w:ascii="仿宋" w:eastAsia="仿宋" w:hAnsi="仿宋" w:cs="仿宋" w:hint="eastAsia"/>
            <w:lang w:eastAsia="zh-CN"/>
          </w:rPr>
          <w:t>(一)、建设周期</w:t>
        </w:r>
        <w:r>
          <w:tab/>
        </w:r>
        <w:r>
          <w:fldChar w:fldCharType="begin"/>
        </w:r>
        <w:r>
          <w:instrText xml:space="preserve"> PAGEREF _Toc8209 \h </w:instrText>
        </w:r>
        <w:r>
          <w:fldChar w:fldCharType="separate"/>
        </w:r>
        <w:r>
          <w:t>22</w:t>
        </w:r>
        <w:r>
          <w:fldChar w:fldCharType="end"/>
        </w:r>
      </w:hyperlink>
    </w:p>
    <w:p>
      <w:pPr>
        <w:pStyle w:val="TOC2"/>
        <w:tabs>
          <w:tab w:val="right" w:leader="dot" w:pos="8306"/>
        </w:tabs>
      </w:pPr>
      <w:hyperlink w:anchor="_Toc21936" w:history="1">
        <w:r>
          <w:rPr>
            <w:rFonts w:ascii="仿宋" w:eastAsia="仿宋" w:hAnsi="仿宋" w:cs="仿宋" w:hint="eastAsia"/>
            <w:lang w:eastAsia="zh-CN"/>
          </w:rPr>
          <w:t>(二)、建设进度</w:t>
        </w:r>
        <w:r>
          <w:tab/>
        </w:r>
        <w:r>
          <w:fldChar w:fldCharType="begin"/>
        </w:r>
        <w:r>
          <w:instrText xml:space="preserve"> PAGEREF _Toc21936 \h </w:instrText>
        </w:r>
        <w:r>
          <w:fldChar w:fldCharType="separate"/>
        </w:r>
        <w:r>
          <w:t>23</w:t>
        </w:r>
        <w:r>
          <w:fldChar w:fldCharType="end"/>
        </w:r>
      </w:hyperlink>
    </w:p>
    <w:p>
      <w:pPr>
        <w:pStyle w:val="TOC2"/>
        <w:tabs>
          <w:tab w:val="right" w:leader="dot" w:pos="8306"/>
        </w:tabs>
      </w:pPr>
      <w:hyperlink w:anchor="_Toc7685" w:history="1">
        <w:r>
          <w:rPr>
            <w:rFonts w:ascii="仿宋" w:eastAsia="仿宋" w:hAnsi="仿宋" w:cs="仿宋" w:hint="eastAsia"/>
            <w:lang w:eastAsia="zh-CN"/>
          </w:rPr>
          <w:t>(三)、进度安排注意事项</w:t>
        </w:r>
        <w:r>
          <w:tab/>
        </w:r>
        <w:r>
          <w:fldChar w:fldCharType="begin"/>
        </w:r>
        <w:r>
          <w:instrText xml:space="preserve"> PAGEREF _Toc7685 \h </w:instrText>
        </w:r>
        <w:r>
          <w:fldChar w:fldCharType="separate"/>
        </w:r>
        <w:r>
          <w:t>24</w:t>
        </w:r>
        <w:r>
          <w:fldChar w:fldCharType="end"/>
        </w:r>
      </w:hyperlink>
    </w:p>
    <w:p>
      <w:pPr>
        <w:pStyle w:val="TOC2"/>
        <w:tabs>
          <w:tab w:val="right" w:leader="dot" w:pos="8306"/>
        </w:tabs>
      </w:pPr>
      <w:hyperlink w:anchor="_Toc11487" w:history="1">
        <w:r>
          <w:rPr>
            <w:rFonts w:ascii="仿宋" w:eastAsia="仿宋" w:hAnsi="仿宋" w:cs="仿宋" w:hint="eastAsia"/>
            <w:lang w:eastAsia="zh-CN"/>
          </w:rPr>
          <w:t>(四)、人力资源配置</w:t>
        </w:r>
        <w:r>
          <w:tab/>
        </w:r>
        <w:r>
          <w:fldChar w:fldCharType="begin"/>
        </w:r>
        <w:r>
          <w:instrText xml:space="preserve"> PAGEREF _Toc11487 \h </w:instrText>
        </w:r>
        <w:r>
          <w:fldChar w:fldCharType="separate"/>
        </w:r>
        <w:r>
          <w:t>26</w:t>
        </w:r>
        <w:r>
          <w:fldChar w:fldCharType="end"/>
        </w:r>
      </w:hyperlink>
    </w:p>
    <w:p>
      <w:pPr>
        <w:pStyle w:val="TOC1"/>
        <w:tabs>
          <w:tab w:val="right" w:leader="dot" w:pos="8306"/>
        </w:tabs>
      </w:pPr>
      <w:hyperlink w:anchor="_Toc7794" w:history="1">
        <w:r>
          <w:rPr>
            <w:rFonts w:ascii="仿宋" w:eastAsia="仿宋" w:hAnsi="仿宋" w:cs="仿宋" w:hint="eastAsia"/>
            <w:lang w:eastAsia="zh-CN"/>
          </w:rPr>
          <w:t>八、皮革化学品项目技术管理</w:t>
        </w:r>
        <w:r>
          <w:tab/>
        </w:r>
        <w:r>
          <w:fldChar w:fldCharType="begin"/>
        </w:r>
        <w:r>
          <w:instrText xml:space="preserve"> PAGEREF _Toc7794 \h </w:instrText>
        </w:r>
        <w:r>
          <w:fldChar w:fldCharType="separate"/>
        </w:r>
        <w:r>
          <w:t>27</w:t>
        </w:r>
        <w:r>
          <w:fldChar w:fldCharType="end"/>
        </w:r>
      </w:hyperlink>
    </w:p>
    <w:p>
      <w:pPr>
        <w:pStyle w:val="TOC2"/>
        <w:tabs>
          <w:tab w:val="right" w:leader="dot" w:pos="8306"/>
        </w:tabs>
      </w:pPr>
      <w:hyperlink w:anchor="_Toc11841" w:history="1">
        <w:r>
          <w:rPr>
            <w:rFonts w:ascii="仿宋" w:eastAsia="仿宋" w:hAnsi="仿宋" w:cs="仿宋" w:hint="eastAsia"/>
            <w:lang w:eastAsia="zh-CN"/>
          </w:rPr>
          <w:t>(一)、技术方案选用方向</w:t>
        </w:r>
        <w:r>
          <w:tab/>
        </w:r>
        <w:r>
          <w:fldChar w:fldCharType="begin"/>
        </w:r>
        <w:r>
          <w:instrText xml:space="preserve"> PAGEREF _Toc11841 \h </w:instrText>
        </w:r>
        <w:r>
          <w:fldChar w:fldCharType="separate"/>
        </w:r>
        <w:r>
          <w:t>27</w:t>
        </w:r>
        <w:r>
          <w:fldChar w:fldCharType="end"/>
        </w:r>
      </w:hyperlink>
    </w:p>
    <w:p>
      <w:pPr>
        <w:pStyle w:val="TOC2"/>
        <w:tabs>
          <w:tab w:val="right" w:leader="dot" w:pos="8306"/>
        </w:tabs>
      </w:pPr>
      <w:hyperlink w:anchor="_Toc21614" w:history="1">
        <w:r>
          <w:rPr>
            <w:rFonts w:ascii="仿宋" w:eastAsia="仿宋" w:hAnsi="仿宋" w:cs="仿宋" w:hint="eastAsia"/>
            <w:lang w:eastAsia="zh-CN"/>
          </w:rPr>
          <w:t>(二)、工艺技术方案选用原则</w:t>
        </w:r>
        <w:r>
          <w:tab/>
        </w:r>
        <w:r>
          <w:fldChar w:fldCharType="begin"/>
        </w:r>
        <w:r>
          <w:instrText xml:space="preserve"> PAGEREF _Toc21614 \h </w:instrText>
        </w:r>
        <w:r>
          <w:fldChar w:fldCharType="separate"/>
        </w:r>
        <w:r>
          <w:t>28</w:t>
        </w:r>
        <w:r>
          <w:fldChar w:fldCharType="end"/>
        </w:r>
      </w:hyperlink>
    </w:p>
    <w:p>
      <w:pPr>
        <w:pStyle w:val="TOC2"/>
        <w:tabs>
          <w:tab w:val="right" w:leader="dot" w:pos="8306"/>
        </w:tabs>
      </w:pPr>
      <w:hyperlink w:anchor="_Toc6025" w:history="1">
        <w:r>
          <w:rPr>
            <w:rFonts w:ascii="仿宋" w:eastAsia="仿宋" w:hAnsi="仿宋" w:cs="仿宋" w:hint="eastAsia"/>
            <w:lang w:eastAsia="zh-CN"/>
          </w:rPr>
          <w:t>(三)、工艺技术方案要求</w:t>
        </w:r>
        <w:r>
          <w:tab/>
        </w:r>
        <w:r>
          <w:fldChar w:fldCharType="begin"/>
        </w:r>
        <w:r>
          <w:instrText xml:space="preserve"> PAGEREF _Toc6025 \h </w:instrText>
        </w:r>
        <w:r>
          <w:fldChar w:fldCharType="separate"/>
        </w:r>
        <w:r>
          <w:t>31</w:t>
        </w:r>
        <w:r>
          <w:fldChar w:fldCharType="end"/>
        </w:r>
      </w:hyperlink>
    </w:p>
    <w:p>
      <w:pPr>
        <w:pStyle w:val="TOC1"/>
        <w:tabs>
          <w:tab w:val="right" w:leader="dot" w:pos="8306"/>
        </w:tabs>
      </w:pPr>
      <w:hyperlink w:anchor="_Toc18953" w:history="1">
        <w:r>
          <w:rPr>
            <w:rFonts w:ascii="仿宋" w:eastAsia="仿宋" w:hAnsi="仿宋" w:cs="仿宋" w:hint="eastAsia"/>
            <w:lang w:eastAsia="zh-CN"/>
          </w:rPr>
          <w:t>九、皮革化学品项目财务管理</w:t>
        </w:r>
        <w:r>
          <w:tab/>
        </w:r>
        <w:r>
          <w:fldChar w:fldCharType="begin"/>
        </w:r>
        <w:r>
          <w:instrText xml:space="preserve"> PAGEREF _Toc18953 \h </w:instrText>
        </w:r>
        <w:r>
          <w:fldChar w:fldCharType="separate"/>
        </w:r>
        <w:r>
          <w:t>33</w:t>
        </w:r>
        <w:r>
          <w:fldChar w:fldCharType="end"/>
        </w:r>
      </w:hyperlink>
    </w:p>
    <w:p>
      <w:pPr>
        <w:pStyle w:val="TOC2"/>
        <w:tabs>
          <w:tab w:val="right" w:leader="dot" w:pos="8306"/>
        </w:tabs>
      </w:pPr>
      <w:hyperlink w:anchor="_Toc10498" w:history="1">
        <w:r>
          <w:rPr>
            <w:rFonts w:ascii="仿宋" w:eastAsia="仿宋" w:hAnsi="仿宋" w:cs="仿宋" w:hint="eastAsia"/>
            <w:lang w:eastAsia="zh-CN"/>
          </w:rPr>
          <w:t>(一)、资金需求大</w:t>
        </w:r>
        <w:r>
          <w:tab/>
        </w:r>
        <w:r>
          <w:fldChar w:fldCharType="begin"/>
        </w:r>
        <w:r>
          <w:instrText xml:space="preserve"> PAGEREF _Toc10498 \h </w:instrText>
        </w:r>
        <w:r>
          <w:fldChar w:fldCharType="separate"/>
        </w:r>
        <w:r>
          <w:t>33</w:t>
        </w:r>
        <w:r>
          <w:fldChar w:fldCharType="end"/>
        </w:r>
      </w:hyperlink>
    </w:p>
    <w:p>
      <w:pPr>
        <w:pStyle w:val="TOC2"/>
        <w:tabs>
          <w:tab w:val="right" w:leader="dot" w:pos="8306"/>
        </w:tabs>
      </w:pPr>
      <w:hyperlink w:anchor="_Toc10969" w:history="1">
        <w:r>
          <w:rPr>
            <w:rFonts w:ascii="仿宋" w:eastAsia="仿宋" w:hAnsi="仿宋" w:cs="仿宋" w:hint="eastAsia"/>
            <w:lang w:eastAsia="zh-CN"/>
          </w:rPr>
          <w:t>(二)、研发周期长</w:t>
        </w:r>
        <w:r>
          <w:tab/>
        </w:r>
        <w:r>
          <w:fldChar w:fldCharType="begin"/>
        </w:r>
        <w:r>
          <w:instrText xml:space="preserve"> PAGEREF _Toc10969 \h </w:instrText>
        </w:r>
        <w:r>
          <w:fldChar w:fldCharType="separate"/>
        </w:r>
        <w:r>
          <w:t>34</w:t>
        </w:r>
        <w:r>
          <w:fldChar w:fldCharType="end"/>
        </w:r>
      </w:hyperlink>
    </w:p>
    <w:p>
      <w:pPr>
        <w:pStyle w:val="TOC2"/>
        <w:tabs>
          <w:tab w:val="right" w:leader="dot" w:pos="8306"/>
        </w:tabs>
      </w:pPr>
      <w:hyperlink w:anchor="_Toc644" w:history="1">
        <w:r>
          <w:rPr>
            <w:rFonts w:ascii="仿宋" w:eastAsia="仿宋" w:hAnsi="仿宋" w:cs="仿宋" w:hint="eastAsia"/>
            <w:lang w:eastAsia="zh-CN"/>
          </w:rPr>
          <w:t>(三)、市场风险大</w:t>
        </w:r>
        <w:r>
          <w:tab/>
        </w:r>
        <w:r>
          <w:fldChar w:fldCharType="begin"/>
        </w:r>
        <w:r>
          <w:instrText xml:space="preserve"> PAGEREF _Toc644 \h </w:instrText>
        </w:r>
        <w:r>
          <w:fldChar w:fldCharType="separate"/>
        </w:r>
        <w:r>
          <w:t>35</w:t>
        </w:r>
        <w:r>
          <w:fldChar w:fldCharType="end"/>
        </w:r>
      </w:hyperlink>
    </w:p>
    <w:p>
      <w:pPr>
        <w:pStyle w:val="TOC2"/>
        <w:tabs>
          <w:tab w:val="right" w:leader="dot" w:pos="8306"/>
        </w:tabs>
      </w:pPr>
      <w:hyperlink w:anchor="_Toc30623" w:history="1">
        <w:r>
          <w:rPr>
            <w:rFonts w:ascii="仿宋" w:eastAsia="仿宋" w:hAnsi="仿宋" w:cs="仿宋" w:hint="eastAsia"/>
            <w:lang w:eastAsia="zh-CN"/>
          </w:rPr>
          <w:t>(四)、利润率高</w:t>
        </w:r>
        <w:r>
          <w:tab/>
        </w:r>
        <w:r>
          <w:fldChar w:fldCharType="begin"/>
        </w:r>
        <w:r>
          <w:instrText xml:space="preserve"> PAGEREF _Toc30623 \h </w:instrText>
        </w:r>
        <w:r>
          <w:fldChar w:fldCharType="separate"/>
        </w:r>
        <w:r>
          <w:t>38</w:t>
        </w:r>
        <w:r>
          <w:fldChar w:fldCharType="end"/>
        </w:r>
      </w:hyperlink>
    </w:p>
    <w:p>
      <w:pPr>
        <w:pStyle w:val="TOC1"/>
        <w:tabs>
          <w:tab w:val="right" w:leader="dot" w:pos="8306"/>
        </w:tabs>
      </w:pPr>
      <w:hyperlink w:anchor="_Toc10472" w:history="1">
        <w:r>
          <w:rPr>
            <w:rFonts w:ascii="仿宋" w:eastAsia="仿宋" w:hAnsi="仿宋" w:cs="仿宋" w:hint="eastAsia"/>
            <w:lang w:eastAsia="zh-CN"/>
          </w:rPr>
          <w:t>十、皮革化学品项目社会影响</w:t>
        </w:r>
        <w:r>
          <w:tab/>
        </w:r>
        <w:r>
          <w:fldChar w:fldCharType="begin"/>
        </w:r>
        <w:r>
          <w:instrText xml:space="preserve"> PAGEREF _Toc10472 \h </w:instrText>
        </w:r>
        <w:r>
          <w:fldChar w:fldCharType="separate"/>
        </w:r>
        <w:r>
          <w:t>40</w:t>
        </w:r>
        <w:r>
          <w:fldChar w:fldCharType="end"/>
        </w:r>
      </w:hyperlink>
    </w:p>
    <w:p>
      <w:pPr>
        <w:pStyle w:val="TOC2"/>
        <w:tabs>
          <w:tab w:val="right" w:leader="dot" w:pos="8306"/>
        </w:tabs>
      </w:pPr>
      <w:hyperlink w:anchor="_Toc5231" w:history="1">
        <w:r>
          <w:rPr>
            <w:rFonts w:ascii="仿宋" w:eastAsia="仿宋" w:hAnsi="仿宋" w:cs="仿宋" w:hint="eastAsia"/>
            <w:lang w:eastAsia="zh-CN"/>
          </w:rPr>
          <w:t>(一)、社会责任与义务</w:t>
        </w:r>
        <w:r>
          <w:tab/>
        </w:r>
        <w:r>
          <w:fldChar w:fldCharType="begin"/>
        </w:r>
        <w:r>
          <w:instrText xml:space="preserve"> PAGEREF _Toc5231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 w:history="1">
        <w:r>
          <w:rPr>
            <w:rFonts w:ascii="仿宋" w:eastAsia="仿宋" w:hAnsi="仿宋" w:cs="仿宋" w:hint="eastAsia"/>
            <w:lang w:eastAsia="zh-CN"/>
          </w:rPr>
          <w:t>(二)、社会参与与沟通</w:t>
        </w:r>
        <w:r>
          <w:tab/>
        </w:r>
        <w:r>
          <w:fldChar w:fldCharType="begin"/>
        </w:r>
        <w:r>
          <w:instrText xml:space="preserve"> PAGEREF _Toc39 \h </w:instrText>
        </w:r>
        <w:r>
          <w:fldChar w:fldCharType="separate"/>
        </w:r>
        <w:r>
          <w:t>41</w:t>
        </w:r>
        <w:r>
          <w:fldChar w:fldCharType="end"/>
        </w:r>
      </w:hyperlink>
    </w:p>
    <w:p>
      <w:pPr>
        <w:pStyle w:val="TOC1"/>
        <w:tabs>
          <w:tab w:val="right" w:leader="dot" w:pos="8306"/>
        </w:tabs>
      </w:pPr>
      <w:hyperlink w:anchor="_Toc27842" w:history="1">
        <w:r>
          <w:rPr>
            <w:rFonts w:ascii="仿宋" w:eastAsia="仿宋" w:hAnsi="仿宋" w:cs="仿宋" w:hint="eastAsia"/>
            <w:lang w:eastAsia="zh-CN"/>
          </w:rPr>
          <w:t>十一、皮革化学品项目环境影响分析</w:t>
        </w:r>
        <w:r>
          <w:tab/>
        </w:r>
        <w:r>
          <w:fldChar w:fldCharType="begin"/>
        </w:r>
        <w:r>
          <w:instrText xml:space="preserve"> PAGEREF _Toc27842 \h </w:instrText>
        </w:r>
        <w:r>
          <w:fldChar w:fldCharType="separate"/>
        </w:r>
        <w:r>
          <w:t>42</w:t>
        </w:r>
        <w:r>
          <w:fldChar w:fldCharType="end"/>
        </w:r>
      </w:hyperlink>
    </w:p>
    <w:p>
      <w:pPr>
        <w:pStyle w:val="TOC2"/>
        <w:tabs>
          <w:tab w:val="right" w:leader="dot" w:pos="8306"/>
        </w:tabs>
      </w:pPr>
      <w:hyperlink w:anchor="_Toc10137" w:history="1">
        <w:r>
          <w:rPr>
            <w:rFonts w:ascii="仿宋" w:eastAsia="仿宋" w:hAnsi="仿宋" w:cs="仿宋" w:hint="eastAsia"/>
            <w:lang w:eastAsia="zh-CN"/>
          </w:rPr>
          <w:t>(一)、建设区域环境质量现状</w:t>
        </w:r>
        <w:r>
          <w:tab/>
        </w:r>
        <w:r>
          <w:fldChar w:fldCharType="begin"/>
        </w:r>
        <w:r>
          <w:instrText xml:space="preserve"> PAGEREF _Toc10137 \h </w:instrText>
        </w:r>
        <w:r>
          <w:fldChar w:fldCharType="separate"/>
        </w:r>
        <w:r>
          <w:t>42</w:t>
        </w:r>
        <w:r>
          <w:fldChar w:fldCharType="end"/>
        </w:r>
      </w:hyperlink>
    </w:p>
    <w:p>
      <w:pPr>
        <w:pStyle w:val="TOC2"/>
        <w:tabs>
          <w:tab w:val="right" w:leader="dot" w:pos="8306"/>
        </w:tabs>
      </w:pPr>
      <w:hyperlink w:anchor="_Toc1361" w:history="1">
        <w:r>
          <w:rPr>
            <w:rFonts w:ascii="仿宋" w:eastAsia="仿宋" w:hAnsi="仿宋" w:cs="仿宋" w:hint="eastAsia"/>
            <w:lang w:eastAsia="zh-CN"/>
          </w:rPr>
          <w:t>(二)、建设期环境保护</w:t>
        </w:r>
        <w:r>
          <w:tab/>
        </w:r>
        <w:r>
          <w:fldChar w:fldCharType="begin"/>
        </w:r>
        <w:r>
          <w:instrText xml:space="preserve"> PAGEREF _Toc1361 \h </w:instrText>
        </w:r>
        <w:r>
          <w:fldChar w:fldCharType="separate"/>
        </w:r>
        <w:r>
          <w:t>43</w:t>
        </w:r>
        <w:r>
          <w:fldChar w:fldCharType="end"/>
        </w:r>
      </w:hyperlink>
    </w:p>
    <w:p>
      <w:pPr>
        <w:pStyle w:val="TOC2"/>
        <w:tabs>
          <w:tab w:val="right" w:leader="dot" w:pos="8306"/>
        </w:tabs>
      </w:pPr>
      <w:hyperlink w:anchor="_Toc20704" w:history="1">
        <w:r>
          <w:rPr>
            <w:rFonts w:ascii="仿宋" w:eastAsia="仿宋" w:hAnsi="仿宋" w:cs="仿宋" w:hint="eastAsia"/>
            <w:lang w:eastAsia="zh-CN"/>
          </w:rPr>
          <w:t>(三)、运营期环境保护</w:t>
        </w:r>
        <w:r>
          <w:tab/>
        </w:r>
        <w:r>
          <w:fldChar w:fldCharType="begin"/>
        </w:r>
        <w:r>
          <w:instrText xml:space="preserve"> PAGEREF _Toc20704 \h </w:instrText>
        </w:r>
        <w:r>
          <w:fldChar w:fldCharType="separate"/>
        </w:r>
        <w:r>
          <w:t>44</w:t>
        </w:r>
        <w:r>
          <w:fldChar w:fldCharType="end"/>
        </w:r>
      </w:hyperlink>
    </w:p>
    <w:p>
      <w:pPr>
        <w:pStyle w:val="TOC2"/>
        <w:tabs>
          <w:tab w:val="right" w:leader="dot" w:pos="8306"/>
        </w:tabs>
      </w:pPr>
      <w:hyperlink w:anchor="_Toc20922" w:history="1">
        <w:r>
          <w:rPr>
            <w:rFonts w:ascii="仿宋" w:eastAsia="仿宋" w:hAnsi="仿宋" w:cs="仿宋" w:hint="eastAsia"/>
            <w:lang w:eastAsia="zh-CN"/>
          </w:rPr>
          <w:t>(四)、皮革化学品项目建设对区域经济的影响</w:t>
        </w:r>
        <w:r>
          <w:tab/>
        </w:r>
        <w:r>
          <w:fldChar w:fldCharType="begin"/>
        </w:r>
        <w:r>
          <w:instrText xml:space="preserve"> PAGEREF _Toc20922 \h </w:instrText>
        </w:r>
        <w:r>
          <w:fldChar w:fldCharType="separate"/>
        </w:r>
        <w:r>
          <w:t>46</w:t>
        </w:r>
        <w:r>
          <w:fldChar w:fldCharType="end"/>
        </w:r>
      </w:hyperlink>
    </w:p>
    <w:p>
      <w:pPr>
        <w:pStyle w:val="TOC2"/>
        <w:tabs>
          <w:tab w:val="right" w:leader="dot" w:pos="8306"/>
        </w:tabs>
      </w:pPr>
      <w:hyperlink w:anchor="_Toc12171" w:history="1">
        <w:r>
          <w:rPr>
            <w:rFonts w:ascii="仿宋" w:eastAsia="仿宋" w:hAnsi="仿宋" w:cs="仿宋" w:hint="eastAsia"/>
            <w:lang w:eastAsia="zh-CN"/>
          </w:rPr>
          <w:t>(五)、废弃物处理</w:t>
        </w:r>
        <w:r>
          <w:tab/>
        </w:r>
        <w:r>
          <w:fldChar w:fldCharType="begin"/>
        </w:r>
        <w:r>
          <w:instrText xml:space="preserve"> PAGEREF _Toc12171 \h </w:instrText>
        </w:r>
        <w:r>
          <w:fldChar w:fldCharType="separate"/>
        </w:r>
        <w:r>
          <w:t>48</w:t>
        </w:r>
        <w:r>
          <w:fldChar w:fldCharType="end"/>
        </w:r>
      </w:hyperlink>
    </w:p>
    <w:p>
      <w:pPr>
        <w:pStyle w:val="TOC2"/>
        <w:tabs>
          <w:tab w:val="right" w:leader="dot" w:pos="8306"/>
        </w:tabs>
      </w:pPr>
      <w:hyperlink w:anchor="_Toc5165" w:history="1">
        <w:r>
          <w:rPr>
            <w:rFonts w:ascii="仿宋" w:eastAsia="仿宋" w:hAnsi="仿宋" w:cs="仿宋" w:hint="eastAsia"/>
            <w:lang w:eastAsia="zh-CN"/>
          </w:rPr>
          <w:t>(六)、特殊环境影响分析</w:t>
        </w:r>
        <w:r>
          <w:tab/>
        </w:r>
        <w:r>
          <w:fldChar w:fldCharType="begin"/>
        </w:r>
        <w:r>
          <w:instrText xml:space="preserve"> PAGEREF _Toc5165 \h </w:instrText>
        </w:r>
        <w:r>
          <w:fldChar w:fldCharType="separate"/>
        </w:r>
        <w:r>
          <w:t>49</w:t>
        </w:r>
        <w:r>
          <w:fldChar w:fldCharType="end"/>
        </w:r>
      </w:hyperlink>
    </w:p>
    <w:p>
      <w:pPr>
        <w:pStyle w:val="TOC2"/>
        <w:tabs>
          <w:tab w:val="right" w:leader="dot" w:pos="8306"/>
        </w:tabs>
      </w:pPr>
      <w:hyperlink w:anchor="_Toc20087" w:history="1">
        <w:r>
          <w:rPr>
            <w:rFonts w:ascii="仿宋" w:eastAsia="仿宋" w:hAnsi="仿宋" w:cs="仿宋" w:hint="eastAsia"/>
            <w:lang w:eastAsia="zh-CN"/>
          </w:rPr>
          <w:t>(七)、清洁生产</w:t>
        </w:r>
        <w:r>
          <w:tab/>
        </w:r>
        <w:r>
          <w:fldChar w:fldCharType="begin"/>
        </w:r>
        <w:r>
          <w:instrText xml:space="preserve"> PAGEREF _Toc20087 \h </w:instrText>
        </w:r>
        <w:r>
          <w:fldChar w:fldCharType="separate"/>
        </w:r>
        <w:r>
          <w:t>50</w:t>
        </w:r>
        <w:r>
          <w:fldChar w:fldCharType="end"/>
        </w:r>
      </w:hyperlink>
    </w:p>
    <w:p>
      <w:pPr>
        <w:pStyle w:val="TOC2"/>
        <w:tabs>
          <w:tab w:val="right" w:leader="dot" w:pos="8306"/>
        </w:tabs>
      </w:pPr>
      <w:hyperlink w:anchor="_Toc32702" w:history="1">
        <w:r>
          <w:rPr>
            <w:rFonts w:ascii="仿宋" w:eastAsia="仿宋" w:hAnsi="仿宋" w:cs="仿宋" w:hint="eastAsia"/>
            <w:lang w:eastAsia="zh-CN"/>
          </w:rPr>
          <w:t>(八)、环境保护综合评价</w:t>
        </w:r>
        <w:r>
          <w:tab/>
        </w:r>
        <w:r>
          <w:fldChar w:fldCharType="begin"/>
        </w:r>
        <w:r>
          <w:instrText xml:space="preserve"> PAGEREF _Toc32702 \h </w:instrText>
        </w:r>
        <w:r>
          <w:fldChar w:fldCharType="separate"/>
        </w:r>
        <w:r>
          <w:t>51</w:t>
        </w:r>
        <w:r>
          <w:fldChar w:fldCharType="end"/>
        </w:r>
      </w:hyperlink>
    </w:p>
    <w:p>
      <w:pPr>
        <w:pStyle w:val="TOC1"/>
        <w:tabs>
          <w:tab w:val="right" w:leader="dot" w:pos="8306"/>
        </w:tabs>
      </w:pPr>
      <w:hyperlink w:anchor="_Toc16746" w:history="1">
        <w:r>
          <w:rPr>
            <w:rFonts w:ascii="仿宋" w:eastAsia="仿宋" w:hAnsi="仿宋" w:cs="仿宋" w:hint="eastAsia"/>
            <w:lang w:eastAsia="zh-CN"/>
          </w:rPr>
          <w:t>十二、皮革化学品项目风险管理</w:t>
        </w:r>
        <w:r>
          <w:tab/>
        </w:r>
        <w:r>
          <w:fldChar w:fldCharType="begin"/>
        </w:r>
        <w:r>
          <w:instrText xml:space="preserve"> PAGEREF _Toc16746 \h </w:instrText>
        </w:r>
        <w:r>
          <w:fldChar w:fldCharType="separate"/>
        </w:r>
        <w:r>
          <w:t>52</w:t>
        </w:r>
        <w:r>
          <w:fldChar w:fldCharType="end"/>
        </w:r>
      </w:hyperlink>
    </w:p>
    <w:p>
      <w:pPr>
        <w:pStyle w:val="TOC2"/>
        <w:tabs>
          <w:tab w:val="right" w:leader="dot" w:pos="8306"/>
        </w:tabs>
      </w:pPr>
      <w:hyperlink w:anchor="_Toc23055" w:history="1">
        <w:r>
          <w:rPr>
            <w:rFonts w:ascii="仿宋" w:eastAsia="仿宋" w:hAnsi="仿宋" w:cs="仿宋" w:hint="eastAsia"/>
            <w:lang w:eastAsia="zh-CN"/>
          </w:rPr>
          <w:t>(一)、风险识别与评估</w:t>
        </w:r>
        <w:r>
          <w:tab/>
        </w:r>
        <w:r>
          <w:fldChar w:fldCharType="begin"/>
        </w:r>
        <w:r>
          <w:instrText xml:space="preserve"> PAGEREF _Toc23055 \h </w:instrText>
        </w:r>
        <w:r>
          <w:fldChar w:fldCharType="separate"/>
        </w:r>
        <w:r>
          <w:t>52</w:t>
        </w:r>
        <w:r>
          <w:fldChar w:fldCharType="end"/>
        </w:r>
      </w:hyperlink>
    </w:p>
    <w:p>
      <w:pPr>
        <w:pStyle w:val="TOC2"/>
        <w:tabs>
          <w:tab w:val="right" w:leader="dot" w:pos="8306"/>
        </w:tabs>
      </w:pPr>
      <w:hyperlink w:anchor="_Toc7314" w:history="1">
        <w:r>
          <w:rPr>
            <w:rFonts w:ascii="仿宋" w:eastAsia="仿宋" w:hAnsi="仿宋" w:cs="仿宋" w:hint="eastAsia"/>
            <w:lang w:eastAsia="zh-CN"/>
          </w:rPr>
          <w:t>(二)、风险应对策略</w:t>
        </w:r>
        <w:r>
          <w:tab/>
        </w:r>
        <w:r>
          <w:fldChar w:fldCharType="begin"/>
        </w:r>
        <w:r>
          <w:instrText xml:space="preserve"> PAGEREF _Toc7314 \h </w:instrText>
        </w:r>
        <w:r>
          <w:fldChar w:fldCharType="separate"/>
        </w:r>
        <w:r>
          <w:t>53</w:t>
        </w:r>
        <w:r>
          <w:fldChar w:fldCharType="end"/>
        </w:r>
      </w:hyperlink>
    </w:p>
    <w:p>
      <w:pPr>
        <w:pStyle w:val="TOC2"/>
        <w:tabs>
          <w:tab w:val="right" w:leader="dot" w:pos="8306"/>
        </w:tabs>
      </w:pPr>
      <w:hyperlink w:anchor="_Toc32615" w:history="1">
        <w:r>
          <w:rPr>
            <w:rFonts w:ascii="仿宋" w:eastAsia="仿宋" w:hAnsi="仿宋" w:cs="仿宋" w:hint="eastAsia"/>
            <w:lang w:eastAsia="zh-CN"/>
          </w:rPr>
          <w:t>(三)、风险监控与控制</w:t>
        </w:r>
        <w:r>
          <w:tab/>
        </w:r>
        <w:r>
          <w:fldChar w:fldCharType="begin"/>
        </w:r>
        <w:r>
          <w:instrText xml:space="preserve"> PAGEREF _Toc32615 \h </w:instrText>
        </w:r>
        <w:r>
          <w:fldChar w:fldCharType="separate"/>
        </w:r>
        <w:r>
          <w:t>55</w:t>
        </w:r>
        <w:r>
          <w:fldChar w:fldCharType="end"/>
        </w:r>
      </w:hyperlink>
    </w:p>
    <w:p>
      <w:pPr>
        <w:pStyle w:val="TOC1"/>
        <w:tabs>
          <w:tab w:val="right" w:leader="dot" w:pos="8306"/>
        </w:tabs>
      </w:pPr>
      <w:hyperlink w:anchor="_Toc10427" w:history="1">
        <w:r>
          <w:rPr>
            <w:rFonts w:ascii="仿宋" w:eastAsia="仿宋" w:hAnsi="仿宋" w:cs="仿宋" w:hint="eastAsia"/>
            <w:lang w:eastAsia="zh-CN"/>
          </w:rPr>
          <w:t>十三、供应链管理</w:t>
        </w:r>
        <w:r>
          <w:tab/>
        </w:r>
        <w:r>
          <w:fldChar w:fldCharType="begin"/>
        </w:r>
        <w:r>
          <w:instrText xml:space="preserve"> PAGEREF _Toc10427 \h </w:instrText>
        </w:r>
        <w:r>
          <w:fldChar w:fldCharType="separate"/>
        </w:r>
        <w:r>
          <w:t>56</w:t>
        </w:r>
        <w:r>
          <w:fldChar w:fldCharType="end"/>
        </w:r>
      </w:hyperlink>
    </w:p>
    <w:p>
      <w:pPr>
        <w:pStyle w:val="TOC2"/>
        <w:tabs>
          <w:tab w:val="right" w:leader="dot" w:pos="8306"/>
        </w:tabs>
      </w:pPr>
      <w:hyperlink w:anchor="_Toc1145" w:history="1">
        <w:r>
          <w:rPr>
            <w:rFonts w:ascii="仿宋" w:eastAsia="仿宋" w:hAnsi="仿宋" w:cs="仿宋" w:hint="eastAsia"/>
            <w:lang w:eastAsia="zh-CN"/>
          </w:rPr>
          <w:t>(一)、供应链战略规划</w:t>
        </w:r>
        <w:r>
          <w:tab/>
        </w:r>
        <w:r>
          <w:fldChar w:fldCharType="begin"/>
        </w:r>
        <w:r>
          <w:instrText xml:space="preserve"> PAGEREF _Toc1145 \h </w:instrText>
        </w:r>
        <w:r>
          <w:fldChar w:fldCharType="separate"/>
        </w:r>
        <w:r>
          <w:t>56</w:t>
        </w:r>
        <w:r>
          <w:fldChar w:fldCharType="end"/>
        </w:r>
      </w:hyperlink>
    </w:p>
    <w:p>
      <w:pPr>
        <w:pStyle w:val="TOC2"/>
        <w:tabs>
          <w:tab w:val="right" w:leader="dot" w:pos="8306"/>
        </w:tabs>
      </w:pPr>
      <w:hyperlink w:anchor="_Toc17022" w:history="1">
        <w:r>
          <w:rPr>
            <w:rFonts w:ascii="仿宋" w:eastAsia="仿宋" w:hAnsi="仿宋" w:cs="仿宋" w:hint="eastAsia"/>
            <w:lang w:eastAsia="zh-CN"/>
          </w:rPr>
          <w:t>(二)、供应商选择与合作</w:t>
        </w:r>
        <w:r>
          <w:tab/>
        </w:r>
        <w:r>
          <w:fldChar w:fldCharType="begin"/>
        </w:r>
        <w:r>
          <w:instrText xml:space="preserve"> PAGEREF _Toc17022 \h </w:instrText>
        </w:r>
        <w:r>
          <w:fldChar w:fldCharType="separate"/>
        </w:r>
        <w:r>
          <w:t>58</w:t>
        </w:r>
        <w:r>
          <w:fldChar w:fldCharType="end"/>
        </w:r>
      </w:hyperlink>
    </w:p>
    <w:p>
      <w:pPr>
        <w:pStyle w:val="TOC2"/>
        <w:tabs>
          <w:tab w:val="right" w:leader="dot" w:pos="8306"/>
        </w:tabs>
      </w:pPr>
      <w:hyperlink w:anchor="_Toc19300" w:history="1">
        <w:r>
          <w:rPr>
            <w:rFonts w:ascii="仿宋" w:eastAsia="仿宋" w:hAnsi="仿宋" w:cs="仿宋" w:hint="eastAsia"/>
            <w:lang w:eastAsia="zh-CN"/>
          </w:rPr>
          <w:t>(三)、物流与库存管理</w:t>
        </w:r>
        <w:r>
          <w:tab/>
        </w:r>
        <w:r>
          <w:fldChar w:fldCharType="begin"/>
        </w:r>
        <w:r>
          <w:instrText xml:space="preserve"> PAGEREF _Toc19300 \h </w:instrText>
        </w:r>
        <w:r>
          <w:fldChar w:fldCharType="separate"/>
        </w:r>
        <w:r>
          <w:t>59</w:t>
        </w:r>
        <w:r>
          <w:fldChar w:fldCharType="end"/>
        </w:r>
      </w:hyperlink>
    </w:p>
    <w:p>
      <w:pPr>
        <w:pStyle w:val="TOC1"/>
        <w:tabs>
          <w:tab w:val="right" w:leader="dot" w:pos="8306"/>
        </w:tabs>
      </w:pPr>
      <w:hyperlink w:anchor="_Toc960" w:history="1">
        <w:r>
          <w:rPr>
            <w:rFonts w:ascii="仿宋" w:eastAsia="仿宋" w:hAnsi="仿宋" w:cs="仿宋" w:hint="eastAsia"/>
            <w:lang w:eastAsia="zh-CN"/>
          </w:rPr>
          <w:t>十四、利益相关者分析与沟通计划</w:t>
        </w:r>
        <w:r>
          <w:tab/>
        </w:r>
        <w:r>
          <w:fldChar w:fldCharType="begin"/>
        </w:r>
        <w:r>
          <w:instrText xml:space="preserve"> PAGEREF _Toc960 \h </w:instrText>
        </w:r>
        <w:r>
          <w:fldChar w:fldCharType="separate"/>
        </w:r>
        <w:r>
          <w:t>60</w:t>
        </w:r>
        <w:r>
          <w:fldChar w:fldCharType="end"/>
        </w:r>
      </w:hyperlink>
    </w:p>
    <w:p>
      <w:pPr>
        <w:pStyle w:val="TOC2"/>
        <w:tabs>
          <w:tab w:val="right" w:leader="dot" w:pos="8306"/>
        </w:tabs>
      </w:pPr>
      <w:hyperlink w:anchor="_Toc19893" w:history="1">
        <w:r>
          <w:rPr>
            <w:rFonts w:ascii="仿宋" w:eastAsia="仿宋" w:hAnsi="仿宋" w:cs="仿宋" w:hint="eastAsia"/>
            <w:lang w:eastAsia="zh-CN"/>
          </w:rPr>
          <w:t>(一)、利益相关者分析</w:t>
        </w:r>
        <w:r>
          <w:tab/>
        </w:r>
        <w:r>
          <w:fldChar w:fldCharType="begin"/>
        </w:r>
        <w:r>
          <w:instrText xml:space="preserve"> PAGEREF _Toc19893 \h </w:instrText>
        </w:r>
        <w:r>
          <w:fldChar w:fldCharType="separate"/>
        </w:r>
        <w:r>
          <w:t>60</w:t>
        </w:r>
        <w:r>
          <w:fldChar w:fldCharType="end"/>
        </w:r>
      </w:hyperlink>
    </w:p>
    <w:p>
      <w:pPr>
        <w:pStyle w:val="TOC2"/>
        <w:tabs>
          <w:tab w:val="right" w:leader="dot" w:pos="8306"/>
        </w:tabs>
      </w:pPr>
      <w:hyperlink w:anchor="_Toc4652" w:history="1">
        <w:r>
          <w:rPr>
            <w:rFonts w:ascii="仿宋" w:eastAsia="仿宋" w:hAnsi="仿宋" w:cs="仿宋" w:hint="eastAsia"/>
            <w:lang w:eastAsia="zh-CN"/>
          </w:rPr>
          <w:t>(二)、沟通计划</w:t>
        </w:r>
        <w:r>
          <w:tab/>
        </w:r>
        <w:r>
          <w:fldChar w:fldCharType="begin"/>
        </w:r>
        <w:r>
          <w:instrText xml:space="preserve"> PAGEREF _Toc4652 \h </w:instrText>
        </w:r>
        <w:r>
          <w:fldChar w:fldCharType="separate"/>
        </w:r>
        <w:r>
          <w:t>62</w:t>
        </w:r>
        <w:r>
          <w:fldChar w:fldCharType="end"/>
        </w:r>
      </w:hyperlink>
    </w:p>
    <w:p>
      <w:pPr>
        <w:pStyle w:val="TOC1"/>
        <w:tabs>
          <w:tab w:val="right" w:leader="dot" w:pos="8306"/>
        </w:tabs>
      </w:pPr>
      <w:hyperlink w:anchor="_Toc11120" w:history="1">
        <w:r>
          <w:rPr>
            <w:rFonts w:ascii="仿宋" w:eastAsia="仿宋" w:hAnsi="仿宋" w:cs="仿宋" w:hint="eastAsia"/>
            <w:lang w:eastAsia="zh-CN"/>
          </w:rPr>
          <w:t>十五、皮革化学品项目治理与监督</w:t>
        </w:r>
        <w:r>
          <w:tab/>
        </w:r>
        <w:r>
          <w:fldChar w:fldCharType="begin"/>
        </w:r>
        <w:r>
          <w:instrText xml:space="preserve"> PAGEREF _Toc11120 \h </w:instrText>
        </w:r>
        <w:r>
          <w:fldChar w:fldCharType="separate"/>
        </w:r>
        <w:r>
          <w:t>63</w:t>
        </w:r>
        <w:r>
          <w:fldChar w:fldCharType="end"/>
        </w:r>
      </w:hyperlink>
    </w:p>
    <w:p>
      <w:pPr>
        <w:pStyle w:val="TOC2"/>
        <w:tabs>
          <w:tab w:val="right" w:leader="dot" w:pos="8306"/>
        </w:tabs>
      </w:pPr>
      <w:hyperlink w:anchor="_Toc667" w:history="1">
        <w:r>
          <w:rPr>
            <w:rFonts w:ascii="仿宋" w:eastAsia="仿宋" w:hAnsi="仿宋" w:cs="仿宋" w:hint="eastAsia"/>
            <w:lang w:eastAsia="zh-CN"/>
          </w:rPr>
          <w:t>(一)、皮革化学品项目治理结构</w:t>
        </w:r>
        <w:r>
          <w:tab/>
        </w:r>
        <w:r>
          <w:fldChar w:fldCharType="begin"/>
        </w:r>
        <w:r>
          <w:instrText xml:space="preserve"> PAGEREF _Toc667 \h </w:instrText>
        </w:r>
        <w:r>
          <w:fldChar w:fldCharType="separate"/>
        </w:r>
        <w:r>
          <w:t>63</w:t>
        </w:r>
        <w:r>
          <w:fldChar w:fldCharType="end"/>
        </w:r>
      </w:hyperlink>
    </w:p>
    <w:p>
      <w:pPr>
        <w:pStyle w:val="TOC2"/>
        <w:tabs>
          <w:tab w:val="right" w:leader="dot" w:pos="8306"/>
        </w:tabs>
      </w:pPr>
      <w:hyperlink w:anchor="_Toc20330" w:history="1">
        <w:r>
          <w:rPr>
            <w:rFonts w:ascii="仿宋" w:eastAsia="仿宋" w:hAnsi="仿宋" w:cs="仿宋" w:hint="eastAsia"/>
            <w:lang w:eastAsia="zh-CN"/>
          </w:rPr>
          <w:t>(二)、监督与审计</w:t>
        </w:r>
        <w:r>
          <w:tab/>
        </w:r>
        <w:r>
          <w:fldChar w:fldCharType="begin"/>
        </w:r>
        <w:r>
          <w:instrText xml:space="preserve"> PAGEREF _Toc20330 \h </w:instrText>
        </w:r>
        <w:r>
          <w:fldChar w:fldCharType="separate"/>
        </w:r>
        <w:r>
          <w:t>64</w:t>
        </w:r>
        <w:r>
          <w:fldChar w:fldCharType="end"/>
        </w:r>
      </w:hyperlink>
    </w:p>
    <w:p>
      <w:pPr>
        <w:pStyle w:val="TOC1"/>
        <w:tabs>
          <w:tab w:val="right" w:leader="dot" w:pos="8306"/>
        </w:tabs>
      </w:pPr>
      <w:hyperlink w:anchor="_Toc122" w:history="1">
        <w:r>
          <w:rPr>
            <w:rFonts w:ascii="仿宋" w:eastAsia="仿宋" w:hAnsi="仿宋" w:cs="仿宋" w:hint="eastAsia"/>
            <w:lang w:eastAsia="zh-CN"/>
          </w:rPr>
          <w:t>十六、风险识别与分类</w:t>
        </w:r>
        <w:r>
          <w:tab/>
        </w:r>
        <w:r>
          <w:fldChar w:fldCharType="begin"/>
        </w:r>
        <w:r>
          <w:instrText xml:space="preserve"> PAGEREF _Toc122 \h </w:instrText>
        </w:r>
        <w:r>
          <w:fldChar w:fldCharType="separate"/>
        </w:r>
        <w:r>
          <w:t>66</w:t>
        </w:r>
        <w:r>
          <w:fldChar w:fldCharType="end"/>
        </w:r>
      </w:hyperlink>
    </w:p>
    <w:p>
      <w:pPr>
        <w:pStyle w:val="TOC2"/>
        <w:tabs>
          <w:tab w:val="right" w:leader="dot" w:pos="8306"/>
        </w:tabs>
      </w:pPr>
      <w:hyperlink w:anchor="_Toc15233" w:history="1">
        <w:r>
          <w:rPr>
            <w:rFonts w:ascii="仿宋" w:eastAsia="仿宋" w:hAnsi="仿宋" w:cs="仿宋" w:hint="eastAsia"/>
            <w:lang w:eastAsia="zh-CN"/>
          </w:rPr>
          <w:t>(一)、风险识别</w:t>
        </w:r>
        <w:r>
          <w:tab/>
        </w:r>
        <w:r>
          <w:fldChar w:fldCharType="begin"/>
        </w:r>
        <w:r>
          <w:instrText xml:space="preserve"> PAGEREF _Toc15233 \h </w:instrText>
        </w:r>
        <w:r>
          <w:fldChar w:fldCharType="separate"/>
        </w:r>
        <w:r>
          <w:t>66</w:t>
        </w:r>
        <w:r>
          <w:fldChar w:fldCharType="end"/>
        </w:r>
      </w:hyperlink>
    </w:p>
    <w:p>
      <w:pPr>
        <w:pStyle w:val="TOC2"/>
        <w:tabs>
          <w:tab w:val="right" w:leader="dot" w:pos="8306"/>
        </w:tabs>
      </w:pPr>
      <w:hyperlink w:anchor="_Toc8629" w:history="1">
        <w:r>
          <w:rPr>
            <w:rFonts w:ascii="仿宋" w:eastAsia="仿宋" w:hAnsi="仿宋" w:cs="仿宋" w:hint="eastAsia"/>
            <w:lang w:eastAsia="zh-CN"/>
          </w:rPr>
          <w:t>(二)、风险分类</w:t>
        </w:r>
        <w:r>
          <w:tab/>
        </w:r>
        <w:r>
          <w:fldChar w:fldCharType="begin"/>
        </w:r>
        <w:r>
          <w:instrText xml:space="preserve"> PAGEREF _Toc8629 \h </w:instrText>
        </w:r>
        <w:r>
          <w:fldChar w:fldCharType="separate"/>
        </w:r>
        <w:r>
          <w:t>67</w:t>
        </w:r>
        <w:r>
          <w:fldChar w:fldCharType="end"/>
        </w:r>
      </w:hyperlink>
    </w:p>
    <w:p>
      <w:pPr>
        <w:pStyle w:val="TOC1"/>
        <w:tabs>
          <w:tab w:val="right" w:leader="dot" w:pos="8306"/>
        </w:tabs>
      </w:pPr>
      <w:hyperlink w:anchor="_Toc25454" w:history="1">
        <w:r>
          <w:rPr>
            <w:rFonts w:ascii="仿宋" w:eastAsia="仿宋" w:hAnsi="仿宋" w:cs="仿宋" w:hint="eastAsia"/>
            <w:lang w:eastAsia="zh-CN"/>
          </w:rPr>
          <w:t>十七、质量管理体系</w:t>
        </w:r>
        <w:r>
          <w:tab/>
        </w:r>
        <w:r>
          <w:fldChar w:fldCharType="begin"/>
        </w:r>
        <w:r>
          <w:instrText xml:space="preserve"> PAGEREF _Toc25454 \h </w:instrText>
        </w:r>
        <w:r>
          <w:fldChar w:fldCharType="separate"/>
        </w:r>
        <w:r>
          <w:t>69</w:t>
        </w:r>
        <w:r>
          <w:fldChar w:fldCharType="end"/>
        </w:r>
      </w:hyperlink>
    </w:p>
    <w:p>
      <w:pPr>
        <w:pStyle w:val="TOC2"/>
        <w:tabs>
          <w:tab w:val="right" w:leader="dot" w:pos="8306"/>
        </w:tabs>
      </w:pPr>
      <w:hyperlink w:anchor="_Toc21172" w:history="1">
        <w:r>
          <w:rPr>
            <w:rFonts w:ascii="仿宋" w:eastAsia="仿宋" w:hAnsi="仿宋" w:cs="仿宋" w:hint="eastAsia"/>
            <w:lang w:eastAsia="zh-CN"/>
          </w:rPr>
          <w:t>(一)、质量目标与方针</w:t>
        </w:r>
        <w:r>
          <w:tab/>
        </w:r>
        <w:r>
          <w:fldChar w:fldCharType="begin"/>
        </w:r>
        <w:r>
          <w:instrText xml:space="preserve"> PAGEREF _Toc21172 \h </w:instrText>
        </w:r>
        <w:r>
          <w:fldChar w:fldCharType="separate"/>
        </w:r>
        <w:r>
          <w:t>69</w:t>
        </w:r>
        <w:r>
          <w:fldChar w:fldCharType="end"/>
        </w:r>
      </w:hyperlink>
    </w:p>
    <w:p>
      <w:pPr>
        <w:pStyle w:val="TOC2"/>
        <w:tabs>
          <w:tab w:val="right" w:leader="dot" w:pos="8306"/>
        </w:tabs>
      </w:pPr>
      <w:hyperlink w:anchor="_Toc29506" w:history="1">
        <w:r>
          <w:rPr>
            <w:rFonts w:ascii="仿宋" w:eastAsia="仿宋" w:hAnsi="仿宋" w:cs="仿宋" w:hint="eastAsia"/>
            <w:lang w:eastAsia="zh-CN"/>
          </w:rPr>
          <w:t>(二)、质量管理责任</w:t>
        </w:r>
        <w:r>
          <w:tab/>
        </w:r>
        <w:r>
          <w:fldChar w:fldCharType="begin"/>
        </w:r>
        <w:r>
          <w:instrText xml:space="preserve"> PAGEREF _Toc29506 \h </w:instrText>
        </w:r>
        <w:r>
          <w:fldChar w:fldCharType="separate"/>
        </w:r>
        <w:r>
          <w:t>70</w:t>
        </w:r>
        <w:r>
          <w:fldChar w:fldCharType="end"/>
        </w:r>
      </w:hyperlink>
    </w:p>
    <w:p>
      <w:pPr>
        <w:pStyle w:val="TOC2"/>
        <w:tabs>
          <w:tab w:val="right" w:leader="dot" w:pos="8306"/>
        </w:tabs>
      </w:pPr>
      <w:hyperlink w:anchor="_Toc25441" w:history="1">
        <w:r>
          <w:rPr>
            <w:rFonts w:ascii="仿宋" w:eastAsia="仿宋" w:hAnsi="仿宋" w:cs="仿宋" w:hint="eastAsia"/>
            <w:lang w:eastAsia="zh-CN"/>
          </w:rPr>
          <w:t>(三)、质量管理体系文件</w:t>
        </w:r>
        <w:r>
          <w:tab/>
        </w:r>
        <w:r>
          <w:fldChar w:fldCharType="begin"/>
        </w:r>
        <w:r>
          <w:instrText xml:space="preserve"> PAGEREF _Toc25441 \h </w:instrText>
        </w:r>
        <w:r>
          <w:fldChar w:fldCharType="separate"/>
        </w:r>
        <w:r>
          <w:t>71</w:t>
        </w:r>
        <w:r>
          <w:fldChar w:fldCharType="end"/>
        </w:r>
      </w:hyperlink>
    </w:p>
    <w:p>
      <w:pPr>
        <w:pStyle w:val="TOC2"/>
        <w:tabs>
          <w:tab w:val="right" w:leader="dot" w:pos="8306"/>
        </w:tabs>
      </w:pPr>
      <w:hyperlink w:anchor="_Toc1755" w:history="1">
        <w:r>
          <w:rPr>
            <w:rFonts w:ascii="仿宋" w:eastAsia="仿宋" w:hAnsi="仿宋" w:cs="仿宋" w:hint="eastAsia"/>
            <w:lang w:eastAsia="zh-CN"/>
          </w:rPr>
          <w:t>(四)、质量培训与教育</w:t>
        </w:r>
        <w:r>
          <w:tab/>
        </w:r>
        <w:r>
          <w:fldChar w:fldCharType="begin"/>
        </w:r>
        <w:r>
          <w:instrText xml:space="preserve"> PAGEREF _Toc1755 \h </w:instrText>
        </w:r>
        <w:r>
          <w:fldChar w:fldCharType="separate"/>
        </w:r>
        <w:r>
          <w:t>73</w:t>
        </w:r>
        <w:r>
          <w:fldChar w:fldCharType="end"/>
        </w:r>
      </w:hyperlink>
    </w:p>
    <w:p>
      <w:pPr>
        <w:pStyle w:val="TOC2"/>
        <w:tabs>
          <w:tab w:val="right" w:leader="dot" w:pos="8306"/>
        </w:tabs>
      </w:pPr>
      <w:hyperlink w:anchor="_Toc17755" w:history="1">
        <w:r>
          <w:rPr>
            <w:rFonts w:ascii="仿宋" w:eastAsia="仿宋" w:hAnsi="仿宋" w:cs="仿宋" w:hint="eastAsia"/>
            <w:lang w:eastAsia="zh-CN"/>
          </w:rPr>
          <w:t>(五)、质量审核与评价</w:t>
        </w:r>
        <w:r>
          <w:tab/>
        </w:r>
        <w:r>
          <w:fldChar w:fldCharType="begin"/>
        </w:r>
        <w:r>
          <w:instrText xml:space="preserve"> PAGEREF _Toc17755 \h </w:instrText>
        </w:r>
        <w:r>
          <w:fldChar w:fldCharType="separate"/>
        </w:r>
        <w:r>
          <w:t>74</w:t>
        </w:r>
        <w:r>
          <w:fldChar w:fldCharType="end"/>
        </w:r>
      </w:hyperlink>
    </w:p>
    <w:p>
      <w:pPr>
        <w:pStyle w:val="TOC2"/>
        <w:tabs>
          <w:tab w:val="right" w:leader="dot" w:pos="8306"/>
        </w:tabs>
      </w:pPr>
      <w:hyperlink w:anchor="_Toc16836" w:history="1">
        <w:r>
          <w:rPr>
            <w:rFonts w:ascii="仿宋" w:eastAsia="仿宋" w:hAnsi="仿宋" w:cs="仿宋" w:hint="eastAsia"/>
            <w:lang w:eastAsia="zh-CN"/>
          </w:rPr>
          <w:t>(六)、不符合与纠正措施</w:t>
        </w:r>
        <w:r>
          <w:tab/>
        </w:r>
        <w:r>
          <w:fldChar w:fldCharType="begin"/>
        </w:r>
        <w:r>
          <w:instrText xml:space="preserve"> PAGEREF _Toc16836 \h </w:instrText>
        </w:r>
        <w:r>
          <w:fldChar w:fldCharType="separate"/>
        </w:r>
        <w:r>
          <w:t>76</w:t>
        </w:r>
        <w:r>
          <w:fldChar w:fldCharType="end"/>
        </w:r>
      </w:hyperlink>
    </w:p>
    <w:p>
      <w:pPr>
        <w:pStyle w:val="TOC1"/>
        <w:tabs>
          <w:tab w:val="right" w:leader="dot" w:pos="8306"/>
        </w:tabs>
      </w:pPr>
      <w:hyperlink w:anchor="_Toc19645" w:history="1">
        <w:r>
          <w:rPr>
            <w:rFonts w:ascii="仿宋" w:eastAsia="仿宋" w:hAnsi="仿宋" w:cs="仿宋" w:hint="eastAsia"/>
            <w:lang w:eastAsia="zh-CN"/>
          </w:rPr>
          <w:t>十八、营销与推广策略</w:t>
        </w:r>
        <w:r>
          <w:tab/>
        </w:r>
        <w:r>
          <w:fldChar w:fldCharType="begin"/>
        </w:r>
        <w:r>
          <w:instrText xml:space="preserve"> PAGEREF _Toc19645 \h </w:instrText>
        </w:r>
        <w:r>
          <w:fldChar w:fldCharType="separate"/>
        </w:r>
        <w:r>
          <w:t>77</w:t>
        </w:r>
        <w:r>
          <w:fldChar w:fldCharType="end"/>
        </w:r>
      </w:hyperlink>
    </w:p>
    <w:p>
      <w:pPr>
        <w:pStyle w:val="TOC2"/>
        <w:tabs>
          <w:tab w:val="right" w:leader="dot" w:pos="8306"/>
        </w:tabs>
      </w:pPr>
      <w:hyperlink w:anchor="_Toc29541" w:history="1">
        <w:r>
          <w:rPr>
            <w:rFonts w:ascii="仿宋" w:eastAsia="仿宋" w:hAnsi="仿宋" w:cs="仿宋" w:hint="eastAsia"/>
            <w:lang w:eastAsia="zh-CN"/>
          </w:rPr>
          <w:t>(一)、产品/服务定位与特点</w:t>
        </w:r>
        <w:r>
          <w:tab/>
        </w:r>
        <w:r>
          <w:fldChar w:fldCharType="begin"/>
        </w:r>
        <w:r>
          <w:instrText xml:space="preserve"> PAGEREF _Toc29541 \h </w:instrText>
        </w:r>
        <w:r>
          <w:fldChar w:fldCharType="separate"/>
        </w:r>
        <w:r>
          <w:t>77</w:t>
        </w:r>
        <w:r>
          <w:fldChar w:fldCharType="end"/>
        </w:r>
      </w:hyperlink>
    </w:p>
    <w:p>
      <w:pPr>
        <w:pStyle w:val="TOC2"/>
        <w:tabs>
          <w:tab w:val="right" w:leader="dot" w:pos="8306"/>
        </w:tabs>
      </w:pPr>
      <w:hyperlink w:anchor="_Toc4133" w:history="1">
        <w:r>
          <w:rPr>
            <w:rFonts w:ascii="仿宋" w:eastAsia="仿宋" w:hAnsi="仿宋" w:cs="仿宋" w:hint="eastAsia"/>
            <w:lang w:eastAsia="zh-CN"/>
          </w:rPr>
          <w:t>(二)、市场定位与竞争分析</w:t>
        </w:r>
        <w:r>
          <w:tab/>
        </w:r>
        <w:r>
          <w:fldChar w:fldCharType="begin"/>
        </w:r>
        <w:r>
          <w:instrText xml:space="preserve"> PAGEREF _Toc4133 \h </w:instrText>
        </w:r>
        <w:r>
          <w:fldChar w:fldCharType="separate"/>
        </w:r>
        <w:r>
          <w:t>78</w:t>
        </w:r>
        <w:r>
          <w:fldChar w:fldCharType="end"/>
        </w:r>
      </w:hyperlink>
    </w:p>
    <w:p>
      <w:pPr>
        <w:pStyle w:val="TOC2"/>
        <w:tabs>
          <w:tab w:val="right" w:leader="dot" w:pos="8306"/>
        </w:tabs>
      </w:pPr>
      <w:hyperlink w:anchor="_Toc4464" w:history="1">
        <w:r>
          <w:rPr>
            <w:rFonts w:ascii="仿宋" w:eastAsia="仿宋" w:hAnsi="仿宋" w:cs="仿宋" w:hint="eastAsia"/>
            <w:lang w:eastAsia="zh-CN"/>
          </w:rPr>
          <w:t>(三)、营销渠道与策略</w:t>
        </w:r>
        <w:r>
          <w:tab/>
        </w:r>
        <w:r>
          <w:fldChar w:fldCharType="begin"/>
        </w:r>
        <w:r>
          <w:instrText xml:space="preserve"> PAGEREF _Toc4464 \h </w:instrText>
        </w:r>
        <w:r>
          <w:fldChar w:fldCharType="separate"/>
        </w:r>
        <w:r>
          <w:t>79</w:t>
        </w:r>
        <w:r>
          <w:fldChar w:fldCharType="end"/>
        </w:r>
      </w:hyperlink>
    </w:p>
    <w:p>
      <w:pPr>
        <w:pStyle w:val="TOC2"/>
        <w:tabs>
          <w:tab w:val="right" w:leader="dot" w:pos="8306"/>
        </w:tabs>
      </w:pPr>
      <w:hyperlink w:anchor="_Toc10713" w:history="1">
        <w:r>
          <w:rPr>
            <w:rFonts w:ascii="仿宋" w:eastAsia="仿宋" w:hAnsi="仿宋" w:cs="仿宋" w:hint="eastAsia"/>
            <w:lang w:eastAsia="zh-CN"/>
          </w:rPr>
          <w:t>(四)、推广与宣传活动</w:t>
        </w:r>
        <w:r>
          <w:tab/>
        </w:r>
        <w:r>
          <w:fldChar w:fldCharType="begin"/>
        </w:r>
        <w:r>
          <w:instrText xml:space="preserve"> PAGEREF _Toc10713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05"/>
      <w:r>
        <w:rPr>
          <w:rFonts w:ascii="仿宋" w:eastAsia="仿宋" w:hAnsi="仿宋" w:cs="仿宋" w:hint="eastAsia"/>
          <w:sz w:val="28"/>
          <w:lang w:eastAsia="zh-CN"/>
        </w:rPr>
        <w:t>一、皮革化学品项目选址可行性分析</w:t>
      </w:r>
      <w:bookmarkEnd w:id="2"/>
    </w:p>
    <w:p>
      <w:pPr>
        <w:pStyle w:val="Heading2"/>
        <w:rPr>
          <w:rFonts w:ascii="仿宋" w:eastAsia="仿宋" w:hAnsi="仿宋" w:cs="仿宋" w:hint="eastAsia"/>
          <w:lang w:eastAsia="zh-CN"/>
        </w:rPr>
      </w:pPr>
      <w:bookmarkStart w:id="3" w:name="_Toc1115"/>
      <w:r>
        <w:rPr>
          <w:rFonts w:ascii="仿宋" w:eastAsia="仿宋" w:hAnsi="仿宋" w:cs="仿宋" w:hint="eastAsia"/>
          <w:lang w:eastAsia="zh-CN"/>
        </w:rPr>
        <w:t>(一)、皮革化学品项目选址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该皮革化学品项目选址位于XX省XX市XX区XXX街道</w:t>
      </w:r>
    </w:p>
    <w:p>
      <w:pPr>
        <w:pStyle w:val="Heading2"/>
        <w:ind w:firstLine="560" w:firstLineChars="200"/>
        <w:rPr>
          <w:rFonts w:ascii="仿宋" w:eastAsia="仿宋" w:hAnsi="仿宋" w:cs="仿宋" w:hint="eastAsia"/>
          <w:sz w:val="28"/>
          <w:lang w:eastAsia="zh-CN"/>
        </w:rPr>
      </w:pPr>
      <w:bookmarkStart w:id="4" w:name="_Toc1771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皮革化学品项目的征地面积将根据皮革化学品项目的实际规模和需求进行精确规划。具体面积XXX平方米，旨在确保皮革化学品项目不仅能够满足当前的发展需求，还能够预留空间以适应未来的扩展。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净用地面积是在征地面积基础上去除不可利用面积后的实际可开发用地。具体面积XXX平方米，考虑到环保、交通、安全等多方面因素，以确保皮革化学品项目在整体利用效率上达到最优。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皮革化学品项目计划建设的建筑总规模具体面积XXX平方米。这一规模的确定综合考虑了皮革化学品项目的性质、规模，以及城市规划的相关要求，确保建筑布局与周边环境协调一致。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绿地率是皮革化学品项目用地中被规划为绿地的比例。具体面积XXX平方米，旨在通过合理规划绿地，改善皮革化学品项目周边环境，提升居民生活质量，并符合城市整体绿化规划。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容积率是用地上可以建设的建筑总体积与用地面积之比。具体面积XXX，通过合理的容积率规划，确保皮革化学品项目建筑规模与周边环境和谐共生。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皮革化学品项目选址与当地城市规划相一致，具体面积XXX平方米。通过与城市规划部门深入沟通，确保皮革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皮革化学品项目选址符合当地产业政策，具体面积XXX平方米。这包括皮革化学品项目对当地经济的促进作用，以及对相关产业的带动效应，确保皮革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用地总体要求必须符合环保和可持续发展的原则，具体面积XXX平方米。通过采用绿色建筑设计、节能减排等措施，确保皮革化学品项目在建设和运营过程中对环境的影响最小化，达到可持续发展的要求。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确保皮革化学品项目选址具备必要的公共设施配套，具体面积XXX平方米。这包括交通便利性、教育、医疗等基础设施，以提高居民生活品质，使得皮革化学品项目选址更具吸引力。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考虑用地总体要求对当地社会稳定性的影响，具体面积XXX平方米。通过深入了解当地社区反馈，确保皮革化学品项目的选址和建设过程对当地社会和谐稳定产生积极作用。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皮革化学品项目选址不仅符合法规和规划，还在实际操作中具有可行性。这一全面规划将为皮革化学品项目的成功实施提供坚实的基础，确保皮革化学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3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皮革化学品项目的设备规划和空间设计中，我们将采取灵活设备布局的措施。设备布局将根据实际需求进行灵活设计，避免不必要的浪费。通过合理规划设备摆放位置，我们将提高设备的利用率，减少设备间距，以确保皮革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皮革化学品项目内部引入共享设施的概念，例如共享会议室、办公区等。通过这种方式，我们可以减少对资源的重复建设，提高资源共享效率，从而减小皮革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92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皮革化学品项目的总图布置中，我们将不同功能区域进行明确的规划，以最大程度满足皮革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0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皮革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皮革化学品项目对环境的影响是综合评价的重要因素之一。我们将详细考虑选址周边的自然环境、生态保护区、水源地等情况，确保皮革化学品项目的建设和运营对环境影响最小化，并符合当地的环保法规标准。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对选址的评价还需充分考虑当地政府的产业政策和法规。我们将详细了解皮革化学品项目所在地的相关政策，确保皮革化学品项目的规划和运营与当地法规相符，降低不必要的法律风险。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考虑到社会稳定性对企业运营的重要性，我们将评估选址地区的社会安全情况、劳工关系、社区反馈等方面，以确保皮革化学品项目的建设和运营不会受到社会稳定性的负面影响。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最后，我们将综合考虑用地成本，包括土地购置费用、土地开发成本等。通过对用地成本的详细评估，我们能够做出更为精确的经济效益分析，为皮革化学品项目的投资决策提供有力支持。</w:t>
      </w:r>
    </w:p>
    <w:p>
      <w:pPr>
        <w:pStyle w:val="Heading1"/>
        <w:ind w:firstLine="560" w:firstLineChars="200"/>
        <w:rPr>
          <w:rFonts w:ascii="仿宋" w:eastAsia="仿宋" w:hAnsi="仿宋" w:cs="仿宋" w:hint="eastAsia"/>
          <w:sz w:val="28"/>
          <w:lang w:eastAsia="zh-CN"/>
        </w:rPr>
      </w:pPr>
      <w:bookmarkStart w:id="8" w:name="_Toc1531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358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项目的技术管理特点体现在其创新导向。通过引入最先进的技术趋势和解决方案，皮革化学品项目致力于提升科技含量、提高质量和效率水平。这意味着我们将采用最新的工具和方法，确保皮革化学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皮革化学品项目技术管理的显著特征。通过整合不同领域的技术资源，我们实现了跨学科的协同工作。这有助于优化技术架构，提高整体效能。此外，整合性策略还促进了不同技术团队之间的紧密沟通和高效合作，确保皮革化学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皮革化学品项目所采用的技术。通过不断优化技术方案，皮革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皮革化学品项目团队将在皮革化学品项目初期识别可能的技术风险，并采取相应的预防和应对措施。通过建立健全的风险评估机制，皮革化学品项目能够在实施过程中及时发现并解决潜在的技术问题，保障皮革化学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皮革化学品项目中，技术将成为皮革化学品项目成功的有力支持。这一深度剖析揭示了技术管理在皮革化学品项目实施中的关键作用，为皮革化学品项目的技术基础奠定了坚实的基础。</w:t>
      </w:r>
    </w:p>
    <w:p>
      <w:pPr>
        <w:pStyle w:val="Heading2"/>
        <w:ind w:firstLine="560" w:firstLineChars="200"/>
        <w:rPr>
          <w:rFonts w:ascii="仿宋" w:eastAsia="仿宋" w:hAnsi="仿宋" w:cs="仿宋" w:hint="eastAsia"/>
          <w:sz w:val="28"/>
          <w:lang w:eastAsia="zh-CN"/>
        </w:rPr>
      </w:pPr>
      <w:bookmarkStart w:id="10" w:name="_Toc4104"/>
      <w:r>
        <w:rPr>
          <w:rFonts w:ascii="仿宋" w:eastAsia="仿宋" w:hAnsi="仿宋" w:cs="仿宋" w:hint="eastAsia"/>
          <w:sz w:val="28"/>
          <w:lang w:eastAsia="zh-CN"/>
        </w:rPr>
        <w:t>(二)、皮革化学品项目工艺技术设计方案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皮革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皮革化学品项目将严格按照相关行业规范要求进行组织。通过有效控制产品质量，皮革化学品项目将致力于为顾客提供优质的皮革化学品项目产品和良好的服务。这体现了皮革化学品项目对于生产活动合规性和质量标准的高度重视，为皮革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皮革化学品项目注重生态效益和清洁生产原则。皮革化学品项目建设将紧密结合地方特色经济发展，与社会经济发展规划和区域环境保护规划方案相协调一致。通过与当地区域自然生态系统的结合，皮革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皮革化学品项目产品具有多样化的客户需求和个性化的特点。因此，皮革化学品项目产品规格品种多样，且单批生产数量较小。为满足这一特点，皮革化学品项目承办单位将建设先进的柔性制造生产线。通过广泛应用柔性制造技术，皮革化学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皮革化学品项目采用的技术具有较高的技术含量和自动化水平，处于国内先进水平。这一技术选用不仅体现了对生产效率、质量和环境友好性的高标准要求，同时为皮革化学品项目的可持续发展奠定了坚实的基础。</w:t>
      </w:r>
    </w:p>
    <w:p>
      <w:pPr>
        <w:pStyle w:val="Heading2"/>
        <w:ind w:firstLine="560" w:firstLineChars="200"/>
        <w:rPr>
          <w:rFonts w:ascii="仿宋" w:eastAsia="仿宋" w:hAnsi="仿宋" w:cs="仿宋" w:hint="eastAsia"/>
          <w:sz w:val="28"/>
          <w:lang w:eastAsia="zh-CN"/>
        </w:rPr>
      </w:pPr>
      <w:bookmarkStart w:id="11" w:name="_Toc2809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为确保皮革化学品项目的高效生产和技术实施，我们制定了一套精心设计的设备选型方案，以满足皮革化学品项目生产、质量和环保的要求。该方案的主要特点如下：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皮革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针对皮革化学品项目产品的多样性和小批量生产的特点，我们将建设柔性制造生产线。通过在设备选型中考虑柔性制造技术，可以灵活应对不同产品规格和生产需求，实现生产线的高度灵活性和适应性。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1"/>
      <w:r>
        <w:rPr>
          <w:rFonts w:ascii="仿宋" w:eastAsia="仿宋" w:hAnsi="仿宋" w:cs="仿宋" w:hint="eastAsia"/>
          <w:sz w:val="28"/>
          <w:lang w:eastAsia="zh-CN"/>
        </w:rPr>
        <w:t>三、皮革化学品项目建设单位说明</w:t>
      </w:r>
      <w:bookmarkEnd w:id="12"/>
    </w:p>
    <w:p>
      <w:pPr>
        <w:pStyle w:val="Heading2"/>
        <w:rPr>
          <w:rFonts w:ascii="仿宋" w:eastAsia="仿宋" w:hAnsi="仿宋" w:cs="仿宋" w:hint="eastAsia"/>
          <w:lang w:eastAsia="zh-CN"/>
        </w:rPr>
      </w:pPr>
      <w:bookmarkStart w:id="13" w:name="_Toc7130"/>
      <w:r>
        <w:rPr>
          <w:rFonts w:ascii="仿宋" w:eastAsia="仿宋" w:hAnsi="仿宋" w:cs="仿宋" w:hint="eastAsia"/>
          <w:lang w:eastAsia="zh-CN"/>
        </w:rPr>
        <w:t>(一)、皮革化学品项目承办单位基本情况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4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皮革化学品项目承办单位的XXXX，我们着眼于实现可持续的经济效益。通过技术创新和解决方案的提供，公司预计在皮革化学品项目执行期间将获得可观的收入增长。这一收入来源主要包括皮革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同时，我们注重成本控制和效率提升，以确保皮革化学品项目的可持续盈利。透过精细的管理和资源优化，公司期望实现皮革化学品项目利润最大化。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皮革化学品项目实施进行全面的投资评估，包括皮革化学品项目启动阶段的资金投入和后续运营成本。通过对皮革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皮革化学品项目实施过程中具备足够的资金流动性，公司将进行详尽的现金流分析。这包括资金需求的合理预测、皮革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1771"/>
      <w:r>
        <w:rPr>
          <w:rFonts w:ascii="仿宋" w:eastAsia="仿宋" w:hAnsi="仿宋" w:cs="仿宋" w:hint="eastAsia"/>
          <w:sz w:val="28"/>
          <w:lang w:eastAsia="zh-CN"/>
        </w:rPr>
        <w:t>四、皮革化学品项目文档管理</w:t>
      </w:r>
      <w:bookmarkEnd w:id="15"/>
    </w:p>
    <w:p>
      <w:pPr>
        <w:pStyle w:val="Heading2"/>
        <w:rPr>
          <w:rFonts w:ascii="仿宋" w:eastAsia="仿宋" w:hAnsi="仿宋" w:cs="仿宋" w:hint="eastAsia"/>
          <w:lang w:eastAsia="zh-CN"/>
        </w:rPr>
      </w:pPr>
      <w:bookmarkStart w:id="16" w:name="_Toc3010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皮革化学品项目高度重视文档的质量和准确性，以支持皮革化学品项目的各项活动和决策。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项目文档的编制始于皮革化学品项目计划的初期，我们制定了详细的文档编制计划，明确了每个文档的内容、格式和编写责任人。在皮革化学品项目启动阶段，我们首先编制了皮革化学品项目章程，明确定义了皮革化学品项目的目标、范围、风险等关键要素。随后，皮革化学品项目团队根据计划陆续编制了需求文档、设计文档、测试文档等各类文档，确保皮革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皮革化学品项目管理中的重要环节，旨在确保皮革化学品项目文档符合质量标准和皮革化学品项目需求。在皮革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皮革化学品项目相关利益方和专业领域的专家对文档进行独立审查。这有助于获取更全面、客观的反馈，确保皮革化学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皮革化学品项目在文档编制与审查方面建立了严格的管理机制，通过规范的流程和多维度的审查，确保皮革化学品项目文档的质量、准确性和可靠性，为皮革化学品项目的顺利推进提供了有力支持。</w:t>
      </w:r>
    </w:p>
    <w:p>
      <w:pPr>
        <w:pStyle w:val="Heading2"/>
        <w:ind w:firstLine="560" w:firstLineChars="200"/>
        <w:rPr>
          <w:rFonts w:ascii="仿宋" w:eastAsia="仿宋" w:hAnsi="仿宋" w:cs="仿宋" w:hint="eastAsia"/>
          <w:sz w:val="28"/>
          <w:lang w:eastAsia="zh-CN"/>
        </w:rPr>
      </w:pPr>
      <w:bookmarkStart w:id="17" w:name="_Toc1834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在皮革化学品项目中，我们致力于优化文档发布与分发过程，以确保信息的高效传递和团队间协作的顺畅进行。以下是我们采取的关键优化策略：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我们通过多渠道发布文档，包括电子邮件、皮革化学品项目管理平台、内部网站等，以满足不同团队成员的偏好和需求。多渠道发布确保了信息的全面覆盖。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我们采用了精细的权限控制，确保只有授权人员可以访问敏感信息。这种安全措施保护了皮革化学品项目文档的机密性，防止了未经授权的信息泄露。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489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文档存档与归档是皮革化学品项目生命周期中一个至关重要的环节，直接关系到皮革化学品项目信息的长期保存和历史记录的完整性。在皮革化学品项目中，我们实施了一系列有效的文档存档与归档管理策略：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https://d.book118.com/287062122046006034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D701C"/>
    <w:rsid w:val="58CD70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6212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2024-01-08T20:30:00Z</dcterms:created>
  <dcterms:modified xsi:type="dcterms:W3CDTF">2024-01-08T20:30:32Z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A4CCF12FFEED4650813AE9477DF80C6C_11</vt:lpwstr>
  </property>
  <property fmtid="{D5CDD505-2E9C-101B-9397-08002B2CF9AE}" pid="3" name="KSOProductBuildVer">
    <vt:lpwstr>2052-12.1.0.16120</vt:lpwstr>
  </property>
</Properties>
</file>