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腈纶扁平丝项目计划设计方案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9" w:history="1">
        <w:r>
          <w:rPr>
            <w:rFonts w:ascii="仿宋" w:eastAsia="仿宋" w:hAnsi="仿宋" w:cs="仿宋" w:hint="eastAsia"/>
            <w:lang w:eastAsia="zh-CN"/>
          </w:rPr>
          <w:t>序言</w:t>
        </w:r>
        <w:r>
          <w:tab/>
        </w:r>
        <w:r>
          <w:fldChar w:fldCharType="begin"/>
        </w:r>
        <w:r>
          <w:instrText xml:space="preserve"> PAGEREF _Toc5719 \h </w:instrText>
        </w:r>
        <w:r>
          <w:fldChar w:fldCharType="separate"/>
        </w:r>
        <w:r>
          <w:t>3</w:t>
        </w:r>
        <w:r>
          <w:fldChar w:fldCharType="end"/>
        </w:r>
      </w:hyperlink>
    </w:p>
    <w:p>
      <w:pPr>
        <w:pStyle w:val="TOC1"/>
        <w:tabs>
          <w:tab w:val="right" w:leader="dot" w:pos="8306"/>
        </w:tabs>
      </w:pPr>
      <w:hyperlink w:anchor="_Toc24723" w:history="1">
        <w:r>
          <w:rPr>
            <w:rFonts w:ascii="仿宋" w:eastAsia="仿宋" w:hAnsi="仿宋" w:cs="仿宋" w:hint="eastAsia"/>
            <w:lang w:eastAsia="zh-CN"/>
          </w:rPr>
          <w:t>一、腈纶扁平丝项目概论</w:t>
        </w:r>
        <w:r>
          <w:tab/>
        </w:r>
        <w:r>
          <w:fldChar w:fldCharType="begin"/>
        </w:r>
        <w:r>
          <w:instrText xml:space="preserve"> PAGEREF _Toc24723 \h </w:instrText>
        </w:r>
        <w:r>
          <w:fldChar w:fldCharType="separate"/>
        </w:r>
        <w:r>
          <w:t>3</w:t>
        </w:r>
        <w:r>
          <w:fldChar w:fldCharType="end"/>
        </w:r>
      </w:hyperlink>
    </w:p>
    <w:p>
      <w:pPr>
        <w:pStyle w:val="TOC2"/>
        <w:tabs>
          <w:tab w:val="right" w:leader="dot" w:pos="8306"/>
        </w:tabs>
      </w:pPr>
      <w:hyperlink w:anchor="_Toc11817" w:history="1">
        <w:r>
          <w:rPr>
            <w:rFonts w:ascii="仿宋" w:eastAsia="仿宋" w:hAnsi="仿宋" w:cs="仿宋" w:hint="eastAsia"/>
            <w:lang w:eastAsia="zh-CN"/>
          </w:rPr>
          <w:t>(一)、腈纶扁平丝项目概况</w:t>
        </w:r>
        <w:r>
          <w:tab/>
        </w:r>
        <w:r>
          <w:fldChar w:fldCharType="begin"/>
        </w:r>
        <w:r>
          <w:instrText xml:space="preserve"> PAGEREF _Toc11817 \h </w:instrText>
        </w:r>
        <w:r>
          <w:fldChar w:fldCharType="separate"/>
        </w:r>
        <w:r>
          <w:t>3</w:t>
        </w:r>
        <w:r>
          <w:fldChar w:fldCharType="end"/>
        </w:r>
      </w:hyperlink>
    </w:p>
    <w:p>
      <w:pPr>
        <w:pStyle w:val="TOC2"/>
        <w:tabs>
          <w:tab w:val="right" w:leader="dot" w:pos="8306"/>
        </w:tabs>
      </w:pPr>
      <w:hyperlink w:anchor="_Toc15413" w:history="1">
        <w:r>
          <w:rPr>
            <w:rFonts w:ascii="仿宋" w:eastAsia="仿宋" w:hAnsi="仿宋" w:cs="仿宋" w:hint="eastAsia"/>
            <w:lang w:eastAsia="zh-CN"/>
          </w:rPr>
          <w:t>(二)、腈纶扁平丝项目目标</w:t>
        </w:r>
        <w:r>
          <w:tab/>
        </w:r>
        <w:r>
          <w:fldChar w:fldCharType="begin"/>
        </w:r>
        <w:r>
          <w:instrText xml:space="preserve"> PAGEREF _Toc15413 \h </w:instrText>
        </w:r>
        <w:r>
          <w:fldChar w:fldCharType="separate"/>
        </w:r>
        <w:r>
          <w:t>5</w:t>
        </w:r>
        <w:r>
          <w:fldChar w:fldCharType="end"/>
        </w:r>
      </w:hyperlink>
    </w:p>
    <w:p>
      <w:pPr>
        <w:pStyle w:val="TOC2"/>
        <w:tabs>
          <w:tab w:val="right" w:leader="dot" w:pos="8306"/>
        </w:tabs>
      </w:pPr>
      <w:hyperlink w:anchor="_Toc31381" w:history="1">
        <w:r>
          <w:rPr>
            <w:rFonts w:ascii="仿宋" w:eastAsia="仿宋" w:hAnsi="仿宋" w:cs="仿宋" w:hint="eastAsia"/>
            <w:lang w:eastAsia="zh-CN"/>
          </w:rPr>
          <w:t>(三)、腈纶扁平丝项目提出的理由</w:t>
        </w:r>
        <w:r>
          <w:tab/>
        </w:r>
        <w:r>
          <w:fldChar w:fldCharType="begin"/>
        </w:r>
        <w:r>
          <w:instrText xml:space="preserve"> PAGEREF _Toc31381 \h </w:instrText>
        </w:r>
        <w:r>
          <w:fldChar w:fldCharType="separate"/>
        </w:r>
        <w:r>
          <w:t>6</w:t>
        </w:r>
        <w:r>
          <w:fldChar w:fldCharType="end"/>
        </w:r>
      </w:hyperlink>
    </w:p>
    <w:p>
      <w:pPr>
        <w:pStyle w:val="TOC2"/>
        <w:tabs>
          <w:tab w:val="right" w:leader="dot" w:pos="8306"/>
        </w:tabs>
      </w:pPr>
      <w:hyperlink w:anchor="_Toc24345" w:history="1">
        <w:r>
          <w:rPr>
            <w:rFonts w:ascii="仿宋" w:eastAsia="仿宋" w:hAnsi="仿宋" w:cs="仿宋" w:hint="eastAsia"/>
            <w:lang w:eastAsia="zh-CN"/>
          </w:rPr>
          <w:t>(四)、腈纶扁平丝项目意义</w:t>
        </w:r>
        <w:r>
          <w:tab/>
        </w:r>
        <w:r>
          <w:fldChar w:fldCharType="begin"/>
        </w:r>
        <w:r>
          <w:instrText xml:space="preserve"> PAGEREF _Toc24345 \h </w:instrText>
        </w:r>
        <w:r>
          <w:fldChar w:fldCharType="separate"/>
        </w:r>
        <w:r>
          <w:t>8</w:t>
        </w:r>
        <w:r>
          <w:fldChar w:fldCharType="end"/>
        </w:r>
      </w:hyperlink>
    </w:p>
    <w:p>
      <w:pPr>
        <w:pStyle w:val="TOC2"/>
        <w:tabs>
          <w:tab w:val="right" w:leader="dot" w:pos="8306"/>
        </w:tabs>
      </w:pPr>
      <w:hyperlink w:anchor="_Toc1814" w:history="1">
        <w:r>
          <w:rPr>
            <w:rFonts w:ascii="仿宋" w:eastAsia="仿宋" w:hAnsi="仿宋" w:cs="仿宋" w:hint="eastAsia"/>
            <w:lang w:eastAsia="zh-CN"/>
          </w:rPr>
          <w:t>(五)、腈纶扁平丝项目背景</w:t>
        </w:r>
        <w:r>
          <w:tab/>
        </w:r>
        <w:r>
          <w:fldChar w:fldCharType="begin"/>
        </w:r>
        <w:r>
          <w:instrText xml:space="preserve"> PAGEREF _Toc1814 \h </w:instrText>
        </w:r>
        <w:r>
          <w:fldChar w:fldCharType="separate"/>
        </w:r>
        <w:r>
          <w:t>9</w:t>
        </w:r>
        <w:r>
          <w:fldChar w:fldCharType="end"/>
        </w:r>
      </w:hyperlink>
    </w:p>
    <w:p>
      <w:pPr>
        <w:pStyle w:val="TOC1"/>
        <w:tabs>
          <w:tab w:val="right" w:leader="dot" w:pos="8306"/>
        </w:tabs>
      </w:pPr>
      <w:hyperlink w:anchor="_Toc12597" w:history="1">
        <w:r>
          <w:rPr>
            <w:rFonts w:ascii="仿宋" w:eastAsia="仿宋" w:hAnsi="仿宋" w:cs="仿宋" w:hint="eastAsia"/>
            <w:lang w:eastAsia="zh-CN"/>
          </w:rPr>
          <w:t>二、腈纶扁平丝项目绩效评估</w:t>
        </w:r>
        <w:r>
          <w:tab/>
        </w:r>
        <w:r>
          <w:fldChar w:fldCharType="begin"/>
        </w:r>
        <w:r>
          <w:instrText xml:space="preserve"> PAGEREF _Toc12597 \h </w:instrText>
        </w:r>
        <w:r>
          <w:fldChar w:fldCharType="separate"/>
        </w:r>
        <w:r>
          <w:t>9</w:t>
        </w:r>
        <w:r>
          <w:fldChar w:fldCharType="end"/>
        </w:r>
      </w:hyperlink>
    </w:p>
    <w:p>
      <w:pPr>
        <w:pStyle w:val="TOC2"/>
        <w:tabs>
          <w:tab w:val="right" w:leader="dot" w:pos="8306"/>
        </w:tabs>
      </w:pPr>
      <w:hyperlink w:anchor="_Toc9351" w:history="1">
        <w:r>
          <w:rPr>
            <w:rFonts w:ascii="仿宋" w:eastAsia="仿宋" w:hAnsi="仿宋" w:cs="仿宋" w:hint="eastAsia"/>
            <w:lang w:eastAsia="zh-CN"/>
          </w:rPr>
          <w:t>(一)、绩效评估指标</w:t>
        </w:r>
        <w:r>
          <w:tab/>
        </w:r>
        <w:r>
          <w:fldChar w:fldCharType="begin"/>
        </w:r>
        <w:r>
          <w:instrText xml:space="preserve"> PAGEREF _Toc9351 \h </w:instrText>
        </w:r>
        <w:r>
          <w:fldChar w:fldCharType="separate"/>
        </w:r>
        <w:r>
          <w:t>9</w:t>
        </w:r>
        <w:r>
          <w:fldChar w:fldCharType="end"/>
        </w:r>
      </w:hyperlink>
    </w:p>
    <w:p>
      <w:pPr>
        <w:pStyle w:val="TOC2"/>
        <w:tabs>
          <w:tab w:val="right" w:leader="dot" w:pos="8306"/>
        </w:tabs>
      </w:pPr>
      <w:hyperlink w:anchor="_Toc11695" w:history="1">
        <w:r>
          <w:rPr>
            <w:rFonts w:ascii="仿宋" w:eastAsia="仿宋" w:hAnsi="仿宋" w:cs="仿宋" w:hint="eastAsia"/>
            <w:lang w:eastAsia="zh-CN"/>
          </w:rPr>
          <w:t>(二)、绩效评估方法</w:t>
        </w:r>
        <w:r>
          <w:tab/>
        </w:r>
        <w:r>
          <w:fldChar w:fldCharType="begin"/>
        </w:r>
        <w:r>
          <w:instrText xml:space="preserve"> PAGEREF _Toc11695 \h </w:instrText>
        </w:r>
        <w:r>
          <w:fldChar w:fldCharType="separate"/>
        </w:r>
        <w:r>
          <w:t>11</w:t>
        </w:r>
        <w:r>
          <w:fldChar w:fldCharType="end"/>
        </w:r>
      </w:hyperlink>
    </w:p>
    <w:p>
      <w:pPr>
        <w:pStyle w:val="TOC2"/>
        <w:tabs>
          <w:tab w:val="right" w:leader="dot" w:pos="8306"/>
        </w:tabs>
      </w:pPr>
      <w:hyperlink w:anchor="_Toc76" w:history="1">
        <w:r>
          <w:rPr>
            <w:rFonts w:ascii="仿宋" w:eastAsia="仿宋" w:hAnsi="仿宋" w:cs="仿宋" w:hint="eastAsia"/>
            <w:lang w:eastAsia="zh-CN"/>
          </w:rPr>
          <w:t>(三)、绩效评估周期</w:t>
        </w:r>
        <w:r>
          <w:tab/>
        </w:r>
        <w:r>
          <w:fldChar w:fldCharType="begin"/>
        </w:r>
        <w:r>
          <w:instrText xml:space="preserve"> PAGEREF _Toc76 \h </w:instrText>
        </w:r>
        <w:r>
          <w:fldChar w:fldCharType="separate"/>
        </w:r>
        <w:r>
          <w:t>12</w:t>
        </w:r>
        <w:r>
          <w:fldChar w:fldCharType="end"/>
        </w:r>
      </w:hyperlink>
    </w:p>
    <w:p>
      <w:pPr>
        <w:pStyle w:val="TOC1"/>
        <w:tabs>
          <w:tab w:val="right" w:leader="dot" w:pos="8306"/>
        </w:tabs>
      </w:pPr>
      <w:hyperlink w:anchor="_Toc14316" w:history="1">
        <w:r>
          <w:rPr>
            <w:rFonts w:ascii="仿宋" w:eastAsia="仿宋" w:hAnsi="仿宋" w:cs="仿宋" w:hint="eastAsia"/>
            <w:lang w:eastAsia="zh-CN"/>
          </w:rPr>
          <w:t>三、市场分析、调研</w:t>
        </w:r>
        <w:r>
          <w:tab/>
        </w:r>
        <w:r>
          <w:fldChar w:fldCharType="begin"/>
        </w:r>
        <w:r>
          <w:instrText xml:space="preserve"> PAGEREF _Toc14316 \h </w:instrText>
        </w:r>
        <w:r>
          <w:fldChar w:fldCharType="separate"/>
        </w:r>
        <w:r>
          <w:t>13</w:t>
        </w:r>
        <w:r>
          <w:fldChar w:fldCharType="end"/>
        </w:r>
      </w:hyperlink>
    </w:p>
    <w:p>
      <w:pPr>
        <w:pStyle w:val="TOC2"/>
        <w:tabs>
          <w:tab w:val="right" w:leader="dot" w:pos="8306"/>
        </w:tabs>
      </w:pPr>
      <w:hyperlink w:anchor="_Toc21907" w:history="1">
        <w:r>
          <w:rPr>
            <w:rFonts w:ascii="仿宋" w:eastAsia="仿宋" w:hAnsi="仿宋" w:cs="仿宋" w:hint="eastAsia"/>
            <w:lang w:eastAsia="zh-CN"/>
          </w:rPr>
          <w:t>(一)、腈纶扁平丝行业分析</w:t>
        </w:r>
        <w:r>
          <w:tab/>
        </w:r>
        <w:r>
          <w:fldChar w:fldCharType="begin"/>
        </w:r>
        <w:r>
          <w:instrText xml:space="preserve"> PAGEREF _Toc21907 \h </w:instrText>
        </w:r>
        <w:r>
          <w:fldChar w:fldCharType="separate"/>
        </w:r>
        <w:r>
          <w:t>13</w:t>
        </w:r>
        <w:r>
          <w:fldChar w:fldCharType="end"/>
        </w:r>
      </w:hyperlink>
    </w:p>
    <w:p>
      <w:pPr>
        <w:pStyle w:val="TOC2"/>
        <w:tabs>
          <w:tab w:val="right" w:leader="dot" w:pos="8306"/>
        </w:tabs>
      </w:pPr>
      <w:hyperlink w:anchor="_Toc30263" w:history="1">
        <w:r>
          <w:rPr>
            <w:rFonts w:ascii="仿宋" w:eastAsia="仿宋" w:hAnsi="仿宋" w:cs="仿宋" w:hint="eastAsia"/>
            <w:lang w:eastAsia="zh-CN"/>
          </w:rPr>
          <w:t>(二)、腈纶扁平丝市场分析预测</w:t>
        </w:r>
        <w:r>
          <w:tab/>
        </w:r>
        <w:r>
          <w:fldChar w:fldCharType="begin"/>
        </w:r>
        <w:r>
          <w:instrText xml:space="preserve"> PAGEREF _Toc30263 \h </w:instrText>
        </w:r>
        <w:r>
          <w:fldChar w:fldCharType="separate"/>
        </w:r>
        <w:r>
          <w:t>13</w:t>
        </w:r>
        <w:r>
          <w:fldChar w:fldCharType="end"/>
        </w:r>
      </w:hyperlink>
    </w:p>
    <w:p>
      <w:pPr>
        <w:pStyle w:val="TOC1"/>
        <w:tabs>
          <w:tab w:val="right" w:leader="dot" w:pos="8306"/>
        </w:tabs>
      </w:pPr>
      <w:hyperlink w:anchor="_Toc4594" w:history="1">
        <w:r>
          <w:rPr>
            <w:rFonts w:ascii="仿宋" w:eastAsia="仿宋" w:hAnsi="仿宋" w:cs="仿宋" w:hint="eastAsia"/>
            <w:lang w:eastAsia="zh-CN"/>
          </w:rPr>
          <w:t>四、产品规划分析</w:t>
        </w:r>
        <w:r>
          <w:tab/>
        </w:r>
        <w:r>
          <w:fldChar w:fldCharType="begin"/>
        </w:r>
        <w:r>
          <w:instrText xml:space="preserve"> PAGEREF _Toc4594 \h </w:instrText>
        </w:r>
        <w:r>
          <w:fldChar w:fldCharType="separate"/>
        </w:r>
        <w:r>
          <w:t>14</w:t>
        </w:r>
        <w:r>
          <w:fldChar w:fldCharType="end"/>
        </w:r>
      </w:hyperlink>
    </w:p>
    <w:p>
      <w:pPr>
        <w:pStyle w:val="TOC2"/>
        <w:tabs>
          <w:tab w:val="right" w:leader="dot" w:pos="8306"/>
        </w:tabs>
      </w:pPr>
      <w:hyperlink w:anchor="_Toc18041" w:history="1">
        <w:r>
          <w:rPr>
            <w:rFonts w:ascii="仿宋" w:eastAsia="仿宋" w:hAnsi="仿宋" w:cs="仿宋" w:hint="eastAsia"/>
            <w:lang w:eastAsia="zh-CN"/>
          </w:rPr>
          <w:t>(一)、产品规划</w:t>
        </w:r>
        <w:r>
          <w:tab/>
        </w:r>
        <w:r>
          <w:fldChar w:fldCharType="begin"/>
        </w:r>
        <w:r>
          <w:instrText xml:space="preserve"> PAGEREF _Toc18041 \h </w:instrText>
        </w:r>
        <w:r>
          <w:fldChar w:fldCharType="separate"/>
        </w:r>
        <w:r>
          <w:t>14</w:t>
        </w:r>
        <w:r>
          <w:fldChar w:fldCharType="end"/>
        </w:r>
      </w:hyperlink>
    </w:p>
    <w:p>
      <w:pPr>
        <w:pStyle w:val="TOC2"/>
        <w:tabs>
          <w:tab w:val="right" w:leader="dot" w:pos="8306"/>
        </w:tabs>
      </w:pPr>
      <w:hyperlink w:anchor="_Toc20400" w:history="1">
        <w:r>
          <w:rPr>
            <w:rFonts w:ascii="仿宋" w:eastAsia="仿宋" w:hAnsi="仿宋" w:cs="仿宋" w:hint="eastAsia"/>
            <w:lang w:eastAsia="zh-CN"/>
          </w:rPr>
          <w:t>(二)、建设规模</w:t>
        </w:r>
        <w:r>
          <w:tab/>
        </w:r>
        <w:r>
          <w:fldChar w:fldCharType="begin"/>
        </w:r>
        <w:r>
          <w:instrText xml:space="preserve"> PAGEREF _Toc20400 \h </w:instrText>
        </w:r>
        <w:r>
          <w:fldChar w:fldCharType="separate"/>
        </w:r>
        <w:r>
          <w:t>15</w:t>
        </w:r>
        <w:r>
          <w:fldChar w:fldCharType="end"/>
        </w:r>
      </w:hyperlink>
    </w:p>
    <w:p>
      <w:pPr>
        <w:pStyle w:val="TOC1"/>
        <w:tabs>
          <w:tab w:val="right" w:leader="dot" w:pos="8306"/>
        </w:tabs>
      </w:pPr>
      <w:hyperlink w:anchor="_Toc17879" w:history="1">
        <w:r>
          <w:rPr>
            <w:rFonts w:ascii="仿宋" w:eastAsia="仿宋" w:hAnsi="仿宋" w:cs="仿宋" w:hint="eastAsia"/>
            <w:lang w:eastAsia="zh-CN"/>
          </w:rPr>
          <w:t>五、腈纶扁平丝项目危机管理</w:t>
        </w:r>
        <w:r>
          <w:tab/>
        </w:r>
        <w:r>
          <w:fldChar w:fldCharType="begin"/>
        </w:r>
        <w:r>
          <w:instrText xml:space="preserve"> PAGEREF _Toc17879 \h </w:instrText>
        </w:r>
        <w:r>
          <w:fldChar w:fldCharType="separate"/>
        </w:r>
        <w:r>
          <w:t>16</w:t>
        </w:r>
        <w:r>
          <w:fldChar w:fldCharType="end"/>
        </w:r>
      </w:hyperlink>
    </w:p>
    <w:p>
      <w:pPr>
        <w:pStyle w:val="TOC2"/>
        <w:tabs>
          <w:tab w:val="right" w:leader="dot" w:pos="8306"/>
        </w:tabs>
      </w:pPr>
      <w:hyperlink w:anchor="_Toc23406" w:history="1">
        <w:r>
          <w:rPr>
            <w:rFonts w:ascii="仿宋" w:eastAsia="仿宋" w:hAnsi="仿宋" w:cs="仿宋" w:hint="eastAsia"/>
            <w:lang w:eastAsia="zh-CN"/>
          </w:rPr>
          <w:t>(一)、危机预警与识别</w:t>
        </w:r>
        <w:r>
          <w:tab/>
        </w:r>
        <w:r>
          <w:fldChar w:fldCharType="begin"/>
        </w:r>
        <w:r>
          <w:instrText xml:space="preserve"> PAGEREF _Toc23406 \h </w:instrText>
        </w:r>
        <w:r>
          <w:fldChar w:fldCharType="separate"/>
        </w:r>
        <w:r>
          <w:t>16</w:t>
        </w:r>
        <w:r>
          <w:fldChar w:fldCharType="end"/>
        </w:r>
      </w:hyperlink>
    </w:p>
    <w:p>
      <w:pPr>
        <w:pStyle w:val="TOC2"/>
        <w:tabs>
          <w:tab w:val="right" w:leader="dot" w:pos="8306"/>
        </w:tabs>
      </w:pPr>
      <w:hyperlink w:anchor="_Toc27193" w:history="1">
        <w:r>
          <w:rPr>
            <w:rFonts w:ascii="仿宋" w:eastAsia="仿宋" w:hAnsi="仿宋" w:cs="仿宋" w:hint="eastAsia"/>
            <w:lang w:eastAsia="zh-CN"/>
          </w:rPr>
          <w:t>(二)、危机应对与恢复</w:t>
        </w:r>
        <w:r>
          <w:tab/>
        </w:r>
        <w:r>
          <w:fldChar w:fldCharType="begin"/>
        </w:r>
        <w:r>
          <w:instrText xml:space="preserve"> PAGEREF _Toc27193 \h </w:instrText>
        </w:r>
        <w:r>
          <w:fldChar w:fldCharType="separate"/>
        </w:r>
        <w:r>
          <w:t>17</w:t>
        </w:r>
        <w:r>
          <w:fldChar w:fldCharType="end"/>
        </w:r>
      </w:hyperlink>
    </w:p>
    <w:p>
      <w:pPr>
        <w:pStyle w:val="TOC1"/>
        <w:tabs>
          <w:tab w:val="right" w:leader="dot" w:pos="8306"/>
        </w:tabs>
      </w:pPr>
      <w:hyperlink w:anchor="_Toc26643" w:history="1">
        <w:r>
          <w:rPr>
            <w:rFonts w:ascii="仿宋" w:eastAsia="仿宋" w:hAnsi="仿宋" w:cs="仿宋" w:hint="eastAsia"/>
            <w:lang w:eastAsia="zh-CN"/>
          </w:rPr>
          <w:t>六、腈纶扁平丝项目文档管理</w:t>
        </w:r>
        <w:r>
          <w:tab/>
        </w:r>
        <w:r>
          <w:fldChar w:fldCharType="begin"/>
        </w:r>
        <w:r>
          <w:instrText xml:space="preserve"> PAGEREF _Toc26643 \h </w:instrText>
        </w:r>
        <w:r>
          <w:fldChar w:fldCharType="separate"/>
        </w:r>
        <w:r>
          <w:t>19</w:t>
        </w:r>
        <w:r>
          <w:fldChar w:fldCharType="end"/>
        </w:r>
      </w:hyperlink>
    </w:p>
    <w:p>
      <w:pPr>
        <w:pStyle w:val="TOC2"/>
        <w:tabs>
          <w:tab w:val="right" w:leader="dot" w:pos="8306"/>
        </w:tabs>
      </w:pPr>
      <w:hyperlink w:anchor="_Toc25860" w:history="1">
        <w:r>
          <w:rPr>
            <w:rFonts w:ascii="仿宋" w:eastAsia="仿宋" w:hAnsi="仿宋" w:cs="仿宋" w:hint="eastAsia"/>
            <w:lang w:eastAsia="zh-CN"/>
          </w:rPr>
          <w:t>(一)、文档编制与审查</w:t>
        </w:r>
        <w:r>
          <w:tab/>
        </w:r>
        <w:r>
          <w:fldChar w:fldCharType="begin"/>
        </w:r>
        <w:r>
          <w:instrText xml:space="preserve"> PAGEREF _Toc25860 \h </w:instrText>
        </w:r>
        <w:r>
          <w:fldChar w:fldCharType="separate"/>
        </w:r>
        <w:r>
          <w:t>19</w:t>
        </w:r>
        <w:r>
          <w:fldChar w:fldCharType="end"/>
        </w:r>
      </w:hyperlink>
    </w:p>
    <w:p>
      <w:pPr>
        <w:pStyle w:val="TOC2"/>
        <w:tabs>
          <w:tab w:val="right" w:leader="dot" w:pos="8306"/>
        </w:tabs>
      </w:pPr>
      <w:hyperlink w:anchor="_Toc27432" w:history="1">
        <w:r>
          <w:rPr>
            <w:rFonts w:ascii="仿宋" w:eastAsia="仿宋" w:hAnsi="仿宋" w:cs="仿宋" w:hint="eastAsia"/>
            <w:lang w:eastAsia="zh-CN"/>
          </w:rPr>
          <w:t>(二)、文档发布与分发</w:t>
        </w:r>
        <w:r>
          <w:tab/>
        </w:r>
        <w:r>
          <w:fldChar w:fldCharType="begin"/>
        </w:r>
        <w:r>
          <w:instrText xml:space="preserve"> PAGEREF _Toc27432 \h </w:instrText>
        </w:r>
        <w:r>
          <w:fldChar w:fldCharType="separate"/>
        </w:r>
        <w:r>
          <w:t>20</w:t>
        </w:r>
        <w:r>
          <w:fldChar w:fldCharType="end"/>
        </w:r>
      </w:hyperlink>
    </w:p>
    <w:p>
      <w:pPr>
        <w:pStyle w:val="TOC2"/>
        <w:tabs>
          <w:tab w:val="right" w:leader="dot" w:pos="8306"/>
        </w:tabs>
      </w:pPr>
      <w:hyperlink w:anchor="_Toc131" w:history="1">
        <w:r>
          <w:rPr>
            <w:rFonts w:ascii="仿宋" w:eastAsia="仿宋" w:hAnsi="仿宋" w:cs="仿宋" w:hint="eastAsia"/>
            <w:lang w:eastAsia="zh-CN"/>
          </w:rPr>
          <w:t>(三)、文档存档与归档</w:t>
        </w:r>
        <w:r>
          <w:tab/>
        </w:r>
        <w:r>
          <w:fldChar w:fldCharType="begin"/>
        </w:r>
        <w:r>
          <w:instrText xml:space="preserve"> PAGEREF _Toc131 \h </w:instrText>
        </w:r>
        <w:r>
          <w:fldChar w:fldCharType="separate"/>
        </w:r>
        <w:r>
          <w:t>21</w:t>
        </w:r>
        <w:r>
          <w:fldChar w:fldCharType="end"/>
        </w:r>
      </w:hyperlink>
    </w:p>
    <w:p>
      <w:pPr>
        <w:pStyle w:val="TOC1"/>
        <w:tabs>
          <w:tab w:val="right" w:leader="dot" w:pos="8306"/>
        </w:tabs>
      </w:pPr>
      <w:hyperlink w:anchor="_Toc11530" w:history="1">
        <w:r>
          <w:rPr>
            <w:rFonts w:ascii="仿宋" w:eastAsia="仿宋" w:hAnsi="仿宋" w:cs="仿宋" w:hint="eastAsia"/>
            <w:lang w:eastAsia="zh-CN"/>
          </w:rPr>
          <w:t>七、腈纶扁平丝项目人力资源管理</w:t>
        </w:r>
        <w:r>
          <w:tab/>
        </w:r>
        <w:r>
          <w:fldChar w:fldCharType="begin"/>
        </w:r>
        <w:r>
          <w:instrText xml:space="preserve"> PAGEREF _Toc11530 \h </w:instrText>
        </w:r>
        <w:r>
          <w:fldChar w:fldCharType="separate"/>
        </w:r>
        <w:r>
          <w:t>22</w:t>
        </w:r>
        <w:r>
          <w:fldChar w:fldCharType="end"/>
        </w:r>
      </w:hyperlink>
    </w:p>
    <w:p>
      <w:pPr>
        <w:pStyle w:val="TOC2"/>
        <w:tabs>
          <w:tab w:val="right" w:leader="dot" w:pos="8306"/>
        </w:tabs>
      </w:pPr>
      <w:hyperlink w:anchor="_Toc30175" w:history="1">
        <w:r>
          <w:rPr>
            <w:rFonts w:ascii="仿宋" w:eastAsia="仿宋" w:hAnsi="仿宋" w:cs="仿宋" w:hint="eastAsia"/>
            <w:lang w:eastAsia="zh-CN"/>
          </w:rPr>
          <w:t>(一)、建立健全的预算管理制度</w:t>
        </w:r>
        <w:r>
          <w:tab/>
        </w:r>
        <w:r>
          <w:fldChar w:fldCharType="begin"/>
        </w:r>
        <w:r>
          <w:instrText xml:space="preserve"> PAGEREF _Toc30175 \h </w:instrText>
        </w:r>
        <w:r>
          <w:fldChar w:fldCharType="separate"/>
        </w:r>
        <w:r>
          <w:t>22</w:t>
        </w:r>
        <w:r>
          <w:fldChar w:fldCharType="end"/>
        </w:r>
      </w:hyperlink>
    </w:p>
    <w:p>
      <w:pPr>
        <w:pStyle w:val="TOC2"/>
        <w:tabs>
          <w:tab w:val="right" w:leader="dot" w:pos="8306"/>
        </w:tabs>
      </w:pPr>
      <w:hyperlink w:anchor="_Toc13201" w:history="1">
        <w:r>
          <w:rPr>
            <w:rFonts w:ascii="仿宋" w:eastAsia="仿宋" w:hAnsi="仿宋" w:cs="仿宋" w:hint="eastAsia"/>
            <w:lang w:eastAsia="zh-CN"/>
          </w:rPr>
          <w:t>(二)、加强资金流动监控</w:t>
        </w:r>
        <w:r>
          <w:tab/>
        </w:r>
        <w:r>
          <w:fldChar w:fldCharType="begin"/>
        </w:r>
        <w:r>
          <w:instrText xml:space="preserve"> PAGEREF _Toc13201 \h </w:instrText>
        </w:r>
        <w:r>
          <w:fldChar w:fldCharType="separate"/>
        </w:r>
        <w:r>
          <w:t>24</w:t>
        </w:r>
        <w:r>
          <w:fldChar w:fldCharType="end"/>
        </w:r>
      </w:hyperlink>
    </w:p>
    <w:p>
      <w:pPr>
        <w:pStyle w:val="TOC2"/>
        <w:tabs>
          <w:tab w:val="right" w:leader="dot" w:pos="8306"/>
        </w:tabs>
      </w:pPr>
      <w:hyperlink w:anchor="_Toc26518" w:history="1">
        <w:r>
          <w:rPr>
            <w:rFonts w:ascii="仿宋" w:eastAsia="仿宋" w:hAnsi="仿宋" w:cs="仿宋" w:hint="eastAsia"/>
            <w:lang w:eastAsia="zh-CN"/>
          </w:rPr>
          <w:t>(三)、制定完善的风险控制机制</w:t>
        </w:r>
        <w:r>
          <w:tab/>
        </w:r>
        <w:r>
          <w:fldChar w:fldCharType="begin"/>
        </w:r>
        <w:r>
          <w:instrText xml:space="preserve"> PAGEREF _Toc26518 \h </w:instrText>
        </w:r>
        <w:r>
          <w:fldChar w:fldCharType="separate"/>
        </w:r>
        <w:r>
          <w:t>25</w:t>
        </w:r>
        <w:r>
          <w:fldChar w:fldCharType="end"/>
        </w:r>
      </w:hyperlink>
    </w:p>
    <w:p>
      <w:pPr>
        <w:pStyle w:val="TOC2"/>
        <w:tabs>
          <w:tab w:val="right" w:leader="dot" w:pos="8306"/>
        </w:tabs>
      </w:pPr>
      <w:hyperlink w:anchor="_Toc9000" w:history="1">
        <w:r>
          <w:rPr>
            <w:rFonts w:ascii="仿宋" w:eastAsia="仿宋" w:hAnsi="仿宋" w:cs="仿宋" w:hint="eastAsia"/>
            <w:lang w:eastAsia="zh-CN"/>
          </w:rPr>
          <w:t>(四)、优化成本管理</w:t>
        </w:r>
        <w:r>
          <w:tab/>
        </w:r>
        <w:r>
          <w:fldChar w:fldCharType="begin"/>
        </w:r>
        <w:r>
          <w:instrText xml:space="preserve"> PAGEREF _Toc9000 \h </w:instrText>
        </w:r>
        <w:r>
          <w:fldChar w:fldCharType="separate"/>
        </w:r>
        <w:r>
          <w:t>26</w:t>
        </w:r>
        <w:r>
          <w:fldChar w:fldCharType="end"/>
        </w:r>
      </w:hyperlink>
    </w:p>
    <w:p>
      <w:pPr>
        <w:pStyle w:val="TOC1"/>
        <w:tabs>
          <w:tab w:val="right" w:leader="dot" w:pos="8306"/>
        </w:tabs>
      </w:pPr>
      <w:hyperlink w:anchor="_Toc19653" w:history="1">
        <w:r>
          <w:rPr>
            <w:rFonts w:ascii="仿宋" w:eastAsia="仿宋" w:hAnsi="仿宋" w:cs="仿宋" w:hint="eastAsia"/>
            <w:lang w:eastAsia="zh-CN"/>
          </w:rPr>
          <w:t>八、腈纶扁平丝项目人力资源培养与发展</w:t>
        </w:r>
        <w:r>
          <w:tab/>
        </w:r>
        <w:r>
          <w:fldChar w:fldCharType="begin"/>
        </w:r>
        <w:r>
          <w:instrText xml:space="preserve"> PAGEREF _Toc19653 \h </w:instrText>
        </w:r>
        <w:r>
          <w:fldChar w:fldCharType="separate"/>
        </w:r>
        <w:r>
          <w:t>28</w:t>
        </w:r>
        <w:r>
          <w:fldChar w:fldCharType="end"/>
        </w:r>
      </w:hyperlink>
    </w:p>
    <w:p>
      <w:pPr>
        <w:pStyle w:val="TOC2"/>
        <w:tabs>
          <w:tab w:val="right" w:leader="dot" w:pos="8306"/>
        </w:tabs>
      </w:pPr>
      <w:hyperlink w:anchor="_Toc20837" w:history="1">
        <w:r>
          <w:rPr>
            <w:rFonts w:ascii="仿宋" w:eastAsia="仿宋" w:hAnsi="仿宋" w:cs="仿宋" w:hint="eastAsia"/>
            <w:lang w:eastAsia="zh-CN"/>
          </w:rPr>
          <w:t>(一)、人才需求与规划</w:t>
        </w:r>
        <w:r>
          <w:tab/>
        </w:r>
        <w:r>
          <w:fldChar w:fldCharType="begin"/>
        </w:r>
        <w:r>
          <w:instrText xml:space="preserve"> PAGEREF _Toc20837 \h </w:instrText>
        </w:r>
        <w:r>
          <w:fldChar w:fldCharType="separate"/>
        </w:r>
        <w:r>
          <w:t>28</w:t>
        </w:r>
        <w:r>
          <w:fldChar w:fldCharType="end"/>
        </w:r>
      </w:hyperlink>
    </w:p>
    <w:p>
      <w:pPr>
        <w:pStyle w:val="TOC2"/>
        <w:tabs>
          <w:tab w:val="right" w:leader="dot" w:pos="8306"/>
        </w:tabs>
      </w:pPr>
      <w:hyperlink w:anchor="_Toc15311" w:history="1">
        <w:r>
          <w:rPr>
            <w:rFonts w:ascii="仿宋" w:eastAsia="仿宋" w:hAnsi="仿宋" w:cs="仿宋" w:hint="eastAsia"/>
            <w:lang w:eastAsia="zh-CN"/>
          </w:rPr>
          <w:t>(二)、培训与发展计划</w:t>
        </w:r>
        <w:r>
          <w:tab/>
        </w:r>
        <w:r>
          <w:fldChar w:fldCharType="begin"/>
        </w:r>
        <w:r>
          <w:instrText xml:space="preserve"> PAGEREF _Toc15311 \h </w:instrText>
        </w:r>
        <w:r>
          <w:fldChar w:fldCharType="separate"/>
        </w:r>
        <w:r>
          <w:t>28</w:t>
        </w:r>
        <w:r>
          <w:fldChar w:fldCharType="end"/>
        </w:r>
      </w:hyperlink>
    </w:p>
    <w:p>
      <w:pPr>
        <w:pStyle w:val="TOC1"/>
        <w:tabs>
          <w:tab w:val="right" w:leader="dot" w:pos="8306"/>
        </w:tabs>
      </w:pPr>
      <w:hyperlink w:anchor="_Toc23970" w:history="1">
        <w:r>
          <w:rPr>
            <w:rFonts w:ascii="仿宋" w:eastAsia="仿宋" w:hAnsi="仿宋" w:cs="仿宋" w:hint="eastAsia"/>
            <w:lang w:eastAsia="zh-CN"/>
          </w:rPr>
          <w:t>九、腈纶扁平丝项目风险管理</w:t>
        </w:r>
        <w:r>
          <w:tab/>
        </w:r>
        <w:r>
          <w:fldChar w:fldCharType="begin"/>
        </w:r>
        <w:r>
          <w:instrText xml:space="preserve"> PAGEREF _Toc23970 \h </w:instrText>
        </w:r>
        <w:r>
          <w:fldChar w:fldCharType="separate"/>
        </w:r>
        <w:r>
          <w:t>29</w:t>
        </w:r>
        <w:r>
          <w:fldChar w:fldCharType="end"/>
        </w:r>
      </w:hyperlink>
    </w:p>
    <w:p>
      <w:pPr>
        <w:pStyle w:val="TOC2"/>
        <w:tabs>
          <w:tab w:val="right" w:leader="dot" w:pos="8306"/>
        </w:tabs>
      </w:pPr>
      <w:hyperlink w:anchor="_Toc14113" w:history="1">
        <w:r>
          <w:rPr>
            <w:rFonts w:ascii="仿宋" w:eastAsia="仿宋" w:hAnsi="仿宋" w:cs="仿宋" w:hint="eastAsia"/>
            <w:lang w:eastAsia="zh-CN"/>
          </w:rPr>
          <w:t>(一)、风险识别与评估</w:t>
        </w:r>
        <w:r>
          <w:tab/>
        </w:r>
        <w:r>
          <w:fldChar w:fldCharType="begin"/>
        </w:r>
        <w:r>
          <w:instrText xml:space="preserve"> PAGEREF _Toc14113 \h </w:instrText>
        </w:r>
        <w:r>
          <w:fldChar w:fldCharType="separate"/>
        </w:r>
        <w:r>
          <w:t>29</w:t>
        </w:r>
        <w:r>
          <w:fldChar w:fldCharType="end"/>
        </w:r>
      </w:hyperlink>
    </w:p>
    <w:p>
      <w:pPr>
        <w:pStyle w:val="TOC2"/>
        <w:tabs>
          <w:tab w:val="right" w:leader="dot" w:pos="8306"/>
        </w:tabs>
      </w:pPr>
      <w:hyperlink w:anchor="_Toc1837" w:history="1">
        <w:r>
          <w:rPr>
            <w:rFonts w:ascii="仿宋" w:eastAsia="仿宋" w:hAnsi="仿宋" w:cs="仿宋" w:hint="eastAsia"/>
            <w:lang w:eastAsia="zh-CN"/>
          </w:rPr>
          <w:t>(二)、风险应对策略</w:t>
        </w:r>
        <w:r>
          <w:tab/>
        </w:r>
        <w:r>
          <w:fldChar w:fldCharType="begin"/>
        </w:r>
        <w:r>
          <w:instrText xml:space="preserve"> PAGEREF _Toc1837 \h </w:instrText>
        </w:r>
        <w:r>
          <w:fldChar w:fldCharType="separate"/>
        </w:r>
        <w:r>
          <w:t>30</w:t>
        </w:r>
        <w:r>
          <w:fldChar w:fldCharType="end"/>
        </w:r>
      </w:hyperlink>
    </w:p>
    <w:p>
      <w:pPr>
        <w:pStyle w:val="TOC2"/>
        <w:tabs>
          <w:tab w:val="right" w:leader="dot" w:pos="8306"/>
        </w:tabs>
      </w:pPr>
      <w:hyperlink w:anchor="_Toc29984" w:history="1">
        <w:r>
          <w:rPr>
            <w:rFonts w:ascii="仿宋" w:eastAsia="仿宋" w:hAnsi="仿宋" w:cs="仿宋" w:hint="eastAsia"/>
            <w:lang w:eastAsia="zh-CN"/>
          </w:rPr>
          <w:t>(三)、风险监控与控制</w:t>
        </w:r>
        <w:r>
          <w:tab/>
        </w:r>
        <w:r>
          <w:fldChar w:fldCharType="begin"/>
        </w:r>
        <w:r>
          <w:instrText xml:space="preserve"> PAGEREF _Toc29984 \h </w:instrText>
        </w:r>
        <w:r>
          <w:fldChar w:fldCharType="separate"/>
        </w:r>
        <w:r>
          <w:t>32</w:t>
        </w:r>
        <w:r>
          <w:fldChar w:fldCharType="end"/>
        </w:r>
      </w:hyperlink>
    </w:p>
    <w:p>
      <w:pPr>
        <w:pStyle w:val="TOC1"/>
        <w:tabs>
          <w:tab w:val="right" w:leader="dot" w:pos="8306"/>
        </w:tabs>
      </w:pPr>
      <w:hyperlink w:anchor="_Toc30201" w:history="1">
        <w:r>
          <w:rPr>
            <w:rFonts w:ascii="仿宋" w:eastAsia="仿宋" w:hAnsi="仿宋" w:cs="仿宋" w:hint="eastAsia"/>
            <w:lang w:eastAsia="zh-CN"/>
          </w:rPr>
          <w:t>十、腈纶扁平丝项目财务管理</w:t>
        </w:r>
        <w:r>
          <w:tab/>
        </w:r>
        <w:r>
          <w:fldChar w:fldCharType="begin"/>
        </w:r>
        <w:r>
          <w:instrText xml:space="preserve"> PAGEREF _Toc30201 \h </w:instrText>
        </w:r>
        <w:r>
          <w:fldChar w:fldCharType="separate"/>
        </w:r>
        <w:r>
          <w:t>33</w:t>
        </w:r>
        <w:r>
          <w:fldChar w:fldCharType="end"/>
        </w:r>
      </w:hyperlink>
    </w:p>
    <w:p>
      <w:pPr>
        <w:pStyle w:val="TOC2"/>
        <w:tabs>
          <w:tab w:val="right" w:leader="dot" w:pos="8306"/>
        </w:tabs>
      </w:pPr>
      <w:hyperlink w:anchor="_Toc9349" w:history="1">
        <w:r>
          <w:rPr>
            <w:rFonts w:ascii="仿宋" w:eastAsia="仿宋" w:hAnsi="仿宋" w:cs="仿宋" w:hint="eastAsia"/>
            <w:lang w:eastAsia="zh-CN"/>
          </w:rPr>
          <w:t>(一)、资金需求大</w:t>
        </w:r>
        <w:r>
          <w:tab/>
        </w:r>
        <w:r>
          <w:fldChar w:fldCharType="begin"/>
        </w:r>
        <w:r>
          <w:instrText xml:space="preserve"> PAGEREF _Toc9349 \h </w:instrText>
        </w:r>
        <w:r>
          <w:fldChar w:fldCharType="separate"/>
        </w:r>
        <w:r>
          <w:t>33</w:t>
        </w:r>
        <w:r>
          <w:fldChar w:fldCharType="end"/>
        </w:r>
      </w:hyperlink>
    </w:p>
    <w:p>
      <w:pPr>
        <w:pStyle w:val="TOC2"/>
        <w:tabs>
          <w:tab w:val="right" w:leader="dot" w:pos="8306"/>
        </w:tabs>
      </w:pPr>
      <w:hyperlink w:anchor="_Toc4615" w:history="1">
        <w:r>
          <w:rPr>
            <w:rFonts w:ascii="仿宋" w:eastAsia="仿宋" w:hAnsi="仿宋" w:cs="仿宋" w:hint="eastAsia"/>
            <w:lang w:eastAsia="zh-CN"/>
          </w:rPr>
          <w:t>(二)、研发周期长</w:t>
        </w:r>
        <w:r>
          <w:tab/>
        </w:r>
        <w:r>
          <w:fldChar w:fldCharType="begin"/>
        </w:r>
        <w:r>
          <w:instrText xml:space="preserve"> PAGEREF _Toc4615 \h </w:instrText>
        </w:r>
        <w:r>
          <w:fldChar w:fldCharType="separate"/>
        </w:r>
        <w:r>
          <w:t>34</w:t>
        </w:r>
        <w:r>
          <w:fldChar w:fldCharType="end"/>
        </w:r>
      </w:hyperlink>
    </w:p>
    <w:p>
      <w:pPr>
        <w:pStyle w:val="TOC2"/>
        <w:tabs>
          <w:tab w:val="right" w:leader="dot" w:pos="8306"/>
        </w:tabs>
      </w:pPr>
      <w:hyperlink w:anchor="_Toc30909" w:history="1">
        <w:r>
          <w:rPr>
            <w:rFonts w:ascii="仿宋" w:eastAsia="仿宋" w:hAnsi="仿宋" w:cs="仿宋" w:hint="eastAsia"/>
            <w:lang w:eastAsia="zh-CN"/>
          </w:rPr>
          <w:t>(三)、市场风险大</w:t>
        </w:r>
        <w:r>
          <w:tab/>
        </w:r>
        <w:r>
          <w:fldChar w:fldCharType="begin"/>
        </w:r>
        <w:r>
          <w:instrText xml:space="preserve"> PAGEREF _Toc30909 \h </w:instrText>
        </w:r>
        <w:r>
          <w:fldChar w:fldCharType="separate"/>
        </w:r>
        <w:r>
          <w:t>35</w:t>
        </w:r>
        <w:r>
          <w:fldChar w:fldCharType="end"/>
        </w:r>
      </w:hyperlink>
    </w:p>
    <w:p>
      <w:pPr>
        <w:pStyle w:val="TOC2"/>
        <w:tabs>
          <w:tab w:val="right" w:leader="dot" w:pos="8306"/>
        </w:tabs>
      </w:pPr>
      <w:hyperlink w:anchor="_Toc9945" w:history="1">
        <w:r>
          <w:rPr>
            <w:rFonts w:ascii="仿宋" w:eastAsia="仿宋" w:hAnsi="仿宋" w:cs="仿宋" w:hint="eastAsia"/>
            <w:lang w:eastAsia="zh-CN"/>
          </w:rPr>
          <w:t>(四)、利润率高</w:t>
        </w:r>
        <w:r>
          <w:tab/>
        </w:r>
        <w:r>
          <w:fldChar w:fldCharType="begin"/>
        </w:r>
        <w:r>
          <w:instrText xml:space="preserve"> PAGEREF _Toc9945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6" w:history="1">
        <w:r>
          <w:rPr>
            <w:rFonts w:ascii="仿宋" w:eastAsia="仿宋" w:hAnsi="仿宋" w:cs="仿宋" w:hint="eastAsia"/>
            <w:lang w:eastAsia="zh-CN"/>
          </w:rPr>
          <w:t>十一、腈纶扁平丝项目计划安排</w:t>
        </w:r>
        <w:r>
          <w:tab/>
        </w:r>
        <w:r>
          <w:fldChar w:fldCharType="begin"/>
        </w:r>
        <w:r>
          <w:instrText xml:space="preserve"> PAGEREF _Toc26106 \h </w:instrText>
        </w:r>
        <w:r>
          <w:fldChar w:fldCharType="separate"/>
        </w:r>
        <w:r>
          <w:t>40</w:t>
        </w:r>
        <w:r>
          <w:fldChar w:fldCharType="end"/>
        </w:r>
      </w:hyperlink>
    </w:p>
    <w:p>
      <w:pPr>
        <w:pStyle w:val="TOC2"/>
        <w:tabs>
          <w:tab w:val="right" w:leader="dot" w:pos="8306"/>
        </w:tabs>
      </w:pPr>
      <w:hyperlink w:anchor="_Toc15273" w:history="1">
        <w:r>
          <w:rPr>
            <w:rFonts w:ascii="仿宋" w:eastAsia="仿宋" w:hAnsi="仿宋" w:cs="仿宋" w:hint="eastAsia"/>
            <w:lang w:eastAsia="zh-CN"/>
          </w:rPr>
          <w:t>(一)、建设周期</w:t>
        </w:r>
        <w:r>
          <w:tab/>
        </w:r>
        <w:r>
          <w:fldChar w:fldCharType="begin"/>
        </w:r>
        <w:r>
          <w:instrText xml:space="preserve"> PAGEREF _Toc15273 \h </w:instrText>
        </w:r>
        <w:r>
          <w:fldChar w:fldCharType="separate"/>
        </w:r>
        <w:r>
          <w:t>40</w:t>
        </w:r>
        <w:r>
          <w:fldChar w:fldCharType="end"/>
        </w:r>
      </w:hyperlink>
    </w:p>
    <w:p>
      <w:pPr>
        <w:pStyle w:val="TOC2"/>
        <w:tabs>
          <w:tab w:val="right" w:leader="dot" w:pos="8306"/>
        </w:tabs>
      </w:pPr>
      <w:hyperlink w:anchor="_Toc29464" w:history="1">
        <w:r>
          <w:rPr>
            <w:rFonts w:ascii="仿宋" w:eastAsia="仿宋" w:hAnsi="仿宋" w:cs="仿宋" w:hint="eastAsia"/>
            <w:lang w:eastAsia="zh-CN"/>
          </w:rPr>
          <w:t>(二)、建设进度</w:t>
        </w:r>
        <w:r>
          <w:tab/>
        </w:r>
        <w:r>
          <w:fldChar w:fldCharType="begin"/>
        </w:r>
        <w:r>
          <w:instrText xml:space="preserve"> PAGEREF _Toc29464 \h </w:instrText>
        </w:r>
        <w:r>
          <w:fldChar w:fldCharType="separate"/>
        </w:r>
        <w:r>
          <w:t>40</w:t>
        </w:r>
        <w:r>
          <w:fldChar w:fldCharType="end"/>
        </w:r>
      </w:hyperlink>
    </w:p>
    <w:p>
      <w:pPr>
        <w:pStyle w:val="TOC2"/>
        <w:tabs>
          <w:tab w:val="right" w:leader="dot" w:pos="8306"/>
        </w:tabs>
      </w:pPr>
      <w:hyperlink w:anchor="_Toc3650" w:history="1">
        <w:r>
          <w:rPr>
            <w:rFonts w:ascii="仿宋" w:eastAsia="仿宋" w:hAnsi="仿宋" w:cs="仿宋" w:hint="eastAsia"/>
            <w:lang w:eastAsia="zh-CN"/>
          </w:rPr>
          <w:t>(三)、进度安排注意事项</w:t>
        </w:r>
        <w:r>
          <w:tab/>
        </w:r>
        <w:r>
          <w:fldChar w:fldCharType="begin"/>
        </w:r>
        <w:r>
          <w:instrText xml:space="preserve"> PAGEREF _Toc3650 \h </w:instrText>
        </w:r>
        <w:r>
          <w:fldChar w:fldCharType="separate"/>
        </w:r>
        <w:r>
          <w:t>41</w:t>
        </w:r>
        <w:r>
          <w:fldChar w:fldCharType="end"/>
        </w:r>
      </w:hyperlink>
    </w:p>
    <w:p>
      <w:pPr>
        <w:pStyle w:val="TOC2"/>
        <w:tabs>
          <w:tab w:val="right" w:leader="dot" w:pos="8306"/>
        </w:tabs>
      </w:pPr>
      <w:hyperlink w:anchor="_Toc30612" w:history="1">
        <w:r>
          <w:rPr>
            <w:rFonts w:ascii="仿宋" w:eastAsia="仿宋" w:hAnsi="仿宋" w:cs="仿宋" w:hint="eastAsia"/>
            <w:lang w:eastAsia="zh-CN"/>
          </w:rPr>
          <w:t>(四)、人力资源配置</w:t>
        </w:r>
        <w:r>
          <w:tab/>
        </w:r>
        <w:r>
          <w:fldChar w:fldCharType="begin"/>
        </w:r>
        <w:r>
          <w:instrText xml:space="preserve"> PAGEREF _Toc30612 \h </w:instrText>
        </w:r>
        <w:r>
          <w:fldChar w:fldCharType="separate"/>
        </w:r>
        <w:r>
          <w:t>43</w:t>
        </w:r>
        <w:r>
          <w:fldChar w:fldCharType="end"/>
        </w:r>
      </w:hyperlink>
    </w:p>
    <w:p>
      <w:pPr>
        <w:pStyle w:val="TOC1"/>
        <w:tabs>
          <w:tab w:val="right" w:leader="dot" w:pos="8306"/>
        </w:tabs>
      </w:pPr>
      <w:hyperlink w:anchor="_Toc19876" w:history="1">
        <w:r>
          <w:rPr>
            <w:rFonts w:ascii="仿宋" w:eastAsia="仿宋" w:hAnsi="仿宋" w:cs="仿宋" w:hint="eastAsia"/>
            <w:lang w:eastAsia="zh-CN"/>
          </w:rPr>
          <w:t>十二、腈纶扁平丝项目技术管理</w:t>
        </w:r>
        <w:r>
          <w:tab/>
        </w:r>
        <w:r>
          <w:fldChar w:fldCharType="begin"/>
        </w:r>
        <w:r>
          <w:instrText xml:space="preserve"> PAGEREF _Toc19876 \h </w:instrText>
        </w:r>
        <w:r>
          <w:fldChar w:fldCharType="separate"/>
        </w:r>
        <w:r>
          <w:t>44</w:t>
        </w:r>
        <w:r>
          <w:fldChar w:fldCharType="end"/>
        </w:r>
      </w:hyperlink>
    </w:p>
    <w:p>
      <w:pPr>
        <w:pStyle w:val="TOC2"/>
        <w:tabs>
          <w:tab w:val="right" w:leader="dot" w:pos="8306"/>
        </w:tabs>
      </w:pPr>
      <w:hyperlink w:anchor="_Toc3600" w:history="1">
        <w:r>
          <w:rPr>
            <w:rFonts w:ascii="仿宋" w:eastAsia="仿宋" w:hAnsi="仿宋" w:cs="仿宋" w:hint="eastAsia"/>
            <w:lang w:eastAsia="zh-CN"/>
          </w:rPr>
          <w:t>(一)、技术方案选用方向</w:t>
        </w:r>
        <w:r>
          <w:tab/>
        </w:r>
        <w:r>
          <w:fldChar w:fldCharType="begin"/>
        </w:r>
        <w:r>
          <w:instrText xml:space="preserve"> PAGEREF _Toc3600 \h </w:instrText>
        </w:r>
        <w:r>
          <w:fldChar w:fldCharType="separate"/>
        </w:r>
        <w:r>
          <w:t>44</w:t>
        </w:r>
        <w:r>
          <w:fldChar w:fldCharType="end"/>
        </w:r>
      </w:hyperlink>
    </w:p>
    <w:p>
      <w:pPr>
        <w:pStyle w:val="TOC2"/>
        <w:tabs>
          <w:tab w:val="right" w:leader="dot" w:pos="8306"/>
        </w:tabs>
      </w:pPr>
      <w:hyperlink w:anchor="_Toc23269" w:history="1">
        <w:r>
          <w:rPr>
            <w:rFonts w:ascii="仿宋" w:eastAsia="仿宋" w:hAnsi="仿宋" w:cs="仿宋" w:hint="eastAsia"/>
            <w:lang w:eastAsia="zh-CN"/>
          </w:rPr>
          <w:t>(二)、工艺技术方案选用原则</w:t>
        </w:r>
        <w:r>
          <w:tab/>
        </w:r>
        <w:r>
          <w:fldChar w:fldCharType="begin"/>
        </w:r>
        <w:r>
          <w:instrText xml:space="preserve"> PAGEREF _Toc23269 \h </w:instrText>
        </w:r>
        <w:r>
          <w:fldChar w:fldCharType="separate"/>
        </w:r>
        <w:r>
          <w:t>46</w:t>
        </w:r>
        <w:r>
          <w:fldChar w:fldCharType="end"/>
        </w:r>
      </w:hyperlink>
    </w:p>
    <w:p>
      <w:pPr>
        <w:pStyle w:val="TOC2"/>
        <w:tabs>
          <w:tab w:val="right" w:leader="dot" w:pos="8306"/>
        </w:tabs>
      </w:pPr>
      <w:hyperlink w:anchor="_Toc2121" w:history="1">
        <w:r>
          <w:rPr>
            <w:rFonts w:ascii="仿宋" w:eastAsia="仿宋" w:hAnsi="仿宋" w:cs="仿宋" w:hint="eastAsia"/>
            <w:lang w:eastAsia="zh-CN"/>
          </w:rPr>
          <w:t>(三)、工艺技术方案要求</w:t>
        </w:r>
        <w:r>
          <w:tab/>
        </w:r>
        <w:r>
          <w:fldChar w:fldCharType="begin"/>
        </w:r>
        <w:r>
          <w:instrText xml:space="preserve"> PAGEREF _Toc2121 \h </w:instrText>
        </w:r>
        <w:r>
          <w:fldChar w:fldCharType="separate"/>
        </w:r>
        <w:r>
          <w:t>48</w:t>
        </w:r>
        <w:r>
          <w:fldChar w:fldCharType="end"/>
        </w:r>
      </w:hyperlink>
    </w:p>
    <w:p>
      <w:pPr>
        <w:pStyle w:val="TOC1"/>
        <w:tabs>
          <w:tab w:val="right" w:leader="dot" w:pos="8306"/>
        </w:tabs>
      </w:pPr>
      <w:hyperlink w:anchor="_Toc18918" w:history="1">
        <w:r>
          <w:rPr>
            <w:rFonts w:ascii="仿宋" w:eastAsia="仿宋" w:hAnsi="仿宋" w:cs="仿宋" w:hint="eastAsia"/>
            <w:lang w:eastAsia="zh-CN"/>
          </w:rPr>
          <w:t>十三、风险识别与分类</w:t>
        </w:r>
        <w:r>
          <w:tab/>
        </w:r>
        <w:r>
          <w:fldChar w:fldCharType="begin"/>
        </w:r>
        <w:r>
          <w:instrText xml:space="preserve"> PAGEREF _Toc18918 \h </w:instrText>
        </w:r>
        <w:r>
          <w:fldChar w:fldCharType="separate"/>
        </w:r>
        <w:r>
          <w:t>50</w:t>
        </w:r>
        <w:r>
          <w:fldChar w:fldCharType="end"/>
        </w:r>
      </w:hyperlink>
    </w:p>
    <w:p>
      <w:pPr>
        <w:pStyle w:val="TOC2"/>
        <w:tabs>
          <w:tab w:val="right" w:leader="dot" w:pos="8306"/>
        </w:tabs>
      </w:pPr>
      <w:hyperlink w:anchor="_Toc22373" w:history="1">
        <w:r>
          <w:rPr>
            <w:rFonts w:ascii="仿宋" w:eastAsia="仿宋" w:hAnsi="仿宋" w:cs="仿宋" w:hint="eastAsia"/>
            <w:lang w:eastAsia="zh-CN"/>
          </w:rPr>
          <w:t>(一)、风险识别</w:t>
        </w:r>
        <w:r>
          <w:tab/>
        </w:r>
        <w:r>
          <w:fldChar w:fldCharType="begin"/>
        </w:r>
        <w:r>
          <w:instrText xml:space="preserve"> PAGEREF _Toc22373 \h </w:instrText>
        </w:r>
        <w:r>
          <w:fldChar w:fldCharType="separate"/>
        </w:r>
        <w:r>
          <w:t>50</w:t>
        </w:r>
        <w:r>
          <w:fldChar w:fldCharType="end"/>
        </w:r>
      </w:hyperlink>
    </w:p>
    <w:p>
      <w:pPr>
        <w:pStyle w:val="TOC2"/>
        <w:tabs>
          <w:tab w:val="right" w:leader="dot" w:pos="8306"/>
        </w:tabs>
      </w:pPr>
      <w:hyperlink w:anchor="_Toc26833" w:history="1">
        <w:r>
          <w:rPr>
            <w:rFonts w:ascii="仿宋" w:eastAsia="仿宋" w:hAnsi="仿宋" w:cs="仿宋" w:hint="eastAsia"/>
            <w:lang w:eastAsia="zh-CN"/>
          </w:rPr>
          <w:t>(二)、风险分类</w:t>
        </w:r>
        <w:r>
          <w:tab/>
        </w:r>
        <w:r>
          <w:fldChar w:fldCharType="begin"/>
        </w:r>
        <w:r>
          <w:instrText xml:space="preserve"> PAGEREF _Toc26833 \h </w:instrText>
        </w:r>
        <w:r>
          <w:fldChar w:fldCharType="separate"/>
        </w:r>
        <w:r>
          <w:t>51</w:t>
        </w:r>
        <w:r>
          <w:fldChar w:fldCharType="end"/>
        </w:r>
      </w:hyperlink>
    </w:p>
    <w:p>
      <w:pPr>
        <w:pStyle w:val="TOC1"/>
        <w:tabs>
          <w:tab w:val="right" w:leader="dot" w:pos="8306"/>
        </w:tabs>
      </w:pPr>
      <w:hyperlink w:anchor="_Toc13314" w:history="1">
        <w:r>
          <w:rPr>
            <w:rFonts w:ascii="仿宋" w:eastAsia="仿宋" w:hAnsi="仿宋" w:cs="仿宋" w:hint="eastAsia"/>
            <w:lang w:eastAsia="zh-CN"/>
          </w:rPr>
          <w:t>十四、腈纶扁平丝项目实施保障措施</w:t>
        </w:r>
        <w:r>
          <w:tab/>
        </w:r>
        <w:r>
          <w:fldChar w:fldCharType="begin"/>
        </w:r>
        <w:r>
          <w:instrText xml:space="preserve"> PAGEREF _Toc13314 \h </w:instrText>
        </w:r>
        <w:r>
          <w:fldChar w:fldCharType="separate"/>
        </w:r>
        <w:r>
          <w:t>53</w:t>
        </w:r>
        <w:r>
          <w:fldChar w:fldCharType="end"/>
        </w:r>
      </w:hyperlink>
    </w:p>
    <w:p>
      <w:pPr>
        <w:pStyle w:val="TOC2"/>
        <w:tabs>
          <w:tab w:val="right" w:leader="dot" w:pos="8306"/>
        </w:tabs>
      </w:pPr>
      <w:hyperlink w:anchor="_Toc3203" w:history="1">
        <w:r>
          <w:rPr>
            <w:rFonts w:ascii="仿宋" w:eastAsia="仿宋" w:hAnsi="仿宋" w:cs="仿宋" w:hint="eastAsia"/>
            <w:lang w:eastAsia="zh-CN"/>
          </w:rPr>
          <w:t>(一)、腈纶扁平丝项目实施保障机制</w:t>
        </w:r>
        <w:r>
          <w:tab/>
        </w:r>
        <w:r>
          <w:fldChar w:fldCharType="begin"/>
        </w:r>
        <w:r>
          <w:instrText xml:space="preserve"> PAGEREF _Toc3203 \h </w:instrText>
        </w:r>
        <w:r>
          <w:fldChar w:fldCharType="separate"/>
        </w:r>
        <w:r>
          <w:t>53</w:t>
        </w:r>
        <w:r>
          <w:fldChar w:fldCharType="end"/>
        </w:r>
      </w:hyperlink>
    </w:p>
    <w:p>
      <w:pPr>
        <w:pStyle w:val="TOC2"/>
        <w:tabs>
          <w:tab w:val="right" w:leader="dot" w:pos="8306"/>
        </w:tabs>
      </w:pPr>
      <w:hyperlink w:anchor="_Toc27504" w:history="1">
        <w:r>
          <w:rPr>
            <w:rFonts w:ascii="仿宋" w:eastAsia="仿宋" w:hAnsi="仿宋" w:cs="仿宋" w:hint="eastAsia"/>
            <w:lang w:eastAsia="zh-CN"/>
          </w:rPr>
          <w:t>(二)、腈纶扁平丝项目法律合规要求</w:t>
        </w:r>
        <w:r>
          <w:tab/>
        </w:r>
        <w:r>
          <w:fldChar w:fldCharType="begin"/>
        </w:r>
        <w:r>
          <w:instrText xml:space="preserve"> PAGEREF _Toc27504 \h </w:instrText>
        </w:r>
        <w:r>
          <w:fldChar w:fldCharType="separate"/>
        </w:r>
        <w:r>
          <w:t>57</w:t>
        </w:r>
        <w:r>
          <w:fldChar w:fldCharType="end"/>
        </w:r>
      </w:hyperlink>
    </w:p>
    <w:p>
      <w:pPr>
        <w:pStyle w:val="TOC2"/>
        <w:tabs>
          <w:tab w:val="right" w:leader="dot" w:pos="8306"/>
        </w:tabs>
      </w:pPr>
      <w:hyperlink w:anchor="_Toc4430" w:history="1">
        <w:r>
          <w:rPr>
            <w:rFonts w:ascii="仿宋" w:eastAsia="仿宋" w:hAnsi="仿宋" w:cs="仿宋" w:hint="eastAsia"/>
            <w:lang w:eastAsia="zh-CN"/>
          </w:rPr>
          <w:t>(三)、腈纶扁平丝项目合同管理与法律事务</w:t>
        </w:r>
        <w:r>
          <w:tab/>
        </w:r>
        <w:r>
          <w:fldChar w:fldCharType="begin"/>
        </w:r>
        <w:r>
          <w:instrText xml:space="preserve"> PAGEREF _Toc4430 \h </w:instrText>
        </w:r>
        <w:r>
          <w:fldChar w:fldCharType="separate"/>
        </w:r>
        <w:r>
          <w:t>61</w:t>
        </w:r>
        <w:r>
          <w:fldChar w:fldCharType="end"/>
        </w:r>
      </w:hyperlink>
    </w:p>
    <w:p>
      <w:pPr>
        <w:pStyle w:val="TOC2"/>
        <w:tabs>
          <w:tab w:val="right" w:leader="dot" w:pos="8306"/>
        </w:tabs>
      </w:pPr>
      <w:hyperlink w:anchor="_Toc9203" w:history="1">
        <w:r>
          <w:rPr>
            <w:rFonts w:ascii="仿宋" w:eastAsia="仿宋" w:hAnsi="仿宋" w:cs="仿宋" w:hint="eastAsia"/>
            <w:lang w:eastAsia="zh-CN"/>
          </w:rPr>
          <w:t>(四)、腈纶扁平丝项目知识产权保护策略</w:t>
        </w:r>
        <w:r>
          <w:tab/>
        </w:r>
        <w:r>
          <w:fldChar w:fldCharType="begin"/>
        </w:r>
        <w:r>
          <w:instrText xml:space="preserve"> PAGEREF _Toc9203 \h </w:instrText>
        </w:r>
        <w:r>
          <w:fldChar w:fldCharType="separate"/>
        </w:r>
        <w:r>
          <w:t>67</w:t>
        </w:r>
        <w:r>
          <w:fldChar w:fldCharType="end"/>
        </w:r>
      </w:hyperlink>
    </w:p>
    <w:p>
      <w:pPr>
        <w:pStyle w:val="TOC1"/>
        <w:tabs>
          <w:tab w:val="right" w:leader="dot" w:pos="8306"/>
        </w:tabs>
      </w:pPr>
      <w:hyperlink w:anchor="_Toc15029" w:history="1">
        <w:r>
          <w:rPr>
            <w:rFonts w:ascii="仿宋" w:eastAsia="仿宋" w:hAnsi="仿宋" w:cs="仿宋" w:hint="eastAsia"/>
            <w:lang w:eastAsia="zh-CN"/>
          </w:rPr>
          <w:t>十五、腈纶扁平丝项目实施时间节点</w:t>
        </w:r>
        <w:r>
          <w:tab/>
        </w:r>
        <w:r>
          <w:fldChar w:fldCharType="begin"/>
        </w:r>
        <w:r>
          <w:instrText xml:space="preserve"> PAGEREF _Toc15029 \h </w:instrText>
        </w:r>
        <w:r>
          <w:fldChar w:fldCharType="separate"/>
        </w:r>
        <w:r>
          <w:t>70</w:t>
        </w:r>
        <w:r>
          <w:fldChar w:fldCharType="end"/>
        </w:r>
      </w:hyperlink>
    </w:p>
    <w:p>
      <w:pPr>
        <w:pStyle w:val="TOC2"/>
        <w:tabs>
          <w:tab w:val="right" w:leader="dot" w:pos="8306"/>
        </w:tabs>
      </w:pPr>
      <w:hyperlink w:anchor="_Toc14353" w:history="1">
        <w:r>
          <w:rPr>
            <w:rFonts w:ascii="仿宋" w:eastAsia="仿宋" w:hAnsi="仿宋" w:cs="仿宋" w:hint="eastAsia"/>
            <w:lang w:eastAsia="zh-CN"/>
          </w:rPr>
          <w:t>(一)、腈纶扁平丝项目启动阶段时间节点</w:t>
        </w:r>
        <w:r>
          <w:tab/>
        </w:r>
        <w:r>
          <w:fldChar w:fldCharType="begin"/>
        </w:r>
        <w:r>
          <w:instrText xml:space="preserve"> PAGEREF _Toc14353 \h </w:instrText>
        </w:r>
        <w:r>
          <w:fldChar w:fldCharType="separate"/>
        </w:r>
        <w:r>
          <w:t>70</w:t>
        </w:r>
        <w:r>
          <w:fldChar w:fldCharType="end"/>
        </w:r>
      </w:hyperlink>
    </w:p>
    <w:p>
      <w:pPr>
        <w:pStyle w:val="TOC2"/>
        <w:tabs>
          <w:tab w:val="right" w:leader="dot" w:pos="8306"/>
        </w:tabs>
      </w:pPr>
      <w:hyperlink w:anchor="_Toc12809" w:history="1">
        <w:r>
          <w:rPr>
            <w:rFonts w:ascii="仿宋" w:eastAsia="仿宋" w:hAnsi="仿宋" w:cs="仿宋" w:hint="eastAsia"/>
            <w:lang w:eastAsia="zh-CN"/>
          </w:rPr>
          <w:t>(二)、腈纶扁平丝项目执行阶段时间节点</w:t>
        </w:r>
        <w:r>
          <w:tab/>
        </w:r>
        <w:r>
          <w:fldChar w:fldCharType="begin"/>
        </w:r>
        <w:r>
          <w:instrText xml:space="preserve"> PAGEREF _Toc12809 \h </w:instrText>
        </w:r>
        <w:r>
          <w:fldChar w:fldCharType="separate"/>
        </w:r>
        <w:r>
          <w:t>71</w:t>
        </w:r>
        <w:r>
          <w:fldChar w:fldCharType="end"/>
        </w:r>
      </w:hyperlink>
    </w:p>
    <w:p>
      <w:pPr>
        <w:pStyle w:val="TOC2"/>
        <w:tabs>
          <w:tab w:val="right" w:leader="dot" w:pos="8306"/>
        </w:tabs>
      </w:pPr>
      <w:hyperlink w:anchor="_Toc2344" w:history="1">
        <w:r>
          <w:rPr>
            <w:rFonts w:ascii="仿宋" w:eastAsia="仿宋" w:hAnsi="仿宋" w:cs="仿宋" w:hint="eastAsia"/>
            <w:lang w:eastAsia="zh-CN"/>
          </w:rPr>
          <w:t>(三)、腈纶扁平丝项目完成阶段时间节点</w:t>
        </w:r>
        <w:r>
          <w:tab/>
        </w:r>
        <w:r>
          <w:fldChar w:fldCharType="begin"/>
        </w:r>
        <w:r>
          <w:instrText xml:space="preserve"> PAGEREF _Toc2344 \h </w:instrText>
        </w:r>
        <w:r>
          <w:fldChar w:fldCharType="separate"/>
        </w:r>
        <w:r>
          <w:t>72</w:t>
        </w:r>
        <w:r>
          <w:fldChar w:fldCharType="end"/>
        </w:r>
      </w:hyperlink>
    </w:p>
    <w:p>
      <w:pPr>
        <w:pStyle w:val="TOC1"/>
        <w:tabs>
          <w:tab w:val="right" w:leader="dot" w:pos="8306"/>
        </w:tabs>
      </w:pPr>
      <w:hyperlink w:anchor="_Toc8993" w:history="1">
        <w:r>
          <w:rPr>
            <w:rFonts w:ascii="仿宋" w:eastAsia="仿宋" w:hAnsi="仿宋" w:cs="仿宋" w:hint="eastAsia"/>
            <w:lang w:eastAsia="zh-CN"/>
          </w:rPr>
          <w:t>十六、腈纶扁平丝项目工程方案分析</w:t>
        </w:r>
        <w:r>
          <w:tab/>
        </w:r>
        <w:r>
          <w:fldChar w:fldCharType="begin"/>
        </w:r>
        <w:r>
          <w:instrText xml:space="preserve"> PAGEREF _Toc8993 \h </w:instrText>
        </w:r>
        <w:r>
          <w:fldChar w:fldCharType="separate"/>
        </w:r>
        <w:r>
          <w:t>73</w:t>
        </w:r>
        <w:r>
          <w:fldChar w:fldCharType="end"/>
        </w:r>
      </w:hyperlink>
    </w:p>
    <w:p>
      <w:pPr>
        <w:pStyle w:val="TOC2"/>
        <w:tabs>
          <w:tab w:val="right" w:leader="dot" w:pos="8306"/>
        </w:tabs>
      </w:pPr>
      <w:hyperlink w:anchor="_Toc27624" w:history="1">
        <w:r>
          <w:rPr>
            <w:rFonts w:ascii="仿宋" w:eastAsia="仿宋" w:hAnsi="仿宋" w:cs="仿宋" w:hint="eastAsia"/>
            <w:lang w:eastAsia="zh-CN"/>
          </w:rPr>
          <w:t>(一)、建筑工程设计原则</w:t>
        </w:r>
        <w:r>
          <w:tab/>
        </w:r>
        <w:r>
          <w:fldChar w:fldCharType="begin"/>
        </w:r>
        <w:r>
          <w:instrText xml:space="preserve"> PAGEREF _Toc27624 \h </w:instrText>
        </w:r>
        <w:r>
          <w:fldChar w:fldCharType="separate"/>
        </w:r>
        <w:r>
          <w:t>73</w:t>
        </w:r>
        <w:r>
          <w:fldChar w:fldCharType="end"/>
        </w:r>
      </w:hyperlink>
    </w:p>
    <w:p>
      <w:pPr>
        <w:pStyle w:val="TOC2"/>
        <w:tabs>
          <w:tab w:val="right" w:leader="dot" w:pos="8306"/>
        </w:tabs>
      </w:pPr>
      <w:hyperlink w:anchor="_Toc12146" w:history="1">
        <w:r>
          <w:rPr>
            <w:rFonts w:ascii="仿宋" w:eastAsia="仿宋" w:hAnsi="仿宋" w:cs="仿宋" w:hint="eastAsia"/>
            <w:lang w:eastAsia="zh-CN"/>
          </w:rPr>
          <w:t>(二)、土建工程建设指标</w:t>
        </w:r>
        <w:r>
          <w:tab/>
        </w:r>
        <w:r>
          <w:fldChar w:fldCharType="begin"/>
        </w:r>
        <w:r>
          <w:instrText xml:space="preserve"> PAGEREF _Toc12146 \h </w:instrText>
        </w:r>
        <w:r>
          <w:fldChar w:fldCharType="separate"/>
        </w:r>
        <w:r>
          <w:t>76</w:t>
        </w:r>
        <w:r>
          <w:fldChar w:fldCharType="end"/>
        </w:r>
      </w:hyperlink>
    </w:p>
    <w:p>
      <w:pPr>
        <w:pStyle w:val="TOC1"/>
        <w:tabs>
          <w:tab w:val="right" w:leader="dot" w:pos="8306"/>
        </w:tabs>
      </w:pPr>
      <w:hyperlink w:anchor="_Toc9569" w:history="1">
        <w:r>
          <w:rPr>
            <w:rFonts w:ascii="仿宋" w:eastAsia="仿宋" w:hAnsi="仿宋" w:cs="仿宋" w:hint="eastAsia"/>
            <w:lang w:eastAsia="zh-CN"/>
          </w:rPr>
          <w:t>十七、质量管理体系</w:t>
        </w:r>
        <w:r>
          <w:tab/>
        </w:r>
        <w:r>
          <w:fldChar w:fldCharType="begin"/>
        </w:r>
        <w:r>
          <w:instrText xml:space="preserve"> PAGEREF _Toc9569 \h </w:instrText>
        </w:r>
        <w:r>
          <w:fldChar w:fldCharType="separate"/>
        </w:r>
        <w:r>
          <w:t>78</w:t>
        </w:r>
        <w:r>
          <w:fldChar w:fldCharType="end"/>
        </w:r>
      </w:hyperlink>
    </w:p>
    <w:p>
      <w:pPr>
        <w:pStyle w:val="TOC2"/>
        <w:tabs>
          <w:tab w:val="right" w:leader="dot" w:pos="8306"/>
        </w:tabs>
      </w:pPr>
      <w:hyperlink w:anchor="_Toc29531" w:history="1">
        <w:r>
          <w:rPr>
            <w:rFonts w:ascii="仿宋" w:eastAsia="仿宋" w:hAnsi="仿宋" w:cs="仿宋" w:hint="eastAsia"/>
            <w:lang w:eastAsia="zh-CN"/>
          </w:rPr>
          <w:t>(一)、质量目标与方针</w:t>
        </w:r>
        <w:r>
          <w:tab/>
        </w:r>
        <w:r>
          <w:fldChar w:fldCharType="begin"/>
        </w:r>
        <w:r>
          <w:instrText xml:space="preserve"> PAGEREF _Toc29531 \h </w:instrText>
        </w:r>
        <w:r>
          <w:fldChar w:fldCharType="separate"/>
        </w:r>
        <w:r>
          <w:t>78</w:t>
        </w:r>
        <w:r>
          <w:fldChar w:fldCharType="end"/>
        </w:r>
      </w:hyperlink>
    </w:p>
    <w:p>
      <w:pPr>
        <w:pStyle w:val="TOC2"/>
        <w:tabs>
          <w:tab w:val="right" w:leader="dot" w:pos="8306"/>
        </w:tabs>
      </w:pPr>
      <w:hyperlink w:anchor="_Toc26056" w:history="1">
        <w:r>
          <w:rPr>
            <w:rFonts w:ascii="仿宋" w:eastAsia="仿宋" w:hAnsi="仿宋" w:cs="仿宋" w:hint="eastAsia"/>
            <w:lang w:eastAsia="zh-CN"/>
          </w:rPr>
          <w:t>(二)、质量管理责任</w:t>
        </w:r>
        <w:r>
          <w:tab/>
        </w:r>
        <w:r>
          <w:fldChar w:fldCharType="begin"/>
        </w:r>
        <w:r>
          <w:instrText xml:space="preserve"> PAGEREF _Toc26056 \h </w:instrText>
        </w:r>
        <w:r>
          <w:fldChar w:fldCharType="separate"/>
        </w:r>
        <w:r>
          <w:t>79</w:t>
        </w:r>
        <w:r>
          <w:fldChar w:fldCharType="end"/>
        </w:r>
      </w:hyperlink>
    </w:p>
    <w:p>
      <w:pPr>
        <w:pStyle w:val="TOC2"/>
        <w:tabs>
          <w:tab w:val="right" w:leader="dot" w:pos="8306"/>
        </w:tabs>
      </w:pPr>
      <w:hyperlink w:anchor="_Toc30307" w:history="1">
        <w:r>
          <w:rPr>
            <w:rFonts w:ascii="仿宋" w:eastAsia="仿宋" w:hAnsi="仿宋" w:cs="仿宋" w:hint="eastAsia"/>
            <w:lang w:eastAsia="zh-CN"/>
          </w:rPr>
          <w:t>(三)、质量管理体系文件</w:t>
        </w:r>
        <w:r>
          <w:tab/>
        </w:r>
        <w:r>
          <w:fldChar w:fldCharType="begin"/>
        </w:r>
        <w:r>
          <w:instrText xml:space="preserve"> PAGEREF _Toc30307 \h </w:instrText>
        </w:r>
        <w:r>
          <w:fldChar w:fldCharType="separate"/>
        </w:r>
        <w:r>
          <w:t>80</w:t>
        </w:r>
        <w:r>
          <w:fldChar w:fldCharType="end"/>
        </w:r>
      </w:hyperlink>
    </w:p>
    <w:p>
      <w:pPr>
        <w:pStyle w:val="TOC2"/>
        <w:tabs>
          <w:tab w:val="right" w:leader="dot" w:pos="8306"/>
        </w:tabs>
      </w:pPr>
      <w:hyperlink w:anchor="_Toc22048" w:history="1">
        <w:r>
          <w:rPr>
            <w:rFonts w:ascii="仿宋" w:eastAsia="仿宋" w:hAnsi="仿宋" w:cs="仿宋" w:hint="eastAsia"/>
            <w:lang w:eastAsia="zh-CN"/>
          </w:rPr>
          <w:t>(四)、质量培训与教育</w:t>
        </w:r>
        <w:r>
          <w:tab/>
        </w:r>
        <w:r>
          <w:fldChar w:fldCharType="begin"/>
        </w:r>
        <w:r>
          <w:instrText xml:space="preserve"> PAGEREF _Toc22048 \h </w:instrText>
        </w:r>
        <w:r>
          <w:fldChar w:fldCharType="separate"/>
        </w:r>
        <w:r>
          <w:t>82</w:t>
        </w:r>
        <w:r>
          <w:fldChar w:fldCharType="end"/>
        </w:r>
      </w:hyperlink>
    </w:p>
    <w:p>
      <w:pPr>
        <w:pStyle w:val="TOC2"/>
        <w:tabs>
          <w:tab w:val="right" w:leader="dot" w:pos="8306"/>
        </w:tabs>
      </w:pPr>
      <w:hyperlink w:anchor="_Toc26285" w:history="1">
        <w:r>
          <w:rPr>
            <w:rFonts w:ascii="仿宋" w:eastAsia="仿宋" w:hAnsi="仿宋" w:cs="仿宋" w:hint="eastAsia"/>
            <w:lang w:eastAsia="zh-CN"/>
          </w:rPr>
          <w:t>(五)、质量审核与评价</w:t>
        </w:r>
        <w:r>
          <w:tab/>
        </w:r>
        <w:r>
          <w:fldChar w:fldCharType="begin"/>
        </w:r>
        <w:r>
          <w:instrText xml:space="preserve"> PAGEREF _Toc26285 \h </w:instrText>
        </w:r>
        <w:r>
          <w:fldChar w:fldCharType="separate"/>
        </w:r>
        <w:r>
          <w:t>83</w:t>
        </w:r>
        <w:r>
          <w:fldChar w:fldCharType="end"/>
        </w:r>
      </w:hyperlink>
    </w:p>
    <w:p>
      <w:pPr>
        <w:pStyle w:val="TOC2"/>
        <w:tabs>
          <w:tab w:val="right" w:leader="dot" w:pos="8306"/>
        </w:tabs>
      </w:pPr>
      <w:hyperlink w:anchor="_Toc14440" w:history="1">
        <w:r>
          <w:rPr>
            <w:rFonts w:ascii="仿宋" w:eastAsia="仿宋" w:hAnsi="仿宋" w:cs="仿宋" w:hint="eastAsia"/>
            <w:lang w:eastAsia="zh-CN"/>
          </w:rPr>
          <w:t>(六)、不符合与纠正措施</w:t>
        </w:r>
        <w:r>
          <w:tab/>
        </w:r>
        <w:r>
          <w:fldChar w:fldCharType="begin"/>
        </w:r>
        <w:r>
          <w:instrText xml:space="preserve"> PAGEREF _Toc14440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23"/>
      <w:r>
        <w:rPr>
          <w:rFonts w:ascii="仿宋" w:eastAsia="仿宋" w:hAnsi="仿宋" w:cs="仿宋" w:hint="eastAsia"/>
          <w:sz w:val="28"/>
          <w:lang w:eastAsia="zh-CN"/>
        </w:rPr>
        <w:t>一、腈纶扁平丝项目概论</w:t>
      </w:r>
      <w:bookmarkEnd w:id="2"/>
    </w:p>
    <w:p>
      <w:pPr>
        <w:pStyle w:val="Heading2"/>
        <w:rPr>
          <w:rFonts w:ascii="仿宋" w:eastAsia="仿宋" w:hAnsi="仿宋" w:cs="仿宋" w:hint="eastAsia"/>
          <w:lang w:eastAsia="zh-CN"/>
        </w:rPr>
      </w:pPr>
      <w:bookmarkStart w:id="3" w:name="_Toc11817"/>
      <w:r>
        <w:rPr>
          <w:rFonts w:ascii="仿宋" w:eastAsia="仿宋" w:hAnsi="仿宋" w:cs="仿宋" w:hint="eastAsia"/>
          <w:lang w:eastAsia="zh-CN"/>
        </w:rPr>
        <w:t>(一)、腈纶扁平丝项目概况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起源追溯至对市场的深入洞察。市场的不断演变与变革为腈纶扁平丝项目提供了难得的机遇。当前市场存在的需求缺口和变革的大环境共同构成了腈纶扁平丝项目的背景。这个腈纶扁平丝项目旨在充分利用市场机遇，填补行业中尚未满足的需求，为客户提供全新的解决方案。市场的变革和需求的增长使得这个腈纶扁平丝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腈纶扁平丝项目名称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正式命名为腈纶扁平丝。这个名称不仅仅是一个标识，更代表了腈纶扁平丝项目的核心理念和愿景。它蕴含着腈纶扁平丝项目所要解决问题的关键字，具有强烈的表达和辨识度，为腈纶扁平丝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腈纶扁平丝项目目标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核心目标是提供一种全新、高效的解决方案，满足客户日益增长的需求。腈纶扁平丝项目追求的不仅仅是满足市场需求，更是在市场中获得卓越的竞争优势。通过不断提升产品或服务的质量和创新水平，腈纶扁平丝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腈纶扁平丝项目范围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全面涵盖了产品研发、制造、市场推广和售后服务，确保从产品设计到最终用户体验的全方位关注。这一全面的腈纶扁平丝项目范围是为了确保腈纶扁平丝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腈纶扁平丝项目时间表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腈纶扁平丝项目计划在未来18个月内完成，包括研发、测试、市场试点和正式推出等不同阶段。这个时间表的合理设计是为了确保腈纶扁平丝项目各个阶段的顺利推进，以便按时交付高质量的成果。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腈纶扁平丝项目预算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腈纶扁平丝项目总预算估算为XX百万美元，主要分配在研发、市场推广、人员培训和运营等方面。这一充足的预算为腈纶扁平丝项目提供了充足的资源，确保腈纶扁平丝项目在各个方面都能取得优异的表现。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腈纶扁平丝项目风险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可能面临的风险包括市场接受度低、技术难题、竞争激烈等。腈纶扁平丝项目团队已经制定了相应的风险应对计划，通过前瞻性的风险管理，确保腈纶扁平丝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腈纶扁平丝项目团队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腈纶扁平丝项目汇聚了一支经验丰富、多领域专业素养的核心团队，确保腈纶扁平丝项目在各个方面都能拥有高水平的执行力。团队的协同作战是腈纶扁平丝项目成功的关键因素之一。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腈纶扁平丝项目背景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腈纶扁平丝项目的背景根植于市场对更高效、创新产品的渴望，同时也受到科技发展对行业格局的深刻改变的影响。这为腈纶扁平丝项目提供了广阔的发展空间和市场需求。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腈纶扁平丝项目现状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截至目前，腈纶扁平丝项目已完成市场调研和技术验证，取得了初步的成功。这为腈纶扁平丝项目在未来的发展奠定了坚实的基础，为更远大的目标打下了坚实的基石。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413"/>
      <w:r>
        <w:rPr>
          <w:rFonts w:ascii="仿宋" w:eastAsia="仿宋" w:hAnsi="仿宋" w:cs="仿宋" w:hint="eastAsia"/>
          <w:sz w:val="28"/>
          <w:lang w:eastAsia="zh-CN"/>
        </w:rPr>
        <w:t>(二)、腈纶扁平丝项目目标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keyword》腈纶扁平丝项目首要业务目标是在市场中占据有利地位，实现产品/服务的成功推广和销售。通过不断提升产品质量、创新性，腈纶扁平丝项目追求成为行业中的领导者，赢得更多客户的青睐。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在科技迅速发展的时代，腈纶扁平丝项目着眼于技术创新。通过持续的研发和技术升级，腈纶扁平丝项目旨在推出更具创新性的产品或服务，以满足市场对新鲜、先进解决方案的需求。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为了建立可持续的客户关系，腈纶扁平丝项目设定了客户满意度目标。通过提供卓越的产品质量和优质的客户服务，腈纶扁平丝项目追求赢得客户的信任和忠诚度，确保他们的满意度达到行业领先水平。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腈纶扁平丝项目注重社会责任和可持续发展。通过实施环保、社会责任腈纶扁平丝项目，腈纶扁平丝项目致力于在经济发展的同时保护环境，促进社会公平，实现可持续经营。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腈纶扁平丝项目的团队是实现目标的核心驱动力。因此，腈纶扁平丝项目设定了团队发展目标，包括提升团队成员的专业技能、培养领导力，以及搭建协同高效的团队工作氛围。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381"/>
      <w:r>
        <w:rPr>
          <w:rFonts w:ascii="仿宋" w:eastAsia="仿宋" w:hAnsi="仿宋" w:cs="仿宋" w:hint="eastAsia"/>
          <w:sz w:val="28"/>
          <w:lang w:eastAsia="zh-CN"/>
        </w:rPr>
        <w:t>(三)、腈纶扁平丝项目提出的理由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腈纶扁平丝项目提出的理由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源于对市场机遇的深刻洞察。当前市场中存在的需求缺口和行业发展趋势表明，有巨大的商业机会等待被开发。通过准确捕捉市场机遇，腈纶扁平丝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腈纶扁平丝项目的理念基于对技术创新的信仰。通过持续的研发和技术投入，腈纶扁平丝项目有望推出更具创新性的产品或服务。在科技飞速发展的当下，腈纶扁平丝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是为了增强企业的行业竞争力。通过提升产品或服务的质量和独特性，腈纶扁平丝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响应了消费者需求的变化。随着社会和科技的不断发展，消费者对产品和服务的需求也在发生变化。通过深入了解并及时回应消费者的新需求，腈纶扁平丝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腈纶扁平丝项目的提出是企业战略发展规划的一部分。在面对日益激烈的市场竞争和不断变化的商业环境中，腈纶扁平丝项目作为企业战略的一环，旨在为企业开辟新的增长领域，巩固企业在行业中的地位。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不仅仅是基于商业考量，还注重社会责任。通过推出环保、社会责任等方面的腈纶扁平丝项目，腈纶扁平丝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腈纶扁平丝项目的提出反映了对利益相关者期望的关注。包括客户、员工、投资者等利益相关者在企业发展中都有着各自的期望，腈纶扁平丝项目力求在满足这些期望的同时，取得更大的共赢。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345"/>
      <w:r>
        <w:rPr>
          <w:rFonts w:ascii="仿宋" w:eastAsia="仿宋" w:hAnsi="仿宋" w:cs="仿宋" w:hint="eastAsia"/>
          <w:sz w:val="28"/>
          <w:lang w:eastAsia="zh-CN"/>
        </w:rPr>
        <w:t>(四)、腈纶扁平丝项目意义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在实施腈纶扁平丝项目的过程中，我们不仅仅是在追逐商业成功，更是为企业和社会的多个层面创造了深远的意义。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首要意义在于提升企业的市场竞争力。通过持续的创新和对产品质量的高标准要求，腈纶扁平丝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腈纶扁平丝项目的推进将促使行业技术水平的提升。通过引入先进技术和创新性解决方案，腈纶扁平丝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腈纶扁平丝项目不仅创造了大量就业机会，提高了就业水平，还注重社会责任和环保。通过参与社会公益事业和推动环保腈纶扁平丝项目，腈纶扁平丝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综合而言，腈纶扁平丝项目意义重大，不仅推动了企业的发展，也为行业和社会的进步贡献了积极力量。这是一个全面而深刻的影响，将在未来产生可持续的正面效应。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14"/>
      <w:r>
        <w:rPr>
          <w:rFonts w:ascii="仿宋" w:eastAsia="仿宋" w:hAnsi="仿宋" w:cs="仿宋" w:hint="eastAsia"/>
          <w:sz w:val="28"/>
          <w:lang w:eastAsia="zh-CN"/>
        </w:rPr>
        <w:t>(五)、腈纶扁平丝项目背景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在当今迅猛发展的商业环境中，腈纶扁平丝项目的动因根植于对多方面因素的审慎考量。这个腈纶扁平丝项目的提出并非孤立的决策，而是对企业所处背景深入思考的产物。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腈纶扁平丝项目背后的首要原因。科技的迅速发展和全球市场的快速变化使得企业必须灵活应对。腈纶扁平丝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竞争的激烈程度也是腈纶扁平丝项目背景中不可忽视的一环。企业需要在激烈竞争中脱颖而出，为此，腈纶扁平丝项目致力于打破常规，提供独特的价值主张，以吸引客户并确保市场份额的增长。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技术的迅速发展为企业带来了机遇与挑战。作为腈纶扁平丝项目启动的背景之一，对新兴技术的应用将有助于提升企业的技术水平，使其在不断演进的商业环境中保持竞争优势。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此外，社会对企业责任的期望也在逐渐升高。腈纶扁平丝项目充分融入了社会责任的理念，通过可持续经营和社会公益腈纶扁平丝项目，企图为社会贡献一份力量，在商业成功的同时关注社会价值。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597"/>
      <w:r>
        <w:rPr>
          <w:rFonts w:ascii="仿宋" w:eastAsia="仿宋" w:hAnsi="仿宋" w:cs="仿宋" w:hint="eastAsia"/>
          <w:sz w:val="28"/>
          <w:lang w:eastAsia="zh-CN"/>
        </w:rPr>
        <w:t>二、腈纶扁平丝项目绩效评估</w:t>
      </w:r>
      <w:bookmarkEnd w:id="8"/>
    </w:p>
    <w:p>
      <w:pPr>
        <w:pStyle w:val="Heading2"/>
        <w:rPr>
          <w:rFonts w:ascii="仿宋" w:eastAsia="仿宋" w:hAnsi="仿宋" w:cs="仿宋" w:hint="eastAsia"/>
          <w:lang w:eastAsia="zh-CN"/>
        </w:rPr>
      </w:pPr>
      <w:bookmarkStart w:id="9" w:name="_Toc935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腈纶扁平丝项目中，我们设计了一套全面的绩效评估指标，以确保腈纶扁平丝项目的可控和成功交付。这些指标跨足腈纶扁平丝项目目标、成本、进度和质量等多个维度，为我们提供了全面洞察腈纶扁平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目标达成率是我们关注的首要指标。我们设定了明确的目标，并通过定期监测和评估，迅速发现并应对潜在的目标偏差。这为腈纶扁平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成本绩效是另一个核心关注点。通过实际成本与预算成本的对比分析，我们深入了解成本差异的原因，及时调整资源分配，保持腈纶扁平丝项目在经济效益方面的合理水平。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进度作为关键的绩效指标之一，得到了精心的关注。我们制定了详细的腈纶扁平丝项目进度计划，并设立了进度符合度指标，确保实际进度与计划进度保持一致。这使我们能够快速发现和解决潜在的进度问题，保持腈纶扁平丝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腈纶扁平丝项目绩效的不可或缺的一环。我们引入了一系列的质量标准和客户满意度指标，以确保腈纶扁平丝项目交付的成果在质量上达到或超越预期水平。通过持续监测这些指标，我们努力提升腈纶扁平丝项目整体质量水平，为腈纶扁平丝项目的成功交付提供有力保障。通过这些科学且全面的绩效评估，我们能够更好地引导腈纶扁平丝项目的持续改进，确保腈纶扁平丝项目目标的顺利达成。</w:t>
      </w:r>
    </w:p>
    <w:p>
      <w:pPr>
        <w:pStyle w:val="Heading2"/>
        <w:ind w:firstLine="560" w:firstLineChars="200"/>
        <w:rPr>
          <w:rFonts w:ascii="仿宋" w:eastAsia="仿宋" w:hAnsi="仿宋" w:cs="仿宋" w:hint="eastAsia"/>
          <w:sz w:val="28"/>
          <w:lang w:eastAsia="zh-CN"/>
        </w:rPr>
      </w:pPr>
      <w:bookmarkStart w:id="10" w:name="_Toc1169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绩效评估是腈纶扁平丝项目中的关键环节，为确保腈纶扁平丝项目达到预期目标，我们采用了多层次、多维度的绩效评估方法。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腈纶扁平丝项目的战略目标对齐，确保每个决策和行动都与腈纶扁平丝项目整体目标保持一致。团队会定期召开战略对齐会议，审视当前工作与腈纶扁平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腈纶扁平丝项目进度、质量、成本和风险等方面。这些指标通过数据收集和分析，为腈纶扁平丝项目管理团队提供了客观的评估依据。例如，我们通过腈纶扁平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绩效评估不仅仅停留在腈纶扁平丝项目内部，还考虑了腈纶扁平丝项目对外部环境的影响。我们定期进行干系人满意度调查，以了解各利益相关方对腈纶扁平丝项目的期望和满意度，并及时做出调整。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这种多层次、多角度的绩效评估方法，使得我们能够全面了解腈纶扁平丝项目的运行状态，及时做出调整，确保腈纶扁平丝项目在不断变化的环境中保持稳健前行。</w:t>
      </w:r>
    </w:p>
    <w:p>
      <w:pPr>
        <w:pStyle w:val="Heading2"/>
        <w:ind w:firstLine="560" w:firstLineChars="200"/>
        <w:rPr>
          <w:rFonts w:ascii="仿宋" w:eastAsia="仿宋" w:hAnsi="仿宋" w:cs="仿宋" w:hint="eastAsia"/>
          <w:sz w:val="28"/>
          <w:lang w:eastAsia="zh-CN"/>
        </w:rPr>
      </w:pPr>
      <w:bookmarkStart w:id="11" w:name="_Toc7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为了确保腈纶扁平丝项目的有效管理和不断优化，我们采用了精心设计的绩效评估周期。这个周期旨在实现灵活、实时和全面的评估，以适应腈纶扁平丝项目执行中的各种挑战。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腈纶扁平丝项目的不同需求，分为短期、中期和长期。短期评估关注每个迭代或工作周期，以及时发现和解决当前任务中的问题。中期评估涵盖几个迭代，深入了解整体腈纶扁平丝项目的趋势和性能。长期评估则着眼于整个腈纶扁平丝项目阶段，确保腈纶扁平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腈纶扁平丝项目管理工具和协作平台，团队成员能够随时更新和分享腈纶扁平丝项目数据。这种实时性的反馈机制使我们能够及时察觉潜在问题，快速调整，保持腈纶扁平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腈纶扁平丝项目的决策制定密不可分。每个周期的腈纶扁平丝项目回顾会议成为集体总结经验、识别问题深层次原因并找到创新解决方案的平台。这种定期的反思与调整机制使腈纶扁平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316"/>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1907"/>
      <w:r>
        <w:rPr>
          <w:rFonts w:ascii="仿宋" w:eastAsia="仿宋" w:hAnsi="仿宋" w:cs="仿宋" w:hint="eastAsia"/>
          <w:lang w:eastAsia="zh-CN"/>
        </w:rPr>
        <w:t>(一)、腈纶扁平丝行业分析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行业一直以来都是市场的关注焦点。行业内的发展趋势、竞争态势以及潜在机会都对腈纶扁平丝项目的推进产生深远的影响。通过深入研究行业的整体概貌，我们将更好地理解行业的核心特征，为腈纶扁平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腈纶扁平丝行业，技术一直是推动创新和发展的关键因素。我们将对当前技术趋势进行详尽分析，包括但不限于人工智能、大数据应用、先进制造技术等。这有助于腈纶扁平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腈纶扁平丝项目成功的基础。我们将对主要竞争对手进行深入研究，包括其市场份额、产品特点、市场定位等。通过全面了解竞争对手的优势和劣势，腈纶扁平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263"/>
      <w:r>
        <w:rPr>
          <w:rFonts w:ascii="仿宋" w:eastAsia="仿宋" w:hAnsi="仿宋" w:cs="仿宋" w:hint="eastAsia"/>
          <w:sz w:val="28"/>
          <w:lang w:eastAsia="zh-CN"/>
        </w:rPr>
        <w:t>(二)、腈纶扁平丝市场分析预测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腈纶扁平丝市场未来的增长趋势。这包括市场的整体规模、各细分领域的发展趋势等。腈纶扁平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腈纶扁平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腈纶扁平丝项目实施过程中需要充分考虑的因素。我们将对市场风险进行全面评估，包括但不限于政策法规风险、市场竞争风险、技术变革风险等。通过对潜在风险的深入分析，腈纶扁平丝项目可以制定相应的风险缓解策略，降低不确定性对腈纶扁平丝项目的影响。</w:t>
      </w:r>
    </w:p>
    <w:p>
      <w:pPr>
        <w:pStyle w:val="Heading1"/>
        <w:ind w:firstLine="560" w:firstLineChars="200"/>
        <w:rPr>
          <w:rFonts w:ascii="仿宋" w:eastAsia="仿宋" w:hAnsi="仿宋" w:cs="仿宋" w:hint="eastAsia"/>
          <w:sz w:val="28"/>
          <w:lang w:eastAsia="zh-CN"/>
        </w:rPr>
      </w:pPr>
      <w:bookmarkStart w:id="15" w:name="_Toc459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04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腈纶扁平丝项目的主要产品是XXXX，预计年产值为XXX万元。这一产品在市场中占据着重要的地位，其广泛的应用范围使得该腈纶扁平丝项目的市场前景非常广阔。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腈纶扁平丝项目的xxx产品作为重要的原材料之一，将在多个领域发挥关键作用。其在建筑、交通、能源等方面的广泛应用将为整个产业链提供强大的支持，形成产业协同效应。腈纶扁平丝项目的年产值XXX万XXX万XXX万万元不仅反映了其在市场上的巨大潜力，更预示着它对国民经济的积极贡献。这种关联度高、涉及面广的产业关系，使得该腈纶扁平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40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总征地面积为XXXX平方米，相当于约XX.XX亩，其中净用地面积为XXXX平方米，红线范围内相当于约XX.XX亩。这一用地规模充分考虑了腈纶扁平丝项目的建设需求，保障了腈纶扁平丝项目在合适的空间内得以充分发展。腈纶扁平丝项目规划的总建筑面积为XXXX平方米，其中主体工程建设占XXXX平方米，计容建筑面积达XXXX平方米。预计建筑工程的投资将达到XXXX万元，为腈纶扁平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计划购置的设备共计XXXX台（套），设备购置费用为XXXX万元。这一设备购置计划充分考虑到腈纶扁平丝项目的生产需求和技术要求，确保了腈纶扁平丝项目在生产运营中具备先进的技术装备和高效的生产能力。设备的合理配置将为腈纶扁平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腈纶扁平丝项目计划总投资为XXXX万元，预计年实现营业收入为XXXX万元。这一产能规模的设定旨在确保腈纶扁平丝项目能够在投资与回报之间取得平衡，实现长期可持续的发展。腈纶扁平丝项目的总投资充分考虑到各个方面的需求，包括用地建设、设备购置等多个环节，以确保腈纶扁平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7879"/>
      <w:r>
        <w:rPr>
          <w:rFonts w:ascii="仿宋" w:eastAsia="仿宋" w:hAnsi="仿宋" w:cs="仿宋" w:hint="eastAsia"/>
          <w:sz w:val="28"/>
          <w:lang w:eastAsia="zh-CN"/>
        </w:rPr>
        <w:t>五、腈纶扁平丝项目危机管理</w:t>
      </w:r>
      <w:bookmarkEnd w:id="18"/>
    </w:p>
    <w:p>
      <w:pPr>
        <w:pStyle w:val="Heading2"/>
        <w:rPr>
          <w:rFonts w:ascii="仿宋" w:eastAsia="仿宋" w:hAnsi="仿宋" w:cs="仿宋" w:hint="eastAsia"/>
          <w:lang w:eastAsia="zh-CN"/>
        </w:rPr>
      </w:pPr>
      <w:bookmarkStart w:id="19" w:name="_Toc2340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腈纶扁平丝项目危机管理中，危机预警与识别是确保腈纶扁平丝项目稳健运行的核心步骤。通过建立全面的监测机制，腈纶扁平丝项目团队旨在及时发现和理解潜在的风险和危机因素，以便采取及时的预防和应对措施，确保腈纶扁平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https://d.book118.com/287066031164006030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腈纶扁平丝项目计划设计方案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9DF"/>
    <w:rsid w:val="00C059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706603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2024-01-11T16:22:00Z</dcterms:created>
  <dcterms:modified xsi:type="dcterms:W3CDTF">2024-01-11T16:22:47Z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C01D09D84C8E4242A98B9C88201963B8_11</vt:lpwstr>
  </property>
  <property fmtid="{D5CDD505-2E9C-101B-9397-08002B2CF9AE}" pid="3" name="KSOProductBuildVer">
    <vt:lpwstr>2052-12.1.0.16120</vt:lpwstr>
  </property>
</Properties>
</file>