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4"/>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6"/>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7"/>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8"/>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9"/>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0"/>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1"/>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2"/>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13"/>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2"/>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29" type="#_x0000_t75" style="width:105pt;height:20pt" o:ole="" coordsize="21600,21600" o:preferrelative="t" filled="f" stroked="f">
            <v:stroke joinstyle="miter"/>
            <v:imagedata r:id="rId23" o:title=""/>
            <o:lock v:ext="edit" aspectratio="f"/>
            <w10:anchorlock/>
          </v:shape>
          <o:OLEObject Type="Embed" ProgID="Equation.DSMT4" ShapeID="_x0000_i1029" DrawAspect="Content" ObjectID="_1468075729" r:id="rId2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5"/>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0" type="#_x0000_t75" style="width:31pt;height:14pt" o:ole="" coordsize="21600,21600" o:preferrelative="t" filled="f" stroked="f">
            <v:stroke joinstyle="miter"/>
            <v:imagedata r:id="rId26" o:title=""/>
            <o:lock v:ext="edit" aspectratio="f"/>
            <w10:anchorlock/>
          </v:shape>
          <o:OLEObject Type="Embed" ProgID="Equation.DSMT4" ShapeID="_x0000_i1030" DrawAspect="Content" ObjectID="_1468075730" r:id="rId27"/>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8" o:title=""/>
            <o:lock v:ext="edit" aspectratio="f"/>
            <w10:anchorlock/>
          </v:shape>
          <o:OLEObject Type="Embed" ProgID="Equation.DSMT4" ShapeID="_x0000_i1031" DrawAspect="Content" ObjectID="_1468075731" r:id="rId29"/>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2" type="#_x0000_t75" style="width:14pt;height:14pt" o:ole="" coordsize="21600,21600" o:preferrelative="t" filled="f" stroked="f">
            <v:stroke joinstyle="miter"/>
            <v:imagedata r:id="rId30" o:title=""/>
            <o:lock v:ext="edit" aspectratio="f"/>
            <w10:anchorlock/>
          </v:shape>
          <o:OLEObject Type="Embed" ProgID="Equation.DSMT4" ShapeID="_x0000_i1032" DrawAspect="Content" ObjectID="_1468075732" r:id="rId31"/>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3" type="#_x0000_t75" style="width:19pt;height:13pt" o:ole="" coordsize="21600,21600" o:preferrelative="t" filled="f" stroked="f">
            <v:stroke joinstyle="miter"/>
            <v:imagedata r:id="rId32" o:title=""/>
            <o:lock v:ext="edit" aspectratio="f"/>
            <w10:anchorlock/>
          </v:shape>
          <o:OLEObject Type="Embed" ProgID="Equation.DSMT4" ShapeID="_x0000_i1033" DrawAspect="Content" ObjectID="_1468075733" r:id="rId33"/>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34" o:title=""/>
            <o:lock v:ext="edit" aspectratio="f"/>
            <w10:anchorlock/>
          </v:shape>
          <o:OLEObject Type="Embed" ProgID="Equation.DSMT4" ShapeID="_x0000_i1034" DrawAspect="Content" ObjectID="_1468075734" r:id="rId35"/>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5" type="#_x0000_t75" style="width:14pt;height:14pt" o:ole="" coordsize="21600,21600" o:preferrelative="t" filled="f" stroked="f">
            <v:stroke joinstyle="miter"/>
            <v:imagedata r:id="rId36" o:title=""/>
            <o:lock v:ext="edit" aspectratio="f"/>
            <w10:anchorlock/>
          </v:shape>
          <o:OLEObject Type="Embed" ProgID="Equation.DSMT4" ShapeID="_x0000_i1035" DrawAspect="Content" ObjectID="_1468075735" r:id="rId37"/>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6" type="#_x0000_t75" style="width:29pt;height:14pt" o:ole="" coordsize="21600,21600" o:preferrelative="t" filled="f" stroked="f">
            <v:stroke joinstyle="miter"/>
            <v:imagedata r:id="rId38" o:title=""/>
            <o:lock v:ext="edit" aspectratio="f"/>
            <w10:anchorlock/>
          </v:shape>
          <o:OLEObject Type="Embed" ProgID="Equation.DSMT4" ShapeID="_x0000_i1036" DrawAspect="Content" ObjectID="_1468075736" r:id="rId39"/>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40"/>
                    <a:stretch>
                      <a:fillRect/>
                    </a:stretch>
                  </pic:blipFill>
                  <pic:spPr>
                    <a:xfrm>
                      <a:off x="0" y="0"/>
                      <a:ext cx="643467" cy="2082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1" name="图片 1"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3"/>
                    <pic:cNvPicPr>
                      <a:picLocks noChangeAspect="1"/>
                    </pic:cNvPicPr>
                  </pic:nvPicPr>
                  <pic:blipFill>
                    <a:blip xmlns:r="http://schemas.openxmlformats.org/officeDocument/2006/relationships" r:embed="rId41"/>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42"/>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在“探究力和运动的关系”的实验中，图甲中让木块 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99710" cy="1625600"/>
            <wp:effectExtent l="0" t="0" r="15240"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43"/>
                    <a:stretch>
                      <a:fillRect/>
                    </a:stretch>
                  </pic:blipFill>
                  <pic:spPr>
                    <a:xfrm>
                      <a:off x="0" y="0"/>
                      <a:ext cx="5300134"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（1）实验需要木块从同一斜面的同一高度由静止开始下滑，目的是使小车到斜面底端的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。如果木块在水平面受到的阻力为零，木块将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（3）根据牛顿第一定律：图乙中当小球摆到C位置时所受的力同时消失小球将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（4）如图丙所示是小华同学在探究二力平衡条件时的实验情景。小华将系于纸质小卡片（重力可忽略不计）两端的线分别跨过左右支架上的滑轮，在线的两端挂上钩码，使作用在小卡片上的两个拉力方向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（5）当小卡片平衡时，小华将小卡片转过一个角度，松手后小卡片不能平衡。设计此实验步骤的目的是为了探究平衡力必需</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小芳同学在探究影响浮力大小的实验中将同一物体分别按如图所示的步骤进行实验：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08400" cy="1422400"/>
            <wp:effectExtent l="0" t="0" r="6350" b="6350"/>
            <wp:docPr id="33" name="图片 33" descr="图片_x0020_596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片_x0020_59637005"/>
                    <pic:cNvPicPr>
                      <a:picLocks noChangeAspect="1"/>
                    </pic:cNvPicPr>
                  </pic:nvPicPr>
                  <pic:blipFill>
                    <a:blip xmlns:r="http://schemas.openxmlformats.org/officeDocument/2006/relationships" r:embed="rId44"/>
                    <a:stretch>
                      <a:fillRect/>
                    </a:stretch>
                  </pic:blipFill>
                  <pic:spPr>
                    <a:xfrm>
                      <a:off x="0" y="0"/>
                      <a:ext cx="37084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（1）物体所受重力为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（2）物体浸没在水中受到的浮力为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（3）通过比较B、C、D三幅图，得出：浮力的大小与浸在液体中的深度有关的结论，对此结论你认为是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（填“正确”或“错误”）的.理由是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（4）根据已有条件，请你求出E图中弹簧秤的示数是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N（g取10N/kg，ρ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（5）（拓展）实验中所用物体的密度ρ=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，若烧杯的底面积为200cm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，则物体全部放入水中后烧杯底部所受到的水的压强增加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【解答】A．甲图是闭合电路中的线圈在磁场中做切割磁感线运动，电流表的指针会偏转，说明利用磁场能产生电流，A正确，不符合题意；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B．乙图中墨水吸进钢笔，是利用大气压，B正确，不符合题意；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C．丙图中放大镜成像是正立、放大的虚像，C错误，符合题意；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D．丁图利用重垂线来砌墙，是因为重力的方向是竖直向下的，可保证墙与水平面垂直，D正确，不符合题意。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【分析】当物u&lt;f时，像距v&gt;u，成正立、放大的虚像，应用为放大镜。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【解答】由图可知，小球在甲、乙两杯中分别处于漂浮和悬浮状态。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A．根据浮沉条件可知：物体漂浮时ρ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，物体悬浮时ρ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，所以ρ</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,由此可得：ρ</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B．因为物体漂浮或悬浮时，受到的浮力和自身的重力相等，所以同一只小球在两杯中受到的浮力相等，都等于小球的重力，B不符合题意；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C．两杯中液面相平,ρ</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，根据p=ρgh可知，烧杯底受到液体的压强：p</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D．由G=mg=ρVg可知，甲杯内液体的重力较大,所以甲杯对桌面的压力较大，又根据p= </w:t>
      </w:r>
      <w:r>
        <w:rPr>
          <w:rFonts w:ascii="宋体" w:eastAsia="宋体" w:hAnsi="宋体" w:cs="宋体" w:hint="eastAsia"/>
          <w:color w:val="000000" w:themeColor="text1"/>
          <w:sz w:val="22"/>
          <w14:textFill>
            <w14:solidFill>
              <w14:schemeClr w14:val="tx1"/>
            </w14:solidFill>
          </w14:textFill>
        </w:rPr>
        <w:object>
          <v:shape id="_x0000_i1037" type="#_x0000_t75" style="width:15pt;height:31pt" o:ole="" coordsize="21600,21600" o:preferrelative="t" filled="f" stroked="f">
            <v:stroke joinstyle="miter"/>
            <v:imagedata r:id="rId45" o:title=""/>
            <o:lock v:ext="edit" aspectratio="f"/>
            <w10:anchorlock/>
          </v:shape>
          <o:OLEObject Type="Embed" ProgID="Equation.DSMT4" ShapeID="_x0000_i1037" DrawAspect="Content" ObjectID="_1468075737" r:id="rId46"/>
        </w:object>
      </w:r>
      <w:r>
        <w:rPr>
          <w:rFonts w:ascii="宋体" w:eastAsia="宋体" w:hAnsi="宋体" w:cs="宋体" w:hint="eastAsia"/>
          <w:color w:val="000000" w:themeColor="text1"/>
          <w:sz w:val="22"/>
          <w14:textFill>
            <w14:solidFill>
              <w14:schemeClr w14:val="tx1"/>
            </w14:solidFill>
          </w14:textFill>
        </w:rPr>
        <w:t xml:space="preserve"> 可知，甲杯对桌面的压强较大，D符合题意。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【分析】（1）物体漂浮时ρ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，物体悬浮时ρ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（2）物体处于漂浮或悬浮时，受到的浮力都等于重力；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（3）液体压强与液体密度和深度有关；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w:t>
      </w:r>
      <w:r>
        <w:rPr>
          <w:rFonts w:ascii="宋体" w:eastAsia="宋体" w:hAnsi="宋体" w:cs="宋体" w:hint="eastAsia"/>
          <w:color w:val="000000" w:themeColor="text1"/>
          <w:sz w:val="22"/>
          <w14:textFill>
            <w14:solidFill>
              <w14:schemeClr w14:val="tx1"/>
            </w14:solidFill>
          </w14:textFill>
        </w:rPr>
        <w:object>
          <v:shape id="_x0000_i1038" type="#_x0000_t75" style="width:34pt;height:31pt" o:ole="" coordsize="21600,21600" o:preferrelative="t" filled="f" stroked="f">
            <v:stroke joinstyle="miter"/>
            <v:imagedata r:id="rId47" o:title=""/>
            <o:lock v:ext="edit" aspectratio="f"/>
            <w10:anchorlock/>
          </v:shape>
          <o:OLEObject Type="Embed" ProgID="Equation.DSMT4" ShapeID="_x0000_i1038" DrawAspect="Content" ObjectID="_1468075738" r:id="rId48"/>
        </w:object>
      </w:r>
      <w:r>
        <w:rPr>
          <w:rFonts w:ascii="宋体" w:eastAsia="宋体" w:hAnsi="宋体" w:cs="宋体" w:hint="eastAsia"/>
          <w:color w:val="000000" w:themeColor="text1"/>
          <w:sz w:val="22"/>
          <w14:textFill>
            <w14:solidFill>
              <w14:schemeClr w14:val="tx1"/>
            </w14:solidFill>
          </w14:textFill>
        </w:rPr>
        <w:t>分析烧杯对水平桌面的压强大小。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手对木块的压力和木块对手的弹力作用在两个物体上，是一对相互作用力，故</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错误；</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手对木块的压力和墙对木块的弹力作用在同一物体，物体保持静止，是一对平衡力，故</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https://d.book118.com/287111030052006035</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15F5E"/>
    <w:rsid w:val="4B015F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wmf" /><Relationship Id="rId24" Type="http://schemas.openxmlformats.org/officeDocument/2006/relationships/oleObject" Target="embeddings/oleObject5.bin" /><Relationship Id="rId25" Type="http://schemas.openxmlformats.org/officeDocument/2006/relationships/image" Target="media/image17.png" /><Relationship Id="rId26" Type="http://schemas.openxmlformats.org/officeDocument/2006/relationships/image" Target="media/image18.wmf" /><Relationship Id="rId27" Type="http://schemas.openxmlformats.org/officeDocument/2006/relationships/oleObject" Target="embeddings/oleObject6.bin" /><Relationship Id="rId28" Type="http://schemas.openxmlformats.org/officeDocument/2006/relationships/image" Target="media/image19.wmf" /><Relationship Id="rId29" Type="http://schemas.openxmlformats.org/officeDocument/2006/relationships/oleObject" Target="embeddings/oleObject7.bin" /><Relationship Id="rId3" Type="http://schemas.openxmlformats.org/officeDocument/2006/relationships/fontTable" Target="fontTable.xml" /><Relationship Id="rId30" Type="http://schemas.openxmlformats.org/officeDocument/2006/relationships/image" Target="media/image20.wmf" /><Relationship Id="rId31" Type="http://schemas.openxmlformats.org/officeDocument/2006/relationships/oleObject" Target="embeddings/oleObject8.bin" /><Relationship Id="rId32" Type="http://schemas.openxmlformats.org/officeDocument/2006/relationships/image" Target="media/image21.wmf" /><Relationship Id="rId33" Type="http://schemas.openxmlformats.org/officeDocument/2006/relationships/oleObject" Target="embeddings/oleObject9.bin" /><Relationship Id="rId34" Type="http://schemas.openxmlformats.org/officeDocument/2006/relationships/image" Target="media/image22.wmf" /><Relationship Id="rId35" Type="http://schemas.openxmlformats.org/officeDocument/2006/relationships/oleObject" Target="embeddings/oleObject10.bin" /><Relationship Id="rId36" Type="http://schemas.openxmlformats.org/officeDocument/2006/relationships/image" Target="media/image23.wmf" /><Relationship Id="rId37" Type="http://schemas.openxmlformats.org/officeDocument/2006/relationships/oleObject" Target="embeddings/oleObject11.bin" /><Relationship Id="rId38" Type="http://schemas.openxmlformats.org/officeDocument/2006/relationships/image" Target="media/image24.wmf" /><Relationship Id="rId39" Type="http://schemas.openxmlformats.org/officeDocument/2006/relationships/oleObject" Target="embeddings/oleObject12.bin" /><Relationship Id="rId4" Type="http://schemas.openxmlformats.org/officeDocument/2006/relationships/image" Target="media/image1.png" /><Relationship Id="rId40" Type="http://schemas.openxmlformats.org/officeDocument/2006/relationships/image" Target="media/image25.png" /><Relationship Id="rId41" Type="http://schemas.openxmlformats.org/officeDocument/2006/relationships/image" Target="media/image26.png" /><Relationship Id="rId42" Type="http://schemas.openxmlformats.org/officeDocument/2006/relationships/image" Target="media/image27.png" /><Relationship Id="rId43" Type="http://schemas.openxmlformats.org/officeDocument/2006/relationships/image" Target="media/image28.png" /><Relationship Id="rId44" Type="http://schemas.openxmlformats.org/officeDocument/2006/relationships/image" Target="media/image29.png" /><Relationship Id="rId45" Type="http://schemas.openxmlformats.org/officeDocument/2006/relationships/image" Target="media/image30.wmf" /><Relationship Id="rId46" Type="http://schemas.openxmlformats.org/officeDocument/2006/relationships/oleObject" Target="embeddings/oleObject13.bin" /><Relationship Id="rId47" Type="http://schemas.openxmlformats.org/officeDocument/2006/relationships/image" Target="media/image31.wmf" /><Relationship Id="rId48" Type="http://schemas.openxmlformats.org/officeDocument/2006/relationships/oleObject" Target="embeddings/oleObject14.bin" /><Relationship Id="rId49" Type="http://schemas.openxmlformats.org/officeDocument/2006/relationships/hyperlink" Target="https://d.book118.com/287111030052006035"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19672FDD131C4B6FA819CC3CEF184F80_11</vt:lpwstr>
  </property>
  <property fmtid="{D5CDD505-2E9C-101B-9397-08002B2CF9AE}" pid="3" name="KSOProductBuildVer">
    <vt:lpwstr>2052-11.1.0.14309</vt:lpwstr>
  </property>
</Properties>
</file>