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L-乳酸项目计划设计方案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4" w:history="1">
        <w:r>
          <w:rPr>
            <w:rFonts w:ascii="仿宋" w:eastAsia="仿宋" w:hAnsi="仿宋" w:cs="仿宋" w:hint="eastAsia"/>
            <w:lang w:eastAsia="zh-CN"/>
          </w:rPr>
          <w:t>前言</w:t>
        </w:r>
        <w:r>
          <w:tab/>
        </w:r>
        <w:r>
          <w:fldChar w:fldCharType="begin"/>
        </w:r>
        <w:r>
          <w:instrText xml:space="preserve"> PAGEREF _Toc28904 \h </w:instrText>
        </w:r>
        <w:r>
          <w:fldChar w:fldCharType="separate"/>
        </w:r>
        <w:r>
          <w:t>3</w:t>
        </w:r>
        <w:r>
          <w:fldChar w:fldCharType="end"/>
        </w:r>
      </w:hyperlink>
    </w:p>
    <w:p>
      <w:pPr>
        <w:pStyle w:val="TOC1"/>
        <w:tabs>
          <w:tab w:val="right" w:leader="dot" w:pos="8306"/>
        </w:tabs>
      </w:pPr>
      <w:hyperlink w:anchor="_Toc30369" w:history="1">
        <w:r>
          <w:rPr>
            <w:rFonts w:ascii="仿宋" w:eastAsia="仿宋" w:hAnsi="仿宋" w:cs="仿宋" w:hint="eastAsia"/>
            <w:lang w:eastAsia="zh-CN"/>
          </w:rPr>
          <w:t>一、市场分析、调研</w:t>
        </w:r>
        <w:r>
          <w:tab/>
        </w:r>
        <w:r>
          <w:fldChar w:fldCharType="begin"/>
        </w:r>
        <w:r>
          <w:instrText xml:space="preserve"> PAGEREF _Toc30369 \h </w:instrText>
        </w:r>
        <w:r>
          <w:fldChar w:fldCharType="separate"/>
        </w:r>
        <w:r>
          <w:t>3</w:t>
        </w:r>
        <w:r>
          <w:fldChar w:fldCharType="end"/>
        </w:r>
      </w:hyperlink>
    </w:p>
    <w:p>
      <w:pPr>
        <w:pStyle w:val="TOC2"/>
        <w:tabs>
          <w:tab w:val="right" w:leader="dot" w:pos="8306"/>
        </w:tabs>
      </w:pPr>
      <w:hyperlink w:anchor="_Toc21459" w:history="1">
        <w:r>
          <w:rPr>
            <w:rFonts w:ascii="仿宋" w:eastAsia="仿宋" w:hAnsi="仿宋" w:cs="仿宋" w:hint="eastAsia"/>
            <w:lang w:eastAsia="zh-CN"/>
          </w:rPr>
          <w:t>(一)、L-乳酸行业分析</w:t>
        </w:r>
        <w:r>
          <w:tab/>
        </w:r>
        <w:r>
          <w:fldChar w:fldCharType="begin"/>
        </w:r>
        <w:r>
          <w:instrText xml:space="preserve"> PAGEREF _Toc21459 \h </w:instrText>
        </w:r>
        <w:r>
          <w:fldChar w:fldCharType="separate"/>
        </w:r>
        <w:r>
          <w:t>3</w:t>
        </w:r>
        <w:r>
          <w:fldChar w:fldCharType="end"/>
        </w:r>
      </w:hyperlink>
    </w:p>
    <w:p>
      <w:pPr>
        <w:pStyle w:val="TOC2"/>
        <w:tabs>
          <w:tab w:val="right" w:leader="dot" w:pos="8306"/>
        </w:tabs>
      </w:pPr>
      <w:hyperlink w:anchor="_Toc2139" w:history="1">
        <w:r>
          <w:rPr>
            <w:rFonts w:ascii="仿宋" w:eastAsia="仿宋" w:hAnsi="仿宋" w:cs="仿宋" w:hint="eastAsia"/>
            <w:lang w:eastAsia="zh-CN"/>
          </w:rPr>
          <w:t>(二)、L-乳酸市场分析预测</w:t>
        </w:r>
        <w:r>
          <w:tab/>
        </w:r>
        <w:r>
          <w:fldChar w:fldCharType="begin"/>
        </w:r>
        <w:r>
          <w:instrText xml:space="preserve"> PAGEREF _Toc2139 \h </w:instrText>
        </w:r>
        <w:r>
          <w:fldChar w:fldCharType="separate"/>
        </w:r>
        <w:r>
          <w:t>4</w:t>
        </w:r>
        <w:r>
          <w:fldChar w:fldCharType="end"/>
        </w:r>
      </w:hyperlink>
    </w:p>
    <w:p>
      <w:pPr>
        <w:pStyle w:val="TOC1"/>
        <w:tabs>
          <w:tab w:val="right" w:leader="dot" w:pos="8306"/>
        </w:tabs>
      </w:pPr>
      <w:hyperlink w:anchor="_Toc223" w:history="1">
        <w:r>
          <w:rPr>
            <w:rFonts w:ascii="仿宋" w:eastAsia="仿宋" w:hAnsi="仿宋" w:cs="仿宋" w:hint="eastAsia"/>
            <w:lang w:eastAsia="zh-CN"/>
          </w:rPr>
          <w:t>二、L-乳酸项目建设单位说明</w:t>
        </w:r>
        <w:r>
          <w:tab/>
        </w:r>
        <w:r>
          <w:fldChar w:fldCharType="begin"/>
        </w:r>
        <w:r>
          <w:instrText xml:space="preserve"> PAGEREF _Toc223 \h </w:instrText>
        </w:r>
        <w:r>
          <w:fldChar w:fldCharType="separate"/>
        </w:r>
        <w:r>
          <w:t>5</w:t>
        </w:r>
        <w:r>
          <w:fldChar w:fldCharType="end"/>
        </w:r>
      </w:hyperlink>
    </w:p>
    <w:p>
      <w:pPr>
        <w:pStyle w:val="TOC2"/>
        <w:tabs>
          <w:tab w:val="right" w:leader="dot" w:pos="8306"/>
        </w:tabs>
      </w:pPr>
      <w:hyperlink w:anchor="_Toc9646" w:history="1">
        <w:r>
          <w:rPr>
            <w:rFonts w:ascii="仿宋" w:eastAsia="仿宋" w:hAnsi="仿宋" w:cs="仿宋" w:hint="eastAsia"/>
            <w:lang w:eastAsia="zh-CN"/>
          </w:rPr>
          <w:t>(一)、L-乳酸项目承办单位基本情况</w:t>
        </w:r>
        <w:r>
          <w:tab/>
        </w:r>
        <w:r>
          <w:fldChar w:fldCharType="begin"/>
        </w:r>
        <w:r>
          <w:instrText xml:space="preserve"> PAGEREF _Toc9646 \h </w:instrText>
        </w:r>
        <w:r>
          <w:fldChar w:fldCharType="separate"/>
        </w:r>
        <w:r>
          <w:t>5</w:t>
        </w:r>
        <w:r>
          <w:fldChar w:fldCharType="end"/>
        </w:r>
      </w:hyperlink>
    </w:p>
    <w:p>
      <w:pPr>
        <w:pStyle w:val="TOC2"/>
        <w:tabs>
          <w:tab w:val="right" w:leader="dot" w:pos="8306"/>
        </w:tabs>
      </w:pPr>
      <w:hyperlink w:anchor="_Toc23073" w:history="1">
        <w:r>
          <w:rPr>
            <w:rFonts w:ascii="仿宋" w:eastAsia="仿宋" w:hAnsi="仿宋" w:cs="仿宋" w:hint="eastAsia"/>
            <w:lang w:eastAsia="zh-CN"/>
          </w:rPr>
          <w:t>(二)、公司经济效益分析</w:t>
        </w:r>
        <w:r>
          <w:tab/>
        </w:r>
        <w:r>
          <w:fldChar w:fldCharType="begin"/>
        </w:r>
        <w:r>
          <w:instrText xml:space="preserve"> PAGEREF _Toc23073 \h </w:instrText>
        </w:r>
        <w:r>
          <w:fldChar w:fldCharType="separate"/>
        </w:r>
        <w:r>
          <w:t>5</w:t>
        </w:r>
        <w:r>
          <w:fldChar w:fldCharType="end"/>
        </w:r>
      </w:hyperlink>
    </w:p>
    <w:p>
      <w:pPr>
        <w:pStyle w:val="TOC1"/>
        <w:tabs>
          <w:tab w:val="right" w:leader="dot" w:pos="8306"/>
        </w:tabs>
      </w:pPr>
      <w:hyperlink w:anchor="_Toc10839" w:history="1">
        <w:r>
          <w:rPr>
            <w:rFonts w:ascii="仿宋" w:eastAsia="仿宋" w:hAnsi="仿宋" w:cs="仿宋" w:hint="eastAsia"/>
            <w:lang w:eastAsia="zh-CN"/>
          </w:rPr>
          <w:t>三、L-乳酸项目文档管理</w:t>
        </w:r>
        <w:r>
          <w:tab/>
        </w:r>
        <w:r>
          <w:fldChar w:fldCharType="begin"/>
        </w:r>
        <w:r>
          <w:instrText xml:space="preserve"> PAGEREF _Toc10839 \h </w:instrText>
        </w:r>
        <w:r>
          <w:fldChar w:fldCharType="separate"/>
        </w:r>
        <w:r>
          <w:t>6</w:t>
        </w:r>
        <w:r>
          <w:fldChar w:fldCharType="end"/>
        </w:r>
      </w:hyperlink>
    </w:p>
    <w:p>
      <w:pPr>
        <w:pStyle w:val="TOC2"/>
        <w:tabs>
          <w:tab w:val="right" w:leader="dot" w:pos="8306"/>
        </w:tabs>
      </w:pPr>
      <w:hyperlink w:anchor="_Toc11892" w:history="1">
        <w:r>
          <w:rPr>
            <w:rFonts w:ascii="仿宋" w:eastAsia="仿宋" w:hAnsi="仿宋" w:cs="仿宋" w:hint="eastAsia"/>
            <w:lang w:eastAsia="zh-CN"/>
          </w:rPr>
          <w:t>(一)、文档编制与审查</w:t>
        </w:r>
        <w:r>
          <w:tab/>
        </w:r>
        <w:r>
          <w:fldChar w:fldCharType="begin"/>
        </w:r>
        <w:r>
          <w:instrText xml:space="preserve"> PAGEREF _Toc11892 \h </w:instrText>
        </w:r>
        <w:r>
          <w:fldChar w:fldCharType="separate"/>
        </w:r>
        <w:r>
          <w:t>6</w:t>
        </w:r>
        <w:r>
          <w:fldChar w:fldCharType="end"/>
        </w:r>
      </w:hyperlink>
    </w:p>
    <w:p>
      <w:pPr>
        <w:pStyle w:val="TOC2"/>
        <w:tabs>
          <w:tab w:val="right" w:leader="dot" w:pos="8306"/>
        </w:tabs>
      </w:pPr>
      <w:hyperlink w:anchor="_Toc19347" w:history="1">
        <w:r>
          <w:rPr>
            <w:rFonts w:ascii="仿宋" w:eastAsia="仿宋" w:hAnsi="仿宋" w:cs="仿宋" w:hint="eastAsia"/>
            <w:lang w:eastAsia="zh-CN"/>
          </w:rPr>
          <w:t>(二)、文档发布与分发</w:t>
        </w:r>
        <w:r>
          <w:tab/>
        </w:r>
        <w:r>
          <w:fldChar w:fldCharType="begin"/>
        </w:r>
        <w:r>
          <w:instrText xml:space="preserve"> PAGEREF _Toc19347 \h </w:instrText>
        </w:r>
        <w:r>
          <w:fldChar w:fldCharType="separate"/>
        </w:r>
        <w:r>
          <w:t>8</w:t>
        </w:r>
        <w:r>
          <w:fldChar w:fldCharType="end"/>
        </w:r>
      </w:hyperlink>
    </w:p>
    <w:p>
      <w:pPr>
        <w:pStyle w:val="TOC2"/>
        <w:tabs>
          <w:tab w:val="right" w:leader="dot" w:pos="8306"/>
        </w:tabs>
      </w:pPr>
      <w:hyperlink w:anchor="_Toc8387" w:history="1">
        <w:r>
          <w:rPr>
            <w:rFonts w:ascii="仿宋" w:eastAsia="仿宋" w:hAnsi="仿宋" w:cs="仿宋" w:hint="eastAsia"/>
            <w:lang w:eastAsia="zh-CN"/>
          </w:rPr>
          <w:t>(三)、文档存档与归档</w:t>
        </w:r>
        <w:r>
          <w:tab/>
        </w:r>
        <w:r>
          <w:fldChar w:fldCharType="begin"/>
        </w:r>
        <w:r>
          <w:instrText xml:space="preserve"> PAGEREF _Toc8387 \h </w:instrText>
        </w:r>
        <w:r>
          <w:fldChar w:fldCharType="separate"/>
        </w:r>
        <w:r>
          <w:t>8</w:t>
        </w:r>
        <w:r>
          <w:fldChar w:fldCharType="end"/>
        </w:r>
      </w:hyperlink>
    </w:p>
    <w:p>
      <w:pPr>
        <w:pStyle w:val="TOC1"/>
        <w:tabs>
          <w:tab w:val="right" w:leader="dot" w:pos="8306"/>
        </w:tabs>
      </w:pPr>
      <w:hyperlink w:anchor="_Toc24757" w:history="1">
        <w:r>
          <w:rPr>
            <w:rFonts w:ascii="仿宋" w:eastAsia="仿宋" w:hAnsi="仿宋" w:cs="仿宋" w:hint="eastAsia"/>
            <w:lang w:eastAsia="zh-CN"/>
          </w:rPr>
          <w:t>四、L-乳酸项目土建工程</w:t>
        </w:r>
        <w:r>
          <w:tab/>
        </w:r>
        <w:r>
          <w:fldChar w:fldCharType="begin"/>
        </w:r>
        <w:r>
          <w:instrText xml:space="preserve"> PAGEREF _Toc24757 \h </w:instrText>
        </w:r>
        <w:r>
          <w:fldChar w:fldCharType="separate"/>
        </w:r>
        <w:r>
          <w:t>10</w:t>
        </w:r>
        <w:r>
          <w:fldChar w:fldCharType="end"/>
        </w:r>
      </w:hyperlink>
    </w:p>
    <w:p>
      <w:pPr>
        <w:pStyle w:val="TOC2"/>
        <w:tabs>
          <w:tab w:val="right" w:leader="dot" w:pos="8306"/>
        </w:tabs>
      </w:pPr>
      <w:hyperlink w:anchor="_Toc21196" w:history="1">
        <w:r>
          <w:rPr>
            <w:rFonts w:ascii="仿宋" w:eastAsia="仿宋" w:hAnsi="仿宋" w:cs="仿宋" w:hint="eastAsia"/>
            <w:lang w:eastAsia="zh-CN"/>
          </w:rPr>
          <w:t>(一)、建筑工程设计原则</w:t>
        </w:r>
        <w:r>
          <w:tab/>
        </w:r>
        <w:r>
          <w:fldChar w:fldCharType="begin"/>
        </w:r>
        <w:r>
          <w:instrText xml:space="preserve"> PAGEREF _Toc21196 \h </w:instrText>
        </w:r>
        <w:r>
          <w:fldChar w:fldCharType="separate"/>
        </w:r>
        <w:r>
          <w:t>10</w:t>
        </w:r>
        <w:r>
          <w:fldChar w:fldCharType="end"/>
        </w:r>
      </w:hyperlink>
    </w:p>
    <w:p>
      <w:pPr>
        <w:pStyle w:val="TOC2"/>
        <w:tabs>
          <w:tab w:val="right" w:leader="dot" w:pos="8306"/>
        </w:tabs>
      </w:pPr>
      <w:hyperlink w:anchor="_Toc21876" w:history="1">
        <w:r>
          <w:rPr>
            <w:rFonts w:ascii="仿宋" w:eastAsia="仿宋" w:hAnsi="仿宋" w:cs="仿宋" w:hint="eastAsia"/>
            <w:lang w:eastAsia="zh-CN"/>
          </w:rPr>
          <w:t>(二)、土建工程设计年限及安全等级</w:t>
        </w:r>
        <w:r>
          <w:tab/>
        </w:r>
        <w:r>
          <w:fldChar w:fldCharType="begin"/>
        </w:r>
        <w:r>
          <w:instrText xml:space="preserve"> PAGEREF _Toc21876 \h </w:instrText>
        </w:r>
        <w:r>
          <w:fldChar w:fldCharType="separate"/>
        </w:r>
        <w:r>
          <w:t>11</w:t>
        </w:r>
        <w:r>
          <w:fldChar w:fldCharType="end"/>
        </w:r>
      </w:hyperlink>
    </w:p>
    <w:p>
      <w:pPr>
        <w:pStyle w:val="TOC2"/>
        <w:tabs>
          <w:tab w:val="right" w:leader="dot" w:pos="8306"/>
        </w:tabs>
      </w:pPr>
      <w:hyperlink w:anchor="_Toc13989" w:history="1">
        <w:r>
          <w:rPr>
            <w:rFonts w:ascii="仿宋" w:eastAsia="仿宋" w:hAnsi="仿宋" w:cs="仿宋" w:hint="eastAsia"/>
            <w:lang w:eastAsia="zh-CN"/>
          </w:rPr>
          <w:t>(三)、建筑工程设计总体要求</w:t>
        </w:r>
        <w:r>
          <w:tab/>
        </w:r>
        <w:r>
          <w:fldChar w:fldCharType="begin"/>
        </w:r>
        <w:r>
          <w:instrText xml:space="preserve"> PAGEREF _Toc13989 \h </w:instrText>
        </w:r>
        <w:r>
          <w:fldChar w:fldCharType="separate"/>
        </w:r>
        <w:r>
          <w:t>12</w:t>
        </w:r>
        <w:r>
          <w:fldChar w:fldCharType="end"/>
        </w:r>
      </w:hyperlink>
    </w:p>
    <w:p>
      <w:pPr>
        <w:pStyle w:val="TOC2"/>
        <w:tabs>
          <w:tab w:val="right" w:leader="dot" w:pos="8306"/>
        </w:tabs>
      </w:pPr>
      <w:hyperlink w:anchor="_Toc15297" w:history="1">
        <w:r>
          <w:rPr>
            <w:rFonts w:ascii="仿宋" w:eastAsia="仿宋" w:hAnsi="仿宋" w:cs="仿宋" w:hint="eastAsia"/>
            <w:lang w:eastAsia="zh-CN"/>
          </w:rPr>
          <w:t>(四)、土建工程建设指标</w:t>
        </w:r>
        <w:r>
          <w:tab/>
        </w:r>
        <w:r>
          <w:fldChar w:fldCharType="begin"/>
        </w:r>
        <w:r>
          <w:instrText xml:space="preserve"> PAGEREF _Toc15297 \h </w:instrText>
        </w:r>
        <w:r>
          <w:fldChar w:fldCharType="separate"/>
        </w:r>
        <w:r>
          <w:t>13</w:t>
        </w:r>
        <w:r>
          <w:fldChar w:fldCharType="end"/>
        </w:r>
      </w:hyperlink>
    </w:p>
    <w:p>
      <w:pPr>
        <w:pStyle w:val="TOC1"/>
        <w:tabs>
          <w:tab w:val="right" w:leader="dot" w:pos="8306"/>
        </w:tabs>
      </w:pPr>
      <w:hyperlink w:anchor="_Toc17875" w:history="1">
        <w:r>
          <w:rPr>
            <w:rFonts w:ascii="仿宋" w:eastAsia="仿宋" w:hAnsi="仿宋" w:cs="仿宋" w:hint="eastAsia"/>
            <w:lang w:eastAsia="zh-CN"/>
          </w:rPr>
          <w:t>五、工艺说明</w:t>
        </w:r>
        <w:r>
          <w:tab/>
        </w:r>
        <w:r>
          <w:fldChar w:fldCharType="begin"/>
        </w:r>
        <w:r>
          <w:instrText xml:space="preserve"> PAGEREF _Toc17875 \h </w:instrText>
        </w:r>
        <w:r>
          <w:fldChar w:fldCharType="separate"/>
        </w:r>
        <w:r>
          <w:t>13</w:t>
        </w:r>
        <w:r>
          <w:fldChar w:fldCharType="end"/>
        </w:r>
      </w:hyperlink>
    </w:p>
    <w:p>
      <w:pPr>
        <w:pStyle w:val="TOC2"/>
        <w:tabs>
          <w:tab w:val="right" w:leader="dot" w:pos="8306"/>
        </w:tabs>
      </w:pPr>
      <w:hyperlink w:anchor="_Toc24860" w:history="1">
        <w:r>
          <w:rPr>
            <w:rFonts w:ascii="仿宋" w:eastAsia="仿宋" w:hAnsi="仿宋" w:cs="仿宋" w:hint="eastAsia"/>
            <w:lang w:eastAsia="zh-CN"/>
          </w:rPr>
          <w:t>(一)、技术管理特点</w:t>
        </w:r>
        <w:r>
          <w:tab/>
        </w:r>
        <w:r>
          <w:fldChar w:fldCharType="begin"/>
        </w:r>
        <w:r>
          <w:instrText xml:space="preserve"> PAGEREF _Toc24860 \h </w:instrText>
        </w:r>
        <w:r>
          <w:fldChar w:fldCharType="separate"/>
        </w:r>
        <w:r>
          <w:t>13</w:t>
        </w:r>
        <w:r>
          <w:fldChar w:fldCharType="end"/>
        </w:r>
      </w:hyperlink>
    </w:p>
    <w:p>
      <w:pPr>
        <w:pStyle w:val="TOC2"/>
        <w:tabs>
          <w:tab w:val="right" w:leader="dot" w:pos="8306"/>
        </w:tabs>
      </w:pPr>
      <w:hyperlink w:anchor="_Toc4532" w:history="1">
        <w:r>
          <w:rPr>
            <w:rFonts w:ascii="仿宋" w:eastAsia="仿宋" w:hAnsi="仿宋" w:cs="仿宋" w:hint="eastAsia"/>
            <w:lang w:eastAsia="zh-CN"/>
          </w:rPr>
          <w:t>(二)、L-乳酸项目工艺技术设计方案</w:t>
        </w:r>
        <w:r>
          <w:tab/>
        </w:r>
        <w:r>
          <w:fldChar w:fldCharType="begin"/>
        </w:r>
        <w:r>
          <w:instrText xml:space="preserve"> PAGEREF _Toc4532 \h </w:instrText>
        </w:r>
        <w:r>
          <w:fldChar w:fldCharType="separate"/>
        </w:r>
        <w:r>
          <w:t>14</w:t>
        </w:r>
        <w:r>
          <w:fldChar w:fldCharType="end"/>
        </w:r>
      </w:hyperlink>
    </w:p>
    <w:p>
      <w:pPr>
        <w:pStyle w:val="TOC2"/>
        <w:tabs>
          <w:tab w:val="right" w:leader="dot" w:pos="8306"/>
        </w:tabs>
      </w:pPr>
      <w:hyperlink w:anchor="_Toc11203" w:history="1">
        <w:r>
          <w:rPr>
            <w:rFonts w:ascii="仿宋" w:eastAsia="仿宋" w:hAnsi="仿宋" w:cs="仿宋" w:hint="eastAsia"/>
            <w:lang w:eastAsia="zh-CN"/>
          </w:rPr>
          <w:t>(三)、设备选型方案</w:t>
        </w:r>
        <w:r>
          <w:tab/>
        </w:r>
        <w:r>
          <w:fldChar w:fldCharType="begin"/>
        </w:r>
        <w:r>
          <w:instrText xml:space="preserve"> PAGEREF _Toc11203 \h </w:instrText>
        </w:r>
        <w:r>
          <w:fldChar w:fldCharType="separate"/>
        </w:r>
        <w:r>
          <w:t>15</w:t>
        </w:r>
        <w:r>
          <w:fldChar w:fldCharType="end"/>
        </w:r>
      </w:hyperlink>
    </w:p>
    <w:p>
      <w:pPr>
        <w:pStyle w:val="TOC1"/>
        <w:tabs>
          <w:tab w:val="right" w:leader="dot" w:pos="8306"/>
        </w:tabs>
      </w:pPr>
      <w:hyperlink w:anchor="_Toc129" w:history="1">
        <w:r>
          <w:rPr>
            <w:rFonts w:ascii="仿宋" w:eastAsia="仿宋" w:hAnsi="仿宋" w:cs="仿宋" w:hint="eastAsia"/>
            <w:lang w:eastAsia="zh-CN"/>
          </w:rPr>
          <w:t>六、L-乳酸项目建设背景及必要性分析</w:t>
        </w:r>
        <w:r>
          <w:tab/>
        </w:r>
        <w:r>
          <w:fldChar w:fldCharType="begin"/>
        </w:r>
        <w:r>
          <w:instrText xml:space="preserve"> PAGEREF _Toc129 \h </w:instrText>
        </w:r>
        <w:r>
          <w:fldChar w:fldCharType="separate"/>
        </w:r>
        <w:r>
          <w:t>17</w:t>
        </w:r>
        <w:r>
          <w:fldChar w:fldCharType="end"/>
        </w:r>
      </w:hyperlink>
    </w:p>
    <w:p>
      <w:pPr>
        <w:pStyle w:val="TOC2"/>
        <w:tabs>
          <w:tab w:val="right" w:leader="dot" w:pos="8306"/>
        </w:tabs>
      </w:pPr>
      <w:hyperlink w:anchor="_Toc26164" w:history="1">
        <w:r>
          <w:rPr>
            <w:rFonts w:ascii="仿宋" w:eastAsia="仿宋" w:hAnsi="仿宋" w:cs="仿宋" w:hint="eastAsia"/>
            <w:lang w:eastAsia="zh-CN"/>
          </w:rPr>
          <w:t>(一)、L-乳酸项目背景分析</w:t>
        </w:r>
        <w:r>
          <w:tab/>
        </w:r>
        <w:r>
          <w:fldChar w:fldCharType="begin"/>
        </w:r>
        <w:r>
          <w:instrText xml:space="preserve"> PAGEREF _Toc26164 \h </w:instrText>
        </w:r>
        <w:r>
          <w:fldChar w:fldCharType="separate"/>
        </w:r>
        <w:r>
          <w:t>17</w:t>
        </w:r>
        <w:r>
          <w:fldChar w:fldCharType="end"/>
        </w:r>
      </w:hyperlink>
    </w:p>
    <w:p>
      <w:pPr>
        <w:pStyle w:val="TOC2"/>
        <w:tabs>
          <w:tab w:val="right" w:leader="dot" w:pos="8306"/>
        </w:tabs>
      </w:pPr>
      <w:hyperlink w:anchor="_Toc25410" w:history="1">
        <w:r>
          <w:rPr>
            <w:rFonts w:ascii="仿宋" w:eastAsia="仿宋" w:hAnsi="仿宋" w:cs="仿宋" w:hint="eastAsia"/>
            <w:lang w:eastAsia="zh-CN"/>
          </w:rPr>
          <w:t>(二)、L-乳酸项目建设必要性分析</w:t>
        </w:r>
        <w:r>
          <w:tab/>
        </w:r>
        <w:r>
          <w:fldChar w:fldCharType="begin"/>
        </w:r>
        <w:r>
          <w:instrText xml:space="preserve"> PAGEREF _Toc25410 \h </w:instrText>
        </w:r>
        <w:r>
          <w:fldChar w:fldCharType="separate"/>
        </w:r>
        <w:r>
          <w:t>18</w:t>
        </w:r>
        <w:r>
          <w:fldChar w:fldCharType="end"/>
        </w:r>
      </w:hyperlink>
    </w:p>
    <w:p>
      <w:pPr>
        <w:pStyle w:val="TOC1"/>
        <w:tabs>
          <w:tab w:val="right" w:leader="dot" w:pos="8306"/>
        </w:tabs>
      </w:pPr>
      <w:hyperlink w:anchor="_Toc5076" w:history="1">
        <w:r>
          <w:rPr>
            <w:rFonts w:ascii="仿宋" w:eastAsia="仿宋" w:hAnsi="仿宋" w:cs="仿宋" w:hint="eastAsia"/>
            <w:lang w:eastAsia="zh-CN"/>
          </w:rPr>
          <w:t>七、L-乳酸项目创新与研发</w:t>
        </w:r>
        <w:r>
          <w:tab/>
        </w:r>
        <w:r>
          <w:fldChar w:fldCharType="begin"/>
        </w:r>
        <w:r>
          <w:instrText xml:space="preserve"> PAGEREF _Toc5076 \h </w:instrText>
        </w:r>
        <w:r>
          <w:fldChar w:fldCharType="separate"/>
        </w:r>
        <w:r>
          <w:t>20</w:t>
        </w:r>
        <w:r>
          <w:fldChar w:fldCharType="end"/>
        </w:r>
      </w:hyperlink>
    </w:p>
    <w:p>
      <w:pPr>
        <w:pStyle w:val="TOC2"/>
        <w:tabs>
          <w:tab w:val="right" w:leader="dot" w:pos="8306"/>
        </w:tabs>
      </w:pPr>
      <w:hyperlink w:anchor="_Toc13405" w:history="1">
        <w:r>
          <w:rPr>
            <w:rFonts w:ascii="仿宋" w:eastAsia="仿宋" w:hAnsi="仿宋" w:cs="仿宋" w:hint="eastAsia"/>
            <w:lang w:eastAsia="zh-CN"/>
          </w:rPr>
          <w:t>(一)、创新策略与方向</w:t>
        </w:r>
        <w:r>
          <w:tab/>
        </w:r>
        <w:r>
          <w:fldChar w:fldCharType="begin"/>
        </w:r>
        <w:r>
          <w:instrText xml:space="preserve"> PAGEREF _Toc13405 \h </w:instrText>
        </w:r>
        <w:r>
          <w:fldChar w:fldCharType="separate"/>
        </w:r>
        <w:r>
          <w:t>20</w:t>
        </w:r>
        <w:r>
          <w:fldChar w:fldCharType="end"/>
        </w:r>
      </w:hyperlink>
    </w:p>
    <w:p>
      <w:pPr>
        <w:pStyle w:val="TOC2"/>
        <w:tabs>
          <w:tab w:val="right" w:leader="dot" w:pos="8306"/>
        </w:tabs>
      </w:pPr>
      <w:hyperlink w:anchor="_Toc32697" w:history="1">
        <w:r>
          <w:rPr>
            <w:rFonts w:ascii="仿宋" w:eastAsia="仿宋" w:hAnsi="仿宋" w:cs="仿宋" w:hint="eastAsia"/>
            <w:lang w:eastAsia="zh-CN"/>
          </w:rPr>
          <w:t>(二)、研发规划与投入</w:t>
        </w:r>
        <w:r>
          <w:tab/>
        </w:r>
        <w:r>
          <w:fldChar w:fldCharType="begin"/>
        </w:r>
        <w:r>
          <w:instrText xml:space="preserve"> PAGEREF _Toc32697 \h </w:instrText>
        </w:r>
        <w:r>
          <w:fldChar w:fldCharType="separate"/>
        </w:r>
        <w:r>
          <w:t>21</w:t>
        </w:r>
        <w:r>
          <w:fldChar w:fldCharType="end"/>
        </w:r>
      </w:hyperlink>
    </w:p>
    <w:p>
      <w:pPr>
        <w:pStyle w:val="TOC1"/>
        <w:tabs>
          <w:tab w:val="right" w:leader="dot" w:pos="8306"/>
        </w:tabs>
      </w:pPr>
      <w:hyperlink w:anchor="_Toc2988" w:history="1">
        <w:r>
          <w:rPr>
            <w:rFonts w:ascii="仿宋" w:eastAsia="仿宋" w:hAnsi="仿宋" w:cs="仿宋" w:hint="eastAsia"/>
            <w:lang w:eastAsia="zh-CN"/>
          </w:rPr>
          <w:t>八、L-乳酸项目财务管理</w:t>
        </w:r>
        <w:r>
          <w:tab/>
        </w:r>
        <w:r>
          <w:fldChar w:fldCharType="begin"/>
        </w:r>
        <w:r>
          <w:instrText xml:space="preserve"> PAGEREF _Toc2988 \h </w:instrText>
        </w:r>
        <w:r>
          <w:fldChar w:fldCharType="separate"/>
        </w:r>
        <w:r>
          <w:t>23</w:t>
        </w:r>
        <w:r>
          <w:fldChar w:fldCharType="end"/>
        </w:r>
      </w:hyperlink>
    </w:p>
    <w:p>
      <w:pPr>
        <w:pStyle w:val="TOC2"/>
        <w:tabs>
          <w:tab w:val="right" w:leader="dot" w:pos="8306"/>
        </w:tabs>
      </w:pPr>
      <w:hyperlink w:anchor="_Toc32495" w:history="1">
        <w:r>
          <w:rPr>
            <w:rFonts w:ascii="仿宋" w:eastAsia="仿宋" w:hAnsi="仿宋" w:cs="仿宋" w:hint="eastAsia"/>
            <w:lang w:eastAsia="zh-CN"/>
          </w:rPr>
          <w:t>(一)、资金需求大</w:t>
        </w:r>
        <w:r>
          <w:tab/>
        </w:r>
        <w:r>
          <w:fldChar w:fldCharType="begin"/>
        </w:r>
        <w:r>
          <w:instrText xml:space="preserve"> PAGEREF _Toc32495 \h </w:instrText>
        </w:r>
        <w:r>
          <w:fldChar w:fldCharType="separate"/>
        </w:r>
        <w:r>
          <w:t>23</w:t>
        </w:r>
        <w:r>
          <w:fldChar w:fldCharType="end"/>
        </w:r>
      </w:hyperlink>
    </w:p>
    <w:p>
      <w:pPr>
        <w:pStyle w:val="TOC2"/>
        <w:tabs>
          <w:tab w:val="right" w:leader="dot" w:pos="8306"/>
        </w:tabs>
      </w:pPr>
      <w:hyperlink w:anchor="_Toc31808" w:history="1">
        <w:r>
          <w:rPr>
            <w:rFonts w:ascii="仿宋" w:eastAsia="仿宋" w:hAnsi="仿宋" w:cs="仿宋" w:hint="eastAsia"/>
            <w:lang w:eastAsia="zh-CN"/>
          </w:rPr>
          <w:t>(二)、研发周期长</w:t>
        </w:r>
        <w:r>
          <w:tab/>
        </w:r>
        <w:r>
          <w:fldChar w:fldCharType="begin"/>
        </w:r>
        <w:r>
          <w:instrText xml:space="preserve"> PAGEREF _Toc31808 \h </w:instrText>
        </w:r>
        <w:r>
          <w:fldChar w:fldCharType="separate"/>
        </w:r>
        <w:r>
          <w:t>24</w:t>
        </w:r>
        <w:r>
          <w:fldChar w:fldCharType="end"/>
        </w:r>
      </w:hyperlink>
    </w:p>
    <w:p>
      <w:pPr>
        <w:pStyle w:val="TOC2"/>
        <w:tabs>
          <w:tab w:val="right" w:leader="dot" w:pos="8306"/>
        </w:tabs>
      </w:pPr>
      <w:hyperlink w:anchor="_Toc27053" w:history="1">
        <w:r>
          <w:rPr>
            <w:rFonts w:ascii="仿宋" w:eastAsia="仿宋" w:hAnsi="仿宋" w:cs="仿宋" w:hint="eastAsia"/>
            <w:lang w:eastAsia="zh-CN"/>
          </w:rPr>
          <w:t>(三)、市场风险大</w:t>
        </w:r>
        <w:r>
          <w:tab/>
        </w:r>
        <w:r>
          <w:fldChar w:fldCharType="begin"/>
        </w:r>
        <w:r>
          <w:instrText xml:space="preserve"> PAGEREF _Toc27053 \h </w:instrText>
        </w:r>
        <w:r>
          <w:fldChar w:fldCharType="separate"/>
        </w:r>
        <w:r>
          <w:t>25</w:t>
        </w:r>
        <w:r>
          <w:fldChar w:fldCharType="end"/>
        </w:r>
      </w:hyperlink>
    </w:p>
    <w:p>
      <w:pPr>
        <w:pStyle w:val="TOC2"/>
        <w:tabs>
          <w:tab w:val="right" w:leader="dot" w:pos="8306"/>
        </w:tabs>
      </w:pPr>
      <w:hyperlink w:anchor="_Toc28986" w:history="1">
        <w:r>
          <w:rPr>
            <w:rFonts w:ascii="仿宋" w:eastAsia="仿宋" w:hAnsi="仿宋" w:cs="仿宋" w:hint="eastAsia"/>
            <w:lang w:eastAsia="zh-CN"/>
          </w:rPr>
          <w:t>(四)、利润率高</w:t>
        </w:r>
        <w:r>
          <w:tab/>
        </w:r>
        <w:r>
          <w:fldChar w:fldCharType="begin"/>
        </w:r>
        <w:r>
          <w:instrText xml:space="preserve"> PAGEREF _Toc28986 \h </w:instrText>
        </w:r>
        <w:r>
          <w:fldChar w:fldCharType="separate"/>
        </w:r>
        <w:r>
          <w:t>28</w:t>
        </w:r>
        <w:r>
          <w:fldChar w:fldCharType="end"/>
        </w:r>
      </w:hyperlink>
    </w:p>
    <w:p>
      <w:pPr>
        <w:pStyle w:val="TOC1"/>
        <w:tabs>
          <w:tab w:val="right" w:leader="dot" w:pos="8306"/>
        </w:tabs>
      </w:pPr>
      <w:hyperlink w:anchor="_Toc11083" w:history="1">
        <w:r>
          <w:rPr>
            <w:rFonts w:ascii="仿宋" w:eastAsia="仿宋" w:hAnsi="仿宋" w:cs="仿宋" w:hint="eastAsia"/>
            <w:lang w:eastAsia="zh-CN"/>
          </w:rPr>
          <w:t>九、L-乳酸项目人力资源培养与发展</w:t>
        </w:r>
        <w:r>
          <w:tab/>
        </w:r>
        <w:r>
          <w:fldChar w:fldCharType="begin"/>
        </w:r>
        <w:r>
          <w:instrText xml:space="preserve"> PAGEREF _Toc11083 \h </w:instrText>
        </w:r>
        <w:r>
          <w:fldChar w:fldCharType="separate"/>
        </w:r>
        <w:r>
          <w:t>30</w:t>
        </w:r>
        <w:r>
          <w:fldChar w:fldCharType="end"/>
        </w:r>
      </w:hyperlink>
    </w:p>
    <w:p>
      <w:pPr>
        <w:pStyle w:val="TOC2"/>
        <w:tabs>
          <w:tab w:val="right" w:leader="dot" w:pos="8306"/>
        </w:tabs>
      </w:pPr>
      <w:hyperlink w:anchor="_Toc2652" w:history="1">
        <w:r>
          <w:rPr>
            <w:rFonts w:ascii="仿宋" w:eastAsia="仿宋" w:hAnsi="仿宋" w:cs="仿宋" w:hint="eastAsia"/>
            <w:lang w:eastAsia="zh-CN"/>
          </w:rPr>
          <w:t>(一)、人才需求与规划</w:t>
        </w:r>
        <w:r>
          <w:tab/>
        </w:r>
        <w:r>
          <w:fldChar w:fldCharType="begin"/>
        </w:r>
        <w:r>
          <w:instrText xml:space="preserve"> PAGEREF _Toc2652 \h </w:instrText>
        </w:r>
        <w:r>
          <w:fldChar w:fldCharType="separate"/>
        </w:r>
        <w:r>
          <w:t>30</w:t>
        </w:r>
        <w:r>
          <w:fldChar w:fldCharType="end"/>
        </w:r>
      </w:hyperlink>
    </w:p>
    <w:p>
      <w:pPr>
        <w:pStyle w:val="TOC2"/>
        <w:tabs>
          <w:tab w:val="right" w:leader="dot" w:pos="8306"/>
        </w:tabs>
      </w:pPr>
      <w:hyperlink w:anchor="_Toc1804" w:history="1">
        <w:r>
          <w:rPr>
            <w:rFonts w:ascii="仿宋" w:eastAsia="仿宋" w:hAnsi="仿宋" w:cs="仿宋" w:hint="eastAsia"/>
            <w:lang w:eastAsia="zh-CN"/>
          </w:rPr>
          <w:t>(二)、培训与发展计划</w:t>
        </w:r>
        <w:r>
          <w:tab/>
        </w:r>
        <w:r>
          <w:fldChar w:fldCharType="begin"/>
        </w:r>
        <w:r>
          <w:instrText xml:space="preserve"> PAGEREF _Toc1804 \h </w:instrText>
        </w:r>
        <w:r>
          <w:fldChar w:fldCharType="separate"/>
        </w:r>
        <w:r>
          <w:t>30</w:t>
        </w:r>
        <w:r>
          <w:fldChar w:fldCharType="end"/>
        </w:r>
      </w:hyperlink>
    </w:p>
    <w:p>
      <w:pPr>
        <w:pStyle w:val="TOC1"/>
        <w:tabs>
          <w:tab w:val="right" w:leader="dot" w:pos="8306"/>
        </w:tabs>
      </w:pPr>
      <w:hyperlink w:anchor="_Toc15942" w:history="1">
        <w:r>
          <w:rPr>
            <w:rFonts w:ascii="仿宋" w:eastAsia="仿宋" w:hAnsi="仿宋" w:cs="仿宋" w:hint="eastAsia"/>
            <w:lang w:eastAsia="zh-CN"/>
          </w:rPr>
          <w:t>十、L-乳酸项目技术管理</w:t>
        </w:r>
        <w:r>
          <w:tab/>
        </w:r>
        <w:r>
          <w:fldChar w:fldCharType="begin"/>
        </w:r>
        <w:r>
          <w:instrText xml:space="preserve"> PAGEREF _Toc15942 \h </w:instrText>
        </w:r>
        <w:r>
          <w:fldChar w:fldCharType="separate"/>
        </w:r>
        <w:r>
          <w:t>31</w:t>
        </w:r>
        <w:r>
          <w:fldChar w:fldCharType="end"/>
        </w:r>
      </w:hyperlink>
    </w:p>
    <w:p>
      <w:pPr>
        <w:pStyle w:val="TOC2"/>
        <w:tabs>
          <w:tab w:val="right" w:leader="dot" w:pos="8306"/>
        </w:tabs>
      </w:pPr>
      <w:hyperlink w:anchor="_Toc24552" w:history="1">
        <w:r>
          <w:rPr>
            <w:rFonts w:ascii="仿宋" w:eastAsia="仿宋" w:hAnsi="仿宋" w:cs="仿宋" w:hint="eastAsia"/>
            <w:lang w:eastAsia="zh-CN"/>
          </w:rPr>
          <w:t>(一)、技术方案选用方向</w:t>
        </w:r>
        <w:r>
          <w:tab/>
        </w:r>
        <w:r>
          <w:fldChar w:fldCharType="begin"/>
        </w:r>
        <w:r>
          <w:instrText xml:space="preserve"> PAGEREF _Toc24552 \h </w:instrText>
        </w:r>
        <w:r>
          <w:fldChar w:fldCharType="separate"/>
        </w:r>
        <w:r>
          <w:t>31</w:t>
        </w:r>
        <w:r>
          <w:fldChar w:fldCharType="end"/>
        </w:r>
      </w:hyperlink>
    </w:p>
    <w:p>
      <w:pPr>
        <w:pStyle w:val="TOC2"/>
        <w:tabs>
          <w:tab w:val="right" w:leader="dot" w:pos="8306"/>
        </w:tabs>
      </w:pPr>
      <w:hyperlink w:anchor="_Toc30588" w:history="1">
        <w:r>
          <w:rPr>
            <w:rFonts w:ascii="仿宋" w:eastAsia="仿宋" w:hAnsi="仿宋" w:cs="仿宋" w:hint="eastAsia"/>
            <w:lang w:eastAsia="zh-CN"/>
          </w:rPr>
          <w:t>(二)、工艺技术方案选用原则</w:t>
        </w:r>
        <w:r>
          <w:tab/>
        </w:r>
        <w:r>
          <w:fldChar w:fldCharType="begin"/>
        </w:r>
        <w:r>
          <w:instrText xml:space="preserve"> PAGEREF _Toc30588 \h </w:instrText>
        </w:r>
        <w:r>
          <w:fldChar w:fldCharType="separate"/>
        </w:r>
        <w:r>
          <w:t>32</w:t>
        </w:r>
        <w:r>
          <w:fldChar w:fldCharType="end"/>
        </w:r>
      </w:hyperlink>
    </w:p>
    <w:p>
      <w:pPr>
        <w:pStyle w:val="TOC2"/>
        <w:tabs>
          <w:tab w:val="right" w:leader="dot" w:pos="8306"/>
        </w:tabs>
      </w:pPr>
      <w:hyperlink w:anchor="_Toc1025" w:history="1">
        <w:r>
          <w:rPr>
            <w:rFonts w:ascii="仿宋" w:eastAsia="仿宋" w:hAnsi="仿宋" w:cs="仿宋" w:hint="eastAsia"/>
            <w:lang w:eastAsia="zh-CN"/>
          </w:rPr>
          <w:t>(三)、工艺技术方案要求</w:t>
        </w:r>
        <w:r>
          <w:tab/>
        </w:r>
        <w:r>
          <w:fldChar w:fldCharType="begin"/>
        </w:r>
        <w:r>
          <w:instrText xml:space="preserve"> PAGEREF _Toc1025 \h </w:instrText>
        </w:r>
        <w:r>
          <w:fldChar w:fldCharType="separate"/>
        </w:r>
        <w:r>
          <w:t>35</w:t>
        </w:r>
        <w:r>
          <w:fldChar w:fldCharType="end"/>
        </w:r>
      </w:hyperlink>
    </w:p>
    <w:p>
      <w:pPr>
        <w:pStyle w:val="TOC1"/>
        <w:tabs>
          <w:tab w:val="right" w:leader="dot" w:pos="8306"/>
        </w:tabs>
      </w:pPr>
      <w:hyperlink w:anchor="_Toc19105" w:history="1">
        <w:r>
          <w:rPr>
            <w:rFonts w:ascii="仿宋" w:eastAsia="仿宋" w:hAnsi="仿宋" w:cs="仿宋" w:hint="eastAsia"/>
            <w:lang w:eastAsia="zh-CN"/>
          </w:rPr>
          <w:t>十一、L-乳酸项目环境影响分析</w:t>
        </w:r>
        <w:r>
          <w:tab/>
        </w:r>
        <w:r>
          <w:fldChar w:fldCharType="begin"/>
        </w:r>
        <w:r>
          <w:instrText xml:space="preserve"> PAGEREF _Toc19105 \h </w:instrText>
        </w:r>
        <w:r>
          <w:fldChar w:fldCharType="separate"/>
        </w:r>
        <w:r>
          <w:t>37</w:t>
        </w:r>
        <w:r>
          <w:fldChar w:fldCharType="end"/>
        </w:r>
      </w:hyperlink>
    </w:p>
    <w:p>
      <w:pPr>
        <w:pStyle w:val="TOC2"/>
        <w:tabs>
          <w:tab w:val="right" w:leader="dot" w:pos="8306"/>
        </w:tabs>
      </w:pPr>
      <w:hyperlink w:anchor="_Toc16488" w:history="1">
        <w:r>
          <w:rPr>
            <w:rFonts w:ascii="仿宋" w:eastAsia="仿宋" w:hAnsi="仿宋" w:cs="仿宋" w:hint="eastAsia"/>
            <w:lang w:eastAsia="zh-CN"/>
          </w:rPr>
          <w:t>(一)、建设区域环境质量现状</w:t>
        </w:r>
        <w:r>
          <w:tab/>
        </w:r>
        <w:r>
          <w:fldChar w:fldCharType="begin"/>
        </w:r>
        <w:r>
          <w:instrText xml:space="preserve"> PAGEREF _Toc16488 \h </w:instrText>
        </w:r>
        <w:r>
          <w:fldChar w:fldCharType="separate"/>
        </w:r>
        <w:r>
          <w:t>37</w:t>
        </w:r>
        <w:r>
          <w:fldChar w:fldCharType="end"/>
        </w:r>
      </w:hyperlink>
    </w:p>
    <w:p>
      <w:pPr>
        <w:pStyle w:val="TOC2"/>
        <w:tabs>
          <w:tab w:val="right" w:leader="dot" w:pos="8306"/>
        </w:tabs>
      </w:pPr>
      <w:hyperlink w:anchor="_Toc6029" w:history="1">
        <w:r>
          <w:rPr>
            <w:rFonts w:ascii="仿宋" w:eastAsia="仿宋" w:hAnsi="仿宋" w:cs="仿宋" w:hint="eastAsia"/>
            <w:lang w:eastAsia="zh-CN"/>
          </w:rPr>
          <w:t>(二)、建设期环境保护</w:t>
        </w:r>
        <w:r>
          <w:tab/>
        </w:r>
        <w:r>
          <w:fldChar w:fldCharType="begin"/>
        </w:r>
        <w:r>
          <w:instrText xml:space="preserve"> PAGEREF _Toc6029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4" w:history="1">
        <w:r>
          <w:rPr>
            <w:rFonts w:ascii="仿宋" w:eastAsia="仿宋" w:hAnsi="仿宋" w:cs="仿宋" w:hint="eastAsia"/>
            <w:lang w:eastAsia="zh-CN"/>
          </w:rPr>
          <w:t>(三)、运营期环境保护</w:t>
        </w:r>
        <w:r>
          <w:tab/>
        </w:r>
        <w:r>
          <w:fldChar w:fldCharType="begin"/>
        </w:r>
        <w:r>
          <w:instrText xml:space="preserve"> PAGEREF _Toc26714 \h </w:instrText>
        </w:r>
        <w:r>
          <w:fldChar w:fldCharType="separate"/>
        </w:r>
        <w:r>
          <w:t>40</w:t>
        </w:r>
        <w:r>
          <w:fldChar w:fldCharType="end"/>
        </w:r>
      </w:hyperlink>
    </w:p>
    <w:p>
      <w:pPr>
        <w:pStyle w:val="TOC2"/>
        <w:tabs>
          <w:tab w:val="right" w:leader="dot" w:pos="8306"/>
        </w:tabs>
      </w:pPr>
      <w:hyperlink w:anchor="_Toc13362" w:history="1">
        <w:r>
          <w:rPr>
            <w:rFonts w:ascii="仿宋" w:eastAsia="仿宋" w:hAnsi="仿宋" w:cs="仿宋" w:hint="eastAsia"/>
            <w:lang w:eastAsia="zh-CN"/>
          </w:rPr>
          <w:t>(四)、L-乳酸项目建设对区域经济的影响</w:t>
        </w:r>
        <w:r>
          <w:tab/>
        </w:r>
        <w:r>
          <w:fldChar w:fldCharType="begin"/>
        </w:r>
        <w:r>
          <w:instrText xml:space="preserve"> PAGEREF _Toc13362 \h </w:instrText>
        </w:r>
        <w:r>
          <w:fldChar w:fldCharType="separate"/>
        </w:r>
        <w:r>
          <w:t>41</w:t>
        </w:r>
        <w:r>
          <w:fldChar w:fldCharType="end"/>
        </w:r>
      </w:hyperlink>
    </w:p>
    <w:p>
      <w:pPr>
        <w:pStyle w:val="TOC2"/>
        <w:tabs>
          <w:tab w:val="right" w:leader="dot" w:pos="8306"/>
        </w:tabs>
      </w:pPr>
      <w:hyperlink w:anchor="_Toc4897" w:history="1">
        <w:r>
          <w:rPr>
            <w:rFonts w:ascii="仿宋" w:eastAsia="仿宋" w:hAnsi="仿宋" w:cs="仿宋" w:hint="eastAsia"/>
            <w:lang w:eastAsia="zh-CN"/>
          </w:rPr>
          <w:t>(五)、废弃物处理</w:t>
        </w:r>
        <w:r>
          <w:tab/>
        </w:r>
        <w:r>
          <w:fldChar w:fldCharType="begin"/>
        </w:r>
        <w:r>
          <w:instrText xml:space="preserve"> PAGEREF _Toc4897 \h </w:instrText>
        </w:r>
        <w:r>
          <w:fldChar w:fldCharType="separate"/>
        </w:r>
        <w:r>
          <w:t>43</w:t>
        </w:r>
        <w:r>
          <w:fldChar w:fldCharType="end"/>
        </w:r>
      </w:hyperlink>
    </w:p>
    <w:p>
      <w:pPr>
        <w:pStyle w:val="TOC2"/>
        <w:tabs>
          <w:tab w:val="right" w:leader="dot" w:pos="8306"/>
        </w:tabs>
      </w:pPr>
      <w:hyperlink w:anchor="_Toc30558" w:history="1">
        <w:r>
          <w:rPr>
            <w:rFonts w:ascii="仿宋" w:eastAsia="仿宋" w:hAnsi="仿宋" w:cs="仿宋" w:hint="eastAsia"/>
            <w:lang w:eastAsia="zh-CN"/>
          </w:rPr>
          <w:t>(六)、特殊环境影响分析</w:t>
        </w:r>
        <w:r>
          <w:tab/>
        </w:r>
        <w:r>
          <w:fldChar w:fldCharType="begin"/>
        </w:r>
        <w:r>
          <w:instrText xml:space="preserve"> PAGEREF _Toc30558 \h </w:instrText>
        </w:r>
        <w:r>
          <w:fldChar w:fldCharType="separate"/>
        </w:r>
        <w:r>
          <w:t>44</w:t>
        </w:r>
        <w:r>
          <w:fldChar w:fldCharType="end"/>
        </w:r>
      </w:hyperlink>
    </w:p>
    <w:p>
      <w:pPr>
        <w:pStyle w:val="TOC2"/>
        <w:tabs>
          <w:tab w:val="right" w:leader="dot" w:pos="8306"/>
        </w:tabs>
      </w:pPr>
      <w:hyperlink w:anchor="_Toc11834" w:history="1">
        <w:r>
          <w:rPr>
            <w:rFonts w:ascii="仿宋" w:eastAsia="仿宋" w:hAnsi="仿宋" w:cs="仿宋" w:hint="eastAsia"/>
            <w:lang w:eastAsia="zh-CN"/>
          </w:rPr>
          <w:t>(七)、清洁生产</w:t>
        </w:r>
        <w:r>
          <w:tab/>
        </w:r>
        <w:r>
          <w:fldChar w:fldCharType="begin"/>
        </w:r>
        <w:r>
          <w:instrText xml:space="preserve"> PAGEREF _Toc11834 \h </w:instrText>
        </w:r>
        <w:r>
          <w:fldChar w:fldCharType="separate"/>
        </w:r>
        <w:r>
          <w:t>45</w:t>
        </w:r>
        <w:r>
          <w:fldChar w:fldCharType="end"/>
        </w:r>
      </w:hyperlink>
    </w:p>
    <w:p>
      <w:pPr>
        <w:pStyle w:val="TOC2"/>
        <w:tabs>
          <w:tab w:val="right" w:leader="dot" w:pos="8306"/>
        </w:tabs>
      </w:pPr>
      <w:hyperlink w:anchor="_Toc27360" w:history="1">
        <w:r>
          <w:rPr>
            <w:rFonts w:ascii="仿宋" w:eastAsia="仿宋" w:hAnsi="仿宋" w:cs="仿宋" w:hint="eastAsia"/>
            <w:lang w:eastAsia="zh-CN"/>
          </w:rPr>
          <w:t>(八)、环境保护综合评价</w:t>
        </w:r>
        <w:r>
          <w:tab/>
        </w:r>
        <w:r>
          <w:fldChar w:fldCharType="begin"/>
        </w:r>
        <w:r>
          <w:instrText xml:space="preserve"> PAGEREF _Toc27360 \h </w:instrText>
        </w:r>
        <w:r>
          <w:fldChar w:fldCharType="separate"/>
        </w:r>
        <w:r>
          <w:t>46</w:t>
        </w:r>
        <w:r>
          <w:fldChar w:fldCharType="end"/>
        </w:r>
      </w:hyperlink>
    </w:p>
    <w:p>
      <w:pPr>
        <w:pStyle w:val="TOC1"/>
        <w:tabs>
          <w:tab w:val="right" w:leader="dot" w:pos="8306"/>
        </w:tabs>
      </w:pPr>
      <w:hyperlink w:anchor="_Toc11632" w:history="1">
        <w:r>
          <w:rPr>
            <w:rFonts w:ascii="仿宋" w:eastAsia="仿宋" w:hAnsi="仿宋" w:cs="仿宋" w:hint="eastAsia"/>
            <w:lang w:eastAsia="zh-CN"/>
          </w:rPr>
          <w:t>十二、生产安全保护</w:t>
        </w:r>
        <w:r>
          <w:tab/>
        </w:r>
        <w:r>
          <w:fldChar w:fldCharType="begin"/>
        </w:r>
        <w:r>
          <w:instrText xml:space="preserve"> PAGEREF _Toc11632 \h </w:instrText>
        </w:r>
        <w:r>
          <w:fldChar w:fldCharType="separate"/>
        </w:r>
        <w:r>
          <w:t>47</w:t>
        </w:r>
        <w:r>
          <w:fldChar w:fldCharType="end"/>
        </w:r>
      </w:hyperlink>
    </w:p>
    <w:p>
      <w:pPr>
        <w:pStyle w:val="TOC2"/>
        <w:tabs>
          <w:tab w:val="right" w:leader="dot" w:pos="8306"/>
        </w:tabs>
      </w:pPr>
      <w:hyperlink w:anchor="_Toc26532" w:history="1">
        <w:r>
          <w:rPr>
            <w:rFonts w:ascii="仿宋" w:eastAsia="仿宋" w:hAnsi="仿宋" w:cs="仿宋" w:hint="eastAsia"/>
            <w:lang w:eastAsia="zh-CN"/>
          </w:rPr>
          <w:t>(一)、消防安全</w:t>
        </w:r>
        <w:r>
          <w:tab/>
        </w:r>
        <w:r>
          <w:fldChar w:fldCharType="begin"/>
        </w:r>
        <w:r>
          <w:instrText xml:space="preserve"> PAGEREF _Toc26532 \h </w:instrText>
        </w:r>
        <w:r>
          <w:fldChar w:fldCharType="separate"/>
        </w:r>
        <w:r>
          <w:t>47</w:t>
        </w:r>
        <w:r>
          <w:fldChar w:fldCharType="end"/>
        </w:r>
      </w:hyperlink>
    </w:p>
    <w:p>
      <w:pPr>
        <w:pStyle w:val="TOC2"/>
        <w:tabs>
          <w:tab w:val="right" w:leader="dot" w:pos="8306"/>
        </w:tabs>
      </w:pPr>
      <w:hyperlink w:anchor="_Toc12557" w:history="1">
        <w:r>
          <w:rPr>
            <w:rFonts w:ascii="仿宋" w:eastAsia="仿宋" w:hAnsi="仿宋" w:cs="仿宋" w:hint="eastAsia"/>
            <w:lang w:eastAsia="zh-CN"/>
          </w:rPr>
          <w:t>(二)、防火防爆总图布置措施</w:t>
        </w:r>
        <w:r>
          <w:tab/>
        </w:r>
        <w:r>
          <w:fldChar w:fldCharType="begin"/>
        </w:r>
        <w:r>
          <w:instrText xml:space="preserve"> PAGEREF _Toc12557 \h </w:instrText>
        </w:r>
        <w:r>
          <w:fldChar w:fldCharType="separate"/>
        </w:r>
        <w:r>
          <w:t>49</w:t>
        </w:r>
        <w:r>
          <w:fldChar w:fldCharType="end"/>
        </w:r>
      </w:hyperlink>
    </w:p>
    <w:p>
      <w:pPr>
        <w:pStyle w:val="TOC2"/>
        <w:tabs>
          <w:tab w:val="right" w:leader="dot" w:pos="8306"/>
        </w:tabs>
      </w:pPr>
      <w:hyperlink w:anchor="_Toc13235" w:history="1">
        <w:r>
          <w:rPr>
            <w:rFonts w:ascii="仿宋" w:eastAsia="仿宋" w:hAnsi="仿宋" w:cs="仿宋" w:hint="eastAsia"/>
            <w:lang w:eastAsia="zh-CN"/>
          </w:rPr>
          <w:t>(三)、自然灾害防范措施</w:t>
        </w:r>
        <w:r>
          <w:tab/>
        </w:r>
        <w:r>
          <w:fldChar w:fldCharType="begin"/>
        </w:r>
        <w:r>
          <w:instrText xml:space="preserve"> PAGEREF _Toc13235 \h </w:instrText>
        </w:r>
        <w:r>
          <w:fldChar w:fldCharType="separate"/>
        </w:r>
        <w:r>
          <w:t>49</w:t>
        </w:r>
        <w:r>
          <w:fldChar w:fldCharType="end"/>
        </w:r>
      </w:hyperlink>
    </w:p>
    <w:p>
      <w:pPr>
        <w:pStyle w:val="TOC2"/>
        <w:tabs>
          <w:tab w:val="right" w:leader="dot" w:pos="8306"/>
        </w:tabs>
      </w:pPr>
      <w:hyperlink w:anchor="_Toc31312" w:history="1">
        <w:r>
          <w:rPr>
            <w:rFonts w:ascii="仿宋" w:eastAsia="仿宋" w:hAnsi="仿宋" w:cs="仿宋" w:hint="eastAsia"/>
            <w:lang w:eastAsia="zh-CN"/>
          </w:rPr>
          <w:t>(四)、安全色及安全标志使用要求</w:t>
        </w:r>
        <w:r>
          <w:tab/>
        </w:r>
        <w:r>
          <w:fldChar w:fldCharType="begin"/>
        </w:r>
        <w:r>
          <w:instrText xml:space="preserve"> PAGEREF _Toc31312 \h </w:instrText>
        </w:r>
        <w:r>
          <w:fldChar w:fldCharType="separate"/>
        </w:r>
        <w:r>
          <w:t>50</w:t>
        </w:r>
        <w:r>
          <w:fldChar w:fldCharType="end"/>
        </w:r>
      </w:hyperlink>
    </w:p>
    <w:p>
      <w:pPr>
        <w:pStyle w:val="TOC2"/>
        <w:tabs>
          <w:tab w:val="right" w:leader="dot" w:pos="8306"/>
        </w:tabs>
      </w:pPr>
      <w:hyperlink w:anchor="_Toc14657" w:history="1">
        <w:r>
          <w:rPr>
            <w:rFonts w:ascii="仿宋" w:eastAsia="仿宋" w:hAnsi="仿宋" w:cs="仿宋" w:hint="eastAsia"/>
            <w:lang w:eastAsia="zh-CN"/>
          </w:rPr>
          <w:t>(五)、防尘防毒措施</w:t>
        </w:r>
        <w:r>
          <w:tab/>
        </w:r>
        <w:r>
          <w:fldChar w:fldCharType="begin"/>
        </w:r>
        <w:r>
          <w:instrText xml:space="preserve"> PAGEREF _Toc14657 \h </w:instrText>
        </w:r>
        <w:r>
          <w:fldChar w:fldCharType="separate"/>
        </w:r>
        <w:r>
          <w:t>51</w:t>
        </w:r>
        <w:r>
          <w:fldChar w:fldCharType="end"/>
        </w:r>
      </w:hyperlink>
    </w:p>
    <w:p>
      <w:pPr>
        <w:pStyle w:val="TOC2"/>
        <w:tabs>
          <w:tab w:val="right" w:leader="dot" w:pos="8306"/>
        </w:tabs>
      </w:pPr>
      <w:hyperlink w:anchor="_Toc2241" w:history="1">
        <w:r>
          <w:rPr>
            <w:rFonts w:ascii="仿宋" w:eastAsia="仿宋" w:hAnsi="仿宋" w:cs="仿宋" w:hint="eastAsia"/>
            <w:lang w:eastAsia="zh-CN"/>
          </w:rPr>
          <w:t>(六)、防静电、触电防护及防雷措施</w:t>
        </w:r>
        <w:r>
          <w:tab/>
        </w:r>
        <w:r>
          <w:fldChar w:fldCharType="begin"/>
        </w:r>
        <w:r>
          <w:instrText xml:space="preserve"> PAGEREF _Toc2241 \h </w:instrText>
        </w:r>
        <w:r>
          <w:fldChar w:fldCharType="separate"/>
        </w:r>
        <w:r>
          <w:t>52</w:t>
        </w:r>
        <w:r>
          <w:fldChar w:fldCharType="end"/>
        </w:r>
      </w:hyperlink>
    </w:p>
    <w:p>
      <w:pPr>
        <w:pStyle w:val="TOC2"/>
        <w:tabs>
          <w:tab w:val="right" w:leader="dot" w:pos="8306"/>
        </w:tabs>
      </w:pPr>
      <w:hyperlink w:anchor="_Toc26421" w:history="1">
        <w:r>
          <w:rPr>
            <w:rFonts w:ascii="仿宋" w:eastAsia="仿宋" w:hAnsi="仿宋" w:cs="仿宋" w:hint="eastAsia"/>
            <w:lang w:eastAsia="zh-CN"/>
          </w:rPr>
          <w:t>(七)、机械设备安全保障措施</w:t>
        </w:r>
        <w:r>
          <w:tab/>
        </w:r>
        <w:r>
          <w:fldChar w:fldCharType="begin"/>
        </w:r>
        <w:r>
          <w:instrText xml:space="preserve"> PAGEREF _Toc26421 \h </w:instrText>
        </w:r>
        <w:r>
          <w:fldChar w:fldCharType="separate"/>
        </w:r>
        <w:r>
          <w:t>54</w:t>
        </w:r>
        <w:r>
          <w:fldChar w:fldCharType="end"/>
        </w:r>
      </w:hyperlink>
    </w:p>
    <w:p>
      <w:pPr>
        <w:pStyle w:val="TOC1"/>
        <w:tabs>
          <w:tab w:val="right" w:leader="dot" w:pos="8306"/>
        </w:tabs>
      </w:pPr>
      <w:hyperlink w:anchor="_Toc20267" w:history="1">
        <w:r>
          <w:rPr>
            <w:rFonts w:ascii="仿宋" w:eastAsia="仿宋" w:hAnsi="仿宋" w:cs="仿宋" w:hint="eastAsia"/>
            <w:lang w:eastAsia="zh-CN"/>
          </w:rPr>
          <w:t>十三、风险识别与分类</w:t>
        </w:r>
        <w:r>
          <w:tab/>
        </w:r>
        <w:r>
          <w:fldChar w:fldCharType="begin"/>
        </w:r>
        <w:r>
          <w:instrText xml:space="preserve"> PAGEREF _Toc20267 \h </w:instrText>
        </w:r>
        <w:r>
          <w:fldChar w:fldCharType="separate"/>
        </w:r>
        <w:r>
          <w:t>55</w:t>
        </w:r>
        <w:r>
          <w:fldChar w:fldCharType="end"/>
        </w:r>
      </w:hyperlink>
    </w:p>
    <w:p>
      <w:pPr>
        <w:pStyle w:val="TOC2"/>
        <w:tabs>
          <w:tab w:val="right" w:leader="dot" w:pos="8306"/>
        </w:tabs>
      </w:pPr>
      <w:hyperlink w:anchor="_Toc3782" w:history="1">
        <w:r>
          <w:rPr>
            <w:rFonts w:ascii="仿宋" w:eastAsia="仿宋" w:hAnsi="仿宋" w:cs="仿宋" w:hint="eastAsia"/>
            <w:lang w:eastAsia="zh-CN"/>
          </w:rPr>
          <w:t>(一)、风险识别</w:t>
        </w:r>
        <w:r>
          <w:tab/>
        </w:r>
        <w:r>
          <w:fldChar w:fldCharType="begin"/>
        </w:r>
        <w:r>
          <w:instrText xml:space="preserve"> PAGEREF _Toc3782 \h </w:instrText>
        </w:r>
        <w:r>
          <w:fldChar w:fldCharType="separate"/>
        </w:r>
        <w:r>
          <w:t>55</w:t>
        </w:r>
        <w:r>
          <w:fldChar w:fldCharType="end"/>
        </w:r>
      </w:hyperlink>
    </w:p>
    <w:p>
      <w:pPr>
        <w:pStyle w:val="TOC2"/>
        <w:tabs>
          <w:tab w:val="right" w:leader="dot" w:pos="8306"/>
        </w:tabs>
      </w:pPr>
      <w:hyperlink w:anchor="_Toc9524" w:history="1">
        <w:r>
          <w:rPr>
            <w:rFonts w:ascii="仿宋" w:eastAsia="仿宋" w:hAnsi="仿宋" w:cs="仿宋" w:hint="eastAsia"/>
            <w:lang w:eastAsia="zh-CN"/>
          </w:rPr>
          <w:t>(二)、风险分类</w:t>
        </w:r>
        <w:r>
          <w:tab/>
        </w:r>
        <w:r>
          <w:fldChar w:fldCharType="begin"/>
        </w:r>
        <w:r>
          <w:instrText xml:space="preserve"> PAGEREF _Toc9524 \h </w:instrText>
        </w:r>
        <w:r>
          <w:fldChar w:fldCharType="separate"/>
        </w:r>
        <w:r>
          <w:t>56</w:t>
        </w:r>
        <w:r>
          <w:fldChar w:fldCharType="end"/>
        </w:r>
      </w:hyperlink>
    </w:p>
    <w:p>
      <w:pPr>
        <w:pStyle w:val="TOC1"/>
        <w:tabs>
          <w:tab w:val="right" w:leader="dot" w:pos="8306"/>
        </w:tabs>
      </w:pPr>
      <w:hyperlink w:anchor="_Toc28447" w:history="1">
        <w:r>
          <w:rPr>
            <w:rFonts w:ascii="仿宋" w:eastAsia="仿宋" w:hAnsi="仿宋" w:cs="仿宋" w:hint="eastAsia"/>
            <w:lang w:eastAsia="zh-CN"/>
          </w:rPr>
          <w:t>十四、L-乳酸项目治理与监督</w:t>
        </w:r>
        <w:r>
          <w:tab/>
        </w:r>
        <w:r>
          <w:fldChar w:fldCharType="begin"/>
        </w:r>
        <w:r>
          <w:instrText xml:space="preserve"> PAGEREF _Toc28447 \h </w:instrText>
        </w:r>
        <w:r>
          <w:fldChar w:fldCharType="separate"/>
        </w:r>
        <w:r>
          <w:t>58</w:t>
        </w:r>
        <w:r>
          <w:fldChar w:fldCharType="end"/>
        </w:r>
      </w:hyperlink>
    </w:p>
    <w:p>
      <w:pPr>
        <w:pStyle w:val="TOC2"/>
        <w:tabs>
          <w:tab w:val="right" w:leader="dot" w:pos="8306"/>
        </w:tabs>
      </w:pPr>
      <w:hyperlink w:anchor="_Toc752" w:history="1">
        <w:r>
          <w:rPr>
            <w:rFonts w:ascii="仿宋" w:eastAsia="仿宋" w:hAnsi="仿宋" w:cs="仿宋" w:hint="eastAsia"/>
            <w:lang w:eastAsia="zh-CN"/>
          </w:rPr>
          <w:t>(一)、L-乳酸项目治理结构</w:t>
        </w:r>
        <w:r>
          <w:tab/>
        </w:r>
        <w:r>
          <w:fldChar w:fldCharType="begin"/>
        </w:r>
        <w:r>
          <w:instrText xml:space="preserve"> PAGEREF _Toc752 \h </w:instrText>
        </w:r>
        <w:r>
          <w:fldChar w:fldCharType="separate"/>
        </w:r>
        <w:r>
          <w:t>58</w:t>
        </w:r>
        <w:r>
          <w:fldChar w:fldCharType="end"/>
        </w:r>
      </w:hyperlink>
    </w:p>
    <w:p>
      <w:pPr>
        <w:pStyle w:val="TOC2"/>
        <w:tabs>
          <w:tab w:val="right" w:leader="dot" w:pos="8306"/>
        </w:tabs>
      </w:pPr>
      <w:hyperlink w:anchor="_Toc26422" w:history="1">
        <w:r>
          <w:rPr>
            <w:rFonts w:ascii="仿宋" w:eastAsia="仿宋" w:hAnsi="仿宋" w:cs="仿宋" w:hint="eastAsia"/>
            <w:lang w:eastAsia="zh-CN"/>
          </w:rPr>
          <w:t>(二)、监督与审计</w:t>
        </w:r>
        <w:r>
          <w:tab/>
        </w:r>
        <w:r>
          <w:fldChar w:fldCharType="begin"/>
        </w:r>
        <w:r>
          <w:instrText xml:space="preserve"> PAGEREF _Toc26422 \h </w:instrText>
        </w:r>
        <w:r>
          <w:fldChar w:fldCharType="separate"/>
        </w:r>
        <w:r>
          <w:t>59</w:t>
        </w:r>
        <w:r>
          <w:fldChar w:fldCharType="end"/>
        </w:r>
      </w:hyperlink>
    </w:p>
    <w:p>
      <w:pPr>
        <w:pStyle w:val="TOC1"/>
        <w:tabs>
          <w:tab w:val="right" w:leader="dot" w:pos="8306"/>
        </w:tabs>
      </w:pPr>
      <w:hyperlink w:anchor="_Toc15848" w:history="1">
        <w:r>
          <w:rPr>
            <w:rFonts w:ascii="仿宋" w:eastAsia="仿宋" w:hAnsi="仿宋" w:cs="仿宋" w:hint="eastAsia"/>
            <w:lang w:eastAsia="zh-CN"/>
          </w:rPr>
          <w:t>十五、L-乳酸项目变更管理</w:t>
        </w:r>
        <w:r>
          <w:tab/>
        </w:r>
        <w:r>
          <w:fldChar w:fldCharType="begin"/>
        </w:r>
        <w:r>
          <w:instrText xml:space="preserve"> PAGEREF _Toc15848 \h </w:instrText>
        </w:r>
        <w:r>
          <w:fldChar w:fldCharType="separate"/>
        </w:r>
        <w:r>
          <w:t>61</w:t>
        </w:r>
        <w:r>
          <w:fldChar w:fldCharType="end"/>
        </w:r>
      </w:hyperlink>
    </w:p>
    <w:p>
      <w:pPr>
        <w:pStyle w:val="TOC2"/>
        <w:tabs>
          <w:tab w:val="right" w:leader="dot" w:pos="8306"/>
        </w:tabs>
      </w:pPr>
      <w:hyperlink w:anchor="_Toc18225" w:history="1">
        <w:r>
          <w:rPr>
            <w:rFonts w:ascii="仿宋" w:eastAsia="仿宋" w:hAnsi="仿宋" w:cs="仿宋" w:hint="eastAsia"/>
            <w:lang w:eastAsia="zh-CN"/>
          </w:rPr>
          <w:t>(一)、变更申请与评估</w:t>
        </w:r>
        <w:r>
          <w:tab/>
        </w:r>
        <w:r>
          <w:fldChar w:fldCharType="begin"/>
        </w:r>
        <w:r>
          <w:instrText xml:space="preserve"> PAGEREF _Toc18225 \h </w:instrText>
        </w:r>
        <w:r>
          <w:fldChar w:fldCharType="separate"/>
        </w:r>
        <w:r>
          <w:t>61</w:t>
        </w:r>
        <w:r>
          <w:fldChar w:fldCharType="end"/>
        </w:r>
      </w:hyperlink>
    </w:p>
    <w:p>
      <w:pPr>
        <w:pStyle w:val="TOC2"/>
        <w:tabs>
          <w:tab w:val="right" w:leader="dot" w:pos="8306"/>
        </w:tabs>
      </w:pPr>
      <w:hyperlink w:anchor="_Toc31589" w:history="1">
        <w:r>
          <w:rPr>
            <w:rFonts w:ascii="仿宋" w:eastAsia="仿宋" w:hAnsi="仿宋" w:cs="仿宋" w:hint="eastAsia"/>
            <w:lang w:eastAsia="zh-CN"/>
          </w:rPr>
          <w:t>(二)、变更实施与控制</w:t>
        </w:r>
        <w:r>
          <w:tab/>
        </w:r>
        <w:r>
          <w:fldChar w:fldCharType="begin"/>
        </w:r>
        <w:r>
          <w:instrText xml:space="preserve"> PAGEREF _Toc31589 \h </w:instrText>
        </w:r>
        <w:r>
          <w:fldChar w:fldCharType="separate"/>
        </w:r>
        <w:r>
          <w:t>61</w:t>
        </w:r>
        <w:r>
          <w:fldChar w:fldCharType="end"/>
        </w:r>
      </w:hyperlink>
    </w:p>
    <w:p>
      <w:pPr>
        <w:pStyle w:val="TOC1"/>
        <w:tabs>
          <w:tab w:val="right" w:leader="dot" w:pos="8306"/>
        </w:tabs>
      </w:pPr>
      <w:hyperlink w:anchor="_Toc17933" w:history="1">
        <w:r>
          <w:rPr>
            <w:rFonts w:ascii="仿宋" w:eastAsia="仿宋" w:hAnsi="仿宋" w:cs="仿宋" w:hint="eastAsia"/>
            <w:lang w:eastAsia="zh-CN"/>
          </w:rPr>
          <w:t>十六、质量管理体系</w:t>
        </w:r>
        <w:r>
          <w:tab/>
        </w:r>
        <w:r>
          <w:fldChar w:fldCharType="begin"/>
        </w:r>
        <w:r>
          <w:instrText xml:space="preserve"> PAGEREF _Toc17933 \h </w:instrText>
        </w:r>
        <w:r>
          <w:fldChar w:fldCharType="separate"/>
        </w:r>
        <w:r>
          <w:t>62</w:t>
        </w:r>
        <w:r>
          <w:fldChar w:fldCharType="end"/>
        </w:r>
      </w:hyperlink>
    </w:p>
    <w:p>
      <w:pPr>
        <w:pStyle w:val="TOC2"/>
        <w:tabs>
          <w:tab w:val="right" w:leader="dot" w:pos="8306"/>
        </w:tabs>
      </w:pPr>
      <w:hyperlink w:anchor="_Toc27134" w:history="1">
        <w:r>
          <w:rPr>
            <w:rFonts w:ascii="仿宋" w:eastAsia="仿宋" w:hAnsi="仿宋" w:cs="仿宋" w:hint="eastAsia"/>
            <w:lang w:eastAsia="zh-CN"/>
          </w:rPr>
          <w:t>(一)、质量目标与方针</w:t>
        </w:r>
        <w:r>
          <w:tab/>
        </w:r>
        <w:r>
          <w:fldChar w:fldCharType="begin"/>
        </w:r>
        <w:r>
          <w:instrText xml:space="preserve"> PAGEREF _Toc27134 \h </w:instrText>
        </w:r>
        <w:r>
          <w:fldChar w:fldCharType="separate"/>
        </w:r>
        <w:r>
          <w:t>62</w:t>
        </w:r>
        <w:r>
          <w:fldChar w:fldCharType="end"/>
        </w:r>
      </w:hyperlink>
    </w:p>
    <w:p>
      <w:pPr>
        <w:pStyle w:val="TOC2"/>
        <w:tabs>
          <w:tab w:val="right" w:leader="dot" w:pos="8306"/>
        </w:tabs>
      </w:pPr>
      <w:hyperlink w:anchor="_Toc1378" w:history="1">
        <w:r>
          <w:rPr>
            <w:rFonts w:ascii="仿宋" w:eastAsia="仿宋" w:hAnsi="仿宋" w:cs="仿宋" w:hint="eastAsia"/>
            <w:lang w:eastAsia="zh-CN"/>
          </w:rPr>
          <w:t>(二)、质量管理责任</w:t>
        </w:r>
        <w:r>
          <w:tab/>
        </w:r>
        <w:r>
          <w:fldChar w:fldCharType="begin"/>
        </w:r>
        <w:r>
          <w:instrText xml:space="preserve"> PAGEREF _Toc1378 \h </w:instrText>
        </w:r>
        <w:r>
          <w:fldChar w:fldCharType="separate"/>
        </w:r>
        <w:r>
          <w:t>63</w:t>
        </w:r>
        <w:r>
          <w:fldChar w:fldCharType="end"/>
        </w:r>
      </w:hyperlink>
    </w:p>
    <w:p>
      <w:pPr>
        <w:pStyle w:val="TOC2"/>
        <w:tabs>
          <w:tab w:val="right" w:leader="dot" w:pos="8306"/>
        </w:tabs>
      </w:pPr>
      <w:hyperlink w:anchor="_Toc9407" w:history="1">
        <w:r>
          <w:rPr>
            <w:rFonts w:ascii="仿宋" w:eastAsia="仿宋" w:hAnsi="仿宋" w:cs="仿宋" w:hint="eastAsia"/>
            <w:lang w:eastAsia="zh-CN"/>
          </w:rPr>
          <w:t>(三)、质量管理体系文件</w:t>
        </w:r>
        <w:r>
          <w:tab/>
        </w:r>
        <w:r>
          <w:fldChar w:fldCharType="begin"/>
        </w:r>
        <w:r>
          <w:instrText xml:space="preserve"> PAGEREF _Toc9407 \h </w:instrText>
        </w:r>
        <w:r>
          <w:fldChar w:fldCharType="separate"/>
        </w:r>
        <w:r>
          <w:t>64</w:t>
        </w:r>
        <w:r>
          <w:fldChar w:fldCharType="end"/>
        </w:r>
      </w:hyperlink>
    </w:p>
    <w:p>
      <w:pPr>
        <w:pStyle w:val="TOC2"/>
        <w:tabs>
          <w:tab w:val="right" w:leader="dot" w:pos="8306"/>
        </w:tabs>
      </w:pPr>
      <w:hyperlink w:anchor="_Toc7296" w:history="1">
        <w:r>
          <w:rPr>
            <w:rFonts w:ascii="仿宋" w:eastAsia="仿宋" w:hAnsi="仿宋" w:cs="仿宋" w:hint="eastAsia"/>
            <w:lang w:eastAsia="zh-CN"/>
          </w:rPr>
          <w:t>(四)、质量培训与教育</w:t>
        </w:r>
        <w:r>
          <w:tab/>
        </w:r>
        <w:r>
          <w:fldChar w:fldCharType="begin"/>
        </w:r>
        <w:r>
          <w:instrText xml:space="preserve"> PAGEREF _Toc7296 \h </w:instrText>
        </w:r>
        <w:r>
          <w:fldChar w:fldCharType="separate"/>
        </w:r>
        <w:r>
          <w:t>66</w:t>
        </w:r>
        <w:r>
          <w:fldChar w:fldCharType="end"/>
        </w:r>
      </w:hyperlink>
    </w:p>
    <w:p>
      <w:pPr>
        <w:pStyle w:val="TOC2"/>
        <w:tabs>
          <w:tab w:val="right" w:leader="dot" w:pos="8306"/>
        </w:tabs>
      </w:pPr>
      <w:hyperlink w:anchor="_Toc29794" w:history="1">
        <w:r>
          <w:rPr>
            <w:rFonts w:ascii="仿宋" w:eastAsia="仿宋" w:hAnsi="仿宋" w:cs="仿宋" w:hint="eastAsia"/>
            <w:lang w:eastAsia="zh-CN"/>
          </w:rPr>
          <w:t>(五)、质量审核与评价</w:t>
        </w:r>
        <w:r>
          <w:tab/>
        </w:r>
        <w:r>
          <w:fldChar w:fldCharType="begin"/>
        </w:r>
        <w:r>
          <w:instrText xml:space="preserve"> PAGEREF _Toc29794 \h </w:instrText>
        </w:r>
        <w:r>
          <w:fldChar w:fldCharType="separate"/>
        </w:r>
        <w:r>
          <w:t>68</w:t>
        </w:r>
        <w:r>
          <w:fldChar w:fldCharType="end"/>
        </w:r>
      </w:hyperlink>
    </w:p>
    <w:p>
      <w:pPr>
        <w:pStyle w:val="TOC2"/>
        <w:tabs>
          <w:tab w:val="right" w:leader="dot" w:pos="8306"/>
        </w:tabs>
      </w:pPr>
      <w:hyperlink w:anchor="_Toc11577" w:history="1">
        <w:r>
          <w:rPr>
            <w:rFonts w:ascii="仿宋" w:eastAsia="仿宋" w:hAnsi="仿宋" w:cs="仿宋" w:hint="eastAsia"/>
            <w:lang w:eastAsia="zh-CN"/>
          </w:rPr>
          <w:t>(六)、不符合与纠正措施</w:t>
        </w:r>
        <w:r>
          <w:tab/>
        </w:r>
        <w:r>
          <w:fldChar w:fldCharType="begin"/>
        </w:r>
        <w:r>
          <w:instrText xml:space="preserve"> PAGEREF _Toc11577 \h </w:instrText>
        </w:r>
        <w:r>
          <w:fldChar w:fldCharType="separate"/>
        </w:r>
        <w:r>
          <w:t>69</w:t>
        </w:r>
        <w:r>
          <w:fldChar w:fldCharType="end"/>
        </w:r>
      </w:hyperlink>
    </w:p>
    <w:p>
      <w:pPr>
        <w:pStyle w:val="TOC1"/>
        <w:tabs>
          <w:tab w:val="right" w:leader="dot" w:pos="8306"/>
        </w:tabs>
      </w:pPr>
      <w:hyperlink w:anchor="_Toc1904" w:history="1">
        <w:r>
          <w:rPr>
            <w:rFonts w:ascii="仿宋" w:eastAsia="仿宋" w:hAnsi="仿宋" w:cs="仿宋" w:hint="eastAsia"/>
            <w:lang w:eastAsia="zh-CN"/>
          </w:rPr>
          <w:t>十七、L-乳酸项目工程方案分析</w:t>
        </w:r>
        <w:r>
          <w:tab/>
        </w:r>
        <w:r>
          <w:fldChar w:fldCharType="begin"/>
        </w:r>
        <w:r>
          <w:instrText xml:space="preserve"> PAGEREF _Toc1904 \h </w:instrText>
        </w:r>
        <w:r>
          <w:fldChar w:fldCharType="separate"/>
        </w:r>
        <w:r>
          <w:t>70</w:t>
        </w:r>
        <w:r>
          <w:fldChar w:fldCharType="end"/>
        </w:r>
      </w:hyperlink>
    </w:p>
    <w:p>
      <w:pPr>
        <w:pStyle w:val="TOC2"/>
        <w:tabs>
          <w:tab w:val="right" w:leader="dot" w:pos="8306"/>
        </w:tabs>
      </w:pPr>
      <w:hyperlink w:anchor="_Toc22535" w:history="1">
        <w:r>
          <w:rPr>
            <w:rFonts w:ascii="仿宋" w:eastAsia="仿宋" w:hAnsi="仿宋" w:cs="仿宋" w:hint="eastAsia"/>
            <w:lang w:eastAsia="zh-CN"/>
          </w:rPr>
          <w:t>(一)、建筑工程设计原则</w:t>
        </w:r>
        <w:r>
          <w:tab/>
        </w:r>
        <w:r>
          <w:fldChar w:fldCharType="begin"/>
        </w:r>
        <w:r>
          <w:instrText xml:space="preserve"> PAGEREF _Toc22535 \h </w:instrText>
        </w:r>
        <w:r>
          <w:fldChar w:fldCharType="separate"/>
        </w:r>
        <w:r>
          <w:t>70</w:t>
        </w:r>
        <w:r>
          <w:fldChar w:fldCharType="end"/>
        </w:r>
      </w:hyperlink>
    </w:p>
    <w:p>
      <w:pPr>
        <w:pStyle w:val="TOC2"/>
        <w:tabs>
          <w:tab w:val="right" w:leader="dot" w:pos="8306"/>
        </w:tabs>
      </w:pPr>
      <w:hyperlink w:anchor="_Toc16451" w:history="1">
        <w:r>
          <w:rPr>
            <w:rFonts w:ascii="仿宋" w:eastAsia="仿宋" w:hAnsi="仿宋" w:cs="仿宋" w:hint="eastAsia"/>
            <w:lang w:eastAsia="zh-CN"/>
          </w:rPr>
          <w:t>(二)、土建工程建设指标</w:t>
        </w:r>
        <w:r>
          <w:tab/>
        </w:r>
        <w:r>
          <w:fldChar w:fldCharType="begin"/>
        </w:r>
        <w:r>
          <w:instrText xml:space="preserve"> PAGEREF _Toc16451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459"/>
      <w:r>
        <w:rPr>
          <w:rFonts w:ascii="仿宋" w:eastAsia="仿宋" w:hAnsi="仿宋" w:cs="仿宋" w:hint="eastAsia"/>
          <w:lang w:eastAsia="zh-CN"/>
        </w:rPr>
        <w:t>(一)、L-乳酸行业分析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乳酸行业一直以来都是市场的关注焦点。行业内的发展趋势、竞争态势以及潜在机会都对L-乳酸项目的推进产生深远的影响。通过深入研究行业的整体概貌，我们将更好地理解行业的核心特征，为L-乳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行业，技术一直是推动创新和发展的关键因素。我们将对当前技术趋势进行详尽分析，包括但不限于人工智能、大数据应用、先进制造技术等。这有助于L-乳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乳酸项目成功的基础。我们将对主要竞争对手进行深入研究，包括其市场份额、产品特点、市场定位等。通过全面了解竞争对手的优势和劣势，L-乳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39"/>
      <w:r>
        <w:rPr>
          <w:rFonts w:ascii="仿宋" w:eastAsia="仿宋" w:hAnsi="仿宋" w:cs="仿宋" w:hint="eastAsia"/>
          <w:sz w:val="28"/>
          <w:lang w:eastAsia="zh-CN"/>
        </w:rPr>
        <w:t>(二)、L-乳酸市场分析预测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通过对市场规模的深入调研，我们将预测L-乳酸市场未来的增长趋势。这包括市场的整体规模、各细分领域的发展趋势等。L-乳酸项目可以根据市场的扩张速度和潜在机会，制定更符合市场需求的发展策略。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了解消费者的需求是市场分析的核心。我们将通过调查研究，深入挖掘目标消费者的需求特点、购买习惯以及对产品和服务的期望。这有助于L-乳酸项目更好地定位目标市场，提供更符合消费者期待的解决方案。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L-乳酸项目实施过程中需要充分考虑的因素。我们将对市场风险进行全面评估，包括但不限于政策法规风险、市场竞争风险、技术变革风险等。通过对潜在风险的深入分析，L-乳酸项目可以制定相应的风险缓解策略，降低不确定性对L-乳酸项目的影响。</w:t>
      </w:r>
    </w:p>
    <w:p>
      <w:pPr>
        <w:pStyle w:val="Heading1"/>
        <w:ind w:firstLine="560" w:firstLineChars="200"/>
        <w:rPr>
          <w:rFonts w:ascii="仿宋" w:eastAsia="仿宋" w:hAnsi="仿宋" w:cs="仿宋" w:hint="eastAsia"/>
          <w:sz w:val="28"/>
          <w:lang w:eastAsia="zh-CN"/>
        </w:rPr>
      </w:pPr>
      <w:bookmarkStart w:id="5" w:name="_Toc223"/>
      <w:r>
        <w:rPr>
          <w:rFonts w:ascii="仿宋" w:eastAsia="仿宋" w:hAnsi="仿宋" w:cs="仿宋" w:hint="eastAsia"/>
          <w:sz w:val="28"/>
          <w:lang w:eastAsia="zh-CN"/>
        </w:rPr>
        <w:t>二、L-乳酸项目建设单位说明</w:t>
      </w:r>
      <w:bookmarkEnd w:id="5"/>
    </w:p>
    <w:p>
      <w:pPr>
        <w:pStyle w:val="Heading2"/>
        <w:rPr>
          <w:rFonts w:ascii="仿宋" w:eastAsia="仿宋" w:hAnsi="仿宋" w:cs="仿宋" w:hint="eastAsia"/>
          <w:lang w:eastAsia="zh-CN"/>
        </w:rPr>
      </w:pPr>
      <w:bookmarkStart w:id="6" w:name="_Toc9646"/>
      <w:r>
        <w:rPr>
          <w:rFonts w:ascii="仿宋" w:eastAsia="仿宋" w:hAnsi="仿宋" w:cs="仿宋" w:hint="eastAsia"/>
          <w:lang w:eastAsia="zh-CN"/>
        </w:rPr>
        <w:t>(一)、L-乳酸项目承办单位基本情况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0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乳酸项目承办单位的XXXX，我们着眼于实现可持续的经济效益。通过技术创新和解决方案的提供，公司预计在L-乳酸项目执行期间将获得可观的收入增长。这一收入来源主要包括L-乳酸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同时，我们注重成本控制和效率提升，以确保L-乳酸项目的可持续盈利。透过精细的管理和资源优化，公司期望实现L-乳酸项目利润最大化。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乳酸项目实施进行全面的投资评估，包括L-乳酸项目启动阶段的资金投入和后续运营成本。通过对L-乳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乳酸项目实施过程中具备足够的资金流动性，公司将进行详尽的现金流分析。这包括资金需求的合理预测、L-乳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839"/>
      <w:r>
        <w:rPr>
          <w:rFonts w:ascii="仿宋" w:eastAsia="仿宋" w:hAnsi="仿宋" w:cs="仿宋" w:hint="eastAsia"/>
          <w:sz w:val="28"/>
          <w:lang w:eastAsia="zh-CN"/>
        </w:rPr>
        <w:t>三、L-乳酸项目文档管理</w:t>
      </w:r>
      <w:bookmarkEnd w:id="8"/>
    </w:p>
    <w:p>
      <w:pPr>
        <w:pStyle w:val="Heading2"/>
        <w:rPr>
          <w:rFonts w:ascii="仿宋" w:eastAsia="仿宋" w:hAnsi="仿宋" w:cs="仿宋" w:hint="eastAsia"/>
          <w:lang w:eastAsia="zh-CN"/>
        </w:rPr>
      </w:pPr>
      <w:bookmarkStart w:id="9" w:name="_Toc1189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L-乳酸项目高度重视文档的质量和准确性，以支持L-乳酸项目的各项活动和决策。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文档的编制始于L-乳酸项目计划的初期，我们制定了详细的文档编制计划，明确了每个文档的内容、格式和编写责任人。在L-乳酸项目启动阶段，我们首先编制了L-乳酸项目章程，明确定义了L-乳酸项目的目标、范围、风险等关键要素。随后，L-乳酸项目团队根据计划陆续编制了需求文档、设计文档、测试文档等各类文档，确保L-乳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乳酸项目管理中的重要环节，旨在确保L-乳酸项目文档符合质量标准和L-乳酸项目需求。在L-乳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除了内部审查，我们还进行了外部审查，邀请L-乳酸项目相关利益方和专业领域的专家对文档进行独立审查。这有助于获取更全面、客观的反馈，确保L-乳酸项目文档不仅符合内部标准，也满足外部需求。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L-乳酸项目在文档编制与审查方面建立了严格的管理机制，通过规范的流程和多维度的审查，确保L-乳酸项目文档的质量、准确性和可靠性，为L-乳酸项目的顺利推进提供了有力支持。</w:t>
      </w:r>
    </w:p>
    <w:p>
      <w:pPr>
        <w:pStyle w:val="Heading2"/>
        <w:ind w:firstLine="560" w:firstLineChars="200"/>
        <w:rPr>
          <w:rFonts w:ascii="仿宋" w:eastAsia="仿宋" w:hAnsi="仿宋" w:cs="仿宋" w:hint="eastAsia"/>
          <w:sz w:val="28"/>
          <w:lang w:eastAsia="zh-CN"/>
        </w:rPr>
      </w:pPr>
      <w:bookmarkStart w:id="10" w:name="_Toc193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我们通过多渠道发布文档，包括电子邮件、L-乳酸项目管理平台、内部网站等，以满足不同团队成员的偏好和需求。多渠道发布确保了信息的全面覆盖。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我们采用了精细的权限控制，确保只有授权人员可以访问敏感信息。这种安全措施保护了L-乳酸项目文档的机密性，防止了未经授权的信息泄露。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3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文档存档与归档是L-乳酸项目生命周期中一个至关重要的环节，直接关系到L-乳酸项目信息的长期保存和历史记录的完整性。在L-乳酸项目中，我们实施了一系列有效的文档存档与归档管理策略：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757"/>
      <w:r>
        <w:rPr>
          <w:rFonts w:ascii="仿宋" w:eastAsia="仿宋" w:hAnsi="仿宋" w:cs="仿宋" w:hint="eastAsia"/>
          <w:sz w:val="28"/>
          <w:lang w:eastAsia="zh-CN"/>
        </w:rPr>
        <w:t>四、L-乳酸项目土建工程</w:t>
      </w:r>
      <w:bookmarkEnd w:id="12"/>
    </w:p>
    <w:p>
      <w:pPr>
        <w:pStyle w:val="Heading2"/>
        <w:rPr>
          <w:rFonts w:ascii="仿宋" w:eastAsia="仿宋" w:hAnsi="仿宋" w:cs="仿宋" w:hint="eastAsia"/>
          <w:lang w:eastAsia="zh-CN"/>
        </w:rPr>
      </w:pPr>
      <w:bookmarkStart w:id="13" w:name="_Toc2119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在L-乳酸项目的建筑工程设计中，我们将秉承一系列重要的设计原则，以确保L-乳酸项目建筑在功能、美观、可持续性等方面达到最佳效果。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首要原则是确保建筑的功能性得到最大化的发挥。我们将充分理解L-乳酸项目的实际需求，合理布局各个功能区域，保证建筑在满足业务需求的同时，提供高效的工作环境。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在建筑设计中，我们将综合考虑建设和运营成本。通过精细的经济效益分析，确保设计方案在高效利用资源的同时，对L-乳酸项目的长期盈利能力有积极的贡献。</w:t>
      </w:r>
    </w:p>
    <w:p>
      <w:pPr>
        <w:pStyle w:val="Heading2"/>
        <w:ind w:firstLine="560" w:firstLineChars="200"/>
        <w:rPr>
          <w:rFonts w:ascii="仿宋" w:eastAsia="仿宋" w:hAnsi="仿宋" w:cs="仿宋" w:hint="eastAsia"/>
          <w:sz w:val="28"/>
          <w:lang w:eastAsia="zh-CN"/>
        </w:rPr>
      </w:pPr>
      <w:bookmarkStart w:id="14" w:name="_Toc2187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的土建工程设计中，我们将精准设定设计年限，结合L-乳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乳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9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L-乳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乳酸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乳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29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本期工程L-乳酸项目预计总建筑面积XXX平方米，其中：计容建筑面积XXX平方米，计划建筑工程投资XX万元，占L-乳酸项目总投资的XX%。</w:t>
      </w:r>
    </w:p>
    <w:p>
      <w:pPr>
        <w:pStyle w:val="Heading1"/>
        <w:ind w:firstLine="560" w:firstLineChars="200"/>
        <w:rPr>
          <w:rFonts w:ascii="仿宋" w:eastAsia="仿宋" w:hAnsi="仿宋" w:cs="仿宋" w:hint="eastAsia"/>
          <w:sz w:val="28"/>
          <w:lang w:eastAsia="zh-CN"/>
        </w:rPr>
      </w:pPr>
      <w:bookmarkStart w:id="17" w:name="_Toc1787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86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的技术管理特点体现在其创新导向。通过引入最先进的技术趋势和解决方案，L-乳酸项目致力于提升科技含量、提高质量和效率水平。这意味着我们将采用最新的工具和方法，确保L-乳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乳酸项目技术管理的显著特征。通过整合不同领域的技术资源，我们实现了跨学科的协同工作。这有助于优化技术架构，提高整体效能。此外，整合性策略还促进了不同技术团队之间的紧密沟通和高效合作，确保L-乳酸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L-乳酸项目所采用的技术。通过不断优化技术方案，L-乳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乳酸项目团队将在L-乳酸项目初期识别可能的技术风险，并采取相应的预防和应对措施。通过建立健全的风险评估机制，L-乳酸项目能够在实施过程中及时发现并解决潜在的技术问题，保障L-乳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通过这些独特的技术管理特点，我们确信在L-乳酸项目中，技术将成为L-乳酸项目成功的有力支持。这一深度剖析揭示了技术管理在L-乳酸项目实施中的关键作用，为L-乳酸项目的技术基础奠定了坚实的基础。</w:t>
      </w:r>
    </w:p>
    <w:p>
      <w:pPr>
        <w:pStyle w:val="Heading2"/>
        <w:ind w:firstLine="560" w:firstLineChars="200"/>
        <w:rPr>
          <w:rFonts w:ascii="仿宋" w:eastAsia="仿宋" w:hAnsi="仿宋" w:cs="仿宋" w:hint="eastAsia"/>
          <w:sz w:val="28"/>
          <w:lang w:eastAsia="zh-CN"/>
        </w:rPr>
      </w:pPr>
      <w:bookmarkStart w:id="19" w:name="_Toc4532"/>
      <w:r>
        <w:rPr>
          <w:rFonts w:ascii="仿宋" w:eastAsia="仿宋" w:hAnsi="仿宋" w:cs="仿宋" w:hint="eastAsia"/>
          <w:sz w:val="28"/>
          <w:lang w:eastAsia="zh-CN"/>
        </w:rPr>
        <w:t>(二)、L-乳酸项目工艺技术设计方案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乳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乳酸项目将严格按照相关行业规范要求进行组织。通过有效控制产品质量，L-乳酸项目将致力于为顾客提供优质的L-乳酸项目产品和良好的服务。这体现了L-乳酸项目对于生产活动合规性和质量标准的高度重视，为L-乳酸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乳酸项目注重生态效益和清洁生产原则。L-乳酸项目建设将紧密结合地方特色经济发展，与社会经济发展规划和区域环境保护规划方案相协调一致。通过与当地区域自然生态系统的结合，L-乳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乳酸项目产品具有多样化的客户需求和个性化的特点。因此，L-乳酸项目产品规格品种多样，且单批生产数量较小。为满足这一特点，L-乳酸项目承办单位将建设先进的柔性制造生产线。通过广泛应用柔性制造技术，L-乳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乳酸项目采用的技术具有较高的技术含量和自动化水平，处于国内先进水平。这一技术选用不仅体现了对生产效率、质量和环境友好性的高标准要求，同时为L-乳酸项目的可持续发展奠定了坚实的基础。</w:t>
      </w:r>
    </w:p>
    <w:p>
      <w:pPr>
        <w:pStyle w:val="Heading2"/>
        <w:ind w:firstLine="560" w:firstLineChars="200"/>
        <w:rPr>
          <w:rFonts w:ascii="仿宋" w:eastAsia="仿宋" w:hAnsi="仿宋" w:cs="仿宋" w:hint="eastAsia"/>
          <w:sz w:val="28"/>
          <w:lang w:eastAsia="zh-CN"/>
        </w:rPr>
      </w:pPr>
      <w:bookmarkStart w:id="20" w:name="_Toc1120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为确保L-乳酸项目的高效生产和技术实施，我们制定了一套精心设计的设备选型方案，以满足L-乳酸项目生产、质量和环保的要求。该方案的主要特点如下：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乳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针对L-乳酸项目产品的多样性和小批量生产的特点，我们将建设柔性制造生产线。通过在设备选型中考虑柔性制造技术，可以灵活应对不同产品规格和生产需求，实现生产线的高度灵活性和适应性。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https://d.book118.com/287122162134006050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B019E"/>
    <w:rsid w:val="112B01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22162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2024-02-27T02:29:00Z</dcterms:created>
  <dcterms:modified xsi:type="dcterms:W3CDTF">2024-02-27T02:29:34Z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785C738FD9F447B4B6214C744A831EE3_11</vt:lpwstr>
  </property>
  <property fmtid="{D5CDD505-2E9C-101B-9397-08002B2CF9AE}" pid="3" name="KSOProductBuildVer">
    <vt:lpwstr>2052-12.1.0.16388</vt:lpwstr>
  </property>
</Properties>
</file>