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7203D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97203D">
      <w:pPr>
        <w:widowControl/>
        <w:jc w:val="left"/>
        <w:rPr>
          <w:rFonts w:ascii="仿宋" w:eastAsia="仿宋" w:hAnsi="仿宋"/>
          <w:b/>
          <w:sz w:val="40"/>
        </w:rPr>
      </w:pPr>
    </w:p>
    <w:p w:rsidR="0097203D">
      <w:pPr>
        <w:widowControl/>
        <w:jc w:val="left"/>
        <w:rPr>
          <w:rFonts w:ascii="仿宋" w:eastAsia="仿宋" w:hAnsi="仿宋"/>
          <w:b/>
          <w:sz w:val="40"/>
        </w:rPr>
      </w:pPr>
    </w:p>
    <w:p w:rsidR="0097203D" w:rsidRPr="0097203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7203D">
        <w:rPr>
          <w:rFonts w:ascii="宋体" w:eastAsia="宋体" w:hAnsi="宋体" w:hint="eastAsia"/>
          <w:b/>
          <w:sz w:val="60"/>
        </w:rPr>
        <w:t>机顶盒</w:t>
      </w:r>
      <w:r w:rsidRPr="0097203D">
        <w:rPr>
          <w:rFonts w:ascii="宋体" w:eastAsia="宋体" w:hAnsi="宋体"/>
          <w:b/>
          <w:sz w:val="60"/>
        </w:rPr>
        <w:t>(STB)项目投资分析报告</w:t>
      </w:r>
    </w:p>
    <w:p w:rsidR="0097203D" w:rsidP="009720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7203D">
        <w:rPr>
          <w:rFonts w:ascii="仿宋" w:eastAsia="仿宋" w:hAnsi="仿宋" w:hint="eastAsia"/>
          <w:b/>
          <w:sz w:val="40"/>
        </w:rPr>
        <w:t>目录</w:t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一、机顶盒</w:t>
      </w:r>
      <w:r>
        <w:rPr>
          <w:noProof/>
        </w:rPr>
        <w:t>(STB)</w:t>
      </w:r>
      <w:r>
        <w:rPr>
          <w:rFonts w:hint="eastAsia"/>
          <w:noProof/>
        </w:rPr>
        <w:t>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三、机顶盒</w:t>
      </w:r>
      <w:r>
        <w:rPr>
          <w:noProof/>
        </w:rPr>
        <w:t>(STB)</w:t>
      </w:r>
      <w:r>
        <w:rPr>
          <w:rFonts w:hint="eastAsia"/>
          <w:noProof/>
        </w:rPr>
        <w:t>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四、机顶盒</w:t>
      </w:r>
      <w:r>
        <w:rPr>
          <w:noProof/>
        </w:rPr>
        <w:t>(STB)</w:t>
      </w:r>
      <w:r>
        <w:rPr>
          <w:rFonts w:hint="eastAsia"/>
          <w:noProof/>
        </w:rPr>
        <w:t>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五、机顶盒</w:t>
      </w:r>
      <w:r>
        <w:rPr>
          <w:noProof/>
        </w:rPr>
        <w:t>(STB)</w:t>
      </w:r>
      <w:r>
        <w:rPr>
          <w:rFonts w:hint="eastAsia"/>
          <w:noProof/>
        </w:rPr>
        <w:t>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、机顶盒</w:t>
      </w:r>
      <w:r>
        <w:rPr>
          <w:noProof/>
        </w:rPr>
        <w:t>(STB)</w:t>
      </w:r>
      <w:r>
        <w:rPr>
          <w:rFonts w:hint="eastAsia"/>
          <w:noProof/>
        </w:rPr>
        <w:t>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、机顶盒</w:t>
      </w:r>
      <w:r>
        <w:rPr>
          <w:noProof/>
        </w:rPr>
        <w:t>(STB)</w:t>
      </w:r>
      <w:r>
        <w:rPr>
          <w:rFonts w:hint="eastAsia"/>
          <w:noProof/>
        </w:rPr>
        <w:t>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_Toc155903999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八、机顶盒</w:t>
      </w:r>
      <w:r>
        <w:rPr>
          <w:noProof/>
        </w:rPr>
        <w:t>(STB)</w:t>
      </w:r>
      <w:r>
        <w:rPr>
          <w:rFonts w:hint="eastAsia"/>
          <w:noProof/>
        </w:rPr>
        <w:t>项目概要与评估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、机顶盒</w:t>
      </w:r>
      <w:r>
        <w:rPr>
          <w:noProof/>
        </w:rPr>
        <w:t>(STB)</w:t>
      </w:r>
      <w:r>
        <w:rPr>
          <w:rFonts w:hint="eastAsia"/>
          <w:noProof/>
        </w:rPr>
        <w:t>项目主办方综述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、机顶盒</w:t>
      </w:r>
      <w:r>
        <w:rPr>
          <w:noProof/>
        </w:rPr>
        <w:t>(STB)</w:t>
      </w:r>
      <w:r>
        <w:rPr>
          <w:rFonts w:hint="eastAsia"/>
          <w:noProof/>
        </w:rPr>
        <w:t>项目整体情况概述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、机顶盒</w:t>
      </w:r>
      <w:r>
        <w:rPr>
          <w:noProof/>
        </w:rPr>
        <w:t>(STB)</w:t>
      </w:r>
      <w:r>
        <w:rPr>
          <w:rFonts w:hint="eastAsia"/>
          <w:noProof/>
        </w:rPr>
        <w:t>项目评估及展望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、主要经济数据总览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九、机顶盒</w:t>
      </w:r>
      <w:r>
        <w:rPr>
          <w:noProof/>
        </w:rPr>
        <w:t>(STB)</w:t>
      </w:r>
      <w:r>
        <w:rPr>
          <w:rFonts w:hint="eastAsia"/>
          <w:noProof/>
        </w:rPr>
        <w:t>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、机顶盒</w:t>
      </w:r>
      <w:r>
        <w:rPr>
          <w:noProof/>
        </w:rPr>
        <w:t>(STB)</w:t>
      </w:r>
      <w:r>
        <w:rPr>
          <w:rFonts w:hint="eastAsia"/>
          <w:noProof/>
        </w:rPr>
        <w:t>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_Toc155904017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十二、信息技术与数字化创新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、信息技术概述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_Toc155904019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、数字化创新方案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、数据安全与隐私保护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97203D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十四、机顶盒</w:t>
      </w:r>
      <w:r>
        <w:rPr>
          <w:noProof/>
        </w:rPr>
        <w:t>(STB)</w:t>
      </w:r>
      <w:r>
        <w:rPr>
          <w:rFonts w:hint="eastAsia"/>
          <w:noProof/>
        </w:rPr>
        <w:t>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、机顶盒</w:t>
      </w:r>
      <w:r>
        <w:rPr>
          <w:noProof/>
        </w:rPr>
        <w:t>(STB)</w:t>
      </w:r>
      <w:r>
        <w:rPr>
          <w:rFonts w:hint="eastAsia"/>
          <w:noProof/>
        </w:rPr>
        <w:t>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972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_Toc155904029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97203D" w:rsidP="0097203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97203D" w:rsidP="0097203D">
      <w:pPr>
        <w:pStyle w:val="Heading1"/>
        <w:jc w:val="center"/>
        <w:rPr>
          <w:rFonts w:hint="eastAsia"/>
        </w:rPr>
      </w:pPr>
      <w:bookmarkStart w:id="1" w:name="_Toc155903966"/>
      <w:r w:rsidRPr="0097203D">
        <w:rPr>
          <w:rFonts w:hint="eastAsia"/>
        </w:rPr>
        <w:t>概论</w:t>
      </w:r>
      <w:bookmarkEnd w:id="1"/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97203D" w:rsidP="0097203D">
      <w:pPr>
        <w:pStyle w:val="Heading1"/>
      </w:pPr>
      <w:bookmarkStart w:id="2" w:name="_Toc155903967"/>
      <w:r w:rsidRPr="0097203D">
        <w:rPr>
          <w:rFonts w:hint="eastAsia"/>
        </w:rPr>
        <w:t>一、机顶盒</w:t>
      </w:r>
      <w:r w:rsidRPr="0097203D">
        <w:t>(STB)</w:t>
      </w:r>
      <w:r w:rsidRPr="0097203D">
        <w:t>项目人力资源管理方案</w:t>
      </w:r>
      <w:bookmarkEnd w:id="2"/>
    </w:p>
    <w:p w:rsidR="0097203D" w:rsidP="0097203D">
      <w:pPr>
        <w:pStyle w:val="Heading2"/>
        <w:rPr>
          <w:rFonts w:hint="eastAsia"/>
        </w:rPr>
      </w:pPr>
      <w:bookmarkStart w:id="3" w:name="_Toc155903968"/>
      <w:r w:rsidRPr="0097203D">
        <w:rPr>
          <w:rFonts w:hint="eastAsia"/>
        </w:rPr>
        <w:t>(</w:t>
      </w:r>
      <w:r w:rsidRPr="0097203D">
        <w:rPr>
          <w:rFonts w:hint="eastAsia"/>
        </w:rPr>
        <w:t>一</w:t>
      </w:r>
      <w:r w:rsidRPr="0097203D">
        <w:rPr>
          <w:rFonts w:hint="eastAsia"/>
        </w:rPr>
        <w:t>)</w:t>
      </w:r>
      <w:r w:rsidRPr="0097203D">
        <w:rPr>
          <w:rFonts w:hint="eastAsia"/>
        </w:rPr>
        <w:t>、人力资源战略规划</w:t>
      </w:r>
      <w:bookmarkEnd w:id="3"/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在机顶盒(STB)项目中，人力资源战略规划占据着极为重要的位置，需要深入考虑组织整体的发展方向和目标设定，以及通过合理配置和有效管理人力资源来实现这些目标。在机顶盒(STB)项目背景下，人力资源战略规划的制定必须全面考虑行业特征、市场需求、技术趋势等多方面因素，以确保企业拥有足够数量、具备相应技能的人才，并通过科学的管理和培训提高员工的绩效，从而保障机顶盒(STB)项目的成功实施和顺利进行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(一)人力资源需求分析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1、根据机顶盒(STB)项目规模确定人力资源规模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机顶盒(STB)项目规模、生产能力以及市场需求等是决定所需人力资源规模的关键因素。在机顶盒(STB)项目中，需要对各个环节进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行深入分析，包括生产、质量控制、采购、销售、研发等，以明确各部门或岗位的人力资源需求。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2、分析人力资源结构和能力要求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3、预测未来人才需求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结合机顶盒(STB)项目发展趋势、行业发展和技术变革，预测未来可能出现的新岗位和新需求，为未来人才的储备和培养提前做好准备。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(二)人才招聘与选拔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1、制定招聘计划和渠道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2、建立科学的选拔机制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3、引进和留住优秀人才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(三)人才培训与发展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1、制定培训计划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2、激励员工学习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3、发展通道和规划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(四)绩效管理与激励机制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1、建立科学的绩效评估体系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2、激励机制设计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3、关怀员工福祉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(五)人才流动与留存管理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1、建立灵活的人才流动机制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2、留存关键人才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3、离职员工管理</w:t>
      </w:r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对离职员工进行调查和反馈，了解员工离职原因和对企业的意见和建议，为改善企业管理和留住人才提供有益信息。</w:t>
      </w:r>
    </w:p>
    <w:p w:rsidR="0097203D" w:rsidP="0097203D">
      <w:pPr>
        <w:pStyle w:val="Heading2"/>
      </w:pPr>
      <w:bookmarkStart w:id="4" w:name="_Toc155903969"/>
      <w:r w:rsidRPr="0097203D">
        <w:t>(</w:t>
      </w:r>
      <w:r w:rsidRPr="0097203D">
        <w:t>二</w:t>
      </w:r>
      <w:r w:rsidRPr="0097203D">
        <w:t>)</w:t>
      </w:r>
      <w:r w:rsidRPr="0097203D">
        <w:t>、薪酬管理</w:t>
      </w:r>
      <w:bookmarkEnd w:id="4"/>
    </w:p>
    <w:p w:rsidR="0097203D" w:rsidRPr="0097203D" w:rsidP="0097203D">
      <w:pPr>
        <w:ind w:firstLine="560" w:firstLineChars="200"/>
        <w:rPr>
          <w:rFonts w:ascii="仿宋" w:eastAsia="仿宋" w:hAnsi="仿宋"/>
          <w:sz w:val="28"/>
        </w:rPr>
      </w:pP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(一) 薪酬管理的背景与重要性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1、 背景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随着机顶盒(STB)项目的不断发展，人才成为限制企业前进的一个关键因素。薪酬，作为企业对员工付出的回报，直接影响着员工的积极性、创造力和忠诚度，从而对企业的生产效率和竞争力造成深刻的影响。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2、 重要性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合理的薪酬管理对于机顶盒(STB)项目至关重要，能够有助于吸引和保留杰出人才，激发员工的工作热情，提高生产效率和产品质量。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通过建立公正合理的薪酬体系，可以增强员工的归属感和认同感，减少员工流失率，提升企业的稳定性和可持续发展能力。</w:t>
      </w:r>
    </w:p>
    <w:p w:rsidR="0097203D" w:rsidRPr="0097203D" w:rsidP="0097203D">
      <w:pPr>
        <w:ind w:firstLine="560" w:firstLineChars="200"/>
        <w:rPr>
          <w:rFonts w:ascii="仿宋" w:eastAsia="仿宋" w:hAnsi="仿宋"/>
          <w:sz w:val="28"/>
        </w:rPr>
      </w:pPr>
      <w:r w:rsidRPr="0097203D">
        <w:rPr>
          <w:rFonts w:ascii="仿宋" w:eastAsia="仿宋" w:hAnsi="仿宋" w:hint="eastAsia"/>
          <w:sz w:val="28"/>
        </w:rPr>
        <w:t>(二) 薪酬管理的制定与执行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1、 薪酬设计策略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在机顶盒(STB)项目中，制定薪酬策略需考虑企业的发展阶段、行业特征和对人才的需求。这包括制定基本薪资、绩效奖金、福利待遇等方面，并确保内外部薪酬的公平性和激励机制的有效设计。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2、 薪酬实践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在实施中，机顶盒(STB)项目应根据员工的职务、级别和绩效水平，差异化地设定薪酬水平。同时，需要关注与市场薪酬水平的竞争性，以吸引和留住人才。此外，薪酬与绩效的紧密联系也需得到重视，以确保员工的努力得到公平回报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(三) 薪酬管理的挑战与应对之策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1、 挑战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在机顶盒(STB)项目中，薪酬管理面临着激烈的市场竞争、用工成本上升以及员工对薪酬公平性和透明度要求的不断提高。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2、 应对之策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为了应对这些挑战，机顶盒(STB)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薪酬管理对于机顶盒(STB)项目的成功发展至关重要，需要全面考虑各种因素，制定合理的薪酬体系，并持续完善和调整，以适应不断变化的市场环境和员工需求。只有通过科学的薪酬管理，机顶盒(STB)项目才能够吸引、留住并激励卓越人才，保持竞争力，实现可持续的发展。</w:t>
      </w:r>
    </w:p>
    <w:p w:rsidR="0097203D" w:rsidP="0097203D">
      <w:pPr>
        <w:pStyle w:val="Heading2"/>
      </w:pPr>
      <w:bookmarkStart w:id="5" w:name="_Toc155903970"/>
      <w:r w:rsidRPr="0097203D">
        <w:t>(</w:t>
      </w:r>
      <w:r w:rsidRPr="0097203D">
        <w:t>三</w:t>
      </w:r>
      <w:r w:rsidRPr="0097203D">
        <w:t>)</w:t>
      </w:r>
      <w:r w:rsidRPr="0097203D">
        <w:t>、人力资源培训与开发</w:t>
      </w:r>
      <w:bookmarkEnd w:id="5"/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在机顶盒(STB)项目中，人力资源培训与开发是关键的组成部分，旨在提升员工的技能、知识水平，并激发其潜力，以适应机顶盒(STB)项目的需求和推动个人职业发展。下面是在人力资源培训与开发方面的一些建议：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制定全面的培训计划： 基于机顶盒(STB)项目的具体需求，制定全面而有针对性的培训计划。包括但不限于新员工入职培训、专业技能培训、领导力发展、沟通技巧等方面的培训内容。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5. 引入外部培训资源： 结合机顶盒(STB)项目的特点，考虑引入外部专业培训机构或行业专家，为员工提供更高水平的培训服务，拓宽他们的视野。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建立持续学习的企业文化，鼓励员工不断学习、自我提升，使其具备适应未来机顶盒(STB)项目需求的能力。</w:t>
      </w:r>
    </w:p>
    <w:p w:rsidR="0097203D" w:rsidP="0097203D">
      <w:pPr>
        <w:pStyle w:val="Heading2"/>
      </w:pPr>
      <w:bookmarkStart w:id="6" w:name="_Toc155903971"/>
      <w:r w:rsidRPr="0097203D">
        <w:t>(</w:t>
      </w:r>
      <w:r w:rsidRPr="0097203D">
        <w:t>四</w:t>
      </w:r>
      <w:r w:rsidRPr="0097203D">
        <w:t>)</w:t>
      </w:r>
      <w:r w:rsidRPr="0097203D">
        <w:t>、劳动管理管理</w:t>
      </w:r>
      <w:bookmarkEnd w:id="6"/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在机顶盒(STB)项目中，对劳动力的管理和激励涉及到了重要的方面，包括劳动力资源的有效利用以及确保生产过程的安全和高效进行。劳动力在机顶盒(STB)项目中占据着关键的地位，其管理直接影响着生产效率和产品质量，同时也与员工的工作积极性和满意度息息相关。因此，在机顶盒(STB)项目中，劳动力管理的重要性不可忽视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(一) 劳动力管理的重要性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提高生产效率： 劳动力是机顶盒(STB)项目中不可或缺的关键资源，劳动力管理的关键目标之一是提高生产效率。通过科学合理的资源配置和激励机制，激发员工的积极性，从而提升整体生产效率。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保障生产安全： 机顶盒(STB)项目涉及到复杂的生产工艺和设备操作，劳动力管理需要确保员工严格遵守相关的安全规程，减少事故和伤害的发生，确保生产过程的安全稳定进行。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改善员工满意度： 通过合理的薪酬福利、职业发展机会和舒适的工作环境，劳动力管理可以有效提升员工的满意度和忠诚度，减少员工流失，保持稳定的生产队伍。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(二) 劳动力管理的目标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(三) 劳动力管理的方法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(四) 劳动力管理面临的挑战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综上所述，劳动力管理在机顶盒(STB)项目中扮演着关键的角色。通过合理配置、科学激励、健全管理制度和持续改进，可以提高生产效率，保障生产安全，提升产品质量，改善员工满意度，从而推动机顶盒(STB)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性。</w:t>
      </w:r>
    </w:p>
    <w:p w:rsidR="0097203D" w:rsidP="0097203D">
      <w:pPr>
        <w:ind w:firstLine="560" w:firstLineChars="200"/>
        <w:rPr>
          <w:rFonts w:ascii="仿宋" w:eastAsia="仿宋" w:hAnsi="仿宋"/>
          <w:sz w:val="28"/>
        </w:rPr>
      </w:pPr>
    </w:p>
    <w:p w:rsidR="0097203D" w:rsidP="0097203D">
      <w:pPr>
        <w:pStyle w:val="Heading2"/>
      </w:pPr>
      <w:bookmarkStart w:id="7" w:name="_Toc155903972"/>
      <w:r w:rsidRPr="0097203D">
        <w:t>(</w:t>
      </w:r>
      <w:r w:rsidRPr="0097203D">
        <w:t>五</w:t>
      </w:r>
      <w:r w:rsidRPr="0097203D">
        <w:t>)</w:t>
      </w:r>
      <w:r w:rsidRPr="0097203D">
        <w:t>、人力资源组织管理</w:t>
      </w:r>
      <w:bookmarkEnd w:id="7"/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人力资源组织管理在机顶盒(STB)项目中扮演着至关重要的角色，它涉及到如何合理组织和管理人力资源，以支持企业的整体战略目标。在一个复杂多变的机顶盒(STB)项目环境中，人力资源组织管理需要具备灵活性和适应性，以更好地适应市场的需求和机顶盒(STB)项目的变化。下面将探讨人力资源组织管理的重要性、目标、方法以及面临的挑战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（一）人力资源组织管理的重要性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人力资源组织管理直接关联到企业的战略目标，通过合理配置和管理人才，确保组织具备适应市场变化和机顶盒(STB)项目需求的能力。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/>
          <w:sz w:val="28"/>
        </w:rPr>
        <w:t xml:space="preserve">2. </w:t>
      </w:r>
      <w:r w:rsidRPr="0097203D">
        <w:rPr>
          <w:rFonts w:ascii="仿宋" w:eastAsia="仿宋" w:hAnsi="仿宋" w:hint="eastAsia"/>
          <w:sz w:val="28"/>
        </w:rPr>
        <w:t>提高工作效率： 通过科学的组织结构和合理的工作流程设计，人力资源组织管理可以提高工作效率，减少冗余和浪费，实现资源的最大化利用。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通过构建有效的团队结构和协作机制，人力资源组织管理有助于促进员工之间的合作，提高团队绩效，共同推动机顶盒(STB)项目的顺利进行。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（二）人力资源组织管理的目标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建立灵活的组织结构： 制定适应机顶盒(STB)项目需求的组织结构，使之能够在不同阶段迅速调整，确保机顶盒(STB)项目高效运作。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优化工作流程： 通过对工作流程的优化，减少环节，提高执行效率，确保机顶盒(STB)项目各项任务按时完成。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（三）人力资源组织管理的方法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灵活用人： 根据机顶盒(STB)项目需求，采取灵活的用人方式，包括临时员工、兼职人员等，以满足机顶盒(STB)项目各阶段的需求。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培训发展： 制定全面的培训计划，提升员工的专业技能和综合素质，为机顶盒(STB)项目提供更强大的人才支持。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（四）人力资源组织管理面临的挑战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1. 机顶盒(STB)项目不确定性： 机顶盒(STB)项目环境的不确定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性可能导致人力需求的波动，因此需要具备快速响应变化的能力。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技能匹配： 随着技术的更新换代，确保员工的技能与机顶盒(STB)项目需求的匹配，是一个不断面临的挑战。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综上所述，人力资源组织管理在机顶盒(STB)项目中至关重要，其成功实施有助于提高机顶盒(STB)项目的适应性、创造力和执行力。在应对挑战的过程中，企业需要保持灵活性，不断调整管理策略，以确保人力资源的最优配置，支持机顶盒(STB)项目的可持续发展。</w:t>
      </w:r>
    </w:p>
    <w:p w:rsidR="0097203D" w:rsidP="0097203D">
      <w:pPr>
        <w:pStyle w:val="Heading2"/>
      </w:pPr>
      <w:bookmarkStart w:id="8" w:name="_Toc155903973"/>
      <w:r w:rsidRPr="0097203D">
        <w:t>(</w:t>
      </w:r>
      <w:r w:rsidRPr="0097203D">
        <w:t>六</w:t>
      </w:r>
      <w:r w:rsidRPr="0097203D">
        <w:t>)</w:t>
      </w:r>
      <w:r w:rsidRPr="0097203D">
        <w:t>、绩效管理</w:t>
      </w:r>
      <w:bookmarkEnd w:id="8"/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绩效管理在机顶盒(STB)项目中是确保团队高效运作和达成目标的关键环节。通过明确工作目标、评估员工表现以及提供及时反馈，绩效管理不仅能够激发员工的工作动力，还有助于优化整体机顶盒(STB)项目绩效。下面将探讨绩效管理的重要性、目标、方法以及可能面临的挑战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（一）绩效管理的重要性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97203D" w:rsidRPr="0097203D" w:rsidP="0097203D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2. 激发工作动力： 绩效管理通过奖励制度和认可机制，可以激</w:t>
      </w:r>
    </w:p>
    <w:p w:rsidR="0097203D" w:rsidRPr="0097203D" w:rsidP="0097203D">
      <w:pPr>
        <w:ind w:firstLine="560" w:firstLineChars="200"/>
        <w:rPr>
          <w:rFonts w:ascii="仿宋" w:eastAsia="仿宋" w:hAnsi="仿宋"/>
          <w:sz w:val="28"/>
        </w:rPr>
      </w:pPr>
      <w:r w:rsidRPr="0097203D">
        <w:rPr>
          <w:rFonts w:ascii="仿宋" w:eastAsia="仿宋" w:hAnsi="仿宋" w:hint="eastAsia"/>
          <w:sz w:val="28"/>
        </w:rPr>
        <w:t>发员工的工作热情和积极性，增强其对机顶盒(STB)项目的投入度。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（二）绩效管理的目标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设定明确的绩效指标： 制定具体、可量化的绩效指标，确保员工清晰了解机顶盒(STB)项目期望的工作表现。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及时反馈和改进： 提供定期的绩效反馈，指导员工改进工作方法，确保机顶盒(STB)项目各方面不断优化。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（三）绩效管理的方法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360度评价： 引入360度评价，从多个角度收集反馈，包括同事、下属和机顶盒(STB)项目合作伙伴，更全面地了解员工的表现。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4. 培训和发展计划： 根据绩效评估结果，制定个性化的培训和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发展计划，提高员工在机顶盒(STB)项目中的综合素质。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（四）绩效管理面临的挑战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4. 变动的机顶盒(STB)项目环境： 机顶盒(STB)项目环境的不断变化可能使得最初设定的绩效指标不再适用，需要及时调整。</w:t>
      </w:r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总体而言，绩效管理在机顶盒(STB)项目中是推动团队不断进步的关键管理环节。通过设定明确的目标、提供及时的反馈和激励机制，可以激发员工的工作热情，提高整体机顶盒(STB)项目的执行效能。在面对各种挑战时，机顶盒(STB)项目管理团队需要不断改进管理方法，确保绩效管理更好地服务于机顶盒(STB)项目的整体目标。</w:t>
      </w:r>
    </w:p>
    <w:p w:rsidR="0097203D" w:rsidP="0097203D">
      <w:pPr>
        <w:pStyle w:val="Heading1"/>
        <w:rPr>
          <w:rFonts w:hint="eastAsia"/>
        </w:rPr>
      </w:pPr>
      <w:bookmarkStart w:id="9" w:name="_Toc155903974"/>
      <w:r w:rsidRPr="0097203D">
        <w:rPr>
          <w:rFonts w:hint="eastAsia"/>
        </w:rPr>
        <w:t>二、企业管理方案</w:t>
      </w:r>
      <w:bookmarkEnd w:id="9"/>
    </w:p>
    <w:p w:rsidR="0097203D" w:rsidP="0097203D">
      <w:pPr>
        <w:pStyle w:val="Heading2"/>
        <w:rPr>
          <w:rFonts w:hint="eastAsia"/>
        </w:rPr>
      </w:pPr>
      <w:bookmarkStart w:id="10" w:name="_Toc155903975"/>
      <w:r w:rsidRPr="0097203D">
        <w:rPr>
          <w:rFonts w:hint="eastAsia"/>
        </w:rPr>
        <w:t>(</w:t>
      </w:r>
      <w:r w:rsidRPr="0097203D">
        <w:rPr>
          <w:rFonts w:hint="eastAsia"/>
        </w:rPr>
        <w:t>一</w:t>
      </w:r>
      <w:r w:rsidRPr="0097203D">
        <w:rPr>
          <w:rFonts w:hint="eastAsia"/>
        </w:rPr>
        <w:t>)</w:t>
      </w:r>
      <w:r w:rsidRPr="0097203D">
        <w:rPr>
          <w:rFonts w:hint="eastAsia"/>
        </w:rPr>
        <w:t>、企业管理体系</w:t>
      </w:r>
      <w:bookmarkEnd w:id="10"/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等多个方面，以确保企业能够高效运转、适应环境变化并实现长期可持续发展。下面是企业管理体系的关键要素：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一、组织结构与体系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二、管理流程与方法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机顶盒(STB)项目管理方法： 采用适当的机顶盒(STB)项目管理方法，确保机顶盒(STB)项目按时按质完成。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三、政策与规程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四、人力资源管理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五、财务管理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六、信息化管理系统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/>
          <w:sz w:val="28"/>
        </w:rPr>
        <w:t>2</w:t>
      </w:r>
      <w:r w:rsidRPr="0097203D">
        <w:rPr>
          <w:rFonts w:ascii="仿宋" w:eastAsia="仿宋" w:hAnsi="仿宋" w:hint="eastAsia"/>
          <w:sz w:val="28"/>
        </w:rPr>
        <w:t>. 数据安全： 确保企业的数据安全，采取适当的信息安全措施。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七、市场与客户管理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八、创新与持续改进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</w:t>
      </w:r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变化，提高运营效率，实现长期的可持续发展。</w:t>
      </w:r>
    </w:p>
    <w:p w:rsidR="0097203D" w:rsidP="0097203D">
      <w:pPr>
        <w:pStyle w:val="Heading2"/>
      </w:pPr>
      <w:bookmarkStart w:id="11" w:name="_Toc155903976"/>
      <w:r w:rsidRPr="0097203D">
        <w:t>(</w:t>
      </w:r>
      <w:r w:rsidRPr="0097203D">
        <w:t>二</w:t>
      </w:r>
      <w:r w:rsidRPr="0097203D">
        <w:t>)</w:t>
      </w:r>
      <w:r w:rsidRPr="0097203D">
        <w:t>、信息管理与信息系统</w:t>
      </w:r>
      <w:bookmarkEnd w:id="11"/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一、信息管理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概念与定义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重要性与目标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信息管理的基本要素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信息策划: 制定信息发展的战略和规划。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信息组织: 构建信息资源的组织结构。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信息存储: 制定信息存储的规范和标准。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信息控制: 对信息进行监控和管理。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二、信息系统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概念与定义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组成要素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硬件: 包括计算机、服务器、网络设备等。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人员: 系统管理员、用户、开发人员等。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过程: 系统运行和管理的各个流程和方法。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3. 信息系统的功能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数据采集和输入: 通过各种手段获取数据。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决策支持: 提供决策所需的信息。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三、信息管理与信息系统的关系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互为支持关系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协同作用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协同作用: 信息管理与信息系统协同工作，推动企业信息化建设，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提高信息资源的价值。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挑战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应对措施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信息管理与信息系统的有效结合，对企业的管理和决策过程至关重要。通过科学的信息管理，合理利用信息系统，企业能够更好地应对市场挑战，实现可持续发展。</w:t>
      </w:r>
    </w:p>
    <w:p w:rsidR="0097203D" w:rsidP="0097203D">
      <w:pPr>
        <w:pStyle w:val="Heading1"/>
      </w:pPr>
      <w:bookmarkStart w:id="12" w:name="_Toc155903977"/>
      <w:r w:rsidRPr="0097203D">
        <w:rPr>
          <w:rFonts w:hint="eastAsia"/>
        </w:rPr>
        <w:t>三、机顶盒</w:t>
      </w:r>
      <w:r w:rsidRPr="0097203D">
        <w:t>(STB)</w:t>
      </w:r>
      <w:r w:rsidRPr="0097203D">
        <w:t>项目运营管理方案</w:t>
      </w:r>
      <w:bookmarkEnd w:id="12"/>
    </w:p>
    <w:p w:rsidR="0097203D" w:rsidP="0097203D">
      <w:pPr>
        <w:pStyle w:val="Heading2"/>
        <w:rPr>
          <w:rFonts w:hint="eastAsia"/>
        </w:rPr>
      </w:pPr>
      <w:bookmarkStart w:id="13" w:name="_Toc155903978"/>
      <w:r w:rsidRPr="0097203D">
        <w:rPr>
          <w:rFonts w:hint="eastAsia"/>
        </w:rPr>
        <w:t>(</w:t>
      </w:r>
      <w:r w:rsidRPr="0097203D">
        <w:rPr>
          <w:rFonts w:hint="eastAsia"/>
        </w:rPr>
        <w:t>一</w:t>
      </w:r>
      <w:r w:rsidRPr="0097203D">
        <w:rPr>
          <w:rFonts w:hint="eastAsia"/>
        </w:rPr>
        <w:t>)</w:t>
      </w:r>
      <w:r w:rsidRPr="0097203D">
        <w:rPr>
          <w:rFonts w:hint="eastAsia"/>
        </w:rPr>
        <w:t>、运营管理概述</w:t>
      </w:r>
      <w:bookmarkEnd w:id="13"/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(一) 运营管理综述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运营管理是一种对企业内部生产和经营活动的资源进行有序组织、规划、控制和协调的管理活动，旨在实现企业的战略目标。在机顶盒(STB)项目中，运营管理扮演着至关重要的角色，它包括生产计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划、原材料采购、生产过程管理、质量控制、供应链管理等多个方面，对企业的运营效率和市场竞争力产生直接而深远的影响。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(二) 生产计划与进度管控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生产计划编制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  在机顶盒(STB)项目中，编制科学合理的生产计划是运营管理的首要任务。考虑市场需求、资源供给、交货期等因素，制定出符合实际情况的生产计划，从而避免产能过剩或不足的情况，提高生产效率。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生产进度管控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(三) 质量控制管理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质量管理体系建立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  质量控制在机顶盒(STB)项目中占据关键地位。建立健全的质量管理体系，包括质量标准的制定、质量检测流程设计、质量培训等，能够确保产品质量符合标准，提高生产效率和竞争力。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过程控制和改进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97203D">
        <w:rPr>
          <w:rFonts w:ascii="仿宋" w:eastAsia="仿宋" w:hAnsi="仿宋" w:hint="eastAsia"/>
          <w:sz w:val="28"/>
        </w:rPr>
        <w:t>(四) 供应链管理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供应商管理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  供应链管理在机顶盒(STB)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2. 库存管理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  在机顶盒(STB)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运营管理在机顶盒(STB)项目中扮演着至关重要的角色，贯穿了生产计划管理、质量控制管理、供应链管理等多个环节。只有通过科学合理的运营管理实践，企业才能在竞争激烈的市场中取得成功，实现持续发展。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97203D" w:rsidP="0097203D">
      <w:pPr>
        <w:pStyle w:val="Heading2"/>
      </w:pPr>
      <w:bookmarkStart w:id="14" w:name="_Toc155903979"/>
      <w:r w:rsidRPr="0097203D">
        <w:t>(</w:t>
      </w:r>
      <w:r w:rsidRPr="0097203D">
        <w:t>二</w:t>
      </w:r>
      <w:r w:rsidRPr="0097203D">
        <w:t>)</w:t>
      </w:r>
      <w:r w:rsidRPr="0097203D">
        <w:t>、运营战略</w:t>
      </w:r>
      <w:bookmarkEnd w:id="14"/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(一) 优化生产流程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>1. 引入先进设备和技术：</w:t>
      </w:r>
    </w:p>
    <w:p w:rsidR="0097203D" w:rsidRPr="0097203D" w:rsidP="0097203D">
      <w:pPr>
        <w:ind w:firstLine="560" w:firstLineChars="200"/>
        <w:rPr>
          <w:rFonts w:ascii="仿宋" w:eastAsia="仿宋" w:hAnsi="仿宋"/>
          <w:sz w:val="28"/>
        </w:rPr>
      </w:pPr>
      <w:r w:rsidRPr="0097203D">
        <w:rPr>
          <w:rFonts w:ascii="仿宋" w:eastAsia="仿宋" w:hAnsi="仿宋"/>
          <w:sz w:val="28"/>
        </w:rPr>
        <w:t xml:space="preserve">   </w:t>
      </w:r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  <w:r w:rsidRPr="0097203D">
        <w:rPr>
          <w:rFonts w:ascii="仿宋" w:eastAsia="仿宋" w:hAnsi="仿宋" w:hint="eastAsia"/>
          <w:sz w:val="28"/>
        </w:rPr>
        <w:t xml:space="preserve">   在机顶盒(STB)项目中，更新生产设备和采用先进技术对提高生产效率至关重要。通过引进新的设备和技术，企业能够加速生产速</w:t>
      </w:r>
      <w:r w:rsidRPr="0097203D">
        <w:rPr>
          <w:rFonts w:ascii="仿宋" w:eastAsia="仿宋" w:hAnsi="仿宋" w:hint="eastAsia"/>
          <w:sz w:val="28"/>
        </w:rPr>
        <w:br/>
      </w:r>
      <w:r w:rsidRPr="0097203D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https://d.book118.com/287141026151006030</w:t>
        </w:r>
      </w:hyperlink>
    </w:p>
    <w:p w:rsidR="0097203D" w:rsidRPr="0097203D" w:rsidP="0097203D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P="004D1DD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97203D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 w:rsidRPr="0097203D" w:rsidP="0097203D">
    <w:pPr>
      <w:pStyle w:val="Header"/>
      <w:rPr>
        <w:rFonts w:ascii="仿宋" w:eastAsia="仿宋" w:hAnsi="仿宋"/>
      </w:rPr>
    </w:pPr>
    <w:r w:rsidRPr="0097203D">
      <w:rPr>
        <w:rFonts w:ascii="仿宋" w:eastAsia="仿宋" w:hAnsi="仿宋" w:hint="eastAsia"/>
      </w:rPr>
      <w:t>机顶盒(STB)项目投资分析报告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720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03D"/>
    <w:rsid w:val="004D1DDE"/>
    <w:rsid w:val="00883E19"/>
    <w:rsid w:val="0097203D"/>
    <w:rsid w:val="009B05B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9720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9720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97203D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9720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97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97203D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97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9720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7203D"/>
  </w:style>
  <w:style w:type="paragraph" w:styleId="TOC1">
    <w:name w:val="toc 1"/>
    <w:basedOn w:val="Normal"/>
    <w:next w:val="Normal"/>
    <w:autoRedefine/>
    <w:uiPriority w:val="39"/>
    <w:unhideWhenUsed/>
    <w:rsid w:val="0097203D"/>
  </w:style>
  <w:style w:type="paragraph" w:styleId="TOC2">
    <w:name w:val="toc 2"/>
    <w:basedOn w:val="Normal"/>
    <w:next w:val="Normal"/>
    <w:autoRedefine/>
    <w:uiPriority w:val="39"/>
    <w:unhideWhenUsed/>
    <w:rsid w:val="009720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287141026151006030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6988</Words>
  <Characters>39838</Characters>
  <Application>Microsoft Office Word</Application>
  <DocSecurity>0</DocSecurity>
  <Lines>331</Lines>
  <Paragraphs>93</Paragraphs>
  <ScaleCrop>false</ScaleCrop>
  <Company>Microsoft</Company>
  <LinksUpToDate>false</LinksUpToDate>
  <CharactersWithSpaces>46733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2024-01-11T14:18:00Z</dcterms:created>
  <dcterms:modified xsi:type="dcterms:W3CDTF">2024-01-11T14:19:00Z</dcterms:modified>
</cp:coreProperties>
</file>