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降低杆塔接地电阻,线路的跳闸率(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不变化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在电阻串联电路中，电压分配与电阻(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相等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之和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之差</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安装在分支杆和终端杆上的单横担应装在(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拉线侧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电源侧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任意侧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对触电者进行急救时“胸外心脏挤压法”与“口对口(鼻)人工呼吸法”两种方法应交替进行，按(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15:5；</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电容器组允许在其(  )倍额定电流下长期运行。</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保护接地电阻的允许值应小于(  )欧姆。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导线接头要求应接触紧密和(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牢固可靠</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拉不断</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不会发热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8. 根据GB.3738—83的规定，安全电压的等级为( )V</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42.36.24.12.6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48.36.24.12.6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50.36.24.12.6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X6132型万能铣床主轴停车时没有制动，若主轴电磁离合器YC1两端无直流电压，则检查接触器(  )的常闭触头是否接触良好。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KM1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KM2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KM3</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KM4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测量绝缘电阻的仪表是(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单臂电桥</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双臂电桥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电缆从地下引至电杆.设备.墙外表面或屋外行人易接近处，距地面高度(  )以下的一段需穿保护管或加装保护罩。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以下所列的安全责任中,( )是动火工作负责人的一项安全责任。</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负责动火现场配备必要的.足够的消防设施</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工作的安全性</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向有关人员布置动火工作,交待防火安全措施和进行安全教育</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工作票所列安全措施是否正确完备,是否符合现场条件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电流对人体的伤害可以分为( )两种类型。</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触电.电击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电伤.电烙印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三相电路中相电流等于(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U相/Z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U线/Z</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I线</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U线/R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2000kW及以上大容量的高压电机,遍及选用(  )替代电流速断维护。</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过负荷维护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低电压维护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纵差动维护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在下列电杆中，既可能属于承力杆，又可能属于直线杆的是(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分段杆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跨越杆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《劳动防护用品监督管理规定》生产经营单位不得以(  )替代应当按规定配备的劳动防护用品。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货币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货币或者其他物品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其他物品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合上电源幵关，熔丝立即烧断，则线路(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电压太高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对电感意义的叙述，(  )的说法不正确。</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线圈中的自感电动势为零时，线圈的电感为零</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电感是线圈的固有参数</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电感的大小决定于线圈的几何尺寸和介质的磁导率</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电感反映了线圈产生自感电动势的能力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照明灯具的(  )必须经开关控制，不得直接引入灯具。</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相线</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GN22-10/1000型的额定电压为(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22kV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保护线(接地或接零线)的颜色按标准应采用(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  )时任何单位和个人不得非法占用变电设施用地.输电线路走廊及电缆通道。</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电力建设</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损坏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闲置不用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废弃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电路中能提供电能的称为(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耗能元件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储能元件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无源元件</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电源元件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对工厂企业来说，实行计划用电主要是针对(  )而言。</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基本生产用电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辅助生产用电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生产照明用电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基建与生活用电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变配电所运行管理实行(  )制度。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“三票两制度”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“两票两制度”</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“两票三制度”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导线接头缠绝缘胶布时，后一圈压在前一圈胶布宽度的(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电力线路工作人员因故间断电气工作连续(  )个月以上者，应重新学习《电业安全工作规程》，并经考试合格后，方能恢复工作。</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已知在四个电阻串联的电路中,经过其中一个电阻的电流为10A,则该电路中的电流为(  )A。</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R.L.c串联的正弦交流电路的谐振频率f为(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2πLC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2π(√LC)</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1／(2π√LC)</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1／(2πLC)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电机在正常运行时的声苜.是平稳.轻快.(  )有节奏的。</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电容的单位换算，正确的是(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1F=10μF</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1F=102μF</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1F=103μF</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1F=106μF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在电力电缆型号中，yjv22表示(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聚乙烯绝缘直埋电缆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橡皮绝缘直埋电缆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交联聚乙烯绝缘直埋电缆</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聚氯乙烯绝缘直埋电缆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一般电器所标或仪表所指示的交流电压.电流的数值是(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保护接地用于中性点(  )供电运行方式。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经电阻接地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电感线圈接地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晶体管的集电极与发射极之间的正反向阻值都应大于(  )，如果两个方向的阻值都很小，则可能是击穿了</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0.5KΩ</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1KΩ</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1.5KΩ</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2KΩ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已知变压器容量Ps，功率因数为0.8，则其无功功率是(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0.8Ps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1.25Ps</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0.6Ps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38. 一般清况下220V工频电压作用下人体的电阻为(  )Ω</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500至1000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800至1600</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1000至2000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35kV架空电力线路耐张段的长度不宜大于(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2～3km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3～4km</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3～5km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一单相半波整流电感滤波电路，已知负载的直流电压为4.5，则该电路电源变压器的副边电压值为(  )伏。</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fln36-12负荷开关兼有通断负荷.隔离电源和( )三种功能。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过压保护</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故障切除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变压器要经过哪些项目测量合格后，才能进行交流耐压试验(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绝缘电阻和吸收比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泄漏电流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介损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上述全部项目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保护电容器的熔断器其熔体的额定电流一般不应超过电容器额定电流的(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电容器的电流I=C△UC/△t当UC增大时。电容器为(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充电过程并吸取电能转换为电场能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充电过程并吸取电场吃转换为电能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放电过程并由电场能释放为电能</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放电过程并由电能释放为电场能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y,yn0接线的配电变压器，中性线电流允许值为额定电流的(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25%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柱上断路器应有分.合位置的( )指示。</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电气</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仪表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带电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高压线路停电时，严禁带负荷拉开( )的现象发生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万用表测量电阻时，使用内部电池作电源，应用(  )的方法进行。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并联分流电阻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串联分压电阻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电压一电流法</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配用互感器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金属线槽在吊顶内敷设时，如果吊顶无法上人时应留有(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接线柱</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检修孔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观察孔</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通风孔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运行中的高压电容器发生爆炸时，应首先(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保护现场等候处理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消防灭火</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切断电容器与电网的连接</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切断整个变电所与电网的联系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额定电压为1000V及以上的设备,测量绝缘电阻时应选用(  )V的摇表。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继电器是一种根据(  )来控制电路“接通”或“断开”的一种自动电器。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外界输入信号(电信号或非电信号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电信号</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非电信号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两根平行导线通过同向电流时,导体之间相互(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产生磁场</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产生涡流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绝缘杆工作部分不宜过长，一般为5-8mm，以免工作时造成(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相间或接地短路</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两相电击</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单相电击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PN结正偏的特性是(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正偏电阻小.正偏电流大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正偏电阻大.正偏电流大</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正偏电阻小.正偏电流小</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正偏电大.正偏电流小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触电事故中，绝大部分是(  )导致人身伤亡的。</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人体接受电流遭到电击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烧伤</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电休克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三相异步电动机的正反转控制关键是改变(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电源相序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负载大小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变压器是一种(  )的电气设备。</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旋转</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静止</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运动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Ⅲ类工具的电压是(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42V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220V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稳压管虽然工作在反向击穿区,但只要(  )不超过允许值，PN结就不会因过热而损坏。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在电路中任一闭合回路,其各段电压的代数和等于(  )。</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各段电压相加</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电源电压的和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当电气火灾发生时,应首先切断电源再灭火.但当电源无法切断时，只能带电灭火，500V低压配电柜灭火可选用的灭火器是(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欠电压是指电网电压突然消失或急剧降(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40%—50%</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35%—45%</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30%—40%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与同容量的三相异步电动机相比较，下列不属于单相异步电动机特点的是(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体积较大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运行性能较差</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效率较低</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功率较大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照明配电允许的电压偏差为(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中性点直接接地系统中发生单相接地时，非故障相对地电压会(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高压断路器具有开断正常负荷和(  )的能力。</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过载.短路故障</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短路故障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国家鼓励和支持利用可再生能源和(  )发电。</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磁场能</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机械能</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清洁能源</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化学能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高压熔断器熔体中间焊有(  )的小锡(铅)球。</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升高熔点</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https://d.book118.com/287143114015006026</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87143114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