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泳池热泵项目经营分析报告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42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_Toc21421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76" w:history="1">
        <w:r>
          <w:rPr>
            <w:rFonts w:ascii="仿宋" w:eastAsia="仿宋" w:hAnsi="仿宋" w:cs="仿宋" w:hint="eastAsia"/>
            <w:lang w:eastAsia="zh-CN"/>
          </w:rPr>
          <w:t>一、产品规划</w:t>
        </w:r>
        <w:r>
          <w:tab/>
        </w:r>
        <w:r>
          <w:fldChar w:fldCharType="begin"/>
        </w:r>
        <w:r>
          <w:instrText xml:space="preserve"> PAGEREF _Toc4376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3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_Toc31523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2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_Toc29002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84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_Toc24684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_Toc4855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_Toc23925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_Toc29129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_Toc19157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55" w:history="1">
        <w:r>
          <w:rPr>
            <w:rFonts w:ascii="仿宋" w:eastAsia="仿宋" w:hAnsi="仿宋" w:cs="仿宋" w:hint="eastAsia"/>
            <w:lang w:eastAsia="zh-CN"/>
          </w:rPr>
          <w:t>三、人力资源分析</w:t>
        </w:r>
        <w:r>
          <w:tab/>
        </w:r>
        <w:r>
          <w:fldChar w:fldCharType="begin"/>
        </w:r>
        <w:r>
          <w:instrText xml:space="preserve"> PAGEREF _Toc26955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4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_Toc3594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7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_Toc26777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29" w:history="1">
        <w:r>
          <w:rPr>
            <w:rFonts w:ascii="仿宋" w:eastAsia="仿宋" w:hAnsi="仿宋" w:cs="仿宋" w:hint="eastAsia"/>
            <w:lang w:eastAsia="zh-CN"/>
          </w:rPr>
          <w:t>四、泳池热泵项目建设地分析</w:t>
        </w:r>
        <w:r>
          <w:tab/>
        </w:r>
        <w:r>
          <w:fldChar w:fldCharType="begin"/>
        </w:r>
        <w:r>
          <w:instrText xml:space="preserve"> PAGEREF _Toc25329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3" w:history="1">
        <w:r>
          <w:rPr>
            <w:rFonts w:ascii="仿宋" w:eastAsia="仿宋" w:hAnsi="仿宋" w:cs="仿宋" w:hint="eastAsia"/>
            <w:lang w:eastAsia="zh-CN"/>
          </w:rPr>
          <w:t>(一)、泳池热泵项目选址原则</w:t>
        </w:r>
        <w:r>
          <w:tab/>
        </w:r>
        <w:r>
          <w:fldChar w:fldCharType="begin"/>
        </w:r>
        <w:r>
          <w:instrText xml:space="preserve"> PAGEREF _Toc26763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" w:history="1">
        <w:r>
          <w:rPr>
            <w:rFonts w:ascii="仿宋" w:eastAsia="仿宋" w:hAnsi="仿宋" w:cs="仿宋" w:hint="eastAsia"/>
            <w:lang w:eastAsia="zh-CN"/>
          </w:rPr>
          <w:t>(二)、泳池热泵项目选址</w:t>
        </w:r>
        <w:r>
          <w:tab/>
        </w:r>
        <w:r>
          <w:fldChar w:fldCharType="begin"/>
        </w:r>
        <w:r>
          <w:instrText xml:space="preserve"> PAGEREF _Toc458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9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_Toc24599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1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_Toc3711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3" w:history="1">
        <w:r>
          <w:rPr>
            <w:rFonts w:ascii="仿宋" w:eastAsia="仿宋" w:hAnsi="仿宋" w:cs="仿宋" w:hint="eastAsia"/>
            <w:lang w:eastAsia="zh-CN"/>
          </w:rPr>
          <w:t>(五)、用地总体要求</w:t>
        </w:r>
        <w:r>
          <w:tab/>
        </w:r>
        <w:r>
          <w:fldChar w:fldCharType="begin"/>
        </w:r>
        <w:r>
          <w:instrText xml:space="preserve"> PAGEREF _Toc4363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7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_Toc25357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1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_Toc5961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0" w:history="1">
        <w:r>
          <w:rPr>
            <w:rFonts w:ascii="仿宋" w:eastAsia="仿宋" w:hAnsi="仿宋" w:cs="仿宋" w:hint="eastAsia"/>
            <w:lang w:eastAsia="zh-CN"/>
          </w:rPr>
          <w:t>(八)、运输组成</w:t>
        </w:r>
        <w:r>
          <w:tab/>
        </w:r>
        <w:r>
          <w:fldChar w:fldCharType="begin"/>
        </w:r>
        <w:r>
          <w:instrText xml:space="preserve"> PAGEREF _Toc5690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2" w:history="1">
        <w:r>
          <w:rPr>
            <w:rFonts w:ascii="仿宋" w:eastAsia="仿宋" w:hAnsi="仿宋" w:cs="仿宋" w:hint="eastAsia"/>
            <w:lang w:eastAsia="zh-CN"/>
          </w:rPr>
          <w:t>(九)、选址综合评价</w:t>
        </w:r>
        <w:r>
          <w:tab/>
        </w:r>
        <w:r>
          <w:fldChar w:fldCharType="begin"/>
        </w:r>
        <w:r>
          <w:instrText xml:space="preserve"> PAGEREF _Toc14122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81" w:history="1">
        <w:r>
          <w:rPr>
            <w:rFonts w:ascii="仿宋" w:eastAsia="仿宋" w:hAnsi="仿宋" w:cs="仿宋" w:hint="eastAsia"/>
            <w:lang w:eastAsia="zh-CN"/>
          </w:rPr>
          <w:t>五、建设内容与产品方案</w:t>
        </w:r>
        <w:r>
          <w:tab/>
        </w:r>
        <w:r>
          <w:fldChar w:fldCharType="begin"/>
        </w:r>
        <w:r>
          <w:instrText xml:space="preserve"> PAGEREF _Toc26881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_Toc2999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8" w:history="1">
        <w:r>
          <w:rPr>
            <w:rFonts w:ascii="仿宋" w:eastAsia="仿宋" w:hAnsi="仿宋" w:cs="仿宋" w:hint="eastAsia"/>
            <w:lang w:eastAsia="zh-CN"/>
          </w:rPr>
          <w:t>(二)、泳池热泵产品规划方案及生产纲领</w:t>
        </w:r>
        <w:r>
          <w:tab/>
        </w:r>
        <w:r>
          <w:fldChar w:fldCharType="begin"/>
        </w:r>
        <w:r>
          <w:instrText xml:space="preserve"> PAGEREF _Toc22618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93" w:history="1">
        <w:r>
          <w:rPr>
            <w:rFonts w:ascii="仿宋" w:eastAsia="仿宋" w:hAnsi="仿宋" w:cs="仿宋" w:hint="eastAsia"/>
            <w:lang w:eastAsia="zh-CN"/>
          </w:rPr>
          <w:t>六、泳池热泵项目土建工程</w:t>
        </w:r>
        <w:r>
          <w:tab/>
        </w:r>
        <w:r>
          <w:fldChar w:fldCharType="begin"/>
        </w:r>
        <w:r>
          <w:instrText xml:space="preserve"> PAGEREF _Toc31693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_Toc15947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4" w:history="1">
        <w:r>
          <w:rPr>
            <w:rFonts w:ascii="仿宋" w:eastAsia="仿宋" w:hAnsi="仿宋" w:cs="仿宋" w:hint="eastAsia"/>
            <w:lang w:eastAsia="zh-CN"/>
          </w:rPr>
          <w:t>(二)、泳池热泵项目工程建设标准规范</w:t>
        </w:r>
        <w:r>
          <w:tab/>
        </w:r>
        <w:r>
          <w:fldChar w:fldCharType="begin"/>
        </w:r>
        <w:r>
          <w:instrText xml:space="preserve"> PAGEREF _Toc21884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" w:history="1">
        <w:r>
          <w:rPr>
            <w:rFonts w:ascii="仿宋" w:eastAsia="仿宋" w:hAnsi="仿宋" w:cs="仿宋" w:hint="eastAsia"/>
            <w:lang w:eastAsia="zh-CN"/>
          </w:rPr>
          <w:t>(三)、泳池热泵项目总平面设计要求</w:t>
        </w:r>
        <w:r>
          <w:tab/>
        </w:r>
        <w:r>
          <w:fldChar w:fldCharType="begin"/>
        </w:r>
        <w:r>
          <w:instrText xml:space="preserve"> PAGEREF _Toc1117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9" w:history="1">
        <w:r>
          <w:rPr>
            <w:rFonts w:ascii="仿宋" w:eastAsia="仿宋" w:hAnsi="仿宋" w:cs="仿宋" w:hint="eastAsia"/>
            <w:lang w:eastAsia="zh-CN"/>
          </w:rPr>
          <w:t>(四)、建筑设计规范</w:t>
        </w:r>
        <w:r>
          <w:tab/>
        </w:r>
        <w:r>
          <w:fldChar w:fldCharType="begin"/>
        </w:r>
        <w:r>
          <w:instrText xml:space="preserve"> PAGEREF _Toc10509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9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_Toc15089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_Toc2460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5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_Toc17415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21" w:history="1">
        <w:r>
          <w:rPr>
            <w:rFonts w:ascii="仿宋" w:eastAsia="仿宋" w:hAnsi="仿宋" w:cs="仿宋" w:hint="eastAsia"/>
            <w:lang w:eastAsia="zh-CN"/>
          </w:rPr>
          <w:t>七、泳池热泵项目建设背景</w:t>
        </w:r>
        <w:r>
          <w:tab/>
        </w:r>
        <w:r>
          <w:fldChar w:fldCharType="begin"/>
        </w:r>
        <w:r>
          <w:instrText xml:space="preserve"> PAGEREF _Toc18221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1" w:history="1">
        <w:r>
          <w:rPr>
            <w:rFonts w:ascii="仿宋" w:eastAsia="仿宋" w:hAnsi="仿宋" w:cs="仿宋" w:hint="eastAsia"/>
            <w:lang w:eastAsia="zh-CN"/>
          </w:rPr>
          <w:t>(一)、泳池热泵项目提出背景</w:t>
        </w:r>
        <w:r>
          <w:tab/>
        </w:r>
        <w:r>
          <w:fldChar w:fldCharType="begin"/>
        </w:r>
        <w:r>
          <w:instrText xml:space="preserve"> PAGEREF _Toc30071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4" w:history="1">
        <w:r>
          <w:rPr>
            <w:rFonts w:ascii="仿宋" w:eastAsia="仿宋" w:hAnsi="仿宋" w:cs="仿宋" w:hint="eastAsia"/>
            <w:lang w:eastAsia="zh-CN"/>
          </w:rPr>
          <w:t>(二)、泳池热泵项目建设的必要性</w:t>
        </w:r>
        <w:r>
          <w:tab/>
        </w:r>
        <w:r>
          <w:fldChar w:fldCharType="begin"/>
        </w:r>
        <w:r>
          <w:instrText xml:space="preserve"> PAGEREF _Toc5784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0" w:history="1">
        <w:r>
          <w:rPr>
            <w:rFonts w:ascii="仿宋" w:eastAsia="仿宋" w:hAnsi="仿宋" w:cs="仿宋" w:hint="eastAsia"/>
            <w:lang w:eastAsia="zh-CN"/>
          </w:rPr>
          <w:t>(三)、泳池热泵项目建设的可行性</w:t>
        </w:r>
        <w:r>
          <w:tab/>
        </w:r>
        <w:r>
          <w:fldChar w:fldCharType="begin"/>
        </w:r>
        <w:r>
          <w:instrText xml:space="preserve"> PAGEREF _Toc30120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07" w:history="1">
        <w:r>
          <w:rPr>
            <w:rFonts w:ascii="仿宋" w:eastAsia="仿宋" w:hAnsi="仿宋" w:cs="仿宋" w:hint="eastAsia"/>
            <w:lang w:eastAsia="zh-CN"/>
          </w:rPr>
          <w:t>八、泳池热泵项目总结与建议</w:t>
        </w:r>
        <w:r>
          <w:tab/>
        </w:r>
        <w:r>
          <w:fldChar w:fldCharType="begin"/>
        </w:r>
        <w:r>
          <w:instrText xml:space="preserve"> PAGEREF _Toc32207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8" w:history="1">
        <w:r>
          <w:rPr>
            <w:rFonts w:ascii="仿宋" w:eastAsia="仿宋" w:hAnsi="仿宋" w:cs="仿宋" w:hint="eastAsia"/>
            <w:lang w:eastAsia="zh-CN"/>
          </w:rPr>
          <w:t>(一)、安全工作总结</w:t>
        </w:r>
        <w:r>
          <w:tab/>
        </w:r>
        <w:r>
          <w:fldChar w:fldCharType="begin"/>
        </w:r>
        <w:r>
          <w:instrText xml:space="preserve"> PAGEREF _Toc28488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8" w:history="1">
        <w:r>
          <w:rPr>
            <w:rFonts w:ascii="仿宋" w:eastAsia="仿宋" w:hAnsi="仿宋" w:cs="仿宋" w:hint="eastAsia"/>
            <w:lang w:eastAsia="zh-CN"/>
          </w:rPr>
          <w:t>(二)、安全工作建议</w:t>
        </w:r>
        <w:r>
          <w:tab/>
        </w:r>
        <w:r>
          <w:fldChar w:fldCharType="begin"/>
        </w:r>
        <w:r>
          <w:instrText xml:space="preserve"> PAGEREF _Toc20288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53" w:history="1">
        <w:r>
          <w:rPr>
            <w:rFonts w:ascii="仿宋" w:eastAsia="仿宋" w:hAnsi="仿宋" w:cs="仿宋" w:hint="eastAsia"/>
            <w:lang w:eastAsia="zh-CN"/>
          </w:rPr>
          <w:t>九、供应链管理</w:t>
        </w:r>
        <w:r>
          <w:tab/>
        </w:r>
        <w:r>
          <w:fldChar w:fldCharType="begin"/>
        </w:r>
        <w:r>
          <w:instrText xml:space="preserve"> PAGEREF _Toc23453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479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_Toc5479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4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_Toc24664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9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_Toc6089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81" w:history="1">
        <w:r>
          <w:rPr>
            <w:rFonts w:ascii="仿宋" w:eastAsia="仿宋" w:hAnsi="仿宋" w:cs="仿宋" w:hint="eastAsia"/>
            <w:lang w:eastAsia="zh-CN"/>
          </w:rPr>
          <w:t>十、泳池热泵行业促销策略</w:t>
        </w:r>
        <w:r>
          <w:tab/>
        </w:r>
        <w:r>
          <w:fldChar w:fldCharType="begin"/>
        </w:r>
        <w:r>
          <w:instrText xml:space="preserve"> PAGEREF _Toc25881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3" w:history="1">
        <w:r>
          <w:rPr>
            <w:rFonts w:ascii="仿宋" w:eastAsia="仿宋" w:hAnsi="仿宋" w:cs="仿宋" w:hint="eastAsia"/>
            <w:lang w:eastAsia="zh-CN"/>
          </w:rPr>
          <w:t>(一)、多样化产品推广</w:t>
        </w:r>
        <w:r>
          <w:tab/>
        </w:r>
        <w:r>
          <w:fldChar w:fldCharType="begin"/>
        </w:r>
        <w:r>
          <w:instrText xml:space="preserve"> PAGEREF _Toc11503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0" w:history="1">
        <w:r>
          <w:rPr>
            <w:rFonts w:ascii="仿宋" w:eastAsia="仿宋" w:hAnsi="仿宋" w:cs="仿宋" w:hint="eastAsia"/>
            <w:lang w:eastAsia="zh-CN"/>
          </w:rPr>
          <w:t>(二)、价格优惠活动</w:t>
        </w:r>
        <w:r>
          <w:tab/>
        </w:r>
        <w:r>
          <w:fldChar w:fldCharType="begin"/>
        </w:r>
        <w:r>
          <w:instrText xml:space="preserve"> PAGEREF _Toc26120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1" w:history="1">
        <w:r>
          <w:rPr>
            <w:rFonts w:ascii="仿宋" w:eastAsia="仿宋" w:hAnsi="仿宋" w:cs="仿宋" w:hint="eastAsia"/>
            <w:lang w:eastAsia="zh-CN"/>
          </w:rPr>
          <w:t>(三)、增值服务</w:t>
        </w:r>
        <w:r>
          <w:tab/>
        </w:r>
        <w:r>
          <w:fldChar w:fldCharType="begin"/>
        </w:r>
        <w:r>
          <w:instrText xml:space="preserve"> PAGEREF _Toc26911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4" w:history="1">
        <w:r>
          <w:rPr>
            <w:rFonts w:ascii="仿宋" w:eastAsia="仿宋" w:hAnsi="仿宋" w:cs="仿宋" w:hint="eastAsia"/>
            <w:lang w:eastAsia="zh-CN"/>
          </w:rPr>
          <w:t>(四)、线上线下结合</w:t>
        </w:r>
        <w:r>
          <w:tab/>
        </w:r>
        <w:r>
          <w:fldChar w:fldCharType="begin"/>
        </w:r>
        <w:r>
          <w:instrText xml:space="preserve"> PAGEREF _Toc29734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5" w:history="1">
        <w:r>
          <w:rPr>
            <w:rFonts w:ascii="仿宋" w:eastAsia="仿宋" w:hAnsi="仿宋" w:cs="仿宋" w:hint="eastAsia"/>
            <w:lang w:eastAsia="zh-CN"/>
          </w:rPr>
          <w:t>(五)、售后服务</w:t>
        </w:r>
        <w:r>
          <w:tab/>
        </w:r>
        <w:r>
          <w:fldChar w:fldCharType="begin"/>
        </w:r>
        <w:r>
          <w:instrText xml:space="preserve"> PAGEREF _Toc30685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74" w:history="1">
        <w:r>
          <w:rPr>
            <w:rFonts w:ascii="仿宋" w:eastAsia="仿宋" w:hAnsi="仿宋" w:cs="仿宋" w:hint="eastAsia"/>
            <w:lang w:eastAsia="zh-CN"/>
          </w:rPr>
          <w:t>十一、泳池热泵项目选址</w:t>
        </w:r>
        <w:r>
          <w:tab/>
        </w:r>
        <w:r>
          <w:fldChar w:fldCharType="begin"/>
        </w:r>
        <w:r>
          <w:instrText xml:space="preserve"> PAGEREF _Toc6474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4" w:history="1">
        <w:r>
          <w:rPr>
            <w:rFonts w:ascii="仿宋" w:eastAsia="仿宋" w:hAnsi="仿宋" w:cs="仿宋" w:hint="eastAsia"/>
            <w:lang w:eastAsia="zh-CN"/>
          </w:rPr>
          <w:t>(一)、泳池热泵选址影响因素</w:t>
        </w:r>
        <w:r>
          <w:tab/>
        </w:r>
        <w:r>
          <w:fldChar w:fldCharType="begin"/>
        </w:r>
        <w:r>
          <w:instrText xml:space="preserve"> PAGEREF _Toc7804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8" w:history="1">
        <w:r>
          <w:rPr>
            <w:rFonts w:ascii="仿宋" w:eastAsia="仿宋" w:hAnsi="仿宋" w:cs="仿宋" w:hint="eastAsia"/>
            <w:lang w:eastAsia="zh-CN"/>
          </w:rPr>
          <w:t>(二)、行业竞争对泳池热泵选址的影响</w:t>
        </w:r>
        <w:r>
          <w:tab/>
        </w:r>
        <w:r>
          <w:fldChar w:fldCharType="begin"/>
        </w:r>
        <w:r>
          <w:instrText xml:space="preserve"> PAGEREF _Toc17638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6" w:history="1">
        <w:r>
          <w:rPr>
            <w:rFonts w:ascii="仿宋" w:eastAsia="仿宋" w:hAnsi="仿宋" w:cs="仿宋" w:hint="eastAsia"/>
            <w:lang w:eastAsia="zh-CN"/>
          </w:rPr>
          <w:t>(三)、经营成本对泳池热泵选址的影响</w:t>
        </w:r>
        <w:r>
          <w:tab/>
        </w:r>
        <w:r>
          <w:fldChar w:fldCharType="begin"/>
        </w:r>
        <w:r>
          <w:instrText xml:space="preserve"> PAGEREF _Toc6226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5" w:history="1">
        <w:r>
          <w:rPr>
            <w:rFonts w:ascii="仿宋" w:eastAsia="仿宋" w:hAnsi="仿宋" w:cs="仿宋" w:hint="eastAsia"/>
            <w:lang w:eastAsia="zh-CN"/>
          </w:rPr>
          <w:t>(四)、消费习惯对泳池热泵选址的影响</w:t>
        </w:r>
        <w:r>
          <w:tab/>
        </w:r>
        <w:r>
          <w:fldChar w:fldCharType="begin"/>
        </w:r>
        <w:r>
          <w:instrText xml:space="preserve"> PAGEREF _Toc20485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8" w:history="1">
        <w:r>
          <w:rPr>
            <w:rFonts w:ascii="仿宋" w:eastAsia="仿宋" w:hAnsi="仿宋" w:cs="仿宋" w:hint="eastAsia"/>
            <w:lang w:eastAsia="zh-CN"/>
          </w:rPr>
          <w:t>(五)、泳池热泵项目选址原则</w:t>
        </w:r>
        <w:r>
          <w:tab/>
        </w:r>
        <w:r>
          <w:fldChar w:fldCharType="begin"/>
        </w:r>
        <w:r>
          <w:instrText xml:space="preserve"> PAGEREF _Toc16698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1" w:history="1">
        <w:r>
          <w:rPr>
            <w:rFonts w:ascii="仿宋" w:eastAsia="仿宋" w:hAnsi="仿宋" w:cs="仿宋" w:hint="eastAsia"/>
            <w:lang w:eastAsia="zh-CN"/>
          </w:rPr>
          <w:t>(六)、建设区基本情况</w:t>
        </w:r>
        <w:r>
          <w:tab/>
        </w:r>
        <w:r>
          <w:fldChar w:fldCharType="begin"/>
        </w:r>
        <w:r>
          <w:instrText xml:space="preserve"> PAGEREF _Toc23071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8" w:history="1">
        <w:r>
          <w:rPr>
            <w:rFonts w:ascii="仿宋" w:eastAsia="仿宋" w:hAnsi="仿宋" w:cs="仿宋" w:hint="eastAsia"/>
            <w:lang w:eastAsia="zh-CN"/>
          </w:rPr>
          <w:t>(七)、泳池热泵项目选址综合评价</w:t>
        </w:r>
        <w:r>
          <w:tab/>
        </w:r>
        <w:r>
          <w:fldChar w:fldCharType="begin"/>
        </w:r>
        <w:r>
          <w:instrText xml:space="preserve"> PAGEREF _Toc27028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15" w:history="1">
        <w:r>
          <w:rPr>
            <w:rFonts w:ascii="仿宋" w:eastAsia="仿宋" w:hAnsi="仿宋" w:cs="仿宋" w:hint="eastAsia"/>
            <w:lang w:eastAsia="zh-CN"/>
          </w:rPr>
          <w:t>十二、泳池热泵项目选址可行性分析</w:t>
        </w:r>
        <w:r>
          <w:tab/>
        </w:r>
        <w:r>
          <w:fldChar w:fldCharType="begin"/>
        </w:r>
        <w:r>
          <w:instrText xml:space="preserve"> PAGEREF _Toc3515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0" w:history="1">
        <w:r>
          <w:rPr>
            <w:rFonts w:ascii="仿宋" w:eastAsia="仿宋" w:hAnsi="仿宋" w:cs="仿宋" w:hint="eastAsia"/>
            <w:lang w:eastAsia="zh-CN"/>
          </w:rPr>
          <w:t>(一)、泳池热泵项目选址原则</w:t>
        </w:r>
        <w:r>
          <w:tab/>
        </w:r>
        <w:r>
          <w:fldChar w:fldCharType="begin"/>
        </w:r>
        <w:r>
          <w:instrText xml:space="preserve"> PAGEREF _Toc18150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4" w:history="1">
        <w:r>
          <w:rPr>
            <w:rFonts w:ascii="仿宋" w:eastAsia="仿宋" w:hAnsi="仿宋" w:cs="仿宋" w:hint="eastAsia"/>
            <w:lang w:eastAsia="zh-CN"/>
          </w:rPr>
          <w:t>(二)、泳池热泵项目选址</w:t>
        </w:r>
        <w:r>
          <w:tab/>
        </w:r>
        <w:r>
          <w:fldChar w:fldCharType="begin"/>
        </w:r>
        <w:r>
          <w:instrText xml:space="preserve"> PAGEREF _Toc4854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8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_Toc20158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_Toc26473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1" w:history="1">
        <w:r>
          <w:rPr>
            <w:rFonts w:ascii="仿宋" w:eastAsia="仿宋" w:hAnsi="仿宋" w:cs="仿宋" w:hint="eastAsia"/>
            <w:lang w:eastAsia="zh-CN"/>
          </w:rPr>
          <w:t>(五)、用地总体要求</w:t>
        </w:r>
        <w:r>
          <w:tab/>
        </w:r>
        <w:r>
          <w:fldChar w:fldCharType="begin"/>
        </w:r>
        <w:r>
          <w:instrText xml:space="preserve"> PAGEREF _Toc30101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3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_Toc19963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6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_Toc22966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8" w:history="1">
        <w:r>
          <w:rPr>
            <w:rFonts w:ascii="仿宋" w:eastAsia="仿宋" w:hAnsi="仿宋" w:cs="仿宋" w:hint="eastAsia"/>
            <w:lang w:eastAsia="zh-CN"/>
          </w:rPr>
          <w:t>(八)、运输组成</w:t>
        </w:r>
        <w:r>
          <w:tab/>
        </w:r>
        <w:r>
          <w:fldChar w:fldCharType="begin"/>
        </w:r>
        <w:r>
          <w:instrText xml:space="preserve"> PAGEREF _Toc24238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1" w:history="1">
        <w:r>
          <w:rPr>
            <w:rFonts w:ascii="仿宋" w:eastAsia="仿宋" w:hAnsi="仿宋" w:cs="仿宋" w:hint="eastAsia"/>
            <w:lang w:eastAsia="zh-CN"/>
          </w:rPr>
          <w:t>(九)、选址综合评价</w:t>
        </w:r>
        <w:r>
          <w:tab/>
        </w:r>
        <w:r>
          <w:fldChar w:fldCharType="begin"/>
        </w:r>
        <w:r>
          <w:instrText xml:space="preserve"> PAGEREF _Toc25211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18" w:history="1">
        <w:r>
          <w:rPr>
            <w:rFonts w:ascii="仿宋" w:eastAsia="仿宋" w:hAnsi="仿宋" w:cs="仿宋" w:hint="eastAsia"/>
            <w:lang w:eastAsia="zh-CN"/>
          </w:rPr>
          <w:t>十三、职业保护</w:t>
        </w:r>
        <w:r>
          <w:tab/>
        </w:r>
        <w:r>
          <w:fldChar w:fldCharType="begin"/>
        </w:r>
        <w:r>
          <w:instrText xml:space="preserve"> PAGEREF _Toc15718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0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_Toc24160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8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_Toc30768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7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_Toc16057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0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_Toc20640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7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_Toc17937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2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_Toc4412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1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_Toc26231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8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_Toc22278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1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_Toc14151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8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_Toc14508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3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_Toc26163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61" w:history="1">
        <w:r>
          <w:rPr>
            <w:rFonts w:ascii="仿宋" w:eastAsia="仿宋" w:hAnsi="仿宋" w:cs="仿宋" w:hint="eastAsia"/>
            <w:lang w:eastAsia="zh-CN"/>
          </w:rPr>
          <w:t>十四、泳池热泵项目管理与实施</w:t>
        </w:r>
        <w:r>
          <w:tab/>
        </w:r>
        <w:r>
          <w:fldChar w:fldCharType="begin"/>
        </w:r>
        <w:r>
          <w:instrText xml:space="preserve"> PAGEREF _Toc16361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7" w:history="1">
        <w:r>
          <w:rPr>
            <w:rFonts w:ascii="仿宋" w:eastAsia="仿宋" w:hAnsi="仿宋" w:cs="仿宋" w:hint="eastAsia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_Toc26007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4" w:history="1">
        <w:r>
          <w:rPr>
            <w:rFonts w:ascii="仿宋" w:eastAsia="仿宋" w:hAnsi="仿宋" w:cs="仿宋" w:hint="eastAsia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_Toc3854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4" w:history="1">
        <w:r>
          <w:rPr>
            <w:rFonts w:ascii="仿宋" w:eastAsia="仿宋" w:hAnsi="仿宋" w:cs="仿宋" w:hint="eastAsia"/>
            <w:lang w:eastAsia="zh-CN"/>
          </w:rPr>
          <w:t>(三)、项目风险分析与对策</w:t>
        </w:r>
        <w:r>
          <w:tab/>
        </w:r>
        <w:r>
          <w:fldChar w:fldCharType="begin"/>
        </w:r>
        <w:r>
          <w:instrText xml:space="preserve"> PAGEREF _Toc27224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29" w:history="1">
        <w:r>
          <w:rPr>
            <w:rFonts w:ascii="仿宋" w:eastAsia="仿宋" w:hAnsi="仿宋" w:cs="仿宋" w:hint="eastAsia"/>
            <w:lang w:eastAsia="zh-CN"/>
          </w:rPr>
          <w:t>十五、招标方案</w:t>
        </w:r>
        <w:r>
          <w:tab/>
        </w:r>
        <w:r>
          <w:fldChar w:fldCharType="begin"/>
        </w:r>
        <w:r>
          <w:instrText xml:space="preserve"> PAGEREF _Toc7129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7654" w:history="1">
        <w:r>
          <w:rPr>
            <w:rFonts w:ascii="仿宋" w:eastAsia="仿宋" w:hAnsi="仿宋" w:cs="仿宋" w:hint="eastAsia"/>
            <w:lang w:eastAsia="zh-CN"/>
          </w:rPr>
          <w:t>(一)、泳池热泵项目招标依据</w:t>
        </w:r>
        <w:r>
          <w:tab/>
        </w:r>
        <w:r>
          <w:fldChar w:fldCharType="begin"/>
        </w:r>
        <w:r>
          <w:instrText xml:space="preserve"> PAGEREF _Toc7654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6" w:history="1">
        <w:r>
          <w:rPr>
            <w:rFonts w:ascii="仿宋" w:eastAsia="仿宋" w:hAnsi="仿宋" w:cs="仿宋" w:hint="eastAsia"/>
            <w:lang w:eastAsia="zh-CN"/>
          </w:rPr>
          <w:t>(二)、泳池热泵项目招标范围</w:t>
        </w:r>
        <w:r>
          <w:tab/>
        </w:r>
        <w:r>
          <w:fldChar w:fldCharType="begin"/>
        </w:r>
        <w:r>
          <w:instrText xml:space="preserve"> PAGEREF _Toc29186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1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_Toc19731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7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_Toc17187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8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_Toc25308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36" w:history="1">
        <w:r>
          <w:rPr>
            <w:rFonts w:ascii="仿宋" w:eastAsia="仿宋" w:hAnsi="仿宋" w:cs="仿宋" w:hint="eastAsia"/>
            <w:lang w:eastAsia="zh-CN"/>
          </w:rPr>
          <w:t>十六、泳池热泵风险管理与合规</w:t>
        </w:r>
        <w:r>
          <w:tab/>
        </w:r>
        <w:r>
          <w:fldChar w:fldCharType="begin"/>
        </w:r>
        <w:r>
          <w:instrText xml:space="preserve"> PAGEREF _Toc30436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2" w:history="1">
        <w:r>
          <w:rPr>
            <w:rFonts w:ascii="仿宋" w:eastAsia="仿宋" w:hAnsi="仿宋" w:cs="仿宋" w:hint="eastAsia"/>
            <w:lang w:eastAsia="zh-CN"/>
          </w:rPr>
          <w:t>(一)、风险评估与监测体系</w:t>
        </w:r>
        <w:r>
          <w:tab/>
        </w:r>
        <w:r>
          <w:fldChar w:fldCharType="begin"/>
        </w:r>
        <w:r>
          <w:instrText xml:space="preserve"> PAGEREF _Toc13922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6" w:history="1">
        <w:r>
          <w:rPr>
            <w:rFonts w:ascii="仿宋" w:eastAsia="仿宋" w:hAnsi="仿宋" w:cs="仿宋" w:hint="eastAsia"/>
            <w:lang w:eastAsia="zh-CN"/>
          </w:rPr>
          <w:t>(二)、合规政策制定与执行</w:t>
        </w:r>
        <w:r>
          <w:tab/>
        </w:r>
        <w:r>
          <w:fldChar w:fldCharType="begin"/>
        </w:r>
        <w:r>
          <w:instrText xml:space="preserve"> PAGEREF _Toc17816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0" w:history="1">
        <w:r>
          <w:rPr>
            <w:rFonts w:ascii="仿宋" w:eastAsia="仿宋" w:hAnsi="仿宋" w:cs="仿宋" w:hint="eastAsia"/>
            <w:lang w:eastAsia="zh-CN"/>
          </w:rPr>
          <w:t>(三)、危机管理与灾备计划</w:t>
        </w:r>
        <w:r>
          <w:tab/>
        </w:r>
        <w:r>
          <w:fldChar w:fldCharType="begin"/>
        </w:r>
        <w:r>
          <w:instrText xml:space="preserve"> PAGEREF _Toc11670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1" w:history="1">
        <w:r>
          <w:rPr>
            <w:rFonts w:ascii="仿宋" w:eastAsia="仿宋" w:hAnsi="仿宋" w:cs="仿宋" w:hint="eastAsia"/>
            <w:lang w:eastAsia="zh-CN"/>
          </w:rPr>
          <w:t>(四)、法律事务与法规遵从</w:t>
        </w:r>
        <w:r>
          <w:tab/>
        </w:r>
        <w:r>
          <w:fldChar w:fldCharType="begin"/>
        </w:r>
        <w:r>
          <w:instrText xml:space="preserve"> PAGEREF _Toc30891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2" w:history="1">
        <w:r>
          <w:rPr>
            <w:rFonts w:ascii="仿宋" w:eastAsia="仿宋" w:hAnsi="仿宋" w:cs="仿宋" w:hint="eastAsia"/>
            <w:lang w:eastAsia="zh-CN"/>
          </w:rPr>
          <w:t>十七、投资风险分析</w:t>
        </w:r>
        <w:r>
          <w:tab/>
        </w:r>
        <w:r>
          <w:fldChar w:fldCharType="begin"/>
        </w:r>
        <w:r>
          <w:instrText xml:space="preserve"> PAGEREF _Toc622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" w:history="1">
        <w:r>
          <w:rPr>
            <w:rFonts w:ascii="仿宋" w:eastAsia="仿宋" w:hAnsi="仿宋" w:cs="仿宋" w:hint="eastAsia"/>
            <w:lang w:eastAsia="zh-CN"/>
          </w:rPr>
          <w:t>(一)、投资风险识别</w:t>
        </w:r>
        <w:r>
          <w:tab/>
        </w:r>
        <w:r>
          <w:fldChar w:fldCharType="begin"/>
        </w:r>
        <w:r>
          <w:instrText xml:space="preserve"> PAGEREF _Toc1936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3" w:history="1">
        <w:r>
          <w:rPr>
            <w:rFonts w:ascii="仿宋" w:eastAsia="仿宋" w:hAnsi="仿宋" w:cs="仿宋" w:hint="eastAsia"/>
            <w:lang w:eastAsia="zh-CN"/>
          </w:rPr>
          <w:t>(二)、风险评估与管理</w:t>
        </w:r>
        <w:r>
          <w:tab/>
        </w:r>
        <w:r>
          <w:fldChar w:fldCharType="begin"/>
        </w:r>
        <w:r>
          <w:instrText xml:space="preserve"> PAGEREF _Toc9883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3" w:history="1">
        <w:r>
          <w:rPr>
            <w:rFonts w:ascii="仿宋" w:eastAsia="仿宋" w:hAnsi="仿宋" w:cs="仿宋" w:hint="eastAsia"/>
            <w:lang w:eastAsia="zh-CN"/>
          </w:rPr>
          <w:t>(三)、风险缓解策略</w:t>
        </w:r>
        <w:r>
          <w:tab/>
        </w:r>
        <w:r>
          <w:fldChar w:fldCharType="begin"/>
        </w:r>
        <w:r>
          <w:instrText xml:space="preserve"> PAGEREF _Toc15633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14" w:history="1">
        <w:r>
          <w:rPr>
            <w:rFonts w:ascii="仿宋" w:eastAsia="仿宋" w:hAnsi="仿宋" w:cs="仿宋" w:hint="eastAsia"/>
            <w:lang w:eastAsia="zh-CN"/>
          </w:rPr>
          <w:t>十八、泳池热泵项目风险管理与预警</w:t>
        </w:r>
        <w:r>
          <w:tab/>
        </w:r>
        <w:r>
          <w:fldChar w:fldCharType="begin"/>
        </w:r>
        <w:r>
          <w:instrText xml:space="preserve"> PAGEREF _Toc25114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5" w:history="1">
        <w:r>
          <w:rPr>
            <w:rFonts w:ascii="仿宋" w:eastAsia="仿宋" w:hAnsi="仿宋" w:cs="仿宋" w:hint="eastAsia"/>
            <w:lang w:eastAsia="zh-CN"/>
          </w:rPr>
          <w:t>(一)、风险识别与评估方法</w:t>
        </w:r>
        <w:r>
          <w:tab/>
        </w:r>
        <w:r>
          <w:fldChar w:fldCharType="begin"/>
        </w:r>
        <w:r>
          <w:instrText xml:space="preserve"> PAGEREF _Toc12335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0" w:history="1">
        <w:r>
          <w:rPr>
            <w:rFonts w:ascii="仿宋" w:eastAsia="仿宋" w:hAnsi="仿宋" w:cs="仿宋" w:hint="eastAsia"/>
            <w:lang w:eastAsia="zh-CN"/>
          </w:rPr>
          <w:t>(二)、危机管理与应急预案</w:t>
        </w:r>
        <w:r>
          <w:tab/>
        </w:r>
        <w:r>
          <w:fldChar w:fldCharType="begin"/>
        </w:r>
        <w:r>
          <w:instrText xml:space="preserve"> PAGEREF _Toc27410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41" w:history="1">
        <w:r>
          <w:rPr>
            <w:rFonts w:ascii="仿宋" w:eastAsia="仿宋" w:hAnsi="仿宋" w:cs="仿宋" w:hint="eastAsia"/>
            <w:lang w:eastAsia="zh-CN"/>
          </w:rPr>
          <w:t>十九、泳池热泵项目执行风险与应对策略</w:t>
        </w:r>
        <w:r>
          <w:tab/>
        </w:r>
        <w:r>
          <w:fldChar w:fldCharType="begin"/>
        </w:r>
        <w:r>
          <w:instrText xml:space="preserve"> PAGEREF _Toc29941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0" w:history="1">
        <w:r>
          <w:rPr>
            <w:rFonts w:ascii="仿宋" w:eastAsia="仿宋" w:hAnsi="仿宋" w:cs="仿宋" w:hint="eastAsia"/>
            <w:lang w:eastAsia="zh-CN"/>
          </w:rPr>
          <w:t>(一)、泳池热泵项目执行风险识别</w:t>
        </w:r>
        <w:r>
          <w:tab/>
        </w:r>
        <w:r>
          <w:fldChar w:fldCharType="begin"/>
        </w:r>
        <w:r>
          <w:instrText xml:space="preserve"> PAGEREF _Toc27100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7" w:history="1">
        <w:r>
          <w:rPr>
            <w:rFonts w:ascii="仿宋" w:eastAsia="仿宋" w:hAnsi="仿宋" w:cs="仿宋" w:hint="eastAsia"/>
            <w:lang w:eastAsia="zh-CN"/>
          </w:rPr>
          <w:t>(二)、风险评估与优先级制定</w:t>
        </w:r>
        <w:r>
          <w:tab/>
        </w:r>
        <w:r>
          <w:fldChar w:fldCharType="begin"/>
        </w:r>
        <w:r>
          <w:instrText xml:space="preserve"> PAGEREF _Toc19687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0" w:history="1">
        <w:r>
          <w:rPr>
            <w:rFonts w:ascii="仿宋" w:eastAsia="仿宋" w:hAnsi="仿宋" w:cs="仿宋" w:hint="eastAsia"/>
            <w:lang w:eastAsia="zh-CN"/>
          </w:rPr>
          <w:t>(三)、应对策略与应急预案</w:t>
        </w:r>
        <w:r>
          <w:tab/>
        </w:r>
        <w:r>
          <w:fldChar w:fldCharType="begin"/>
        </w:r>
        <w:r>
          <w:instrText xml:space="preserve"> PAGEREF _Toc12850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65" w:history="1">
        <w:r>
          <w:rPr>
            <w:rFonts w:ascii="仿宋" w:eastAsia="仿宋" w:hAnsi="仿宋" w:cs="仿宋" w:hint="eastAsia"/>
            <w:lang w:eastAsia="zh-CN"/>
          </w:rPr>
          <w:t>二十、泳池热泵人才战略与团队建设</w:t>
        </w:r>
        <w:r>
          <w:tab/>
        </w:r>
        <w:r>
          <w:fldChar w:fldCharType="begin"/>
        </w:r>
        <w:r>
          <w:instrText xml:space="preserve"> PAGEREF _Toc7165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" w:history="1">
        <w:r>
          <w:rPr>
            <w:rFonts w:ascii="仿宋" w:eastAsia="仿宋" w:hAnsi="仿宋" w:cs="仿宋" w:hint="eastAsia"/>
            <w:lang w:eastAsia="zh-CN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_Toc716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0" w:history="1">
        <w:r>
          <w:rPr>
            <w:rFonts w:ascii="仿宋" w:eastAsia="仿宋" w:hAnsi="仿宋" w:cs="仿宋" w:hint="eastAsia"/>
            <w:lang w:eastAsia="zh-CN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_Toc20030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1" w:history="1">
        <w:r>
          <w:rPr>
            <w:rFonts w:ascii="仿宋" w:eastAsia="仿宋" w:hAnsi="仿宋" w:cs="仿宋" w:hint="eastAsia"/>
            <w:lang w:eastAsia="zh-CN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_Toc26361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5" w:history="1">
        <w:r>
          <w:rPr>
            <w:rFonts w:ascii="仿宋" w:eastAsia="仿宋" w:hAnsi="仿宋" w:cs="仿宋" w:hint="eastAsia"/>
            <w:lang w:eastAsia="zh-CN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_Toc31615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78" w:history="1">
        <w:r>
          <w:rPr>
            <w:rFonts w:ascii="仿宋" w:eastAsia="仿宋" w:hAnsi="仿宋" w:cs="仿宋" w:hint="eastAsia"/>
            <w:lang w:eastAsia="zh-CN"/>
          </w:rPr>
          <w:t>二十一、技术创新与研发计划</w:t>
        </w:r>
        <w:r>
          <w:tab/>
        </w:r>
        <w:r>
          <w:fldChar w:fldCharType="begin"/>
        </w:r>
        <w:r>
          <w:instrText xml:space="preserve"> PAGEREF _Toc29178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0" w:history="1">
        <w:r>
          <w:rPr>
            <w:rFonts w:ascii="仿宋" w:eastAsia="仿宋" w:hAnsi="仿宋" w:cs="仿宋" w:hint="eastAsia"/>
            <w:lang w:eastAsia="zh-CN"/>
          </w:rPr>
          <w:t>(一)、技术创新策略</w:t>
        </w:r>
        <w:r>
          <w:tab/>
        </w:r>
        <w:r>
          <w:fldChar w:fldCharType="begin"/>
        </w:r>
        <w:r>
          <w:instrText xml:space="preserve"> PAGEREF _Toc16850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" w:history="1">
        <w:r>
          <w:rPr>
            <w:rFonts w:ascii="仿宋" w:eastAsia="仿宋" w:hAnsi="仿宋" w:cs="仿宋" w:hint="eastAsia"/>
            <w:lang w:eastAsia="zh-CN"/>
          </w:rPr>
          <w:t>(二)、研发资源配置</w:t>
        </w:r>
        <w:r>
          <w:tab/>
        </w:r>
        <w:r>
          <w:fldChar w:fldCharType="begin"/>
        </w:r>
        <w:r>
          <w:instrText xml:space="preserve"> PAGEREF _Toc2593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6" w:history="1">
        <w:r>
          <w:rPr>
            <w:rFonts w:ascii="仿宋" w:eastAsia="仿宋" w:hAnsi="仿宋" w:cs="仿宋" w:hint="eastAsia"/>
            <w:lang w:eastAsia="zh-CN"/>
          </w:rPr>
          <w:t>(三)、技术合作伙伴关系建设</w:t>
        </w:r>
        <w:r>
          <w:tab/>
        </w:r>
        <w:r>
          <w:fldChar w:fldCharType="begin"/>
        </w:r>
        <w:r>
          <w:instrText xml:space="preserve"> PAGEREF _Toc21666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41" w:history="1">
        <w:r>
          <w:rPr>
            <w:rFonts w:ascii="仿宋" w:eastAsia="仿宋" w:hAnsi="仿宋" w:cs="仿宋" w:hint="eastAsia"/>
            <w:lang w:eastAsia="zh-CN"/>
          </w:rPr>
          <w:t>二十二制度建设与管理</w:t>
        </w:r>
        <w:r>
          <w:tab/>
        </w:r>
        <w:r>
          <w:fldChar w:fldCharType="begin"/>
        </w:r>
        <w:r>
          <w:instrText xml:space="preserve"> PAGEREF _Toc27141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8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_Toc28058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2" w:history="1">
        <w:r>
          <w:rPr>
            <w:rFonts w:ascii="仿宋" w:eastAsia="仿宋" w:hAnsi="仿宋" w:cs="仿宋" w:hint="eastAsia"/>
            <w:lang w:eastAsia="zh-CN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_Toc28752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4" w:history="1">
        <w:r>
          <w:rPr>
            <w:rFonts w:ascii="仿宋" w:eastAsia="仿宋" w:hAnsi="仿宋" w:cs="仿宋" w:hint="eastAsia"/>
            <w:lang w:eastAsia="zh-CN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_Toc30144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42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376"/>
      <w:r>
        <w:rPr>
          <w:rFonts w:ascii="仿宋" w:eastAsia="仿宋" w:hAnsi="仿宋" w:cs="仿宋" w:hint="eastAsia"/>
          <w:sz w:val="28"/>
          <w:lang w:eastAsia="zh-CN"/>
        </w:rPr>
        <w:t>一、产品规划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523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(一)产品策划方案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在制订泳池热泵项目产品策划方案时，充分考虑了国家和地方的产业发展政策、市场需求、资源供应、企业融资能力、生产工艺技术水平、泳池热泵项目经济效益和投资风险等多个因素。我们的主要产品是泳池热泵，根据市场需求的变化，我们将灵活调整具体的产品类型。制定每年的生产计划是在综合考虑了人力资源、设备生产能力和市场需求预测的基础上确定的。我们视产量和销量为一体，本报告将按照初步的产品方案进行测算。根据确定的产品方案、建设规模和预测的泳池热泵产品价格，我们确定了年产量为XXX，预计年产值达到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(二)市场营销策略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https://d.book118.com/287164066111006050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泳池热泵项目经营分析报告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泳池热泵项目经营分析报告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泳池热泵项目经营分析报告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泳池热泵项目经营分析报告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泳池热泵项目经营分析报告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6723699"/>
    <w:rsid w:val="4593521B"/>
    <w:rsid w:val="46723699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87164066111006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2024-02-25T16:24:00Z</dcterms:created>
  <dcterms:modified xsi:type="dcterms:W3CDTF">2024-02-25T16:24:26Z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3FD30F5F7B2C46959F29D3189F055BF7_11</vt:lpwstr>
  </property>
  <property fmtid="{D5CDD505-2E9C-101B-9397-08002B2CF9AE}" pid="3" name="KSOProductBuildVer">
    <vt:lpwstr>2052-12.1.0.16250</vt:lpwstr>
  </property>
</Properties>
</file>