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54" w:history="1">
        <w:r>
          <w:rPr>
            <w:rFonts w:ascii="仿宋" w:eastAsia="仿宋" w:hAnsi="仿宋" w:cs="仿宋" w:hint="eastAsia"/>
            <w:lang w:eastAsia="zh-CN"/>
          </w:rPr>
          <w:t>前言</w:t>
        </w:r>
        <w:r>
          <w:tab/>
        </w:r>
        <w:r>
          <w:fldChar w:fldCharType="begin"/>
        </w:r>
        <w:r>
          <w:instrText xml:space="preserve"> PAGEREF _Toc5654 \h </w:instrText>
        </w:r>
        <w:r>
          <w:fldChar w:fldCharType="separate"/>
        </w:r>
        <w:r>
          <w:t>3</w:t>
        </w:r>
        <w:r>
          <w:fldChar w:fldCharType="end"/>
        </w:r>
      </w:hyperlink>
    </w:p>
    <w:p>
      <w:pPr>
        <w:pStyle w:val="TOC1"/>
        <w:tabs>
          <w:tab w:val="right" w:leader="dot" w:pos="8306"/>
        </w:tabs>
      </w:pPr>
      <w:hyperlink w:anchor="_Toc30055" w:history="1">
        <w:r>
          <w:rPr>
            <w:rFonts w:ascii="仿宋" w:eastAsia="仿宋" w:hAnsi="仿宋" w:cs="仿宋" w:hint="eastAsia"/>
            <w:lang w:eastAsia="zh-CN"/>
          </w:rPr>
          <w:t>一、壁灯项目绩效评估</w:t>
        </w:r>
        <w:r>
          <w:tab/>
        </w:r>
        <w:r>
          <w:fldChar w:fldCharType="begin"/>
        </w:r>
        <w:r>
          <w:instrText xml:space="preserve"> PAGEREF _Toc30055 \h </w:instrText>
        </w:r>
        <w:r>
          <w:fldChar w:fldCharType="separate"/>
        </w:r>
        <w:r>
          <w:t>3</w:t>
        </w:r>
        <w:r>
          <w:fldChar w:fldCharType="end"/>
        </w:r>
      </w:hyperlink>
    </w:p>
    <w:p>
      <w:pPr>
        <w:pStyle w:val="TOC2"/>
        <w:tabs>
          <w:tab w:val="right" w:leader="dot" w:pos="8306"/>
        </w:tabs>
      </w:pPr>
      <w:hyperlink w:anchor="_Toc12899" w:history="1">
        <w:r>
          <w:rPr>
            <w:rFonts w:ascii="仿宋" w:eastAsia="仿宋" w:hAnsi="仿宋" w:cs="仿宋" w:hint="eastAsia"/>
            <w:lang w:eastAsia="zh-CN"/>
          </w:rPr>
          <w:t>(一)、绩效评估指标</w:t>
        </w:r>
        <w:r>
          <w:tab/>
        </w:r>
        <w:r>
          <w:fldChar w:fldCharType="begin"/>
        </w:r>
        <w:r>
          <w:instrText xml:space="preserve"> PAGEREF _Toc12899 \h </w:instrText>
        </w:r>
        <w:r>
          <w:fldChar w:fldCharType="separate"/>
        </w:r>
        <w:r>
          <w:t>3</w:t>
        </w:r>
        <w:r>
          <w:fldChar w:fldCharType="end"/>
        </w:r>
      </w:hyperlink>
    </w:p>
    <w:p>
      <w:pPr>
        <w:pStyle w:val="TOC2"/>
        <w:tabs>
          <w:tab w:val="right" w:leader="dot" w:pos="8306"/>
        </w:tabs>
      </w:pPr>
      <w:hyperlink w:anchor="_Toc10898" w:history="1">
        <w:r>
          <w:rPr>
            <w:rFonts w:ascii="仿宋" w:eastAsia="仿宋" w:hAnsi="仿宋" w:cs="仿宋" w:hint="eastAsia"/>
            <w:lang w:eastAsia="zh-CN"/>
          </w:rPr>
          <w:t>(二)、绩效评估方法</w:t>
        </w:r>
        <w:r>
          <w:tab/>
        </w:r>
        <w:r>
          <w:fldChar w:fldCharType="begin"/>
        </w:r>
        <w:r>
          <w:instrText xml:space="preserve"> PAGEREF _Toc10898 \h </w:instrText>
        </w:r>
        <w:r>
          <w:fldChar w:fldCharType="separate"/>
        </w:r>
        <w:r>
          <w:t>4</w:t>
        </w:r>
        <w:r>
          <w:fldChar w:fldCharType="end"/>
        </w:r>
      </w:hyperlink>
    </w:p>
    <w:p>
      <w:pPr>
        <w:pStyle w:val="TOC2"/>
        <w:tabs>
          <w:tab w:val="right" w:leader="dot" w:pos="8306"/>
        </w:tabs>
      </w:pPr>
      <w:hyperlink w:anchor="_Toc13519" w:history="1">
        <w:r>
          <w:rPr>
            <w:rFonts w:ascii="仿宋" w:eastAsia="仿宋" w:hAnsi="仿宋" w:cs="仿宋" w:hint="eastAsia"/>
            <w:lang w:eastAsia="zh-CN"/>
          </w:rPr>
          <w:t>(三)、绩效评估周期</w:t>
        </w:r>
        <w:r>
          <w:tab/>
        </w:r>
        <w:r>
          <w:fldChar w:fldCharType="begin"/>
        </w:r>
        <w:r>
          <w:instrText xml:space="preserve"> PAGEREF _Toc13519 \h </w:instrText>
        </w:r>
        <w:r>
          <w:fldChar w:fldCharType="separate"/>
        </w:r>
        <w:r>
          <w:t>5</w:t>
        </w:r>
        <w:r>
          <w:fldChar w:fldCharType="end"/>
        </w:r>
      </w:hyperlink>
    </w:p>
    <w:p>
      <w:pPr>
        <w:pStyle w:val="TOC1"/>
        <w:tabs>
          <w:tab w:val="right" w:leader="dot" w:pos="8306"/>
        </w:tabs>
      </w:pPr>
      <w:hyperlink w:anchor="_Toc32043" w:history="1">
        <w:r>
          <w:rPr>
            <w:rFonts w:ascii="仿宋" w:eastAsia="仿宋" w:hAnsi="仿宋" w:cs="仿宋" w:hint="eastAsia"/>
            <w:lang w:eastAsia="zh-CN"/>
          </w:rPr>
          <w:t>二、壁灯项目文档管理</w:t>
        </w:r>
        <w:r>
          <w:tab/>
        </w:r>
        <w:r>
          <w:fldChar w:fldCharType="begin"/>
        </w:r>
        <w:r>
          <w:instrText xml:space="preserve"> PAGEREF _Toc32043 \h </w:instrText>
        </w:r>
        <w:r>
          <w:fldChar w:fldCharType="separate"/>
        </w:r>
        <w:r>
          <w:t>6</w:t>
        </w:r>
        <w:r>
          <w:fldChar w:fldCharType="end"/>
        </w:r>
      </w:hyperlink>
    </w:p>
    <w:p>
      <w:pPr>
        <w:pStyle w:val="TOC2"/>
        <w:tabs>
          <w:tab w:val="right" w:leader="dot" w:pos="8306"/>
        </w:tabs>
      </w:pPr>
      <w:hyperlink w:anchor="_Toc28809" w:history="1">
        <w:r>
          <w:rPr>
            <w:rFonts w:ascii="仿宋" w:eastAsia="仿宋" w:hAnsi="仿宋" w:cs="仿宋" w:hint="eastAsia"/>
            <w:lang w:eastAsia="zh-CN"/>
          </w:rPr>
          <w:t>(一)、文档编制与审查</w:t>
        </w:r>
        <w:r>
          <w:tab/>
        </w:r>
        <w:r>
          <w:fldChar w:fldCharType="begin"/>
        </w:r>
        <w:r>
          <w:instrText xml:space="preserve"> PAGEREF _Toc28809 \h </w:instrText>
        </w:r>
        <w:r>
          <w:fldChar w:fldCharType="separate"/>
        </w:r>
        <w:r>
          <w:t>6</w:t>
        </w:r>
        <w:r>
          <w:fldChar w:fldCharType="end"/>
        </w:r>
      </w:hyperlink>
    </w:p>
    <w:p>
      <w:pPr>
        <w:pStyle w:val="TOC2"/>
        <w:tabs>
          <w:tab w:val="right" w:leader="dot" w:pos="8306"/>
        </w:tabs>
      </w:pPr>
      <w:hyperlink w:anchor="_Toc27658" w:history="1">
        <w:r>
          <w:rPr>
            <w:rFonts w:ascii="仿宋" w:eastAsia="仿宋" w:hAnsi="仿宋" w:cs="仿宋" w:hint="eastAsia"/>
            <w:lang w:eastAsia="zh-CN"/>
          </w:rPr>
          <w:t>(二)、文档发布与分发</w:t>
        </w:r>
        <w:r>
          <w:tab/>
        </w:r>
        <w:r>
          <w:fldChar w:fldCharType="begin"/>
        </w:r>
        <w:r>
          <w:instrText xml:space="preserve"> PAGEREF _Toc27658 \h </w:instrText>
        </w:r>
        <w:r>
          <w:fldChar w:fldCharType="separate"/>
        </w:r>
        <w:r>
          <w:t>7</w:t>
        </w:r>
        <w:r>
          <w:fldChar w:fldCharType="end"/>
        </w:r>
      </w:hyperlink>
    </w:p>
    <w:p>
      <w:pPr>
        <w:pStyle w:val="TOC2"/>
        <w:tabs>
          <w:tab w:val="right" w:leader="dot" w:pos="8306"/>
        </w:tabs>
      </w:pPr>
      <w:hyperlink w:anchor="_Toc2025" w:history="1">
        <w:r>
          <w:rPr>
            <w:rFonts w:ascii="仿宋" w:eastAsia="仿宋" w:hAnsi="仿宋" w:cs="仿宋" w:hint="eastAsia"/>
            <w:lang w:eastAsia="zh-CN"/>
          </w:rPr>
          <w:t>(三)、文档存档与归档</w:t>
        </w:r>
        <w:r>
          <w:tab/>
        </w:r>
        <w:r>
          <w:fldChar w:fldCharType="begin"/>
        </w:r>
        <w:r>
          <w:instrText xml:space="preserve"> PAGEREF _Toc2025 \h </w:instrText>
        </w:r>
        <w:r>
          <w:fldChar w:fldCharType="separate"/>
        </w:r>
        <w:r>
          <w:t>8</w:t>
        </w:r>
        <w:r>
          <w:fldChar w:fldCharType="end"/>
        </w:r>
      </w:hyperlink>
    </w:p>
    <w:p>
      <w:pPr>
        <w:pStyle w:val="TOC1"/>
        <w:tabs>
          <w:tab w:val="right" w:leader="dot" w:pos="8306"/>
        </w:tabs>
      </w:pPr>
      <w:hyperlink w:anchor="_Toc7063" w:history="1">
        <w:r>
          <w:rPr>
            <w:rFonts w:ascii="仿宋" w:eastAsia="仿宋" w:hAnsi="仿宋" w:cs="仿宋" w:hint="eastAsia"/>
            <w:lang w:eastAsia="zh-CN"/>
          </w:rPr>
          <w:t>三、壁灯项目建设背景及必要性分析</w:t>
        </w:r>
        <w:r>
          <w:tab/>
        </w:r>
        <w:r>
          <w:fldChar w:fldCharType="begin"/>
        </w:r>
        <w:r>
          <w:instrText xml:space="preserve"> PAGEREF _Toc7063 \h </w:instrText>
        </w:r>
        <w:r>
          <w:fldChar w:fldCharType="separate"/>
        </w:r>
        <w:r>
          <w:t>9</w:t>
        </w:r>
        <w:r>
          <w:fldChar w:fldCharType="end"/>
        </w:r>
      </w:hyperlink>
    </w:p>
    <w:p>
      <w:pPr>
        <w:pStyle w:val="TOC2"/>
        <w:tabs>
          <w:tab w:val="right" w:leader="dot" w:pos="8306"/>
        </w:tabs>
      </w:pPr>
      <w:hyperlink w:anchor="_Toc13148" w:history="1">
        <w:r>
          <w:rPr>
            <w:rFonts w:ascii="仿宋" w:eastAsia="仿宋" w:hAnsi="仿宋" w:cs="仿宋" w:hint="eastAsia"/>
            <w:lang w:eastAsia="zh-CN"/>
          </w:rPr>
          <w:t>(一)、壁灯项目背景分析</w:t>
        </w:r>
        <w:r>
          <w:tab/>
        </w:r>
        <w:r>
          <w:fldChar w:fldCharType="begin"/>
        </w:r>
        <w:r>
          <w:instrText xml:space="preserve"> PAGEREF _Toc13148 \h </w:instrText>
        </w:r>
        <w:r>
          <w:fldChar w:fldCharType="separate"/>
        </w:r>
        <w:r>
          <w:t>9</w:t>
        </w:r>
        <w:r>
          <w:fldChar w:fldCharType="end"/>
        </w:r>
      </w:hyperlink>
    </w:p>
    <w:p>
      <w:pPr>
        <w:pStyle w:val="TOC2"/>
        <w:tabs>
          <w:tab w:val="right" w:leader="dot" w:pos="8306"/>
        </w:tabs>
      </w:pPr>
      <w:hyperlink w:anchor="_Toc6540" w:history="1">
        <w:r>
          <w:rPr>
            <w:rFonts w:ascii="仿宋" w:eastAsia="仿宋" w:hAnsi="仿宋" w:cs="仿宋" w:hint="eastAsia"/>
            <w:lang w:eastAsia="zh-CN"/>
          </w:rPr>
          <w:t>(二)、壁灯项目建设必要性分析</w:t>
        </w:r>
        <w:r>
          <w:tab/>
        </w:r>
        <w:r>
          <w:fldChar w:fldCharType="begin"/>
        </w:r>
        <w:r>
          <w:instrText xml:space="preserve"> PAGEREF _Toc6540 \h </w:instrText>
        </w:r>
        <w:r>
          <w:fldChar w:fldCharType="separate"/>
        </w:r>
        <w:r>
          <w:t>11</w:t>
        </w:r>
        <w:r>
          <w:fldChar w:fldCharType="end"/>
        </w:r>
      </w:hyperlink>
    </w:p>
    <w:p>
      <w:pPr>
        <w:pStyle w:val="TOC1"/>
        <w:tabs>
          <w:tab w:val="right" w:leader="dot" w:pos="8306"/>
        </w:tabs>
      </w:pPr>
      <w:hyperlink w:anchor="_Toc11444" w:history="1">
        <w:r>
          <w:rPr>
            <w:rFonts w:ascii="仿宋" w:eastAsia="仿宋" w:hAnsi="仿宋" w:cs="仿宋" w:hint="eastAsia"/>
            <w:lang w:eastAsia="zh-CN"/>
          </w:rPr>
          <w:t>四、壁灯项目可持续发展</w:t>
        </w:r>
        <w:r>
          <w:tab/>
        </w:r>
        <w:r>
          <w:fldChar w:fldCharType="begin"/>
        </w:r>
        <w:r>
          <w:instrText xml:space="preserve"> PAGEREF _Toc11444 \h </w:instrText>
        </w:r>
        <w:r>
          <w:fldChar w:fldCharType="separate"/>
        </w:r>
        <w:r>
          <w:t>12</w:t>
        </w:r>
        <w:r>
          <w:fldChar w:fldCharType="end"/>
        </w:r>
      </w:hyperlink>
    </w:p>
    <w:p>
      <w:pPr>
        <w:pStyle w:val="TOC2"/>
        <w:tabs>
          <w:tab w:val="right" w:leader="dot" w:pos="8306"/>
        </w:tabs>
      </w:pPr>
      <w:hyperlink w:anchor="_Toc30599" w:history="1">
        <w:r>
          <w:rPr>
            <w:rFonts w:ascii="仿宋" w:eastAsia="仿宋" w:hAnsi="仿宋" w:cs="仿宋" w:hint="eastAsia"/>
            <w:lang w:eastAsia="zh-CN"/>
          </w:rPr>
          <w:t>(一)、可持续战略与实践</w:t>
        </w:r>
        <w:r>
          <w:tab/>
        </w:r>
        <w:r>
          <w:fldChar w:fldCharType="begin"/>
        </w:r>
        <w:r>
          <w:instrText xml:space="preserve"> PAGEREF _Toc30599 \h </w:instrText>
        </w:r>
        <w:r>
          <w:fldChar w:fldCharType="separate"/>
        </w:r>
        <w:r>
          <w:t>12</w:t>
        </w:r>
        <w:r>
          <w:fldChar w:fldCharType="end"/>
        </w:r>
      </w:hyperlink>
    </w:p>
    <w:p>
      <w:pPr>
        <w:pStyle w:val="TOC2"/>
        <w:tabs>
          <w:tab w:val="right" w:leader="dot" w:pos="8306"/>
        </w:tabs>
      </w:pPr>
      <w:hyperlink w:anchor="_Toc18906" w:history="1">
        <w:r>
          <w:rPr>
            <w:rFonts w:ascii="仿宋" w:eastAsia="仿宋" w:hAnsi="仿宋" w:cs="仿宋" w:hint="eastAsia"/>
            <w:lang w:eastAsia="zh-CN"/>
          </w:rPr>
          <w:t>(二)、环保与社会责任</w:t>
        </w:r>
        <w:r>
          <w:tab/>
        </w:r>
        <w:r>
          <w:fldChar w:fldCharType="begin"/>
        </w:r>
        <w:r>
          <w:instrText xml:space="preserve"> PAGEREF _Toc18906 \h </w:instrText>
        </w:r>
        <w:r>
          <w:fldChar w:fldCharType="separate"/>
        </w:r>
        <w:r>
          <w:t>13</w:t>
        </w:r>
        <w:r>
          <w:fldChar w:fldCharType="end"/>
        </w:r>
      </w:hyperlink>
    </w:p>
    <w:p>
      <w:pPr>
        <w:pStyle w:val="TOC1"/>
        <w:tabs>
          <w:tab w:val="right" w:leader="dot" w:pos="8306"/>
        </w:tabs>
      </w:pPr>
      <w:hyperlink w:anchor="_Toc15215" w:history="1">
        <w:r>
          <w:rPr>
            <w:rFonts w:ascii="仿宋" w:eastAsia="仿宋" w:hAnsi="仿宋" w:cs="仿宋" w:hint="eastAsia"/>
            <w:lang w:eastAsia="zh-CN"/>
          </w:rPr>
          <w:t>五、产品规划分析</w:t>
        </w:r>
        <w:r>
          <w:tab/>
        </w:r>
        <w:r>
          <w:fldChar w:fldCharType="begin"/>
        </w:r>
        <w:r>
          <w:instrText xml:space="preserve"> PAGEREF _Toc15215 \h </w:instrText>
        </w:r>
        <w:r>
          <w:fldChar w:fldCharType="separate"/>
        </w:r>
        <w:r>
          <w:t>14</w:t>
        </w:r>
        <w:r>
          <w:fldChar w:fldCharType="end"/>
        </w:r>
      </w:hyperlink>
    </w:p>
    <w:p>
      <w:pPr>
        <w:pStyle w:val="TOC2"/>
        <w:tabs>
          <w:tab w:val="right" w:leader="dot" w:pos="8306"/>
        </w:tabs>
      </w:pPr>
      <w:hyperlink w:anchor="_Toc27191" w:history="1">
        <w:r>
          <w:rPr>
            <w:rFonts w:ascii="仿宋" w:eastAsia="仿宋" w:hAnsi="仿宋" w:cs="仿宋" w:hint="eastAsia"/>
            <w:lang w:eastAsia="zh-CN"/>
          </w:rPr>
          <w:t>(一)、产品规划</w:t>
        </w:r>
        <w:r>
          <w:tab/>
        </w:r>
        <w:r>
          <w:fldChar w:fldCharType="begin"/>
        </w:r>
        <w:r>
          <w:instrText xml:space="preserve"> PAGEREF _Toc27191 \h </w:instrText>
        </w:r>
        <w:r>
          <w:fldChar w:fldCharType="separate"/>
        </w:r>
        <w:r>
          <w:t>14</w:t>
        </w:r>
        <w:r>
          <w:fldChar w:fldCharType="end"/>
        </w:r>
      </w:hyperlink>
    </w:p>
    <w:p>
      <w:pPr>
        <w:pStyle w:val="TOC2"/>
        <w:tabs>
          <w:tab w:val="right" w:leader="dot" w:pos="8306"/>
        </w:tabs>
      </w:pPr>
      <w:hyperlink w:anchor="_Toc23481" w:history="1">
        <w:r>
          <w:rPr>
            <w:rFonts w:ascii="仿宋" w:eastAsia="仿宋" w:hAnsi="仿宋" w:cs="仿宋" w:hint="eastAsia"/>
            <w:lang w:eastAsia="zh-CN"/>
          </w:rPr>
          <w:t>(二)、建设规模</w:t>
        </w:r>
        <w:r>
          <w:tab/>
        </w:r>
        <w:r>
          <w:fldChar w:fldCharType="begin"/>
        </w:r>
        <w:r>
          <w:instrText xml:space="preserve"> PAGEREF _Toc23481 \h </w:instrText>
        </w:r>
        <w:r>
          <w:fldChar w:fldCharType="separate"/>
        </w:r>
        <w:r>
          <w:t>15</w:t>
        </w:r>
        <w:r>
          <w:fldChar w:fldCharType="end"/>
        </w:r>
      </w:hyperlink>
    </w:p>
    <w:p>
      <w:pPr>
        <w:pStyle w:val="TOC1"/>
        <w:tabs>
          <w:tab w:val="right" w:leader="dot" w:pos="8306"/>
        </w:tabs>
      </w:pPr>
      <w:hyperlink w:anchor="_Toc13397" w:history="1">
        <w:r>
          <w:rPr>
            <w:rFonts w:ascii="仿宋" w:eastAsia="仿宋" w:hAnsi="仿宋" w:cs="仿宋" w:hint="eastAsia"/>
            <w:lang w:eastAsia="zh-CN"/>
          </w:rPr>
          <w:t>六、壁灯项目危机管理</w:t>
        </w:r>
        <w:r>
          <w:tab/>
        </w:r>
        <w:r>
          <w:fldChar w:fldCharType="begin"/>
        </w:r>
        <w:r>
          <w:instrText xml:space="preserve"> PAGEREF _Toc13397 \h </w:instrText>
        </w:r>
        <w:r>
          <w:fldChar w:fldCharType="separate"/>
        </w:r>
        <w:r>
          <w:t>16</w:t>
        </w:r>
        <w:r>
          <w:fldChar w:fldCharType="end"/>
        </w:r>
      </w:hyperlink>
    </w:p>
    <w:p>
      <w:pPr>
        <w:pStyle w:val="TOC2"/>
        <w:tabs>
          <w:tab w:val="right" w:leader="dot" w:pos="8306"/>
        </w:tabs>
      </w:pPr>
      <w:hyperlink w:anchor="_Toc28426" w:history="1">
        <w:r>
          <w:rPr>
            <w:rFonts w:ascii="仿宋" w:eastAsia="仿宋" w:hAnsi="仿宋" w:cs="仿宋" w:hint="eastAsia"/>
            <w:lang w:eastAsia="zh-CN"/>
          </w:rPr>
          <w:t>(一)、危机预警与识别</w:t>
        </w:r>
        <w:r>
          <w:tab/>
        </w:r>
        <w:r>
          <w:fldChar w:fldCharType="begin"/>
        </w:r>
        <w:r>
          <w:instrText xml:space="preserve"> PAGEREF _Toc28426 \h </w:instrText>
        </w:r>
        <w:r>
          <w:fldChar w:fldCharType="separate"/>
        </w:r>
        <w:r>
          <w:t>16</w:t>
        </w:r>
        <w:r>
          <w:fldChar w:fldCharType="end"/>
        </w:r>
      </w:hyperlink>
    </w:p>
    <w:p>
      <w:pPr>
        <w:pStyle w:val="TOC2"/>
        <w:tabs>
          <w:tab w:val="right" w:leader="dot" w:pos="8306"/>
        </w:tabs>
      </w:pPr>
      <w:hyperlink w:anchor="_Toc19839" w:history="1">
        <w:r>
          <w:rPr>
            <w:rFonts w:ascii="仿宋" w:eastAsia="仿宋" w:hAnsi="仿宋" w:cs="仿宋" w:hint="eastAsia"/>
            <w:lang w:eastAsia="zh-CN"/>
          </w:rPr>
          <w:t>(二)、危机应对与恢复</w:t>
        </w:r>
        <w:r>
          <w:tab/>
        </w:r>
        <w:r>
          <w:fldChar w:fldCharType="begin"/>
        </w:r>
        <w:r>
          <w:instrText xml:space="preserve"> PAGEREF _Toc19839 \h </w:instrText>
        </w:r>
        <w:r>
          <w:fldChar w:fldCharType="separate"/>
        </w:r>
        <w:r>
          <w:t>17</w:t>
        </w:r>
        <w:r>
          <w:fldChar w:fldCharType="end"/>
        </w:r>
      </w:hyperlink>
    </w:p>
    <w:p>
      <w:pPr>
        <w:pStyle w:val="TOC1"/>
        <w:tabs>
          <w:tab w:val="right" w:leader="dot" w:pos="8306"/>
        </w:tabs>
      </w:pPr>
      <w:hyperlink w:anchor="_Toc12755" w:history="1">
        <w:r>
          <w:rPr>
            <w:rFonts w:ascii="仿宋" w:eastAsia="仿宋" w:hAnsi="仿宋" w:cs="仿宋" w:hint="eastAsia"/>
            <w:lang w:eastAsia="zh-CN"/>
          </w:rPr>
          <w:t>七、壁灯项目环境影响分析</w:t>
        </w:r>
        <w:r>
          <w:tab/>
        </w:r>
        <w:r>
          <w:fldChar w:fldCharType="begin"/>
        </w:r>
        <w:r>
          <w:instrText xml:space="preserve"> PAGEREF _Toc12755 \h </w:instrText>
        </w:r>
        <w:r>
          <w:fldChar w:fldCharType="separate"/>
        </w:r>
        <w:r>
          <w:t>18</w:t>
        </w:r>
        <w:r>
          <w:fldChar w:fldCharType="end"/>
        </w:r>
      </w:hyperlink>
    </w:p>
    <w:p>
      <w:pPr>
        <w:pStyle w:val="TOC2"/>
        <w:tabs>
          <w:tab w:val="right" w:leader="dot" w:pos="8306"/>
        </w:tabs>
      </w:pPr>
      <w:hyperlink w:anchor="_Toc17259" w:history="1">
        <w:r>
          <w:rPr>
            <w:rFonts w:ascii="仿宋" w:eastAsia="仿宋" w:hAnsi="仿宋" w:cs="仿宋" w:hint="eastAsia"/>
            <w:lang w:eastAsia="zh-CN"/>
          </w:rPr>
          <w:t>(一)、建设区域环境质量现状</w:t>
        </w:r>
        <w:r>
          <w:tab/>
        </w:r>
        <w:r>
          <w:fldChar w:fldCharType="begin"/>
        </w:r>
        <w:r>
          <w:instrText xml:space="preserve"> PAGEREF _Toc17259 \h </w:instrText>
        </w:r>
        <w:r>
          <w:fldChar w:fldCharType="separate"/>
        </w:r>
        <w:r>
          <w:t>18</w:t>
        </w:r>
        <w:r>
          <w:fldChar w:fldCharType="end"/>
        </w:r>
      </w:hyperlink>
    </w:p>
    <w:p>
      <w:pPr>
        <w:pStyle w:val="TOC2"/>
        <w:tabs>
          <w:tab w:val="right" w:leader="dot" w:pos="8306"/>
        </w:tabs>
      </w:pPr>
      <w:hyperlink w:anchor="_Toc22996" w:history="1">
        <w:r>
          <w:rPr>
            <w:rFonts w:ascii="仿宋" w:eastAsia="仿宋" w:hAnsi="仿宋" w:cs="仿宋" w:hint="eastAsia"/>
            <w:lang w:eastAsia="zh-CN"/>
          </w:rPr>
          <w:t>(二)、建设期环境保护</w:t>
        </w:r>
        <w:r>
          <w:tab/>
        </w:r>
        <w:r>
          <w:fldChar w:fldCharType="begin"/>
        </w:r>
        <w:r>
          <w:instrText xml:space="preserve"> PAGEREF _Toc22996 \h </w:instrText>
        </w:r>
        <w:r>
          <w:fldChar w:fldCharType="separate"/>
        </w:r>
        <w:r>
          <w:t>19</w:t>
        </w:r>
        <w:r>
          <w:fldChar w:fldCharType="end"/>
        </w:r>
      </w:hyperlink>
    </w:p>
    <w:p>
      <w:pPr>
        <w:pStyle w:val="TOC2"/>
        <w:tabs>
          <w:tab w:val="right" w:leader="dot" w:pos="8306"/>
        </w:tabs>
      </w:pPr>
      <w:hyperlink w:anchor="_Toc24631" w:history="1">
        <w:r>
          <w:rPr>
            <w:rFonts w:ascii="仿宋" w:eastAsia="仿宋" w:hAnsi="仿宋" w:cs="仿宋" w:hint="eastAsia"/>
            <w:lang w:eastAsia="zh-CN"/>
          </w:rPr>
          <w:t>(三)、运营期环境保护</w:t>
        </w:r>
        <w:r>
          <w:tab/>
        </w:r>
        <w:r>
          <w:fldChar w:fldCharType="begin"/>
        </w:r>
        <w:r>
          <w:instrText xml:space="preserve"> PAGEREF _Toc24631 \h </w:instrText>
        </w:r>
        <w:r>
          <w:fldChar w:fldCharType="separate"/>
        </w:r>
        <w:r>
          <w:t>21</w:t>
        </w:r>
        <w:r>
          <w:fldChar w:fldCharType="end"/>
        </w:r>
      </w:hyperlink>
    </w:p>
    <w:p>
      <w:pPr>
        <w:pStyle w:val="TOC2"/>
        <w:tabs>
          <w:tab w:val="right" w:leader="dot" w:pos="8306"/>
        </w:tabs>
      </w:pPr>
      <w:hyperlink w:anchor="_Toc11944" w:history="1">
        <w:r>
          <w:rPr>
            <w:rFonts w:ascii="仿宋" w:eastAsia="仿宋" w:hAnsi="仿宋" w:cs="仿宋" w:hint="eastAsia"/>
            <w:lang w:eastAsia="zh-CN"/>
          </w:rPr>
          <w:t>(四)、壁灯项目建设对区域经济的影响</w:t>
        </w:r>
        <w:r>
          <w:tab/>
        </w:r>
        <w:r>
          <w:fldChar w:fldCharType="begin"/>
        </w:r>
        <w:r>
          <w:instrText xml:space="preserve"> PAGEREF _Toc11944 \h </w:instrText>
        </w:r>
        <w:r>
          <w:fldChar w:fldCharType="separate"/>
        </w:r>
        <w:r>
          <w:t>22</w:t>
        </w:r>
        <w:r>
          <w:fldChar w:fldCharType="end"/>
        </w:r>
      </w:hyperlink>
    </w:p>
    <w:p>
      <w:pPr>
        <w:pStyle w:val="TOC2"/>
        <w:tabs>
          <w:tab w:val="right" w:leader="dot" w:pos="8306"/>
        </w:tabs>
      </w:pPr>
      <w:hyperlink w:anchor="_Toc9017" w:history="1">
        <w:r>
          <w:rPr>
            <w:rFonts w:ascii="仿宋" w:eastAsia="仿宋" w:hAnsi="仿宋" w:cs="仿宋" w:hint="eastAsia"/>
            <w:lang w:eastAsia="zh-CN"/>
          </w:rPr>
          <w:t>(五)、废弃物处理</w:t>
        </w:r>
        <w:r>
          <w:tab/>
        </w:r>
        <w:r>
          <w:fldChar w:fldCharType="begin"/>
        </w:r>
        <w:r>
          <w:instrText xml:space="preserve"> PAGEREF _Toc9017 \h </w:instrText>
        </w:r>
        <w:r>
          <w:fldChar w:fldCharType="separate"/>
        </w:r>
        <w:r>
          <w:t>24</w:t>
        </w:r>
        <w:r>
          <w:fldChar w:fldCharType="end"/>
        </w:r>
      </w:hyperlink>
    </w:p>
    <w:p>
      <w:pPr>
        <w:pStyle w:val="TOC2"/>
        <w:tabs>
          <w:tab w:val="right" w:leader="dot" w:pos="8306"/>
        </w:tabs>
      </w:pPr>
      <w:hyperlink w:anchor="_Toc22474" w:history="1">
        <w:r>
          <w:rPr>
            <w:rFonts w:ascii="仿宋" w:eastAsia="仿宋" w:hAnsi="仿宋" w:cs="仿宋" w:hint="eastAsia"/>
            <w:lang w:eastAsia="zh-CN"/>
          </w:rPr>
          <w:t>(六)、特殊环境影响分析</w:t>
        </w:r>
        <w:r>
          <w:tab/>
        </w:r>
        <w:r>
          <w:fldChar w:fldCharType="begin"/>
        </w:r>
        <w:r>
          <w:instrText xml:space="preserve"> PAGEREF _Toc22474 \h </w:instrText>
        </w:r>
        <w:r>
          <w:fldChar w:fldCharType="separate"/>
        </w:r>
        <w:r>
          <w:t>25</w:t>
        </w:r>
        <w:r>
          <w:fldChar w:fldCharType="end"/>
        </w:r>
      </w:hyperlink>
    </w:p>
    <w:p>
      <w:pPr>
        <w:pStyle w:val="TOC2"/>
        <w:tabs>
          <w:tab w:val="right" w:leader="dot" w:pos="8306"/>
        </w:tabs>
      </w:pPr>
      <w:hyperlink w:anchor="_Toc11641" w:history="1">
        <w:r>
          <w:rPr>
            <w:rFonts w:ascii="仿宋" w:eastAsia="仿宋" w:hAnsi="仿宋" w:cs="仿宋" w:hint="eastAsia"/>
            <w:lang w:eastAsia="zh-CN"/>
          </w:rPr>
          <w:t>(七)、清洁生产</w:t>
        </w:r>
        <w:r>
          <w:tab/>
        </w:r>
        <w:r>
          <w:fldChar w:fldCharType="begin"/>
        </w:r>
        <w:r>
          <w:instrText xml:space="preserve"> PAGEREF _Toc11641 \h </w:instrText>
        </w:r>
        <w:r>
          <w:fldChar w:fldCharType="separate"/>
        </w:r>
        <w:r>
          <w:t>26</w:t>
        </w:r>
        <w:r>
          <w:fldChar w:fldCharType="end"/>
        </w:r>
      </w:hyperlink>
    </w:p>
    <w:p>
      <w:pPr>
        <w:pStyle w:val="TOC2"/>
        <w:tabs>
          <w:tab w:val="right" w:leader="dot" w:pos="8306"/>
        </w:tabs>
      </w:pPr>
      <w:hyperlink w:anchor="_Toc5047" w:history="1">
        <w:r>
          <w:rPr>
            <w:rFonts w:ascii="仿宋" w:eastAsia="仿宋" w:hAnsi="仿宋" w:cs="仿宋" w:hint="eastAsia"/>
            <w:lang w:eastAsia="zh-CN"/>
          </w:rPr>
          <w:t>(八)、环境保护综合评价</w:t>
        </w:r>
        <w:r>
          <w:tab/>
        </w:r>
        <w:r>
          <w:fldChar w:fldCharType="begin"/>
        </w:r>
        <w:r>
          <w:instrText xml:space="preserve"> PAGEREF _Toc5047 \h </w:instrText>
        </w:r>
        <w:r>
          <w:fldChar w:fldCharType="separate"/>
        </w:r>
        <w:r>
          <w:t>27</w:t>
        </w:r>
        <w:r>
          <w:fldChar w:fldCharType="end"/>
        </w:r>
      </w:hyperlink>
    </w:p>
    <w:p>
      <w:pPr>
        <w:pStyle w:val="TOC1"/>
        <w:tabs>
          <w:tab w:val="right" w:leader="dot" w:pos="8306"/>
        </w:tabs>
      </w:pPr>
      <w:hyperlink w:anchor="_Toc9932" w:history="1">
        <w:r>
          <w:rPr>
            <w:rFonts w:ascii="仿宋" w:eastAsia="仿宋" w:hAnsi="仿宋" w:cs="仿宋" w:hint="eastAsia"/>
            <w:lang w:eastAsia="zh-CN"/>
          </w:rPr>
          <w:t>八、壁灯项目社会影响</w:t>
        </w:r>
        <w:r>
          <w:tab/>
        </w:r>
        <w:r>
          <w:fldChar w:fldCharType="begin"/>
        </w:r>
        <w:r>
          <w:instrText xml:space="preserve"> PAGEREF _Toc9932 \h </w:instrText>
        </w:r>
        <w:r>
          <w:fldChar w:fldCharType="separate"/>
        </w:r>
        <w:r>
          <w:t>28</w:t>
        </w:r>
        <w:r>
          <w:fldChar w:fldCharType="end"/>
        </w:r>
      </w:hyperlink>
    </w:p>
    <w:p>
      <w:pPr>
        <w:pStyle w:val="TOC2"/>
        <w:tabs>
          <w:tab w:val="right" w:leader="dot" w:pos="8306"/>
        </w:tabs>
      </w:pPr>
      <w:hyperlink w:anchor="_Toc26897" w:history="1">
        <w:r>
          <w:rPr>
            <w:rFonts w:ascii="仿宋" w:eastAsia="仿宋" w:hAnsi="仿宋" w:cs="仿宋" w:hint="eastAsia"/>
            <w:lang w:eastAsia="zh-CN"/>
          </w:rPr>
          <w:t>(一)、社会责任与义务</w:t>
        </w:r>
        <w:r>
          <w:tab/>
        </w:r>
        <w:r>
          <w:fldChar w:fldCharType="begin"/>
        </w:r>
        <w:r>
          <w:instrText xml:space="preserve"> PAGEREF _Toc26897 \h </w:instrText>
        </w:r>
        <w:r>
          <w:fldChar w:fldCharType="separate"/>
        </w:r>
        <w:r>
          <w:t>28</w:t>
        </w:r>
        <w:r>
          <w:fldChar w:fldCharType="end"/>
        </w:r>
      </w:hyperlink>
    </w:p>
    <w:p>
      <w:pPr>
        <w:pStyle w:val="TOC2"/>
        <w:tabs>
          <w:tab w:val="right" w:leader="dot" w:pos="8306"/>
        </w:tabs>
      </w:pPr>
      <w:hyperlink w:anchor="_Toc2276" w:history="1">
        <w:r>
          <w:rPr>
            <w:rFonts w:ascii="仿宋" w:eastAsia="仿宋" w:hAnsi="仿宋" w:cs="仿宋" w:hint="eastAsia"/>
            <w:lang w:eastAsia="zh-CN"/>
          </w:rPr>
          <w:t>(二)、社会参与与沟通</w:t>
        </w:r>
        <w:r>
          <w:tab/>
        </w:r>
        <w:r>
          <w:fldChar w:fldCharType="begin"/>
        </w:r>
        <w:r>
          <w:instrText xml:space="preserve"> PAGEREF _Toc2276 \h </w:instrText>
        </w:r>
        <w:r>
          <w:fldChar w:fldCharType="separate"/>
        </w:r>
        <w:r>
          <w:t>29</w:t>
        </w:r>
        <w:r>
          <w:fldChar w:fldCharType="end"/>
        </w:r>
      </w:hyperlink>
    </w:p>
    <w:p>
      <w:pPr>
        <w:pStyle w:val="TOC1"/>
        <w:tabs>
          <w:tab w:val="right" w:leader="dot" w:pos="8306"/>
        </w:tabs>
      </w:pPr>
      <w:hyperlink w:anchor="_Toc10740" w:history="1">
        <w:r>
          <w:rPr>
            <w:rFonts w:ascii="仿宋" w:eastAsia="仿宋" w:hAnsi="仿宋" w:cs="仿宋" w:hint="eastAsia"/>
            <w:lang w:eastAsia="zh-CN"/>
          </w:rPr>
          <w:t>九、壁灯项目财务管理</w:t>
        </w:r>
        <w:r>
          <w:tab/>
        </w:r>
        <w:r>
          <w:fldChar w:fldCharType="begin"/>
        </w:r>
        <w:r>
          <w:instrText xml:space="preserve"> PAGEREF _Toc10740 \h </w:instrText>
        </w:r>
        <w:r>
          <w:fldChar w:fldCharType="separate"/>
        </w:r>
        <w:r>
          <w:t>30</w:t>
        </w:r>
        <w:r>
          <w:fldChar w:fldCharType="end"/>
        </w:r>
      </w:hyperlink>
    </w:p>
    <w:p>
      <w:pPr>
        <w:pStyle w:val="TOC2"/>
        <w:tabs>
          <w:tab w:val="right" w:leader="dot" w:pos="8306"/>
        </w:tabs>
      </w:pPr>
      <w:hyperlink w:anchor="_Toc26584" w:history="1">
        <w:r>
          <w:rPr>
            <w:rFonts w:ascii="仿宋" w:eastAsia="仿宋" w:hAnsi="仿宋" w:cs="仿宋" w:hint="eastAsia"/>
            <w:lang w:eastAsia="zh-CN"/>
          </w:rPr>
          <w:t>(一)、资金需求大</w:t>
        </w:r>
        <w:r>
          <w:tab/>
        </w:r>
        <w:r>
          <w:fldChar w:fldCharType="begin"/>
        </w:r>
        <w:r>
          <w:instrText xml:space="preserve"> PAGEREF _Toc26584 \h </w:instrText>
        </w:r>
        <w:r>
          <w:fldChar w:fldCharType="separate"/>
        </w:r>
        <w:r>
          <w:t>30</w:t>
        </w:r>
        <w:r>
          <w:fldChar w:fldCharType="end"/>
        </w:r>
      </w:hyperlink>
    </w:p>
    <w:p>
      <w:pPr>
        <w:pStyle w:val="TOC2"/>
        <w:tabs>
          <w:tab w:val="right" w:leader="dot" w:pos="8306"/>
        </w:tabs>
      </w:pPr>
      <w:hyperlink w:anchor="_Toc8925" w:history="1">
        <w:r>
          <w:rPr>
            <w:rFonts w:ascii="仿宋" w:eastAsia="仿宋" w:hAnsi="仿宋" w:cs="仿宋" w:hint="eastAsia"/>
            <w:lang w:eastAsia="zh-CN"/>
          </w:rPr>
          <w:t>(二)、研发周期长</w:t>
        </w:r>
        <w:r>
          <w:tab/>
        </w:r>
        <w:r>
          <w:fldChar w:fldCharType="begin"/>
        </w:r>
        <w:r>
          <w:instrText xml:space="preserve"> PAGEREF _Toc8925 \h </w:instrText>
        </w:r>
        <w:r>
          <w:fldChar w:fldCharType="separate"/>
        </w:r>
        <w:r>
          <w:t>31</w:t>
        </w:r>
        <w:r>
          <w:fldChar w:fldCharType="end"/>
        </w:r>
      </w:hyperlink>
    </w:p>
    <w:p>
      <w:pPr>
        <w:pStyle w:val="TOC2"/>
        <w:tabs>
          <w:tab w:val="right" w:leader="dot" w:pos="8306"/>
        </w:tabs>
      </w:pPr>
      <w:hyperlink w:anchor="_Toc19439" w:history="1">
        <w:r>
          <w:rPr>
            <w:rFonts w:ascii="仿宋" w:eastAsia="仿宋" w:hAnsi="仿宋" w:cs="仿宋" w:hint="eastAsia"/>
            <w:lang w:eastAsia="zh-CN"/>
          </w:rPr>
          <w:t>(三)、市场风险大</w:t>
        </w:r>
        <w:r>
          <w:tab/>
        </w:r>
        <w:r>
          <w:fldChar w:fldCharType="begin"/>
        </w:r>
        <w:r>
          <w:instrText xml:space="preserve"> PAGEREF _Toc19439 \h </w:instrText>
        </w:r>
        <w:r>
          <w:fldChar w:fldCharType="separate"/>
        </w:r>
        <w:r>
          <w:t>32</w:t>
        </w:r>
        <w:r>
          <w:fldChar w:fldCharType="end"/>
        </w:r>
      </w:hyperlink>
    </w:p>
    <w:p>
      <w:pPr>
        <w:pStyle w:val="TOC2"/>
        <w:tabs>
          <w:tab w:val="right" w:leader="dot" w:pos="8306"/>
        </w:tabs>
      </w:pPr>
      <w:hyperlink w:anchor="_Toc22988" w:history="1">
        <w:r>
          <w:rPr>
            <w:rFonts w:ascii="仿宋" w:eastAsia="仿宋" w:hAnsi="仿宋" w:cs="仿宋" w:hint="eastAsia"/>
            <w:lang w:eastAsia="zh-CN"/>
          </w:rPr>
          <w:t>(四)、利润率高</w:t>
        </w:r>
        <w:r>
          <w:tab/>
        </w:r>
        <w:r>
          <w:fldChar w:fldCharType="begin"/>
        </w:r>
        <w:r>
          <w:instrText xml:space="preserve"> PAGEREF _Toc22988 \h </w:instrText>
        </w:r>
        <w:r>
          <w:fldChar w:fldCharType="separate"/>
        </w:r>
        <w:r>
          <w:t>35</w:t>
        </w:r>
        <w:r>
          <w:fldChar w:fldCharType="end"/>
        </w:r>
      </w:hyperlink>
    </w:p>
    <w:p>
      <w:pPr>
        <w:pStyle w:val="TOC1"/>
        <w:tabs>
          <w:tab w:val="right" w:leader="dot" w:pos="8306"/>
        </w:tabs>
      </w:pPr>
      <w:hyperlink w:anchor="_Toc3757" w:history="1">
        <w:r>
          <w:rPr>
            <w:rFonts w:ascii="仿宋" w:eastAsia="仿宋" w:hAnsi="仿宋" w:cs="仿宋" w:hint="eastAsia"/>
            <w:lang w:eastAsia="zh-CN"/>
          </w:rPr>
          <w:t>十、壁灯项目计划安排</w:t>
        </w:r>
        <w:r>
          <w:tab/>
        </w:r>
        <w:r>
          <w:fldChar w:fldCharType="begin"/>
        </w:r>
        <w:r>
          <w:instrText xml:space="preserve"> PAGEREF _Toc3757 \h </w:instrText>
        </w:r>
        <w:r>
          <w:fldChar w:fldCharType="separate"/>
        </w:r>
        <w:r>
          <w:t>37</w:t>
        </w:r>
        <w:r>
          <w:fldChar w:fldCharType="end"/>
        </w:r>
      </w:hyperlink>
    </w:p>
    <w:p>
      <w:pPr>
        <w:pStyle w:val="TOC2"/>
        <w:tabs>
          <w:tab w:val="right" w:leader="dot" w:pos="8306"/>
        </w:tabs>
      </w:pPr>
      <w:hyperlink w:anchor="_Toc10129" w:history="1">
        <w:r>
          <w:rPr>
            <w:rFonts w:ascii="仿宋" w:eastAsia="仿宋" w:hAnsi="仿宋" w:cs="仿宋" w:hint="eastAsia"/>
            <w:lang w:eastAsia="zh-CN"/>
          </w:rPr>
          <w:t>(一)、建设周期</w:t>
        </w:r>
        <w:r>
          <w:tab/>
        </w:r>
        <w:r>
          <w:fldChar w:fldCharType="begin"/>
        </w:r>
        <w:r>
          <w:instrText xml:space="preserve"> PAGEREF _Toc10129 \h </w:instrText>
        </w:r>
        <w:r>
          <w:fldChar w:fldCharType="separate"/>
        </w:r>
        <w:r>
          <w:t>37</w:t>
        </w:r>
        <w:r>
          <w:fldChar w:fldCharType="end"/>
        </w:r>
      </w:hyperlink>
    </w:p>
    <w:p>
      <w:pPr>
        <w:pStyle w:val="TOC2"/>
        <w:tabs>
          <w:tab w:val="right" w:leader="dot" w:pos="8306"/>
        </w:tabs>
      </w:pPr>
      <w:hyperlink w:anchor="_Toc32124" w:history="1">
        <w:r>
          <w:rPr>
            <w:rFonts w:ascii="仿宋" w:eastAsia="仿宋" w:hAnsi="仿宋" w:cs="仿宋" w:hint="eastAsia"/>
            <w:lang w:eastAsia="zh-CN"/>
          </w:rPr>
          <w:t>(二)、建设进度</w:t>
        </w:r>
        <w:r>
          <w:tab/>
        </w:r>
        <w:r>
          <w:fldChar w:fldCharType="begin"/>
        </w:r>
        <w:r>
          <w:instrText xml:space="preserve"> PAGEREF _Toc32124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 w:history="1">
        <w:r>
          <w:rPr>
            <w:rFonts w:ascii="仿宋" w:eastAsia="仿宋" w:hAnsi="仿宋" w:cs="仿宋" w:hint="eastAsia"/>
            <w:lang w:eastAsia="zh-CN"/>
          </w:rPr>
          <w:t>(三)、进度安排注意事项</w:t>
        </w:r>
        <w:r>
          <w:tab/>
        </w:r>
        <w:r>
          <w:fldChar w:fldCharType="begin"/>
        </w:r>
        <w:r>
          <w:instrText xml:space="preserve"> PAGEREF _Toc1123 \h </w:instrText>
        </w:r>
        <w:r>
          <w:fldChar w:fldCharType="separate"/>
        </w:r>
        <w:r>
          <w:t>38</w:t>
        </w:r>
        <w:r>
          <w:fldChar w:fldCharType="end"/>
        </w:r>
      </w:hyperlink>
    </w:p>
    <w:p>
      <w:pPr>
        <w:pStyle w:val="TOC2"/>
        <w:tabs>
          <w:tab w:val="right" w:leader="dot" w:pos="8306"/>
        </w:tabs>
      </w:pPr>
      <w:hyperlink w:anchor="_Toc22118" w:history="1">
        <w:r>
          <w:rPr>
            <w:rFonts w:ascii="仿宋" w:eastAsia="仿宋" w:hAnsi="仿宋" w:cs="仿宋" w:hint="eastAsia"/>
            <w:lang w:eastAsia="zh-CN"/>
          </w:rPr>
          <w:t>(四)、人力资源配置</w:t>
        </w:r>
        <w:r>
          <w:tab/>
        </w:r>
        <w:r>
          <w:fldChar w:fldCharType="begin"/>
        </w:r>
        <w:r>
          <w:instrText xml:space="preserve"> PAGEREF _Toc22118 \h </w:instrText>
        </w:r>
        <w:r>
          <w:fldChar w:fldCharType="separate"/>
        </w:r>
        <w:r>
          <w:t>40</w:t>
        </w:r>
        <w:r>
          <w:fldChar w:fldCharType="end"/>
        </w:r>
      </w:hyperlink>
    </w:p>
    <w:p>
      <w:pPr>
        <w:pStyle w:val="TOC1"/>
        <w:tabs>
          <w:tab w:val="right" w:leader="dot" w:pos="8306"/>
        </w:tabs>
      </w:pPr>
      <w:hyperlink w:anchor="_Toc27176" w:history="1">
        <w:r>
          <w:rPr>
            <w:rFonts w:ascii="仿宋" w:eastAsia="仿宋" w:hAnsi="仿宋" w:cs="仿宋" w:hint="eastAsia"/>
            <w:lang w:eastAsia="zh-CN"/>
          </w:rPr>
          <w:t>十一、壁灯项目创新与研发</w:t>
        </w:r>
        <w:r>
          <w:tab/>
        </w:r>
        <w:r>
          <w:fldChar w:fldCharType="begin"/>
        </w:r>
        <w:r>
          <w:instrText xml:space="preserve"> PAGEREF _Toc27176 \h </w:instrText>
        </w:r>
        <w:r>
          <w:fldChar w:fldCharType="separate"/>
        </w:r>
        <w:r>
          <w:t>41</w:t>
        </w:r>
        <w:r>
          <w:fldChar w:fldCharType="end"/>
        </w:r>
      </w:hyperlink>
    </w:p>
    <w:p>
      <w:pPr>
        <w:pStyle w:val="TOC2"/>
        <w:tabs>
          <w:tab w:val="right" w:leader="dot" w:pos="8306"/>
        </w:tabs>
      </w:pPr>
      <w:hyperlink w:anchor="_Toc6065" w:history="1">
        <w:r>
          <w:rPr>
            <w:rFonts w:ascii="仿宋" w:eastAsia="仿宋" w:hAnsi="仿宋" w:cs="仿宋" w:hint="eastAsia"/>
            <w:lang w:eastAsia="zh-CN"/>
          </w:rPr>
          <w:t>(一)、创新策略与方向</w:t>
        </w:r>
        <w:r>
          <w:tab/>
        </w:r>
        <w:r>
          <w:fldChar w:fldCharType="begin"/>
        </w:r>
        <w:r>
          <w:instrText xml:space="preserve"> PAGEREF _Toc6065 \h </w:instrText>
        </w:r>
        <w:r>
          <w:fldChar w:fldCharType="separate"/>
        </w:r>
        <w:r>
          <w:t>41</w:t>
        </w:r>
        <w:r>
          <w:fldChar w:fldCharType="end"/>
        </w:r>
      </w:hyperlink>
    </w:p>
    <w:p>
      <w:pPr>
        <w:pStyle w:val="TOC2"/>
        <w:tabs>
          <w:tab w:val="right" w:leader="dot" w:pos="8306"/>
        </w:tabs>
      </w:pPr>
      <w:hyperlink w:anchor="_Toc544" w:history="1">
        <w:r>
          <w:rPr>
            <w:rFonts w:ascii="仿宋" w:eastAsia="仿宋" w:hAnsi="仿宋" w:cs="仿宋" w:hint="eastAsia"/>
            <w:lang w:eastAsia="zh-CN"/>
          </w:rPr>
          <w:t>(二)、研发规划与投入</w:t>
        </w:r>
        <w:r>
          <w:tab/>
        </w:r>
        <w:r>
          <w:fldChar w:fldCharType="begin"/>
        </w:r>
        <w:r>
          <w:instrText xml:space="preserve"> PAGEREF _Toc544 \h </w:instrText>
        </w:r>
        <w:r>
          <w:fldChar w:fldCharType="separate"/>
        </w:r>
        <w:r>
          <w:t>42</w:t>
        </w:r>
        <w:r>
          <w:fldChar w:fldCharType="end"/>
        </w:r>
      </w:hyperlink>
    </w:p>
    <w:p>
      <w:pPr>
        <w:pStyle w:val="TOC1"/>
        <w:tabs>
          <w:tab w:val="right" w:leader="dot" w:pos="8306"/>
        </w:tabs>
      </w:pPr>
      <w:hyperlink w:anchor="_Toc8548" w:history="1">
        <w:r>
          <w:rPr>
            <w:rFonts w:ascii="仿宋" w:eastAsia="仿宋" w:hAnsi="仿宋" w:cs="仿宋" w:hint="eastAsia"/>
            <w:lang w:eastAsia="zh-CN"/>
          </w:rPr>
          <w:t>十二、壁灯项目技术管理</w:t>
        </w:r>
        <w:r>
          <w:tab/>
        </w:r>
        <w:r>
          <w:fldChar w:fldCharType="begin"/>
        </w:r>
        <w:r>
          <w:instrText xml:space="preserve"> PAGEREF _Toc8548 \h </w:instrText>
        </w:r>
        <w:r>
          <w:fldChar w:fldCharType="separate"/>
        </w:r>
        <w:r>
          <w:t>44</w:t>
        </w:r>
        <w:r>
          <w:fldChar w:fldCharType="end"/>
        </w:r>
      </w:hyperlink>
    </w:p>
    <w:p>
      <w:pPr>
        <w:pStyle w:val="TOC2"/>
        <w:tabs>
          <w:tab w:val="right" w:leader="dot" w:pos="8306"/>
        </w:tabs>
      </w:pPr>
      <w:hyperlink w:anchor="_Toc16595" w:history="1">
        <w:r>
          <w:rPr>
            <w:rFonts w:ascii="仿宋" w:eastAsia="仿宋" w:hAnsi="仿宋" w:cs="仿宋" w:hint="eastAsia"/>
            <w:lang w:eastAsia="zh-CN"/>
          </w:rPr>
          <w:t>(一)、技术方案选用方向</w:t>
        </w:r>
        <w:r>
          <w:tab/>
        </w:r>
        <w:r>
          <w:fldChar w:fldCharType="begin"/>
        </w:r>
        <w:r>
          <w:instrText xml:space="preserve"> PAGEREF _Toc16595 \h </w:instrText>
        </w:r>
        <w:r>
          <w:fldChar w:fldCharType="separate"/>
        </w:r>
        <w:r>
          <w:t>44</w:t>
        </w:r>
        <w:r>
          <w:fldChar w:fldCharType="end"/>
        </w:r>
      </w:hyperlink>
    </w:p>
    <w:p>
      <w:pPr>
        <w:pStyle w:val="TOC2"/>
        <w:tabs>
          <w:tab w:val="right" w:leader="dot" w:pos="8306"/>
        </w:tabs>
      </w:pPr>
      <w:hyperlink w:anchor="_Toc24579" w:history="1">
        <w:r>
          <w:rPr>
            <w:rFonts w:ascii="仿宋" w:eastAsia="仿宋" w:hAnsi="仿宋" w:cs="仿宋" w:hint="eastAsia"/>
            <w:lang w:eastAsia="zh-CN"/>
          </w:rPr>
          <w:t>(二)、工艺技术方案选用原则</w:t>
        </w:r>
        <w:r>
          <w:tab/>
        </w:r>
        <w:r>
          <w:fldChar w:fldCharType="begin"/>
        </w:r>
        <w:r>
          <w:instrText xml:space="preserve"> PAGEREF _Toc24579 \h </w:instrText>
        </w:r>
        <w:r>
          <w:fldChar w:fldCharType="separate"/>
        </w:r>
        <w:r>
          <w:t>46</w:t>
        </w:r>
        <w:r>
          <w:fldChar w:fldCharType="end"/>
        </w:r>
      </w:hyperlink>
    </w:p>
    <w:p>
      <w:pPr>
        <w:pStyle w:val="TOC2"/>
        <w:tabs>
          <w:tab w:val="right" w:leader="dot" w:pos="8306"/>
        </w:tabs>
      </w:pPr>
      <w:hyperlink w:anchor="_Toc27243" w:history="1">
        <w:r>
          <w:rPr>
            <w:rFonts w:ascii="仿宋" w:eastAsia="仿宋" w:hAnsi="仿宋" w:cs="仿宋" w:hint="eastAsia"/>
            <w:lang w:eastAsia="zh-CN"/>
          </w:rPr>
          <w:t>(三)、工艺技术方案要求</w:t>
        </w:r>
        <w:r>
          <w:tab/>
        </w:r>
        <w:r>
          <w:fldChar w:fldCharType="begin"/>
        </w:r>
        <w:r>
          <w:instrText xml:space="preserve"> PAGEREF _Toc27243 \h </w:instrText>
        </w:r>
        <w:r>
          <w:fldChar w:fldCharType="separate"/>
        </w:r>
        <w:r>
          <w:t>48</w:t>
        </w:r>
        <w:r>
          <w:fldChar w:fldCharType="end"/>
        </w:r>
      </w:hyperlink>
    </w:p>
    <w:p>
      <w:pPr>
        <w:pStyle w:val="TOC1"/>
        <w:tabs>
          <w:tab w:val="right" w:leader="dot" w:pos="8306"/>
        </w:tabs>
      </w:pPr>
      <w:hyperlink w:anchor="_Toc12795" w:history="1">
        <w:r>
          <w:rPr>
            <w:rFonts w:ascii="仿宋" w:eastAsia="仿宋" w:hAnsi="仿宋" w:cs="仿宋" w:hint="eastAsia"/>
            <w:lang w:eastAsia="zh-CN"/>
          </w:rPr>
          <w:t>十三、营销与推广策略</w:t>
        </w:r>
        <w:r>
          <w:tab/>
        </w:r>
        <w:r>
          <w:fldChar w:fldCharType="begin"/>
        </w:r>
        <w:r>
          <w:instrText xml:space="preserve"> PAGEREF _Toc12795 \h </w:instrText>
        </w:r>
        <w:r>
          <w:fldChar w:fldCharType="separate"/>
        </w:r>
        <w:r>
          <w:t>50</w:t>
        </w:r>
        <w:r>
          <w:fldChar w:fldCharType="end"/>
        </w:r>
      </w:hyperlink>
    </w:p>
    <w:p>
      <w:pPr>
        <w:pStyle w:val="TOC2"/>
        <w:tabs>
          <w:tab w:val="right" w:leader="dot" w:pos="8306"/>
        </w:tabs>
      </w:pPr>
      <w:hyperlink w:anchor="_Toc2787" w:history="1">
        <w:r>
          <w:rPr>
            <w:rFonts w:ascii="仿宋" w:eastAsia="仿宋" w:hAnsi="仿宋" w:cs="仿宋" w:hint="eastAsia"/>
            <w:lang w:eastAsia="zh-CN"/>
          </w:rPr>
          <w:t>(一)、产品/服务定位与特点</w:t>
        </w:r>
        <w:r>
          <w:tab/>
        </w:r>
        <w:r>
          <w:fldChar w:fldCharType="begin"/>
        </w:r>
        <w:r>
          <w:instrText xml:space="preserve"> PAGEREF _Toc2787 \h </w:instrText>
        </w:r>
        <w:r>
          <w:fldChar w:fldCharType="separate"/>
        </w:r>
        <w:r>
          <w:t>50</w:t>
        </w:r>
        <w:r>
          <w:fldChar w:fldCharType="end"/>
        </w:r>
      </w:hyperlink>
    </w:p>
    <w:p>
      <w:pPr>
        <w:pStyle w:val="TOC2"/>
        <w:tabs>
          <w:tab w:val="right" w:leader="dot" w:pos="8306"/>
        </w:tabs>
      </w:pPr>
      <w:hyperlink w:anchor="_Toc1427" w:history="1">
        <w:r>
          <w:rPr>
            <w:rFonts w:ascii="仿宋" w:eastAsia="仿宋" w:hAnsi="仿宋" w:cs="仿宋" w:hint="eastAsia"/>
            <w:lang w:eastAsia="zh-CN"/>
          </w:rPr>
          <w:t>(二)、市场定位与竞争分析</w:t>
        </w:r>
        <w:r>
          <w:tab/>
        </w:r>
        <w:r>
          <w:fldChar w:fldCharType="begin"/>
        </w:r>
        <w:r>
          <w:instrText xml:space="preserve"> PAGEREF _Toc1427 \h </w:instrText>
        </w:r>
        <w:r>
          <w:fldChar w:fldCharType="separate"/>
        </w:r>
        <w:r>
          <w:t>51</w:t>
        </w:r>
        <w:r>
          <w:fldChar w:fldCharType="end"/>
        </w:r>
      </w:hyperlink>
    </w:p>
    <w:p>
      <w:pPr>
        <w:pStyle w:val="TOC2"/>
        <w:tabs>
          <w:tab w:val="right" w:leader="dot" w:pos="8306"/>
        </w:tabs>
      </w:pPr>
      <w:hyperlink w:anchor="_Toc2229" w:history="1">
        <w:r>
          <w:rPr>
            <w:rFonts w:ascii="仿宋" w:eastAsia="仿宋" w:hAnsi="仿宋" w:cs="仿宋" w:hint="eastAsia"/>
            <w:lang w:eastAsia="zh-CN"/>
          </w:rPr>
          <w:t>(三)、营销渠道与策略</w:t>
        </w:r>
        <w:r>
          <w:tab/>
        </w:r>
        <w:r>
          <w:fldChar w:fldCharType="begin"/>
        </w:r>
        <w:r>
          <w:instrText xml:space="preserve"> PAGEREF _Toc2229 \h </w:instrText>
        </w:r>
        <w:r>
          <w:fldChar w:fldCharType="separate"/>
        </w:r>
        <w:r>
          <w:t>52</w:t>
        </w:r>
        <w:r>
          <w:fldChar w:fldCharType="end"/>
        </w:r>
      </w:hyperlink>
    </w:p>
    <w:p>
      <w:pPr>
        <w:pStyle w:val="TOC2"/>
        <w:tabs>
          <w:tab w:val="right" w:leader="dot" w:pos="8306"/>
        </w:tabs>
      </w:pPr>
      <w:hyperlink w:anchor="_Toc23402" w:history="1">
        <w:r>
          <w:rPr>
            <w:rFonts w:ascii="仿宋" w:eastAsia="仿宋" w:hAnsi="仿宋" w:cs="仿宋" w:hint="eastAsia"/>
            <w:lang w:eastAsia="zh-CN"/>
          </w:rPr>
          <w:t>(四)、推广与宣传活动</w:t>
        </w:r>
        <w:r>
          <w:tab/>
        </w:r>
        <w:r>
          <w:fldChar w:fldCharType="begin"/>
        </w:r>
        <w:r>
          <w:instrText xml:space="preserve"> PAGEREF _Toc23402 \h </w:instrText>
        </w:r>
        <w:r>
          <w:fldChar w:fldCharType="separate"/>
        </w:r>
        <w:r>
          <w:t>54</w:t>
        </w:r>
        <w:r>
          <w:fldChar w:fldCharType="end"/>
        </w:r>
      </w:hyperlink>
    </w:p>
    <w:p>
      <w:pPr>
        <w:pStyle w:val="TOC1"/>
        <w:tabs>
          <w:tab w:val="right" w:leader="dot" w:pos="8306"/>
        </w:tabs>
      </w:pPr>
      <w:hyperlink w:anchor="_Toc28138" w:history="1">
        <w:r>
          <w:rPr>
            <w:rFonts w:ascii="仿宋" w:eastAsia="仿宋" w:hAnsi="仿宋" w:cs="仿宋" w:hint="eastAsia"/>
            <w:lang w:eastAsia="zh-CN"/>
          </w:rPr>
          <w:t>十四、质量管理体系</w:t>
        </w:r>
        <w:r>
          <w:tab/>
        </w:r>
        <w:r>
          <w:fldChar w:fldCharType="begin"/>
        </w:r>
        <w:r>
          <w:instrText xml:space="preserve"> PAGEREF _Toc28138 \h </w:instrText>
        </w:r>
        <w:r>
          <w:fldChar w:fldCharType="separate"/>
        </w:r>
        <w:r>
          <w:t>59</w:t>
        </w:r>
        <w:r>
          <w:fldChar w:fldCharType="end"/>
        </w:r>
      </w:hyperlink>
    </w:p>
    <w:p>
      <w:pPr>
        <w:pStyle w:val="TOC2"/>
        <w:tabs>
          <w:tab w:val="right" w:leader="dot" w:pos="8306"/>
        </w:tabs>
      </w:pPr>
      <w:hyperlink w:anchor="_Toc31166" w:history="1">
        <w:r>
          <w:rPr>
            <w:rFonts w:ascii="仿宋" w:eastAsia="仿宋" w:hAnsi="仿宋" w:cs="仿宋" w:hint="eastAsia"/>
            <w:lang w:eastAsia="zh-CN"/>
          </w:rPr>
          <w:t>(一)、质量目标与方针</w:t>
        </w:r>
        <w:r>
          <w:tab/>
        </w:r>
        <w:r>
          <w:fldChar w:fldCharType="begin"/>
        </w:r>
        <w:r>
          <w:instrText xml:space="preserve"> PAGEREF _Toc31166 \h </w:instrText>
        </w:r>
        <w:r>
          <w:fldChar w:fldCharType="separate"/>
        </w:r>
        <w:r>
          <w:t>59</w:t>
        </w:r>
        <w:r>
          <w:fldChar w:fldCharType="end"/>
        </w:r>
      </w:hyperlink>
    </w:p>
    <w:p>
      <w:pPr>
        <w:pStyle w:val="TOC2"/>
        <w:tabs>
          <w:tab w:val="right" w:leader="dot" w:pos="8306"/>
        </w:tabs>
      </w:pPr>
      <w:hyperlink w:anchor="_Toc8889" w:history="1">
        <w:r>
          <w:rPr>
            <w:rFonts w:ascii="仿宋" w:eastAsia="仿宋" w:hAnsi="仿宋" w:cs="仿宋" w:hint="eastAsia"/>
            <w:lang w:eastAsia="zh-CN"/>
          </w:rPr>
          <w:t>(二)、质量管理责任</w:t>
        </w:r>
        <w:r>
          <w:tab/>
        </w:r>
        <w:r>
          <w:fldChar w:fldCharType="begin"/>
        </w:r>
        <w:r>
          <w:instrText xml:space="preserve"> PAGEREF _Toc8889 \h </w:instrText>
        </w:r>
        <w:r>
          <w:fldChar w:fldCharType="separate"/>
        </w:r>
        <w:r>
          <w:t>60</w:t>
        </w:r>
        <w:r>
          <w:fldChar w:fldCharType="end"/>
        </w:r>
      </w:hyperlink>
    </w:p>
    <w:p>
      <w:pPr>
        <w:pStyle w:val="TOC2"/>
        <w:tabs>
          <w:tab w:val="right" w:leader="dot" w:pos="8306"/>
        </w:tabs>
      </w:pPr>
      <w:hyperlink w:anchor="_Toc16145" w:history="1">
        <w:r>
          <w:rPr>
            <w:rFonts w:ascii="仿宋" w:eastAsia="仿宋" w:hAnsi="仿宋" w:cs="仿宋" w:hint="eastAsia"/>
            <w:lang w:eastAsia="zh-CN"/>
          </w:rPr>
          <w:t>(三)、质量管理体系文件</w:t>
        </w:r>
        <w:r>
          <w:tab/>
        </w:r>
        <w:r>
          <w:fldChar w:fldCharType="begin"/>
        </w:r>
        <w:r>
          <w:instrText xml:space="preserve"> PAGEREF _Toc16145 \h </w:instrText>
        </w:r>
        <w:r>
          <w:fldChar w:fldCharType="separate"/>
        </w:r>
        <w:r>
          <w:t>61</w:t>
        </w:r>
        <w:r>
          <w:fldChar w:fldCharType="end"/>
        </w:r>
      </w:hyperlink>
    </w:p>
    <w:p>
      <w:pPr>
        <w:pStyle w:val="TOC2"/>
        <w:tabs>
          <w:tab w:val="right" w:leader="dot" w:pos="8306"/>
        </w:tabs>
      </w:pPr>
      <w:hyperlink w:anchor="_Toc28189" w:history="1">
        <w:r>
          <w:rPr>
            <w:rFonts w:ascii="仿宋" w:eastAsia="仿宋" w:hAnsi="仿宋" w:cs="仿宋" w:hint="eastAsia"/>
            <w:lang w:eastAsia="zh-CN"/>
          </w:rPr>
          <w:t>(四)、质量培训与教育</w:t>
        </w:r>
        <w:r>
          <w:tab/>
        </w:r>
        <w:r>
          <w:fldChar w:fldCharType="begin"/>
        </w:r>
        <w:r>
          <w:instrText xml:space="preserve"> PAGEREF _Toc28189 \h </w:instrText>
        </w:r>
        <w:r>
          <w:fldChar w:fldCharType="separate"/>
        </w:r>
        <w:r>
          <w:t>63</w:t>
        </w:r>
        <w:r>
          <w:fldChar w:fldCharType="end"/>
        </w:r>
      </w:hyperlink>
    </w:p>
    <w:p>
      <w:pPr>
        <w:pStyle w:val="TOC2"/>
        <w:tabs>
          <w:tab w:val="right" w:leader="dot" w:pos="8306"/>
        </w:tabs>
      </w:pPr>
      <w:hyperlink w:anchor="_Toc14063" w:history="1">
        <w:r>
          <w:rPr>
            <w:rFonts w:ascii="仿宋" w:eastAsia="仿宋" w:hAnsi="仿宋" w:cs="仿宋" w:hint="eastAsia"/>
            <w:lang w:eastAsia="zh-CN"/>
          </w:rPr>
          <w:t>(五)、质量审核与评价</w:t>
        </w:r>
        <w:r>
          <w:tab/>
        </w:r>
        <w:r>
          <w:fldChar w:fldCharType="begin"/>
        </w:r>
        <w:r>
          <w:instrText xml:space="preserve"> PAGEREF _Toc14063 \h </w:instrText>
        </w:r>
        <w:r>
          <w:fldChar w:fldCharType="separate"/>
        </w:r>
        <w:r>
          <w:t>64</w:t>
        </w:r>
        <w:r>
          <w:fldChar w:fldCharType="end"/>
        </w:r>
      </w:hyperlink>
    </w:p>
    <w:p>
      <w:pPr>
        <w:pStyle w:val="TOC2"/>
        <w:tabs>
          <w:tab w:val="right" w:leader="dot" w:pos="8306"/>
        </w:tabs>
      </w:pPr>
      <w:hyperlink w:anchor="_Toc29698" w:history="1">
        <w:r>
          <w:rPr>
            <w:rFonts w:ascii="仿宋" w:eastAsia="仿宋" w:hAnsi="仿宋" w:cs="仿宋" w:hint="eastAsia"/>
            <w:lang w:eastAsia="zh-CN"/>
          </w:rPr>
          <w:t>(六)、不符合与纠正措施</w:t>
        </w:r>
        <w:r>
          <w:tab/>
        </w:r>
        <w:r>
          <w:fldChar w:fldCharType="begin"/>
        </w:r>
        <w:r>
          <w:instrText xml:space="preserve"> PAGEREF _Toc29698 \h </w:instrText>
        </w:r>
        <w:r>
          <w:fldChar w:fldCharType="separate"/>
        </w:r>
        <w:r>
          <w:t>65</w:t>
        </w:r>
        <w:r>
          <w:fldChar w:fldCharType="end"/>
        </w:r>
      </w:hyperlink>
    </w:p>
    <w:p>
      <w:pPr>
        <w:pStyle w:val="TOC1"/>
        <w:tabs>
          <w:tab w:val="right" w:leader="dot" w:pos="8306"/>
        </w:tabs>
      </w:pPr>
      <w:hyperlink w:anchor="_Toc27102" w:history="1">
        <w:r>
          <w:rPr>
            <w:rFonts w:ascii="仿宋" w:eastAsia="仿宋" w:hAnsi="仿宋" w:cs="仿宋" w:hint="eastAsia"/>
            <w:lang w:eastAsia="zh-CN"/>
          </w:rPr>
          <w:t>十五、供应链管理</w:t>
        </w:r>
        <w:r>
          <w:tab/>
        </w:r>
        <w:r>
          <w:fldChar w:fldCharType="begin"/>
        </w:r>
        <w:r>
          <w:instrText xml:space="preserve"> PAGEREF _Toc27102 \h </w:instrText>
        </w:r>
        <w:r>
          <w:fldChar w:fldCharType="separate"/>
        </w:r>
        <w:r>
          <w:t>67</w:t>
        </w:r>
        <w:r>
          <w:fldChar w:fldCharType="end"/>
        </w:r>
      </w:hyperlink>
    </w:p>
    <w:p>
      <w:pPr>
        <w:pStyle w:val="TOC2"/>
        <w:tabs>
          <w:tab w:val="right" w:leader="dot" w:pos="8306"/>
        </w:tabs>
      </w:pPr>
      <w:hyperlink w:anchor="_Toc26109" w:history="1">
        <w:r>
          <w:rPr>
            <w:rFonts w:ascii="仿宋" w:eastAsia="仿宋" w:hAnsi="仿宋" w:cs="仿宋" w:hint="eastAsia"/>
            <w:lang w:eastAsia="zh-CN"/>
          </w:rPr>
          <w:t>(一)、供应链战略规划</w:t>
        </w:r>
        <w:r>
          <w:tab/>
        </w:r>
        <w:r>
          <w:fldChar w:fldCharType="begin"/>
        </w:r>
        <w:r>
          <w:instrText xml:space="preserve"> PAGEREF _Toc26109 \h </w:instrText>
        </w:r>
        <w:r>
          <w:fldChar w:fldCharType="separate"/>
        </w:r>
        <w:r>
          <w:t>67</w:t>
        </w:r>
        <w:r>
          <w:fldChar w:fldCharType="end"/>
        </w:r>
      </w:hyperlink>
    </w:p>
    <w:p>
      <w:pPr>
        <w:pStyle w:val="TOC2"/>
        <w:tabs>
          <w:tab w:val="right" w:leader="dot" w:pos="8306"/>
        </w:tabs>
      </w:pPr>
      <w:hyperlink w:anchor="_Toc27064" w:history="1">
        <w:r>
          <w:rPr>
            <w:rFonts w:ascii="仿宋" w:eastAsia="仿宋" w:hAnsi="仿宋" w:cs="仿宋" w:hint="eastAsia"/>
            <w:lang w:eastAsia="zh-CN"/>
          </w:rPr>
          <w:t>(二)、供应商选择与合作</w:t>
        </w:r>
        <w:r>
          <w:tab/>
        </w:r>
        <w:r>
          <w:fldChar w:fldCharType="begin"/>
        </w:r>
        <w:r>
          <w:instrText xml:space="preserve"> PAGEREF _Toc27064 \h </w:instrText>
        </w:r>
        <w:r>
          <w:fldChar w:fldCharType="separate"/>
        </w:r>
        <w:r>
          <w:t>68</w:t>
        </w:r>
        <w:r>
          <w:fldChar w:fldCharType="end"/>
        </w:r>
      </w:hyperlink>
    </w:p>
    <w:p>
      <w:pPr>
        <w:pStyle w:val="TOC2"/>
        <w:tabs>
          <w:tab w:val="right" w:leader="dot" w:pos="8306"/>
        </w:tabs>
      </w:pPr>
      <w:hyperlink w:anchor="_Toc686" w:history="1">
        <w:r>
          <w:rPr>
            <w:rFonts w:ascii="仿宋" w:eastAsia="仿宋" w:hAnsi="仿宋" w:cs="仿宋" w:hint="eastAsia"/>
            <w:lang w:eastAsia="zh-CN"/>
          </w:rPr>
          <w:t>(三)、物流与库存管理</w:t>
        </w:r>
        <w:r>
          <w:tab/>
        </w:r>
        <w:r>
          <w:fldChar w:fldCharType="begin"/>
        </w:r>
        <w:r>
          <w:instrText xml:space="preserve"> PAGEREF _Toc686 \h </w:instrText>
        </w:r>
        <w:r>
          <w:fldChar w:fldCharType="separate"/>
        </w:r>
        <w:r>
          <w:t>69</w:t>
        </w:r>
        <w:r>
          <w:fldChar w:fldCharType="end"/>
        </w:r>
      </w:hyperlink>
    </w:p>
    <w:p>
      <w:pPr>
        <w:pStyle w:val="TOC1"/>
        <w:tabs>
          <w:tab w:val="right" w:leader="dot" w:pos="8306"/>
        </w:tabs>
      </w:pPr>
      <w:hyperlink w:anchor="_Toc26121" w:history="1">
        <w:r>
          <w:rPr>
            <w:rFonts w:ascii="仿宋" w:eastAsia="仿宋" w:hAnsi="仿宋" w:cs="仿宋" w:hint="eastAsia"/>
            <w:lang w:eastAsia="zh-CN"/>
          </w:rPr>
          <w:t>十六、壁灯项目工程方案分析</w:t>
        </w:r>
        <w:r>
          <w:tab/>
        </w:r>
        <w:r>
          <w:fldChar w:fldCharType="begin"/>
        </w:r>
        <w:r>
          <w:instrText xml:space="preserve"> PAGEREF _Toc26121 \h </w:instrText>
        </w:r>
        <w:r>
          <w:fldChar w:fldCharType="separate"/>
        </w:r>
        <w:r>
          <w:t>71</w:t>
        </w:r>
        <w:r>
          <w:fldChar w:fldCharType="end"/>
        </w:r>
      </w:hyperlink>
    </w:p>
    <w:p>
      <w:pPr>
        <w:pStyle w:val="TOC2"/>
        <w:tabs>
          <w:tab w:val="right" w:leader="dot" w:pos="8306"/>
        </w:tabs>
      </w:pPr>
      <w:hyperlink w:anchor="_Toc8503" w:history="1">
        <w:r>
          <w:rPr>
            <w:rFonts w:ascii="仿宋" w:eastAsia="仿宋" w:hAnsi="仿宋" w:cs="仿宋" w:hint="eastAsia"/>
            <w:lang w:eastAsia="zh-CN"/>
          </w:rPr>
          <w:t>(一)、建筑工程设计原则</w:t>
        </w:r>
        <w:r>
          <w:tab/>
        </w:r>
        <w:r>
          <w:fldChar w:fldCharType="begin"/>
        </w:r>
        <w:r>
          <w:instrText xml:space="preserve"> PAGEREF _Toc8503 \h </w:instrText>
        </w:r>
        <w:r>
          <w:fldChar w:fldCharType="separate"/>
        </w:r>
        <w:r>
          <w:t>71</w:t>
        </w:r>
        <w:r>
          <w:fldChar w:fldCharType="end"/>
        </w:r>
      </w:hyperlink>
    </w:p>
    <w:p>
      <w:pPr>
        <w:pStyle w:val="TOC2"/>
        <w:tabs>
          <w:tab w:val="right" w:leader="dot" w:pos="8306"/>
        </w:tabs>
      </w:pPr>
      <w:hyperlink w:anchor="_Toc12322" w:history="1">
        <w:r>
          <w:rPr>
            <w:rFonts w:ascii="仿宋" w:eastAsia="仿宋" w:hAnsi="仿宋" w:cs="仿宋" w:hint="eastAsia"/>
            <w:lang w:eastAsia="zh-CN"/>
          </w:rPr>
          <w:t>(二)、土建工程建设指标</w:t>
        </w:r>
        <w:r>
          <w:tab/>
        </w:r>
        <w:r>
          <w:fldChar w:fldCharType="begin"/>
        </w:r>
        <w:r>
          <w:instrText xml:space="preserve"> PAGEREF _Toc12322 \h </w:instrText>
        </w:r>
        <w:r>
          <w:fldChar w:fldCharType="separate"/>
        </w:r>
        <w:r>
          <w:t>74</w:t>
        </w:r>
        <w:r>
          <w:fldChar w:fldCharType="end"/>
        </w:r>
      </w:hyperlink>
    </w:p>
    <w:p>
      <w:pPr>
        <w:pStyle w:val="TOC1"/>
        <w:tabs>
          <w:tab w:val="right" w:leader="dot" w:pos="8306"/>
        </w:tabs>
      </w:pPr>
      <w:hyperlink w:anchor="_Toc12657" w:history="1">
        <w:r>
          <w:rPr>
            <w:rFonts w:ascii="仿宋" w:eastAsia="仿宋" w:hAnsi="仿宋" w:cs="仿宋" w:hint="eastAsia"/>
            <w:lang w:eastAsia="zh-CN"/>
          </w:rPr>
          <w:t>十七、壁灯项目变更管理</w:t>
        </w:r>
        <w:r>
          <w:tab/>
        </w:r>
        <w:r>
          <w:fldChar w:fldCharType="begin"/>
        </w:r>
        <w:r>
          <w:instrText xml:space="preserve"> PAGEREF _Toc12657 \h </w:instrText>
        </w:r>
        <w:r>
          <w:fldChar w:fldCharType="separate"/>
        </w:r>
        <w:r>
          <w:t>76</w:t>
        </w:r>
        <w:r>
          <w:fldChar w:fldCharType="end"/>
        </w:r>
      </w:hyperlink>
    </w:p>
    <w:p>
      <w:pPr>
        <w:pStyle w:val="TOC2"/>
        <w:tabs>
          <w:tab w:val="right" w:leader="dot" w:pos="8306"/>
        </w:tabs>
      </w:pPr>
      <w:hyperlink w:anchor="_Toc5377" w:history="1">
        <w:r>
          <w:rPr>
            <w:rFonts w:ascii="仿宋" w:eastAsia="仿宋" w:hAnsi="仿宋" w:cs="仿宋" w:hint="eastAsia"/>
            <w:lang w:eastAsia="zh-CN"/>
          </w:rPr>
          <w:t>(一)、变更申请与评估</w:t>
        </w:r>
        <w:r>
          <w:tab/>
        </w:r>
        <w:r>
          <w:fldChar w:fldCharType="begin"/>
        </w:r>
        <w:r>
          <w:instrText xml:space="preserve"> PAGEREF _Toc5377 \h </w:instrText>
        </w:r>
        <w:r>
          <w:fldChar w:fldCharType="separate"/>
        </w:r>
        <w:r>
          <w:t>76</w:t>
        </w:r>
        <w:r>
          <w:fldChar w:fldCharType="end"/>
        </w:r>
      </w:hyperlink>
    </w:p>
    <w:p>
      <w:pPr>
        <w:pStyle w:val="TOC2"/>
        <w:tabs>
          <w:tab w:val="right" w:leader="dot" w:pos="8306"/>
        </w:tabs>
      </w:pPr>
      <w:hyperlink w:anchor="_Toc7880" w:history="1">
        <w:r>
          <w:rPr>
            <w:rFonts w:ascii="仿宋" w:eastAsia="仿宋" w:hAnsi="仿宋" w:cs="仿宋" w:hint="eastAsia"/>
            <w:lang w:eastAsia="zh-CN"/>
          </w:rPr>
          <w:t>(二)、变更实施与控制</w:t>
        </w:r>
        <w:r>
          <w:tab/>
        </w:r>
        <w:r>
          <w:fldChar w:fldCharType="begin"/>
        </w:r>
        <w:r>
          <w:instrText xml:space="preserve"> PAGEREF _Toc7880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55"/>
      <w:r>
        <w:rPr>
          <w:rFonts w:ascii="仿宋" w:eastAsia="仿宋" w:hAnsi="仿宋" w:cs="仿宋" w:hint="eastAsia"/>
          <w:sz w:val="28"/>
          <w:lang w:eastAsia="zh-CN"/>
        </w:rPr>
        <w:t>一、壁灯项目绩效评估</w:t>
      </w:r>
      <w:bookmarkEnd w:id="2"/>
    </w:p>
    <w:p>
      <w:pPr>
        <w:pStyle w:val="Heading2"/>
        <w:rPr>
          <w:rFonts w:ascii="仿宋" w:eastAsia="仿宋" w:hAnsi="仿宋" w:cs="仿宋" w:hint="eastAsia"/>
          <w:lang w:eastAsia="zh-CN"/>
        </w:rPr>
      </w:pPr>
      <w:bookmarkStart w:id="3" w:name="_Toc128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在壁灯项目中，我们设计了一套全面的绩效评估指标，以确保壁灯项目的可控和成功交付。这些指标跨足壁灯项目目标、成本、进度和质量等多个维度，为我们提供了全面洞察壁灯项目的健康状况。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目标达成率是我们关注的首要指标。我们设定了明确的目标，并通过定期监测和评估，迅速发现并应对潜在的目标偏差。这为壁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成本绩效是另一个核心关注点。通过实际成本与预算成本的对比分析，我们深入了解成本差异的原因，及时调整资源分配，保持壁灯项目在经济效益方面的合理水平。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进度作为关键的绩效指标之一，得到了精心的关注。我们制定了详细的壁灯项目进度计划，并设立了进度符合度指标，确保实际进度与计划进度保持一致。这使我们能够快速发现和解决潜在的进度问题，保持壁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壁灯项目绩效的不可或缺的一环。我们引入了一系列的质量标准和客户满意度指标，以确保壁灯项目交付的成果在质量上达到或超越预期水平。通过持续监测这些指标，我们努力提升壁灯项目整体质量水平，为壁灯项目的成功交付提供有力保障。通过这些科学且全面的绩效评估，我们能够更好地引导壁灯项目的持续改进，确保壁灯项目目标的顺利达成。</w:t>
      </w:r>
    </w:p>
    <w:p>
      <w:pPr>
        <w:pStyle w:val="Heading2"/>
        <w:ind w:firstLine="560" w:firstLineChars="200"/>
        <w:rPr>
          <w:rFonts w:ascii="仿宋" w:eastAsia="仿宋" w:hAnsi="仿宋" w:cs="仿宋" w:hint="eastAsia"/>
          <w:sz w:val="28"/>
          <w:lang w:eastAsia="zh-CN"/>
        </w:rPr>
      </w:pPr>
      <w:bookmarkStart w:id="4" w:name="_Toc108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绩效评估是壁灯项目中的关键环节，为确保壁灯项目达到预期目标，我们采用了多层次、多维度的绩效评估方法。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壁灯项目的战略目标对齐，确保每个决策和行动都与壁灯项目整体目标保持一致。团队会定期召开战略对齐会议，审视当前工作与壁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壁灯项目进度、质量、成本和风险等方面。这些指标通过数据收集和分析，为壁灯项目管理团队提供了客观的评估依据。例如，我们通过壁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绩效评估不仅仅停留在壁灯项目内部，还考虑了壁灯项目对外部环境的影响。我们定期进行干系人满意度调查，以了解各利益相关方对壁灯项目的期望和满意度，并及时做出调整。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这种多层次、多角度的绩效评估方法，使得我们能够全面了解壁灯项目的运行状态，及时做出调整，确保壁灯项目在不断变化的环境中保持稳健前行。</w:t>
      </w:r>
    </w:p>
    <w:p>
      <w:pPr>
        <w:pStyle w:val="Heading2"/>
        <w:ind w:firstLine="560" w:firstLineChars="200"/>
        <w:rPr>
          <w:rFonts w:ascii="仿宋" w:eastAsia="仿宋" w:hAnsi="仿宋" w:cs="仿宋" w:hint="eastAsia"/>
          <w:sz w:val="28"/>
          <w:lang w:eastAsia="zh-CN"/>
        </w:rPr>
      </w:pPr>
      <w:bookmarkStart w:id="5" w:name="_Toc135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为了确保壁灯项目的有效管理和不断优化，我们采用了精心设计的绩效评估周期。这个周期旨在实现灵活、实时和全面的评估，以适应壁灯项目执行中的各种挑战。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壁灯项目的不同需求，分为短期、中期和长期。短期评估关注每个迭代或工作周期，以及时发现和解决当前任务中的问题。中期评估涵盖几个迭代，深入了解整体壁灯项目的趋势和性能。长期评估则着眼于整个壁灯项目阶段，确保壁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壁灯项目管理工具和协作平台，团队成员能够随时更新和分享壁灯项目数据。这种实时性的反馈机制使我们能够及时察觉潜在问题，快速调整，保持壁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壁灯项目的决策制定密不可分。每个周期的壁灯项目回顾会议成为集体总结经验、识别问题深层次原因并找到创新解决方案的平台。这种定期的反思与调整机制使壁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043"/>
      <w:r>
        <w:rPr>
          <w:rFonts w:ascii="仿宋" w:eastAsia="仿宋" w:hAnsi="仿宋" w:cs="仿宋" w:hint="eastAsia"/>
          <w:sz w:val="28"/>
          <w:lang w:eastAsia="zh-CN"/>
        </w:rPr>
        <w:t>二、壁灯项目文档管理</w:t>
      </w:r>
      <w:bookmarkEnd w:id="6"/>
    </w:p>
    <w:p>
      <w:pPr>
        <w:pStyle w:val="Heading2"/>
        <w:rPr>
          <w:rFonts w:ascii="仿宋" w:eastAsia="仿宋" w:hAnsi="仿宋" w:cs="仿宋" w:hint="eastAsia"/>
          <w:lang w:eastAsia="zh-CN"/>
        </w:rPr>
      </w:pPr>
      <w:bookmarkStart w:id="7" w:name="_Toc2880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壁灯项目高度重视文档的质量和准确性，以支持壁灯项目的各项活动和决策。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文档的编制始于壁灯项目计划的初期，我们制定了详细的文档编制计划，明确了每个文档的内容、格式和编写责任人。在壁灯项目启动阶段，我们首先编制了壁灯项目章程，明确定义了壁灯项目的目标、范围、风险等关键要素。随后，壁灯项目团队根据计划陆续编制了需求文档、设计文档、测试文档等各类文档，确保壁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壁灯项目管理中的重要环节，旨在确保壁灯项目文档符合质量标准和壁灯项目需求。在壁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除了内部审查，我们还进行了外部审查，邀请壁灯项目相关利益方和专业领域的专家对文档进行独立审查。这有助于获取更全面、客观的反馈，确保壁灯项目文档不仅符合内部标准，也满足外部需求。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壁灯项目在文档编制与审查方面建立了严格的管理机制，通过规范的流程和多维度的审查，确保壁灯项目文档的质量、准确性和可靠性，为壁灯项目的顺利推进提供了有力支持。</w:t>
      </w:r>
    </w:p>
    <w:p>
      <w:pPr>
        <w:pStyle w:val="Heading2"/>
        <w:ind w:firstLine="560" w:firstLineChars="200"/>
        <w:rPr>
          <w:rFonts w:ascii="仿宋" w:eastAsia="仿宋" w:hAnsi="仿宋" w:cs="仿宋" w:hint="eastAsia"/>
          <w:sz w:val="28"/>
          <w:lang w:eastAsia="zh-CN"/>
        </w:rPr>
      </w:pPr>
      <w:bookmarkStart w:id="8" w:name="_Toc2765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我们通过多渠道发布文档，包括电子邮件、壁灯项目管理平台、内部网站等，以满足不同团队成员的偏好和需求。多渠道发布确保了信息的全面覆盖。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我们采用了精细的权限控制，确保只有授权人员可以访问敏感信息。这种安全措施保护了壁灯项目文档的机密性，防止了未经授权的信息泄露。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2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文档存档与归档是壁灯项目生命周期中一个至关重要的环节，直接关系到壁灯项目信息的长期保存和历史记录的完整性。在壁灯项目中，我们实施了一系列有效的文档存档与归档管理策略：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063"/>
      <w:r>
        <w:rPr>
          <w:rFonts w:ascii="仿宋" w:eastAsia="仿宋" w:hAnsi="仿宋" w:cs="仿宋" w:hint="eastAsia"/>
          <w:sz w:val="28"/>
          <w:lang w:eastAsia="zh-CN"/>
        </w:rPr>
        <w:t>三、壁灯项目建设背景及必要性分析</w:t>
      </w:r>
      <w:bookmarkEnd w:id="10"/>
    </w:p>
    <w:p>
      <w:pPr>
        <w:pStyle w:val="Heading2"/>
        <w:rPr>
          <w:rFonts w:ascii="仿宋" w:eastAsia="仿宋" w:hAnsi="仿宋" w:cs="仿宋" w:hint="eastAsia"/>
          <w:lang w:eastAsia="zh-CN"/>
        </w:rPr>
      </w:pPr>
      <w:bookmarkStart w:id="11" w:name="_Toc13148"/>
      <w:r>
        <w:rPr>
          <w:rFonts w:ascii="仿宋" w:eastAsia="仿宋" w:hAnsi="仿宋" w:cs="仿宋" w:hint="eastAsia"/>
          <w:lang w:eastAsia="zh-CN"/>
        </w:rPr>
        <w:t>(一)、壁灯项目背景分析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壁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我们的背景分析将深入挖掘当前行业的发展趋势，通过对竞争态势的全面审视，找到壁灯项目在这个潮流中的定位。同时，我们将关注行业内涌现的新兴机遇，以便壁灯项目更好地融入行业发展的潮流中。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壁灯项目提供了强大的发展动力。我们将聚焦于行业内最新的技术发展趋势，包括但不限于人工智能、大数据分析、物联网等领域。通过深度的技术研究，我们将确保壁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壁灯项目发展的源泉。我们将投入更多的精力对市场需求进行深入剖析，超越表面的需求，深入挖掘潜在的市场痛点和机遇。通过对市场需求的细致了解，壁灯项目将更有针对性地设计解决方案，满足市场的多样化需求，从而更好地促进壁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壁灯项目战略至关重要。我们将对竞争态势进行更为深入的分析，包括但不限于市场份额、产品特点、客户满意度等多个维度。通过深度的竞争分析，壁灯项目将能够更准确地把握市场脉搏，制定具有竞争力的壁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壁灯项目的发展具有直接的影响。我们将进行更为全面的法规和政策分析，了解行业发展中的潜在法律风险和合规挑战。通过充分了解和遵守相关法规，壁灯项目将确保在法律框架内合法合规运营，为壁灯项目的稳健发展提供有力支持。</w:t>
      </w:r>
    </w:p>
    <w:p>
      <w:pPr>
        <w:pStyle w:val="Heading2"/>
        <w:ind w:firstLine="560" w:firstLineChars="200"/>
        <w:rPr>
          <w:rFonts w:ascii="仿宋" w:eastAsia="仿宋" w:hAnsi="仿宋" w:cs="仿宋" w:hint="eastAsia"/>
          <w:sz w:val="28"/>
          <w:lang w:eastAsia="zh-CN"/>
        </w:rPr>
      </w:pPr>
      <w:bookmarkStart w:id="12" w:name="_Toc6540"/>
      <w:r>
        <w:rPr>
          <w:rFonts w:ascii="仿宋" w:eastAsia="仿宋" w:hAnsi="仿宋" w:cs="仿宋" w:hint="eastAsia"/>
          <w:sz w:val="28"/>
          <w:lang w:eastAsia="zh-CN"/>
        </w:rPr>
        <w:t>(二)、壁灯项目建设必要性分析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建设的迫切性源于对行业发展趋势的深刻洞察。我们正处于一个行业变革的时代，科技创新、数字化转型成为企业发展的关键动力。壁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建设不仅仅是为了跟上潮流，更是为了通过技术创新推动企业的持续发展。通过引入先进的技术和解决方案，壁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壁灯项目的建设成为必然选择，通过提高产品质量、拓展服务领域，从而在竞争中获得更多的机会。壁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壁灯项目建设的必要性体现在对客户需求更精准的满足。通过壁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建设的背后是对企业持续创新的追求。只有通过不断创新，企业才能在竞争中立于不败之地。壁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444"/>
      <w:r>
        <w:rPr>
          <w:rFonts w:ascii="仿宋" w:eastAsia="仿宋" w:hAnsi="仿宋" w:cs="仿宋" w:hint="eastAsia"/>
          <w:sz w:val="28"/>
          <w:lang w:eastAsia="zh-CN"/>
        </w:rPr>
        <w:t>四、壁灯项目可持续发展</w:t>
      </w:r>
      <w:bookmarkEnd w:id="13"/>
    </w:p>
    <w:p>
      <w:pPr>
        <w:pStyle w:val="Heading2"/>
        <w:rPr>
          <w:rFonts w:ascii="仿宋" w:eastAsia="仿宋" w:hAnsi="仿宋" w:cs="仿宋" w:hint="eastAsia"/>
          <w:lang w:eastAsia="zh-CN"/>
        </w:rPr>
      </w:pPr>
      <w:bookmarkStart w:id="14" w:name="_Toc3059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壁灯项目中，壁灯项目团队着眼于未来，明确了可持续发展的战略方向。制定的具体可持续发展目标包括降低资源使用、采用环保技术、最大化社会效益等。这一步骤不仅有助于壁灯项目在环保和社会责任方面达到最高标准，也为未来提供了明确的指引，确保壁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可持续实践的融入壁灯项目管理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壁灯项目管理周期。从壁灯项目规划开始，壁灯项目团队就考虑了环境和社会的因素。在执行阶段，壁灯项目团队积极推动绿色技术的应用，优化资源利用。此外，关注员工的社会责任，通过培训和沟通活动提高员工对可持续发展的认知，使他们能够在日常工作中践行可持续实践。这些举措不仅为壁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90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扎根于壁灯项目的可持续发展理念，我们深信环保与社会责任是壁灯项目成功的关键支柱。在壁灯项目的每一步，我们都致力于通过创新和实践，履行对环境和社会的坚定责任。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团队通过引入先进的环保技术、建立高效的废物处理系统以及推动能源节约措施，积极履行环保责任。定期的环保监测和评估确保壁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不仅致力于自身可持续发展，还注重对社会的回馈。通过支持社区壁灯项目、参与慈善事业、提供培训机会等方式，壁灯项目积极履行社会责任。与当地社区建立积极互动，关注员工的工作与生活平衡，以及员工的身心健康，是壁灯项目在社会责任层面的关键举措。这样的实践不仅增强了壁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21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719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壁灯项目的主要产品是XXXX，预计年产值为XXX万元。这一产品在市场中占据着重要的地位，其广泛的应用范围使得该壁灯项目的市场前景非常广阔。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壁灯项目的xxx产品作为重要的原材料之一，将在多个领域发挥关键作用。其在建筑、交通、能源等方面的广泛应用将为整个产业链提供强大的支持，形成产业协同效应。壁灯项目的年产值XXX万XXX万XXX万万元不仅反映了其在市场上的巨大潜力，更预示着它对国民经济的积极贡献。这种关联度高、涉及面广的产业关系，使得该壁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48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总征地面积为XXXX平方米，相当于约XX.XX亩，其中净用地面积为XXXX平方米，红线范围内相当于约XX.XX亩。这一用地规模充分考虑了壁灯项目的建设需求，保障了壁灯项目在合适的空间内得以充分发展。壁灯项目规划的总建筑面积为XXXX平方米，其中主体工程建设占XXXX平方米，计容建筑面积达XXXX平方米。预计建筑工程的投资将达到XXXX万元，为壁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购置的设备共计XXXX台（套），设备购置费用为XXXX万元。这一设备购置计划充分考虑到壁灯项目的生产需求和技术要求，确保了壁灯项目在生产运营中具备先进的技术装备和高效的生产能力。设备的合理配置将为壁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壁灯项目计划总投资为XXXX万元，预计年实现营业收入为XXXX万元。这一产能规模的设定旨在确保壁灯项目能够在投资与回报之间取得平衡，实现长期可持续的发展。壁灯项目的总投资充分考虑到各个方面的需求，包括用地建设、设备购置等多个环节，以确保壁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397"/>
      <w:r>
        <w:rPr>
          <w:rFonts w:ascii="仿宋" w:eastAsia="仿宋" w:hAnsi="仿宋" w:cs="仿宋" w:hint="eastAsia"/>
          <w:sz w:val="28"/>
          <w:lang w:eastAsia="zh-CN"/>
        </w:rPr>
        <w:t>六、壁灯项目危机管理</w:t>
      </w:r>
      <w:bookmarkEnd w:id="19"/>
    </w:p>
    <w:p>
      <w:pPr>
        <w:pStyle w:val="Heading2"/>
        <w:rPr>
          <w:rFonts w:ascii="仿宋" w:eastAsia="仿宋" w:hAnsi="仿宋" w:cs="仿宋" w:hint="eastAsia"/>
          <w:lang w:eastAsia="zh-CN"/>
        </w:rPr>
      </w:pPr>
      <w:bookmarkStart w:id="20" w:name="_Toc2842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危机管理中，危机预警与识别是确保壁灯项目稳健运行的核心步骤。通过建立全面的监测机制，壁灯项目团队旨在及时发现和理解潜在的风险和危机因素，以便采取及时的预防和应对措施，确保壁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首先，通过深入的风险评估，壁灯项目团队全面分析了整个壁灯项目和各个阶段可能存在的威胁。这包括准确评估每个潜在风险的发生概率和可能影响的程度，为后续危机预警提供了有力支持。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壁灯项目团队着重于明确定义壁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壁灯项目进展的持续监控，团队能够及时发现潜在问题并作出迅速反应。壁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在这一阶段，团队的专业素养和反应速度将发挥至关重要的作用，以确保潜在危机能够在初期得到有效的处理，最大程度地减轻负面影响。通过危机预警与识别，壁灯项目得以更有序、可控地推进。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https://d.book118.com/287200130135006052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E584D"/>
    <w:rsid w:val="1E1E5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200130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2024-03-02T18:47:00Z</dcterms:created>
  <dcterms:modified xsi:type="dcterms:W3CDTF">2024-03-02T18:47:51Z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00F4C40461414144B9DEEA3BAAEA31AB_11</vt:lpwstr>
  </property>
  <property fmtid="{D5CDD505-2E9C-101B-9397-08002B2CF9AE}" pid="3" name="KSOProductBuildVer">
    <vt:lpwstr>2052-12.1.0.16388</vt:lpwstr>
  </property>
</Properties>
</file>