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番茄酱项目建设总纲及方案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55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_Toc3551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5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_Toc9359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_Toc28968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_Toc23115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_Toc28490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_Toc18311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_Toc8145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9" w:history="1">
        <w:r>
          <w:rPr>
            <w:rFonts w:ascii="仿宋" w:eastAsia="仿宋" w:hAnsi="仿宋" w:cs="仿宋" w:hint="eastAsia"/>
            <w:lang w:eastAsia="zh-CN"/>
          </w:rPr>
          <w:t>二、番茄酱项目概论</w:t>
        </w:r>
        <w:r>
          <w:tab/>
        </w:r>
        <w:r>
          <w:fldChar w:fldCharType="begin"/>
        </w:r>
        <w:r>
          <w:instrText xml:space="preserve"> PAGEREF _Toc16349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_Toc16685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_Toc17490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31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_Toc25431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_Toc5081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_Toc1233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_Toc26849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_Toc7287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_Toc5210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_Toc7922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_Toc27092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9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_Toc17629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_Toc19878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_Toc16078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_Toc32064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99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_Toc11999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_Toc11025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_Toc15227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83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_Toc4783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_Toc28011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_Toc3870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_Toc23421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_Toc19560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2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_Toc30782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_Toc14056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_Toc15000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_Toc7665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_Toc24663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_Toc27840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_Toc16867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_Toc13267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2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_Toc10412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_Toc19992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_Toc26142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0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_Toc2205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15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_Toc5915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_Toc10400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_Toc8261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43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_Toc19243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_Toc4515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_Toc12974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5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_Toc21605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_Toc31272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_Toc23508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1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_Toc8931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_Toc6831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_Toc22738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64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_Toc18564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_Toc27404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_Toc7883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5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_Toc8445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_Toc13252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_Toc6726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_Toc2415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_Toc5723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3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_Toc22803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_Toc10854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_Toc10287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14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_Toc24314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_Toc22993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_Toc15511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27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_Toc18327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_Toc17678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_Toc2038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55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35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96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番茄酱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番茄酱项目将进行详细的生态影响评估，确保不会对当地的动植物种群和自然栖息地造成负面影响。如果项目地点附近有重要的生物栖息地或生态敏感区，项目将重新考虑建设地点或采取相应的保护措施。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番茄酱项目将积极采用可持续材料，如再生塑料和生物降解材料，以减少对环境的影响。项目还将推行废物减量和回收计划，例如通过再利用工业废料或建立回收系统。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番茄酱项目还将参与当地的环保活动和计划，如资助当地的环境保护项目或与社区合作进行环保宣传活动。通过这些活动，项目不仅能够提高自身的环境表现，还能在当地社区中树立积极的环保形象。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11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番茄酱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番茄酱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番茄酱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49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番茄酱项目将采用绿色屋顶和生态墙等环境友好型建筑设计，这些设计不仅有助于改善空气质量，还能为城市野生动植物提供栖息地。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番茄酱项目将建立高效的废水处理系统，确保所有工业废水在排放前都经过适当处理，达到或超过环保标准。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番茄酱项目将致力于使用清洁能源，如太阳能和风能，减少对化石燃料的依赖。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番茄酱项目将举办环保教育研讨会，向员工和当地社区普及环保知识，提升对环境保护重要性的认识。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31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在番茄酱项目启动前，将进行一系列深入的地质调查，包括钻探和土壤取样，以深入了解项目区域的地层结构和土壤组成。特别是对于土壤的承载能力和地下水位的深度进行详细评估。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番茄酱项目将通过地下水位监测系统定期检测水位变化，以预测和预防由高地下水位可能引起的地基问题。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番茄酱项目将进行详尽的水文和地形分析，以识别可能的洪水和泥石流风险区。基于这些分析，项目将设计防洪设施，如提高地基、构建防洪墙和排水沟。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番茄酱项目还将考虑建设排水系统，以减少地表水对土壤稳定性的影响。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完成初始的地质风险评估后，番茄酱项目将安装长期地质监测设备，如倾斜仪、裂缝计和地下水位计，以持续监测地质条件的变化。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14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番茄酱项目将通过这些措施来适应和尊重特殊环境条件，确保项目的可持续发展，同时减少对环境的负面影响。这不仅有助于保护自然和文化遗产，还能提升项目在社会责任方面的表现和形象。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349"/>
      <w:r>
        <w:rPr>
          <w:rFonts w:ascii="仿宋" w:eastAsia="仿宋" w:hAnsi="仿宋" w:cs="仿宋" w:hint="eastAsia"/>
          <w:sz w:val="28"/>
          <w:lang w:eastAsia="zh-CN"/>
        </w:rPr>
        <w:t>二、番茄酱项目概论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685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番茄酱项目的申报单位是“XXX实业发展公司”，这是一家在其所处行业内备受尊敬的企业。公司自成立以来，通过其在番茄酱项目中表现出的创新精神和卓越执行力，在市场上赢得了显著的地位。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该公司的法定代表人秦XX，在番茄酱项目及其他多个行业领域中都有着显著的贡献。秦XX以其出色的领导才能和敏锐的商业洞察力，带领公司在番茄酱项目等多个领域实现了持续的成长和成功。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番茄酱项目的重要合作伙伴。公司专注于[行业名称]领域，以创新作为驱动力，不断推动技术进步和市场扩张。在番茄酱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番茄酱项目中展现了强劲的增长和稳定的财务表现。公司通过有效的策略，在番茄酱项目中扩大了其市场份额并增强了盈利能力。同时，公司积极承担社会责任，参与各类社会公益项目，增强了其在番茄酱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7490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https://d.book118.com/288001112124006023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番茄酱项目建设总纲及方案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番茄酱项目建设总纲及方案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番茄酱项目建设总纲及方案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番茄酱项目建设总纲及方案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番茄酱项目建设总纲及方案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番茄酱项目建设总纲及方案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番茄酱项目建设总纲及方案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番茄酱项目建设总纲及方案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番茄酱项目建设总纲及方案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番茄酱项目建设总纲及方案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番茄酱项目建设总纲及方案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番茄酱项目建设总纲及方案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23C6E2A"/>
    <w:rsid w:val="723C6E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880011121240060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2023-12-26T21:06:00Z</dcterms:created>
  <dcterms:modified xsi:type="dcterms:W3CDTF">2023-12-26T21:07:11Z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EF8CAB2436064BCC815C182EC9E6CAB7_11</vt:lpwstr>
  </property>
  <property fmtid="{D5CDD505-2E9C-101B-9397-08002B2CF9AE}" pid="3" name="KSOProductBuildVer">
    <vt:lpwstr>2052-12.1.0.16120</vt:lpwstr>
  </property>
</Properties>
</file>