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8" w:history="1">
        <w:r>
          <w:rPr>
            <w:rFonts w:ascii="仿宋" w:eastAsia="仿宋" w:hAnsi="仿宋" w:cs="仿宋" w:hint="eastAsia"/>
            <w:lang w:eastAsia="zh-CN"/>
          </w:rPr>
          <w:t>前言</w:t>
        </w:r>
        <w:r>
          <w:tab/>
        </w:r>
        <w:r>
          <w:fldChar w:fldCharType="begin"/>
        </w:r>
        <w:r>
          <w:instrText xml:space="preserve"> PAGEREF _Toc2138 \h </w:instrText>
        </w:r>
        <w:r>
          <w:fldChar w:fldCharType="separate"/>
        </w:r>
        <w:r>
          <w:t>3</w:t>
        </w:r>
        <w:r>
          <w:fldChar w:fldCharType="end"/>
        </w:r>
      </w:hyperlink>
    </w:p>
    <w:p>
      <w:pPr>
        <w:pStyle w:val="TOC1"/>
        <w:tabs>
          <w:tab w:val="right" w:leader="dot" w:pos="8306"/>
        </w:tabs>
      </w:pPr>
      <w:hyperlink w:anchor="_Toc32046" w:history="1">
        <w:r>
          <w:rPr>
            <w:rFonts w:ascii="仿宋" w:eastAsia="仿宋" w:hAnsi="仿宋" w:cs="仿宋" w:hint="eastAsia"/>
            <w:lang w:eastAsia="zh-CN"/>
          </w:rPr>
          <w:t>一、工艺说明</w:t>
        </w:r>
        <w:r>
          <w:tab/>
        </w:r>
        <w:r>
          <w:fldChar w:fldCharType="begin"/>
        </w:r>
        <w:r>
          <w:instrText xml:space="preserve"> PAGEREF _Toc32046 \h </w:instrText>
        </w:r>
        <w:r>
          <w:fldChar w:fldCharType="separate"/>
        </w:r>
        <w:r>
          <w:t>3</w:t>
        </w:r>
        <w:r>
          <w:fldChar w:fldCharType="end"/>
        </w:r>
      </w:hyperlink>
    </w:p>
    <w:p>
      <w:pPr>
        <w:pStyle w:val="TOC2"/>
        <w:tabs>
          <w:tab w:val="right" w:leader="dot" w:pos="8306"/>
        </w:tabs>
      </w:pPr>
      <w:hyperlink w:anchor="_Toc10247" w:history="1">
        <w:r>
          <w:rPr>
            <w:rFonts w:ascii="仿宋" w:eastAsia="仿宋" w:hAnsi="仿宋" w:cs="仿宋" w:hint="eastAsia"/>
            <w:lang w:eastAsia="zh-CN"/>
          </w:rPr>
          <w:t>(一)、技术管理特点</w:t>
        </w:r>
        <w:r>
          <w:tab/>
        </w:r>
        <w:r>
          <w:fldChar w:fldCharType="begin"/>
        </w:r>
        <w:r>
          <w:instrText xml:space="preserve"> PAGEREF _Toc10247 \h </w:instrText>
        </w:r>
        <w:r>
          <w:fldChar w:fldCharType="separate"/>
        </w:r>
        <w:r>
          <w:t>3</w:t>
        </w:r>
        <w:r>
          <w:fldChar w:fldCharType="end"/>
        </w:r>
      </w:hyperlink>
    </w:p>
    <w:p>
      <w:pPr>
        <w:pStyle w:val="TOC2"/>
        <w:tabs>
          <w:tab w:val="right" w:leader="dot" w:pos="8306"/>
        </w:tabs>
      </w:pPr>
      <w:hyperlink w:anchor="_Toc26797" w:history="1">
        <w:r>
          <w:rPr>
            <w:rFonts w:ascii="仿宋" w:eastAsia="仿宋" w:hAnsi="仿宋" w:cs="仿宋" w:hint="eastAsia"/>
            <w:lang w:eastAsia="zh-CN"/>
          </w:rPr>
          <w:t>(二)、网卡项目工艺技术设计方案</w:t>
        </w:r>
        <w:r>
          <w:tab/>
        </w:r>
        <w:r>
          <w:fldChar w:fldCharType="begin"/>
        </w:r>
        <w:r>
          <w:instrText xml:space="preserve"> PAGEREF _Toc26797 \h </w:instrText>
        </w:r>
        <w:r>
          <w:fldChar w:fldCharType="separate"/>
        </w:r>
        <w:r>
          <w:t>4</w:t>
        </w:r>
        <w:r>
          <w:fldChar w:fldCharType="end"/>
        </w:r>
      </w:hyperlink>
    </w:p>
    <w:p>
      <w:pPr>
        <w:pStyle w:val="TOC2"/>
        <w:tabs>
          <w:tab w:val="right" w:leader="dot" w:pos="8306"/>
        </w:tabs>
      </w:pPr>
      <w:hyperlink w:anchor="_Toc2973" w:history="1">
        <w:r>
          <w:rPr>
            <w:rFonts w:ascii="仿宋" w:eastAsia="仿宋" w:hAnsi="仿宋" w:cs="仿宋" w:hint="eastAsia"/>
            <w:lang w:eastAsia="zh-CN"/>
          </w:rPr>
          <w:t>(三)、设备选型方案</w:t>
        </w:r>
        <w:r>
          <w:tab/>
        </w:r>
        <w:r>
          <w:fldChar w:fldCharType="begin"/>
        </w:r>
        <w:r>
          <w:instrText xml:space="preserve"> PAGEREF _Toc2973 \h </w:instrText>
        </w:r>
        <w:r>
          <w:fldChar w:fldCharType="separate"/>
        </w:r>
        <w:r>
          <w:t>5</w:t>
        </w:r>
        <w:r>
          <w:fldChar w:fldCharType="end"/>
        </w:r>
      </w:hyperlink>
    </w:p>
    <w:p>
      <w:pPr>
        <w:pStyle w:val="TOC1"/>
        <w:tabs>
          <w:tab w:val="right" w:leader="dot" w:pos="8306"/>
        </w:tabs>
      </w:pPr>
      <w:hyperlink w:anchor="_Toc15064" w:history="1">
        <w:r>
          <w:rPr>
            <w:rFonts w:ascii="仿宋" w:eastAsia="仿宋" w:hAnsi="仿宋" w:cs="仿宋" w:hint="eastAsia"/>
            <w:lang w:eastAsia="zh-CN"/>
          </w:rPr>
          <w:t>二、网卡项目危机管理</w:t>
        </w:r>
        <w:r>
          <w:tab/>
        </w:r>
        <w:r>
          <w:fldChar w:fldCharType="begin"/>
        </w:r>
        <w:r>
          <w:instrText xml:space="preserve"> PAGEREF _Toc15064 \h </w:instrText>
        </w:r>
        <w:r>
          <w:fldChar w:fldCharType="separate"/>
        </w:r>
        <w:r>
          <w:t>7</w:t>
        </w:r>
        <w:r>
          <w:fldChar w:fldCharType="end"/>
        </w:r>
      </w:hyperlink>
    </w:p>
    <w:p>
      <w:pPr>
        <w:pStyle w:val="TOC2"/>
        <w:tabs>
          <w:tab w:val="right" w:leader="dot" w:pos="8306"/>
        </w:tabs>
      </w:pPr>
      <w:hyperlink w:anchor="_Toc20727" w:history="1">
        <w:r>
          <w:rPr>
            <w:rFonts w:ascii="仿宋" w:eastAsia="仿宋" w:hAnsi="仿宋" w:cs="仿宋" w:hint="eastAsia"/>
            <w:lang w:eastAsia="zh-CN"/>
          </w:rPr>
          <w:t>(一)、危机预警与识别</w:t>
        </w:r>
        <w:r>
          <w:tab/>
        </w:r>
        <w:r>
          <w:fldChar w:fldCharType="begin"/>
        </w:r>
        <w:r>
          <w:instrText xml:space="preserve"> PAGEREF _Toc20727 \h </w:instrText>
        </w:r>
        <w:r>
          <w:fldChar w:fldCharType="separate"/>
        </w:r>
        <w:r>
          <w:t>7</w:t>
        </w:r>
        <w:r>
          <w:fldChar w:fldCharType="end"/>
        </w:r>
      </w:hyperlink>
    </w:p>
    <w:p>
      <w:pPr>
        <w:pStyle w:val="TOC2"/>
        <w:tabs>
          <w:tab w:val="right" w:leader="dot" w:pos="8306"/>
        </w:tabs>
      </w:pPr>
      <w:hyperlink w:anchor="_Toc8021" w:history="1">
        <w:r>
          <w:rPr>
            <w:rFonts w:ascii="仿宋" w:eastAsia="仿宋" w:hAnsi="仿宋" w:cs="仿宋" w:hint="eastAsia"/>
            <w:lang w:eastAsia="zh-CN"/>
          </w:rPr>
          <w:t>(二)、危机应对与恢复</w:t>
        </w:r>
        <w:r>
          <w:tab/>
        </w:r>
        <w:r>
          <w:fldChar w:fldCharType="begin"/>
        </w:r>
        <w:r>
          <w:instrText xml:space="preserve"> PAGEREF _Toc8021 \h </w:instrText>
        </w:r>
        <w:r>
          <w:fldChar w:fldCharType="separate"/>
        </w:r>
        <w:r>
          <w:t>8</w:t>
        </w:r>
        <w:r>
          <w:fldChar w:fldCharType="end"/>
        </w:r>
      </w:hyperlink>
    </w:p>
    <w:p>
      <w:pPr>
        <w:pStyle w:val="TOC1"/>
        <w:tabs>
          <w:tab w:val="right" w:leader="dot" w:pos="8306"/>
        </w:tabs>
      </w:pPr>
      <w:hyperlink w:anchor="_Toc19831" w:history="1">
        <w:r>
          <w:rPr>
            <w:rFonts w:ascii="仿宋" w:eastAsia="仿宋" w:hAnsi="仿宋" w:cs="仿宋" w:hint="eastAsia"/>
            <w:lang w:eastAsia="zh-CN"/>
          </w:rPr>
          <w:t>三、网卡项目建设单位说明</w:t>
        </w:r>
        <w:r>
          <w:tab/>
        </w:r>
        <w:r>
          <w:fldChar w:fldCharType="begin"/>
        </w:r>
        <w:r>
          <w:instrText xml:space="preserve"> PAGEREF _Toc19831 \h </w:instrText>
        </w:r>
        <w:r>
          <w:fldChar w:fldCharType="separate"/>
        </w:r>
        <w:r>
          <w:t>9</w:t>
        </w:r>
        <w:r>
          <w:fldChar w:fldCharType="end"/>
        </w:r>
      </w:hyperlink>
    </w:p>
    <w:p>
      <w:pPr>
        <w:pStyle w:val="TOC2"/>
        <w:tabs>
          <w:tab w:val="right" w:leader="dot" w:pos="8306"/>
        </w:tabs>
      </w:pPr>
      <w:hyperlink w:anchor="_Toc21774" w:history="1">
        <w:r>
          <w:rPr>
            <w:rFonts w:ascii="仿宋" w:eastAsia="仿宋" w:hAnsi="仿宋" w:cs="仿宋" w:hint="eastAsia"/>
            <w:lang w:eastAsia="zh-CN"/>
          </w:rPr>
          <w:t>(一)、网卡项目承办单位基本情况</w:t>
        </w:r>
        <w:r>
          <w:tab/>
        </w:r>
        <w:r>
          <w:fldChar w:fldCharType="begin"/>
        </w:r>
        <w:r>
          <w:instrText xml:space="preserve"> PAGEREF _Toc21774 \h </w:instrText>
        </w:r>
        <w:r>
          <w:fldChar w:fldCharType="separate"/>
        </w:r>
        <w:r>
          <w:t>9</w:t>
        </w:r>
        <w:r>
          <w:fldChar w:fldCharType="end"/>
        </w:r>
      </w:hyperlink>
    </w:p>
    <w:p>
      <w:pPr>
        <w:pStyle w:val="TOC2"/>
        <w:tabs>
          <w:tab w:val="right" w:leader="dot" w:pos="8306"/>
        </w:tabs>
      </w:pPr>
      <w:hyperlink w:anchor="_Toc12098" w:history="1">
        <w:r>
          <w:rPr>
            <w:rFonts w:ascii="仿宋" w:eastAsia="仿宋" w:hAnsi="仿宋" w:cs="仿宋" w:hint="eastAsia"/>
            <w:lang w:eastAsia="zh-CN"/>
          </w:rPr>
          <w:t>(二)、公司经济效益分析</w:t>
        </w:r>
        <w:r>
          <w:tab/>
        </w:r>
        <w:r>
          <w:fldChar w:fldCharType="begin"/>
        </w:r>
        <w:r>
          <w:instrText xml:space="preserve"> PAGEREF _Toc12098 \h </w:instrText>
        </w:r>
        <w:r>
          <w:fldChar w:fldCharType="separate"/>
        </w:r>
        <w:r>
          <w:t>10</w:t>
        </w:r>
        <w:r>
          <w:fldChar w:fldCharType="end"/>
        </w:r>
      </w:hyperlink>
    </w:p>
    <w:p>
      <w:pPr>
        <w:pStyle w:val="TOC1"/>
        <w:tabs>
          <w:tab w:val="right" w:leader="dot" w:pos="8306"/>
        </w:tabs>
      </w:pPr>
      <w:hyperlink w:anchor="_Toc6379" w:history="1">
        <w:r>
          <w:rPr>
            <w:rFonts w:ascii="仿宋" w:eastAsia="仿宋" w:hAnsi="仿宋" w:cs="仿宋" w:hint="eastAsia"/>
            <w:lang w:eastAsia="zh-CN"/>
          </w:rPr>
          <w:t>四、网卡项目概论</w:t>
        </w:r>
        <w:r>
          <w:tab/>
        </w:r>
        <w:r>
          <w:fldChar w:fldCharType="begin"/>
        </w:r>
        <w:r>
          <w:instrText xml:space="preserve"> PAGEREF _Toc6379 \h </w:instrText>
        </w:r>
        <w:r>
          <w:fldChar w:fldCharType="separate"/>
        </w:r>
        <w:r>
          <w:t>11</w:t>
        </w:r>
        <w:r>
          <w:fldChar w:fldCharType="end"/>
        </w:r>
      </w:hyperlink>
    </w:p>
    <w:p>
      <w:pPr>
        <w:pStyle w:val="TOC2"/>
        <w:tabs>
          <w:tab w:val="right" w:leader="dot" w:pos="8306"/>
        </w:tabs>
      </w:pPr>
      <w:hyperlink w:anchor="_Toc20883" w:history="1">
        <w:r>
          <w:rPr>
            <w:rFonts w:ascii="仿宋" w:eastAsia="仿宋" w:hAnsi="仿宋" w:cs="仿宋" w:hint="eastAsia"/>
            <w:lang w:eastAsia="zh-CN"/>
          </w:rPr>
          <w:t>(一)、网卡项目概况</w:t>
        </w:r>
        <w:r>
          <w:tab/>
        </w:r>
        <w:r>
          <w:fldChar w:fldCharType="begin"/>
        </w:r>
        <w:r>
          <w:instrText xml:space="preserve"> PAGEREF _Toc20883 \h </w:instrText>
        </w:r>
        <w:r>
          <w:fldChar w:fldCharType="separate"/>
        </w:r>
        <w:r>
          <w:t>11</w:t>
        </w:r>
        <w:r>
          <w:fldChar w:fldCharType="end"/>
        </w:r>
      </w:hyperlink>
    </w:p>
    <w:p>
      <w:pPr>
        <w:pStyle w:val="TOC2"/>
        <w:tabs>
          <w:tab w:val="right" w:leader="dot" w:pos="8306"/>
        </w:tabs>
      </w:pPr>
      <w:hyperlink w:anchor="_Toc27493" w:history="1">
        <w:r>
          <w:rPr>
            <w:rFonts w:ascii="仿宋" w:eastAsia="仿宋" w:hAnsi="仿宋" w:cs="仿宋" w:hint="eastAsia"/>
            <w:lang w:eastAsia="zh-CN"/>
          </w:rPr>
          <w:t>(二)、网卡项目目标</w:t>
        </w:r>
        <w:r>
          <w:tab/>
        </w:r>
        <w:r>
          <w:fldChar w:fldCharType="begin"/>
        </w:r>
        <w:r>
          <w:instrText xml:space="preserve"> PAGEREF _Toc27493 \h </w:instrText>
        </w:r>
        <w:r>
          <w:fldChar w:fldCharType="separate"/>
        </w:r>
        <w:r>
          <w:t>13</w:t>
        </w:r>
        <w:r>
          <w:fldChar w:fldCharType="end"/>
        </w:r>
      </w:hyperlink>
    </w:p>
    <w:p>
      <w:pPr>
        <w:pStyle w:val="TOC2"/>
        <w:tabs>
          <w:tab w:val="right" w:leader="dot" w:pos="8306"/>
        </w:tabs>
      </w:pPr>
      <w:hyperlink w:anchor="_Toc9340" w:history="1">
        <w:r>
          <w:rPr>
            <w:rFonts w:ascii="仿宋" w:eastAsia="仿宋" w:hAnsi="仿宋" w:cs="仿宋" w:hint="eastAsia"/>
            <w:lang w:eastAsia="zh-CN"/>
          </w:rPr>
          <w:t>(三)、网卡项目提出的理由</w:t>
        </w:r>
        <w:r>
          <w:tab/>
        </w:r>
        <w:r>
          <w:fldChar w:fldCharType="begin"/>
        </w:r>
        <w:r>
          <w:instrText xml:space="preserve"> PAGEREF _Toc9340 \h </w:instrText>
        </w:r>
        <w:r>
          <w:fldChar w:fldCharType="separate"/>
        </w:r>
        <w:r>
          <w:t>14</w:t>
        </w:r>
        <w:r>
          <w:fldChar w:fldCharType="end"/>
        </w:r>
      </w:hyperlink>
    </w:p>
    <w:p>
      <w:pPr>
        <w:pStyle w:val="TOC2"/>
        <w:tabs>
          <w:tab w:val="right" w:leader="dot" w:pos="8306"/>
        </w:tabs>
      </w:pPr>
      <w:hyperlink w:anchor="_Toc12224" w:history="1">
        <w:r>
          <w:rPr>
            <w:rFonts w:ascii="仿宋" w:eastAsia="仿宋" w:hAnsi="仿宋" w:cs="仿宋" w:hint="eastAsia"/>
            <w:lang w:eastAsia="zh-CN"/>
          </w:rPr>
          <w:t>(四)、网卡项目意义</w:t>
        </w:r>
        <w:r>
          <w:tab/>
        </w:r>
        <w:r>
          <w:fldChar w:fldCharType="begin"/>
        </w:r>
        <w:r>
          <w:instrText xml:space="preserve"> PAGEREF _Toc12224 \h </w:instrText>
        </w:r>
        <w:r>
          <w:fldChar w:fldCharType="separate"/>
        </w:r>
        <w:r>
          <w:t>15</w:t>
        </w:r>
        <w:r>
          <w:fldChar w:fldCharType="end"/>
        </w:r>
      </w:hyperlink>
    </w:p>
    <w:p>
      <w:pPr>
        <w:pStyle w:val="TOC2"/>
        <w:tabs>
          <w:tab w:val="right" w:leader="dot" w:pos="8306"/>
        </w:tabs>
      </w:pPr>
      <w:hyperlink w:anchor="_Toc19401" w:history="1">
        <w:r>
          <w:rPr>
            <w:rFonts w:ascii="仿宋" w:eastAsia="仿宋" w:hAnsi="仿宋" w:cs="仿宋" w:hint="eastAsia"/>
            <w:lang w:eastAsia="zh-CN"/>
          </w:rPr>
          <w:t>(五)、网卡项目背景</w:t>
        </w:r>
        <w:r>
          <w:tab/>
        </w:r>
        <w:r>
          <w:fldChar w:fldCharType="begin"/>
        </w:r>
        <w:r>
          <w:instrText xml:space="preserve"> PAGEREF _Toc19401 \h </w:instrText>
        </w:r>
        <w:r>
          <w:fldChar w:fldCharType="separate"/>
        </w:r>
        <w:r>
          <w:t>16</w:t>
        </w:r>
        <w:r>
          <w:fldChar w:fldCharType="end"/>
        </w:r>
      </w:hyperlink>
    </w:p>
    <w:p>
      <w:pPr>
        <w:pStyle w:val="TOC1"/>
        <w:tabs>
          <w:tab w:val="right" w:leader="dot" w:pos="8306"/>
        </w:tabs>
      </w:pPr>
      <w:hyperlink w:anchor="_Toc23011" w:history="1">
        <w:r>
          <w:rPr>
            <w:rFonts w:ascii="仿宋" w:eastAsia="仿宋" w:hAnsi="仿宋" w:cs="仿宋" w:hint="eastAsia"/>
            <w:lang w:eastAsia="zh-CN"/>
          </w:rPr>
          <w:t>五、网卡项目绩效评估</w:t>
        </w:r>
        <w:r>
          <w:tab/>
        </w:r>
        <w:r>
          <w:fldChar w:fldCharType="begin"/>
        </w:r>
        <w:r>
          <w:instrText xml:space="preserve"> PAGEREF _Toc23011 \h </w:instrText>
        </w:r>
        <w:r>
          <w:fldChar w:fldCharType="separate"/>
        </w:r>
        <w:r>
          <w:t>17</w:t>
        </w:r>
        <w:r>
          <w:fldChar w:fldCharType="end"/>
        </w:r>
      </w:hyperlink>
    </w:p>
    <w:p>
      <w:pPr>
        <w:pStyle w:val="TOC2"/>
        <w:tabs>
          <w:tab w:val="right" w:leader="dot" w:pos="8306"/>
        </w:tabs>
      </w:pPr>
      <w:hyperlink w:anchor="_Toc30180" w:history="1">
        <w:r>
          <w:rPr>
            <w:rFonts w:ascii="仿宋" w:eastAsia="仿宋" w:hAnsi="仿宋" w:cs="仿宋" w:hint="eastAsia"/>
            <w:lang w:eastAsia="zh-CN"/>
          </w:rPr>
          <w:t>(一)、绩效评估指标</w:t>
        </w:r>
        <w:r>
          <w:tab/>
        </w:r>
        <w:r>
          <w:fldChar w:fldCharType="begin"/>
        </w:r>
        <w:r>
          <w:instrText xml:space="preserve"> PAGEREF _Toc30180 \h </w:instrText>
        </w:r>
        <w:r>
          <w:fldChar w:fldCharType="separate"/>
        </w:r>
        <w:r>
          <w:t>17</w:t>
        </w:r>
        <w:r>
          <w:fldChar w:fldCharType="end"/>
        </w:r>
      </w:hyperlink>
    </w:p>
    <w:p>
      <w:pPr>
        <w:pStyle w:val="TOC2"/>
        <w:tabs>
          <w:tab w:val="right" w:leader="dot" w:pos="8306"/>
        </w:tabs>
      </w:pPr>
      <w:hyperlink w:anchor="_Toc18475" w:history="1">
        <w:r>
          <w:rPr>
            <w:rFonts w:ascii="仿宋" w:eastAsia="仿宋" w:hAnsi="仿宋" w:cs="仿宋" w:hint="eastAsia"/>
            <w:lang w:eastAsia="zh-CN"/>
          </w:rPr>
          <w:t>(二)、绩效评估方法</w:t>
        </w:r>
        <w:r>
          <w:tab/>
        </w:r>
        <w:r>
          <w:fldChar w:fldCharType="begin"/>
        </w:r>
        <w:r>
          <w:instrText xml:space="preserve"> PAGEREF _Toc18475 \h </w:instrText>
        </w:r>
        <w:r>
          <w:fldChar w:fldCharType="separate"/>
        </w:r>
        <w:r>
          <w:t>18</w:t>
        </w:r>
        <w:r>
          <w:fldChar w:fldCharType="end"/>
        </w:r>
      </w:hyperlink>
    </w:p>
    <w:p>
      <w:pPr>
        <w:pStyle w:val="TOC2"/>
        <w:tabs>
          <w:tab w:val="right" w:leader="dot" w:pos="8306"/>
        </w:tabs>
      </w:pPr>
      <w:hyperlink w:anchor="_Toc13030" w:history="1">
        <w:r>
          <w:rPr>
            <w:rFonts w:ascii="仿宋" w:eastAsia="仿宋" w:hAnsi="仿宋" w:cs="仿宋" w:hint="eastAsia"/>
            <w:lang w:eastAsia="zh-CN"/>
          </w:rPr>
          <w:t>(三)、绩效评估周期</w:t>
        </w:r>
        <w:r>
          <w:tab/>
        </w:r>
        <w:r>
          <w:fldChar w:fldCharType="begin"/>
        </w:r>
        <w:r>
          <w:instrText xml:space="preserve"> PAGEREF _Toc13030 \h </w:instrText>
        </w:r>
        <w:r>
          <w:fldChar w:fldCharType="separate"/>
        </w:r>
        <w:r>
          <w:t>19</w:t>
        </w:r>
        <w:r>
          <w:fldChar w:fldCharType="end"/>
        </w:r>
      </w:hyperlink>
    </w:p>
    <w:p>
      <w:pPr>
        <w:pStyle w:val="TOC1"/>
        <w:tabs>
          <w:tab w:val="right" w:leader="dot" w:pos="8306"/>
        </w:tabs>
      </w:pPr>
      <w:hyperlink w:anchor="_Toc4275" w:history="1">
        <w:r>
          <w:rPr>
            <w:rFonts w:ascii="仿宋" w:eastAsia="仿宋" w:hAnsi="仿宋" w:cs="仿宋" w:hint="eastAsia"/>
            <w:lang w:eastAsia="zh-CN"/>
          </w:rPr>
          <w:t>六、网卡项目选址可行性分析</w:t>
        </w:r>
        <w:r>
          <w:tab/>
        </w:r>
        <w:r>
          <w:fldChar w:fldCharType="begin"/>
        </w:r>
        <w:r>
          <w:instrText xml:space="preserve"> PAGEREF _Toc4275 \h </w:instrText>
        </w:r>
        <w:r>
          <w:fldChar w:fldCharType="separate"/>
        </w:r>
        <w:r>
          <w:t>20</w:t>
        </w:r>
        <w:r>
          <w:fldChar w:fldCharType="end"/>
        </w:r>
      </w:hyperlink>
    </w:p>
    <w:p>
      <w:pPr>
        <w:pStyle w:val="TOC2"/>
        <w:tabs>
          <w:tab w:val="right" w:leader="dot" w:pos="8306"/>
        </w:tabs>
      </w:pPr>
      <w:hyperlink w:anchor="_Toc5442" w:history="1">
        <w:r>
          <w:rPr>
            <w:rFonts w:ascii="仿宋" w:eastAsia="仿宋" w:hAnsi="仿宋" w:cs="仿宋" w:hint="eastAsia"/>
            <w:lang w:eastAsia="zh-CN"/>
          </w:rPr>
          <w:t>(一)、网卡项目选址</w:t>
        </w:r>
        <w:r>
          <w:tab/>
        </w:r>
        <w:r>
          <w:fldChar w:fldCharType="begin"/>
        </w:r>
        <w:r>
          <w:instrText xml:space="preserve"> PAGEREF _Toc5442 \h </w:instrText>
        </w:r>
        <w:r>
          <w:fldChar w:fldCharType="separate"/>
        </w:r>
        <w:r>
          <w:t>20</w:t>
        </w:r>
        <w:r>
          <w:fldChar w:fldCharType="end"/>
        </w:r>
      </w:hyperlink>
    </w:p>
    <w:p>
      <w:pPr>
        <w:pStyle w:val="TOC2"/>
        <w:tabs>
          <w:tab w:val="right" w:leader="dot" w:pos="8306"/>
        </w:tabs>
      </w:pPr>
      <w:hyperlink w:anchor="_Toc1500" w:history="1">
        <w:r>
          <w:rPr>
            <w:rFonts w:ascii="仿宋" w:eastAsia="仿宋" w:hAnsi="仿宋" w:cs="仿宋" w:hint="eastAsia"/>
            <w:lang w:eastAsia="zh-CN"/>
          </w:rPr>
          <w:t>(二)、用地控制指标</w:t>
        </w:r>
        <w:r>
          <w:tab/>
        </w:r>
        <w:r>
          <w:fldChar w:fldCharType="begin"/>
        </w:r>
        <w:r>
          <w:instrText xml:space="preserve"> PAGEREF _Toc1500 \h </w:instrText>
        </w:r>
        <w:r>
          <w:fldChar w:fldCharType="separate"/>
        </w:r>
        <w:r>
          <w:t>20</w:t>
        </w:r>
        <w:r>
          <w:fldChar w:fldCharType="end"/>
        </w:r>
      </w:hyperlink>
    </w:p>
    <w:p>
      <w:pPr>
        <w:pStyle w:val="TOC2"/>
        <w:tabs>
          <w:tab w:val="right" w:leader="dot" w:pos="8306"/>
        </w:tabs>
      </w:pPr>
      <w:hyperlink w:anchor="_Toc28843" w:history="1">
        <w:r>
          <w:rPr>
            <w:rFonts w:ascii="仿宋" w:eastAsia="仿宋" w:hAnsi="仿宋" w:cs="仿宋" w:hint="eastAsia"/>
            <w:lang w:eastAsia="zh-CN"/>
          </w:rPr>
          <w:t>(三)、节约用地措施</w:t>
        </w:r>
        <w:r>
          <w:tab/>
        </w:r>
        <w:r>
          <w:fldChar w:fldCharType="begin"/>
        </w:r>
        <w:r>
          <w:instrText xml:space="preserve"> PAGEREF _Toc28843 \h </w:instrText>
        </w:r>
        <w:r>
          <w:fldChar w:fldCharType="separate"/>
        </w:r>
        <w:r>
          <w:t>22</w:t>
        </w:r>
        <w:r>
          <w:fldChar w:fldCharType="end"/>
        </w:r>
      </w:hyperlink>
    </w:p>
    <w:p>
      <w:pPr>
        <w:pStyle w:val="TOC2"/>
        <w:tabs>
          <w:tab w:val="right" w:leader="dot" w:pos="8306"/>
        </w:tabs>
      </w:pPr>
      <w:hyperlink w:anchor="_Toc5149" w:history="1">
        <w:r>
          <w:rPr>
            <w:rFonts w:ascii="仿宋" w:eastAsia="仿宋" w:hAnsi="仿宋" w:cs="仿宋" w:hint="eastAsia"/>
            <w:lang w:eastAsia="zh-CN"/>
          </w:rPr>
          <w:t>(四)、总图布置方案</w:t>
        </w:r>
        <w:r>
          <w:tab/>
        </w:r>
        <w:r>
          <w:fldChar w:fldCharType="begin"/>
        </w:r>
        <w:r>
          <w:instrText xml:space="preserve"> PAGEREF _Toc5149 \h </w:instrText>
        </w:r>
        <w:r>
          <w:fldChar w:fldCharType="separate"/>
        </w:r>
        <w:r>
          <w:t>23</w:t>
        </w:r>
        <w:r>
          <w:fldChar w:fldCharType="end"/>
        </w:r>
      </w:hyperlink>
    </w:p>
    <w:p>
      <w:pPr>
        <w:pStyle w:val="TOC2"/>
        <w:tabs>
          <w:tab w:val="right" w:leader="dot" w:pos="8306"/>
        </w:tabs>
      </w:pPr>
      <w:hyperlink w:anchor="_Toc28950" w:history="1">
        <w:r>
          <w:rPr>
            <w:rFonts w:ascii="仿宋" w:eastAsia="仿宋" w:hAnsi="仿宋" w:cs="仿宋" w:hint="eastAsia"/>
            <w:lang w:eastAsia="zh-CN"/>
          </w:rPr>
          <w:t>(五)、选址综合评价</w:t>
        </w:r>
        <w:r>
          <w:tab/>
        </w:r>
        <w:r>
          <w:fldChar w:fldCharType="begin"/>
        </w:r>
        <w:r>
          <w:instrText xml:space="preserve"> PAGEREF _Toc28950 \h </w:instrText>
        </w:r>
        <w:r>
          <w:fldChar w:fldCharType="separate"/>
        </w:r>
        <w:r>
          <w:t>24</w:t>
        </w:r>
        <w:r>
          <w:fldChar w:fldCharType="end"/>
        </w:r>
      </w:hyperlink>
    </w:p>
    <w:p>
      <w:pPr>
        <w:pStyle w:val="TOC1"/>
        <w:tabs>
          <w:tab w:val="right" w:leader="dot" w:pos="8306"/>
        </w:tabs>
      </w:pPr>
      <w:hyperlink w:anchor="_Toc27501" w:history="1">
        <w:r>
          <w:rPr>
            <w:rFonts w:ascii="仿宋" w:eastAsia="仿宋" w:hAnsi="仿宋" w:cs="仿宋" w:hint="eastAsia"/>
            <w:lang w:eastAsia="zh-CN"/>
          </w:rPr>
          <w:t>七、网卡项目经营效益</w:t>
        </w:r>
        <w:r>
          <w:tab/>
        </w:r>
        <w:r>
          <w:fldChar w:fldCharType="begin"/>
        </w:r>
        <w:r>
          <w:instrText xml:space="preserve"> PAGEREF _Toc27501 \h </w:instrText>
        </w:r>
        <w:r>
          <w:fldChar w:fldCharType="separate"/>
        </w:r>
        <w:r>
          <w:t>25</w:t>
        </w:r>
        <w:r>
          <w:fldChar w:fldCharType="end"/>
        </w:r>
      </w:hyperlink>
    </w:p>
    <w:p>
      <w:pPr>
        <w:pStyle w:val="TOC2"/>
        <w:tabs>
          <w:tab w:val="right" w:leader="dot" w:pos="8306"/>
        </w:tabs>
      </w:pPr>
      <w:hyperlink w:anchor="_Toc21272" w:history="1">
        <w:r>
          <w:rPr>
            <w:rFonts w:ascii="仿宋" w:eastAsia="仿宋" w:hAnsi="仿宋" w:cs="仿宋" w:hint="eastAsia"/>
            <w:lang w:eastAsia="zh-CN"/>
          </w:rPr>
          <w:t>(一)、经济评价财务测算</w:t>
        </w:r>
        <w:r>
          <w:tab/>
        </w:r>
        <w:r>
          <w:fldChar w:fldCharType="begin"/>
        </w:r>
        <w:r>
          <w:instrText xml:space="preserve"> PAGEREF _Toc21272 \h </w:instrText>
        </w:r>
        <w:r>
          <w:fldChar w:fldCharType="separate"/>
        </w:r>
        <w:r>
          <w:t>25</w:t>
        </w:r>
        <w:r>
          <w:fldChar w:fldCharType="end"/>
        </w:r>
      </w:hyperlink>
    </w:p>
    <w:p>
      <w:pPr>
        <w:pStyle w:val="TOC2"/>
        <w:tabs>
          <w:tab w:val="right" w:leader="dot" w:pos="8306"/>
        </w:tabs>
      </w:pPr>
      <w:hyperlink w:anchor="_Toc14518" w:history="1">
        <w:r>
          <w:rPr>
            <w:rFonts w:ascii="仿宋" w:eastAsia="仿宋" w:hAnsi="仿宋" w:cs="仿宋" w:hint="eastAsia"/>
            <w:lang w:eastAsia="zh-CN"/>
          </w:rPr>
          <w:t>(二)、网卡项目盈利能力分析</w:t>
        </w:r>
        <w:r>
          <w:tab/>
        </w:r>
        <w:r>
          <w:fldChar w:fldCharType="begin"/>
        </w:r>
        <w:r>
          <w:instrText xml:space="preserve"> PAGEREF _Toc14518 \h </w:instrText>
        </w:r>
        <w:r>
          <w:fldChar w:fldCharType="separate"/>
        </w:r>
        <w:r>
          <w:t>26</w:t>
        </w:r>
        <w:r>
          <w:fldChar w:fldCharType="end"/>
        </w:r>
      </w:hyperlink>
    </w:p>
    <w:p>
      <w:pPr>
        <w:pStyle w:val="TOC1"/>
        <w:tabs>
          <w:tab w:val="right" w:leader="dot" w:pos="8306"/>
        </w:tabs>
      </w:pPr>
      <w:hyperlink w:anchor="_Toc4078" w:history="1">
        <w:r>
          <w:rPr>
            <w:rFonts w:ascii="仿宋" w:eastAsia="仿宋" w:hAnsi="仿宋" w:cs="仿宋" w:hint="eastAsia"/>
            <w:lang w:eastAsia="zh-CN"/>
          </w:rPr>
          <w:t>八、网卡项目人力资源管理</w:t>
        </w:r>
        <w:r>
          <w:tab/>
        </w:r>
        <w:r>
          <w:fldChar w:fldCharType="begin"/>
        </w:r>
        <w:r>
          <w:instrText xml:space="preserve"> PAGEREF _Toc4078 \h </w:instrText>
        </w:r>
        <w:r>
          <w:fldChar w:fldCharType="separate"/>
        </w:r>
        <w:r>
          <w:t>27</w:t>
        </w:r>
        <w:r>
          <w:fldChar w:fldCharType="end"/>
        </w:r>
      </w:hyperlink>
    </w:p>
    <w:p>
      <w:pPr>
        <w:pStyle w:val="TOC2"/>
        <w:tabs>
          <w:tab w:val="right" w:leader="dot" w:pos="8306"/>
        </w:tabs>
      </w:pPr>
      <w:hyperlink w:anchor="_Toc6202" w:history="1">
        <w:r>
          <w:rPr>
            <w:rFonts w:ascii="仿宋" w:eastAsia="仿宋" w:hAnsi="仿宋" w:cs="仿宋" w:hint="eastAsia"/>
            <w:lang w:eastAsia="zh-CN"/>
          </w:rPr>
          <w:t>(一)、建立健全的预算管理制度</w:t>
        </w:r>
        <w:r>
          <w:tab/>
        </w:r>
        <w:r>
          <w:fldChar w:fldCharType="begin"/>
        </w:r>
        <w:r>
          <w:instrText xml:space="preserve"> PAGEREF _Toc6202 \h </w:instrText>
        </w:r>
        <w:r>
          <w:fldChar w:fldCharType="separate"/>
        </w:r>
        <w:r>
          <w:t>27</w:t>
        </w:r>
        <w:r>
          <w:fldChar w:fldCharType="end"/>
        </w:r>
      </w:hyperlink>
    </w:p>
    <w:p>
      <w:pPr>
        <w:pStyle w:val="TOC2"/>
        <w:tabs>
          <w:tab w:val="right" w:leader="dot" w:pos="8306"/>
        </w:tabs>
      </w:pPr>
      <w:hyperlink w:anchor="_Toc8938" w:history="1">
        <w:r>
          <w:rPr>
            <w:rFonts w:ascii="仿宋" w:eastAsia="仿宋" w:hAnsi="仿宋" w:cs="仿宋" w:hint="eastAsia"/>
            <w:lang w:eastAsia="zh-CN"/>
          </w:rPr>
          <w:t>(二)、加强资金流动监控</w:t>
        </w:r>
        <w:r>
          <w:tab/>
        </w:r>
        <w:r>
          <w:fldChar w:fldCharType="begin"/>
        </w:r>
        <w:r>
          <w:instrText xml:space="preserve"> PAGEREF _Toc8938 \h </w:instrText>
        </w:r>
        <w:r>
          <w:fldChar w:fldCharType="separate"/>
        </w:r>
        <w:r>
          <w:t>29</w:t>
        </w:r>
        <w:r>
          <w:fldChar w:fldCharType="end"/>
        </w:r>
      </w:hyperlink>
    </w:p>
    <w:p>
      <w:pPr>
        <w:pStyle w:val="TOC2"/>
        <w:tabs>
          <w:tab w:val="right" w:leader="dot" w:pos="8306"/>
        </w:tabs>
      </w:pPr>
      <w:hyperlink w:anchor="_Toc28628" w:history="1">
        <w:r>
          <w:rPr>
            <w:rFonts w:ascii="仿宋" w:eastAsia="仿宋" w:hAnsi="仿宋" w:cs="仿宋" w:hint="eastAsia"/>
            <w:lang w:eastAsia="zh-CN"/>
          </w:rPr>
          <w:t>(三)、制定完善的风险控制机制</w:t>
        </w:r>
        <w:r>
          <w:tab/>
        </w:r>
        <w:r>
          <w:fldChar w:fldCharType="begin"/>
        </w:r>
        <w:r>
          <w:instrText xml:space="preserve"> PAGEREF _Toc28628 \h </w:instrText>
        </w:r>
        <w:r>
          <w:fldChar w:fldCharType="separate"/>
        </w:r>
        <w:r>
          <w:t>30</w:t>
        </w:r>
        <w:r>
          <w:fldChar w:fldCharType="end"/>
        </w:r>
      </w:hyperlink>
    </w:p>
    <w:p>
      <w:pPr>
        <w:pStyle w:val="TOC2"/>
        <w:tabs>
          <w:tab w:val="right" w:leader="dot" w:pos="8306"/>
        </w:tabs>
      </w:pPr>
      <w:hyperlink w:anchor="_Toc31512" w:history="1">
        <w:r>
          <w:rPr>
            <w:rFonts w:ascii="仿宋" w:eastAsia="仿宋" w:hAnsi="仿宋" w:cs="仿宋" w:hint="eastAsia"/>
            <w:lang w:eastAsia="zh-CN"/>
          </w:rPr>
          <w:t>(四)、优化成本管理</w:t>
        </w:r>
        <w:r>
          <w:tab/>
        </w:r>
        <w:r>
          <w:fldChar w:fldCharType="begin"/>
        </w:r>
        <w:r>
          <w:instrText xml:space="preserve"> PAGEREF _Toc31512 \h </w:instrText>
        </w:r>
        <w:r>
          <w:fldChar w:fldCharType="separate"/>
        </w:r>
        <w:r>
          <w:t>31</w:t>
        </w:r>
        <w:r>
          <w:fldChar w:fldCharType="end"/>
        </w:r>
      </w:hyperlink>
    </w:p>
    <w:p>
      <w:pPr>
        <w:pStyle w:val="TOC1"/>
        <w:tabs>
          <w:tab w:val="right" w:leader="dot" w:pos="8306"/>
        </w:tabs>
      </w:pPr>
      <w:hyperlink w:anchor="_Toc6259" w:history="1">
        <w:r>
          <w:rPr>
            <w:rFonts w:ascii="仿宋" w:eastAsia="仿宋" w:hAnsi="仿宋" w:cs="仿宋" w:hint="eastAsia"/>
            <w:lang w:eastAsia="zh-CN"/>
          </w:rPr>
          <w:t>九、生产安全保护</w:t>
        </w:r>
        <w:r>
          <w:tab/>
        </w:r>
        <w:r>
          <w:fldChar w:fldCharType="begin"/>
        </w:r>
        <w:r>
          <w:instrText xml:space="preserve"> PAGEREF _Toc6259 \h </w:instrText>
        </w:r>
        <w:r>
          <w:fldChar w:fldCharType="separate"/>
        </w:r>
        <w:r>
          <w:t>32</w:t>
        </w:r>
        <w:r>
          <w:fldChar w:fldCharType="end"/>
        </w:r>
      </w:hyperlink>
    </w:p>
    <w:p>
      <w:pPr>
        <w:pStyle w:val="TOC2"/>
        <w:tabs>
          <w:tab w:val="right" w:leader="dot" w:pos="8306"/>
        </w:tabs>
      </w:pPr>
      <w:hyperlink w:anchor="_Toc866" w:history="1">
        <w:r>
          <w:rPr>
            <w:rFonts w:ascii="仿宋" w:eastAsia="仿宋" w:hAnsi="仿宋" w:cs="仿宋" w:hint="eastAsia"/>
            <w:lang w:eastAsia="zh-CN"/>
          </w:rPr>
          <w:t>(一)、消防安全</w:t>
        </w:r>
        <w:r>
          <w:tab/>
        </w:r>
        <w:r>
          <w:fldChar w:fldCharType="begin"/>
        </w:r>
        <w:r>
          <w:instrText xml:space="preserve"> PAGEREF _Toc866 \h </w:instrText>
        </w:r>
        <w:r>
          <w:fldChar w:fldCharType="separate"/>
        </w:r>
        <w:r>
          <w:t>32</w:t>
        </w:r>
        <w:r>
          <w:fldChar w:fldCharType="end"/>
        </w:r>
      </w:hyperlink>
    </w:p>
    <w:p>
      <w:pPr>
        <w:pStyle w:val="TOC2"/>
        <w:tabs>
          <w:tab w:val="right" w:leader="dot" w:pos="8306"/>
        </w:tabs>
      </w:pPr>
      <w:hyperlink w:anchor="_Toc14405" w:history="1">
        <w:r>
          <w:rPr>
            <w:rFonts w:ascii="仿宋" w:eastAsia="仿宋" w:hAnsi="仿宋" w:cs="仿宋" w:hint="eastAsia"/>
            <w:lang w:eastAsia="zh-CN"/>
          </w:rPr>
          <w:t>(二)、防火防爆总图布置措施</w:t>
        </w:r>
        <w:r>
          <w:tab/>
        </w:r>
        <w:r>
          <w:fldChar w:fldCharType="begin"/>
        </w:r>
        <w:r>
          <w:instrText xml:space="preserve"> PAGEREF _Toc14405 \h </w:instrText>
        </w:r>
        <w:r>
          <w:fldChar w:fldCharType="separate"/>
        </w:r>
        <w:r>
          <w:t>34</w:t>
        </w:r>
        <w:r>
          <w:fldChar w:fldCharType="end"/>
        </w:r>
      </w:hyperlink>
    </w:p>
    <w:p>
      <w:pPr>
        <w:pStyle w:val="TOC2"/>
        <w:tabs>
          <w:tab w:val="right" w:leader="dot" w:pos="8306"/>
        </w:tabs>
      </w:pPr>
      <w:hyperlink w:anchor="_Toc15481" w:history="1">
        <w:r>
          <w:rPr>
            <w:rFonts w:ascii="仿宋" w:eastAsia="仿宋" w:hAnsi="仿宋" w:cs="仿宋" w:hint="eastAsia"/>
            <w:lang w:eastAsia="zh-CN"/>
          </w:rPr>
          <w:t>(三)、自然灾害防范措施</w:t>
        </w:r>
        <w:r>
          <w:tab/>
        </w:r>
        <w:r>
          <w:fldChar w:fldCharType="begin"/>
        </w:r>
        <w:r>
          <w:instrText xml:space="preserve"> PAGEREF _Toc15481 \h </w:instrText>
        </w:r>
        <w:r>
          <w:fldChar w:fldCharType="separate"/>
        </w:r>
        <w:r>
          <w:t>35</w:t>
        </w:r>
        <w:r>
          <w:fldChar w:fldCharType="end"/>
        </w:r>
      </w:hyperlink>
    </w:p>
    <w:p>
      <w:pPr>
        <w:pStyle w:val="TOC2"/>
        <w:tabs>
          <w:tab w:val="right" w:leader="dot" w:pos="8306"/>
        </w:tabs>
      </w:pPr>
      <w:hyperlink w:anchor="_Toc31599" w:history="1">
        <w:r>
          <w:rPr>
            <w:rFonts w:ascii="仿宋" w:eastAsia="仿宋" w:hAnsi="仿宋" w:cs="仿宋" w:hint="eastAsia"/>
            <w:lang w:eastAsia="zh-CN"/>
          </w:rPr>
          <w:t>(四)、安全色及安全标志使用要求</w:t>
        </w:r>
        <w:r>
          <w:tab/>
        </w:r>
        <w:r>
          <w:fldChar w:fldCharType="begin"/>
        </w:r>
        <w:r>
          <w:instrText xml:space="preserve"> PAGEREF _Toc31599 \h </w:instrText>
        </w:r>
        <w:r>
          <w:fldChar w:fldCharType="separate"/>
        </w:r>
        <w:r>
          <w:t>35</w:t>
        </w:r>
        <w:r>
          <w:fldChar w:fldCharType="end"/>
        </w:r>
      </w:hyperlink>
    </w:p>
    <w:p>
      <w:pPr>
        <w:pStyle w:val="TOC2"/>
        <w:tabs>
          <w:tab w:val="right" w:leader="dot" w:pos="8306"/>
        </w:tabs>
      </w:pPr>
      <w:hyperlink w:anchor="_Toc32584" w:history="1">
        <w:r>
          <w:rPr>
            <w:rFonts w:ascii="仿宋" w:eastAsia="仿宋" w:hAnsi="仿宋" w:cs="仿宋" w:hint="eastAsia"/>
            <w:lang w:eastAsia="zh-CN"/>
          </w:rPr>
          <w:t>(五)、防尘防毒措施</w:t>
        </w:r>
        <w:r>
          <w:tab/>
        </w:r>
        <w:r>
          <w:fldChar w:fldCharType="begin"/>
        </w:r>
        <w:r>
          <w:instrText xml:space="preserve"> PAGEREF _Toc32584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 w:history="1">
        <w:r>
          <w:rPr>
            <w:rFonts w:ascii="仿宋" w:eastAsia="仿宋" w:hAnsi="仿宋" w:cs="仿宋" w:hint="eastAsia"/>
            <w:lang w:eastAsia="zh-CN"/>
          </w:rPr>
          <w:t>(六)、防静电、触电防护及防雷措施</w:t>
        </w:r>
        <w:r>
          <w:tab/>
        </w:r>
        <w:r>
          <w:fldChar w:fldCharType="begin"/>
        </w:r>
        <w:r>
          <w:instrText xml:space="preserve"> PAGEREF _Toc1857 \h </w:instrText>
        </w:r>
        <w:r>
          <w:fldChar w:fldCharType="separate"/>
        </w:r>
        <w:r>
          <w:t>37</w:t>
        </w:r>
        <w:r>
          <w:fldChar w:fldCharType="end"/>
        </w:r>
      </w:hyperlink>
    </w:p>
    <w:p>
      <w:pPr>
        <w:pStyle w:val="TOC2"/>
        <w:tabs>
          <w:tab w:val="right" w:leader="dot" w:pos="8306"/>
        </w:tabs>
      </w:pPr>
      <w:hyperlink w:anchor="_Toc29629" w:history="1">
        <w:r>
          <w:rPr>
            <w:rFonts w:ascii="仿宋" w:eastAsia="仿宋" w:hAnsi="仿宋" w:cs="仿宋" w:hint="eastAsia"/>
            <w:lang w:eastAsia="zh-CN"/>
          </w:rPr>
          <w:t>(七)、机械设备安全保障措施</w:t>
        </w:r>
        <w:r>
          <w:tab/>
        </w:r>
        <w:r>
          <w:fldChar w:fldCharType="begin"/>
        </w:r>
        <w:r>
          <w:instrText xml:space="preserve"> PAGEREF _Toc29629 \h </w:instrText>
        </w:r>
        <w:r>
          <w:fldChar w:fldCharType="separate"/>
        </w:r>
        <w:r>
          <w:t>39</w:t>
        </w:r>
        <w:r>
          <w:fldChar w:fldCharType="end"/>
        </w:r>
      </w:hyperlink>
    </w:p>
    <w:p>
      <w:pPr>
        <w:pStyle w:val="TOC1"/>
        <w:tabs>
          <w:tab w:val="right" w:leader="dot" w:pos="8306"/>
        </w:tabs>
      </w:pPr>
      <w:hyperlink w:anchor="_Toc9283" w:history="1">
        <w:r>
          <w:rPr>
            <w:rFonts w:ascii="仿宋" w:eastAsia="仿宋" w:hAnsi="仿宋" w:cs="仿宋" w:hint="eastAsia"/>
            <w:lang w:eastAsia="zh-CN"/>
          </w:rPr>
          <w:t>十、网卡项目财务管理</w:t>
        </w:r>
        <w:r>
          <w:tab/>
        </w:r>
        <w:r>
          <w:fldChar w:fldCharType="begin"/>
        </w:r>
        <w:r>
          <w:instrText xml:space="preserve"> PAGEREF _Toc9283 \h </w:instrText>
        </w:r>
        <w:r>
          <w:fldChar w:fldCharType="separate"/>
        </w:r>
        <w:r>
          <w:t>40</w:t>
        </w:r>
        <w:r>
          <w:fldChar w:fldCharType="end"/>
        </w:r>
      </w:hyperlink>
    </w:p>
    <w:p>
      <w:pPr>
        <w:pStyle w:val="TOC2"/>
        <w:tabs>
          <w:tab w:val="right" w:leader="dot" w:pos="8306"/>
        </w:tabs>
      </w:pPr>
      <w:hyperlink w:anchor="_Toc26416" w:history="1">
        <w:r>
          <w:rPr>
            <w:rFonts w:ascii="仿宋" w:eastAsia="仿宋" w:hAnsi="仿宋" w:cs="仿宋" w:hint="eastAsia"/>
            <w:lang w:eastAsia="zh-CN"/>
          </w:rPr>
          <w:t>(一)、资金需求大</w:t>
        </w:r>
        <w:r>
          <w:tab/>
        </w:r>
        <w:r>
          <w:fldChar w:fldCharType="begin"/>
        </w:r>
        <w:r>
          <w:instrText xml:space="preserve"> PAGEREF _Toc26416 \h </w:instrText>
        </w:r>
        <w:r>
          <w:fldChar w:fldCharType="separate"/>
        </w:r>
        <w:r>
          <w:t>40</w:t>
        </w:r>
        <w:r>
          <w:fldChar w:fldCharType="end"/>
        </w:r>
      </w:hyperlink>
    </w:p>
    <w:p>
      <w:pPr>
        <w:pStyle w:val="TOC2"/>
        <w:tabs>
          <w:tab w:val="right" w:leader="dot" w:pos="8306"/>
        </w:tabs>
      </w:pPr>
      <w:hyperlink w:anchor="_Toc15772" w:history="1">
        <w:r>
          <w:rPr>
            <w:rFonts w:ascii="仿宋" w:eastAsia="仿宋" w:hAnsi="仿宋" w:cs="仿宋" w:hint="eastAsia"/>
            <w:lang w:eastAsia="zh-CN"/>
          </w:rPr>
          <w:t>(二)、研发周期长</w:t>
        </w:r>
        <w:r>
          <w:tab/>
        </w:r>
        <w:r>
          <w:fldChar w:fldCharType="begin"/>
        </w:r>
        <w:r>
          <w:instrText xml:space="preserve"> PAGEREF _Toc15772 \h </w:instrText>
        </w:r>
        <w:r>
          <w:fldChar w:fldCharType="separate"/>
        </w:r>
        <w:r>
          <w:t>41</w:t>
        </w:r>
        <w:r>
          <w:fldChar w:fldCharType="end"/>
        </w:r>
      </w:hyperlink>
    </w:p>
    <w:p>
      <w:pPr>
        <w:pStyle w:val="TOC2"/>
        <w:tabs>
          <w:tab w:val="right" w:leader="dot" w:pos="8306"/>
        </w:tabs>
      </w:pPr>
      <w:hyperlink w:anchor="_Toc18097" w:history="1">
        <w:r>
          <w:rPr>
            <w:rFonts w:ascii="仿宋" w:eastAsia="仿宋" w:hAnsi="仿宋" w:cs="仿宋" w:hint="eastAsia"/>
            <w:lang w:eastAsia="zh-CN"/>
          </w:rPr>
          <w:t>(三)、市场风险大</w:t>
        </w:r>
        <w:r>
          <w:tab/>
        </w:r>
        <w:r>
          <w:fldChar w:fldCharType="begin"/>
        </w:r>
        <w:r>
          <w:instrText xml:space="preserve"> PAGEREF _Toc18097 \h </w:instrText>
        </w:r>
        <w:r>
          <w:fldChar w:fldCharType="separate"/>
        </w:r>
        <w:r>
          <w:t>42</w:t>
        </w:r>
        <w:r>
          <w:fldChar w:fldCharType="end"/>
        </w:r>
      </w:hyperlink>
    </w:p>
    <w:p>
      <w:pPr>
        <w:pStyle w:val="TOC2"/>
        <w:tabs>
          <w:tab w:val="right" w:leader="dot" w:pos="8306"/>
        </w:tabs>
      </w:pPr>
      <w:hyperlink w:anchor="_Toc2196" w:history="1">
        <w:r>
          <w:rPr>
            <w:rFonts w:ascii="仿宋" w:eastAsia="仿宋" w:hAnsi="仿宋" w:cs="仿宋" w:hint="eastAsia"/>
            <w:lang w:eastAsia="zh-CN"/>
          </w:rPr>
          <w:t>(四)、利润率高</w:t>
        </w:r>
        <w:r>
          <w:tab/>
        </w:r>
        <w:r>
          <w:fldChar w:fldCharType="begin"/>
        </w:r>
        <w:r>
          <w:instrText xml:space="preserve"> PAGEREF _Toc2196 \h </w:instrText>
        </w:r>
        <w:r>
          <w:fldChar w:fldCharType="separate"/>
        </w:r>
        <w:r>
          <w:t>45</w:t>
        </w:r>
        <w:r>
          <w:fldChar w:fldCharType="end"/>
        </w:r>
      </w:hyperlink>
    </w:p>
    <w:p>
      <w:pPr>
        <w:pStyle w:val="TOC1"/>
        <w:tabs>
          <w:tab w:val="right" w:leader="dot" w:pos="8306"/>
        </w:tabs>
      </w:pPr>
      <w:hyperlink w:anchor="_Toc25852" w:history="1">
        <w:r>
          <w:rPr>
            <w:rFonts w:ascii="仿宋" w:eastAsia="仿宋" w:hAnsi="仿宋" w:cs="仿宋" w:hint="eastAsia"/>
            <w:lang w:eastAsia="zh-CN"/>
          </w:rPr>
          <w:t>十一、网卡项目风险管理</w:t>
        </w:r>
        <w:r>
          <w:tab/>
        </w:r>
        <w:r>
          <w:fldChar w:fldCharType="begin"/>
        </w:r>
        <w:r>
          <w:instrText xml:space="preserve"> PAGEREF _Toc25852 \h </w:instrText>
        </w:r>
        <w:r>
          <w:fldChar w:fldCharType="separate"/>
        </w:r>
        <w:r>
          <w:t>47</w:t>
        </w:r>
        <w:r>
          <w:fldChar w:fldCharType="end"/>
        </w:r>
      </w:hyperlink>
    </w:p>
    <w:p>
      <w:pPr>
        <w:pStyle w:val="TOC2"/>
        <w:tabs>
          <w:tab w:val="right" w:leader="dot" w:pos="8306"/>
        </w:tabs>
      </w:pPr>
      <w:hyperlink w:anchor="_Toc32064" w:history="1">
        <w:r>
          <w:rPr>
            <w:rFonts w:ascii="仿宋" w:eastAsia="仿宋" w:hAnsi="仿宋" w:cs="仿宋" w:hint="eastAsia"/>
            <w:lang w:eastAsia="zh-CN"/>
          </w:rPr>
          <w:t>(一)、风险识别与评估</w:t>
        </w:r>
        <w:r>
          <w:tab/>
        </w:r>
        <w:r>
          <w:fldChar w:fldCharType="begin"/>
        </w:r>
        <w:r>
          <w:instrText xml:space="preserve"> PAGEREF _Toc32064 \h </w:instrText>
        </w:r>
        <w:r>
          <w:fldChar w:fldCharType="separate"/>
        </w:r>
        <w:r>
          <w:t>47</w:t>
        </w:r>
        <w:r>
          <w:fldChar w:fldCharType="end"/>
        </w:r>
      </w:hyperlink>
    </w:p>
    <w:p>
      <w:pPr>
        <w:pStyle w:val="TOC2"/>
        <w:tabs>
          <w:tab w:val="right" w:leader="dot" w:pos="8306"/>
        </w:tabs>
      </w:pPr>
      <w:hyperlink w:anchor="_Toc12524" w:history="1">
        <w:r>
          <w:rPr>
            <w:rFonts w:ascii="仿宋" w:eastAsia="仿宋" w:hAnsi="仿宋" w:cs="仿宋" w:hint="eastAsia"/>
            <w:lang w:eastAsia="zh-CN"/>
          </w:rPr>
          <w:t>(二)、风险应对策略</w:t>
        </w:r>
        <w:r>
          <w:tab/>
        </w:r>
        <w:r>
          <w:fldChar w:fldCharType="begin"/>
        </w:r>
        <w:r>
          <w:instrText xml:space="preserve"> PAGEREF _Toc12524 \h </w:instrText>
        </w:r>
        <w:r>
          <w:fldChar w:fldCharType="separate"/>
        </w:r>
        <w:r>
          <w:t>48</w:t>
        </w:r>
        <w:r>
          <w:fldChar w:fldCharType="end"/>
        </w:r>
      </w:hyperlink>
    </w:p>
    <w:p>
      <w:pPr>
        <w:pStyle w:val="TOC2"/>
        <w:tabs>
          <w:tab w:val="right" w:leader="dot" w:pos="8306"/>
        </w:tabs>
      </w:pPr>
      <w:hyperlink w:anchor="_Toc20905" w:history="1">
        <w:r>
          <w:rPr>
            <w:rFonts w:ascii="仿宋" w:eastAsia="仿宋" w:hAnsi="仿宋" w:cs="仿宋" w:hint="eastAsia"/>
            <w:lang w:eastAsia="zh-CN"/>
          </w:rPr>
          <w:t>(三)、风险监控与控制</w:t>
        </w:r>
        <w:r>
          <w:tab/>
        </w:r>
        <w:r>
          <w:fldChar w:fldCharType="begin"/>
        </w:r>
        <w:r>
          <w:instrText xml:space="preserve"> PAGEREF _Toc20905 \h </w:instrText>
        </w:r>
        <w:r>
          <w:fldChar w:fldCharType="separate"/>
        </w:r>
        <w:r>
          <w:t>50</w:t>
        </w:r>
        <w:r>
          <w:fldChar w:fldCharType="end"/>
        </w:r>
      </w:hyperlink>
    </w:p>
    <w:p>
      <w:pPr>
        <w:pStyle w:val="TOC1"/>
        <w:tabs>
          <w:tab w:val="right" w:leader="dot" w:pos="8306"/>
        </w:tabs>
      </w:pPr>
      <w:hyperlink w:anchor="_Toc26786" w:history="1">
        <w:r>
          <w:rPr>
            <w:rFonts w:ascii="仿宋" w:eastAsia="仿宋" w:hAnsi="仿宋" w:cs="仿宋" w:hint="eastAsia"/>
            <w:lang w:eastAsia="zh-CN"/>
          </w:rPr>
          <w:t>十二、网卡项目技术管理</w:t>
        </w:r>
        <w:r>
          <w:tab/>
        </w:r>
        <w:r>
          <w:fldChar w:fldCharType="begin"/>
        </w:r>
        <w:r>
          <w:instrText xml:space="preserve"> PAGEREF _Toc26786 \h </w:instrText>
        </w:r>
        <w:r>
          <w:fldChar w:fldCharType="separate"/>
        </w:r>
        <w:r>
          <w:t>51</w:t>
        </w:r>
        <w:r>
          <w:fldChar w:fldCharType="end"/>
        </w:r>
      </w:hyperlink>
    </w:p>
    <w:p>
      <w:pPr>
        <w:pStyle w:val="TOC2"/>
        <w:tabs>
          <w:tab w:val="right" w:leader="dot" w:pos="8306"/>
        </w:tabs>
      </w:pPr>
      <w:hyperlink w:anchor="_Toc29403" w:history="1">
        <w:r>
          <w:rPr>
            <w:rFonts w:ascii="仿宋" w:eastAsia="仿宋" w:hAnsi="仿宋" w:cs="仿宋" w:hint="eastAsia"/>
            <w:lang w:eastAsia="zh-CN"/>
          </w:rPr>
          <w:t>(一)、技术方案选用方向</w:t>
        </w:r>
        <w:r>
          <w:tab/>
        </w:r>
        <w:r>
          <w:fldChar w:fldCharType="begin"/>
        </w:r>
        <w:r>
          <w:instrText xml:space="preserve"> PAGEREF _Toc29403 \h </w:instrText>
        </w:r>
        <w:r>
          <w:fldChar w:fldCharType="separate"/>
        </w:r>
        <w:r>
          <w:t>51</w:t>
        </w:r>
        <w:r>
          <w:fldChar w:fldCharType="end"/>
        </w:r>
      </w:hyperlink>
    </w:p>
    <w:p>
      <w:pPr>
        <w:pStyle w:val="TOC2"/>
        <w:tabs>
          <w:tab w:val="right" w:leader="dot" w:pos="8306"/>
        </w:tabs>
      </w:pPr>
      <w:hyperlink w:anchor="_Toc30389" w:history="1">
        <w:r>
          <w:rPr>
            <w:rFonts w:ascii="仿宋" w:eastAsia="仿宋" w:hAnsi="仿宋" w:cs="仿宋" w:hint="eastAsia"/>
            <w:lang w:eastAsia="zh-CN"/>
          </w:rPr>
          <w:t>(二)、工艺技术方案选用原则</w:t>
        </w:r>
        <w:r>
          <w:tab/>
        </w:r>
        <w:r>
          <w:fldChar w:fldCharType="begin"/>
        </w:r>
        <w:r>
          <w:instrText xml:space="preserve"> PAGEREF _Toc30389 \h </w:instrText>
        </w:r>
        <w:r>
          <w:fldChar w:fldCharType="separate"/>
        </w:r>
        <w:r>
          <w:t>52</w:t>
        </w:r>
        <w:r>
          <w:fldChar w:fldCharType="end"/>
        </w:r>
      </w:hyperlink>
    </w:p>
    <w:p>
      <w:pPr>
        <w:pStyle w:val="TOC2"/>
        <w:tabs>
          <w:tab w:val="right" w:leader="dot" w:pos="8306"/>
        </w:tabs>
      </w:pPr>
      <w:hyperlink w:anchor="_Toc5060" w:history="1">
        <w:r>
          <w:rPr>
            <w:rFonts w:ascii="仿宋" w:eastAsia="仿宋" w:hAnsi="仿宋" w:cs="仿宋" w:hint="eastAsia"/>
            <w:lang w:eastAsia="zh-CN"/>
          </w:rPr>
          <w:t>(三)、工艺技术方案要求</w:t>
        </w:r>
        <w:r>
          <w:tab/>
        </w:r>
        <w:r>
          <w:fldChar w:fldCharType="begin"/>
        </w:r>
        <w:r>
          <w:instrText xml:space="preserve"> PAGEREF _Toc5060 \h </w:instrText>
        </w:r>
        <w:r>
          <w:fldChar w:fldCharType="separate"/>
        </w:r>
        <w:r>
          <w:t>54</w:t>
        </w:r>
        <w:r>
          <w:fldChar w:fldCharType="end"/>
        </w:r>
      </w:hyperlink>
    </w:p>
    <w:p>
      <w:pPr>
        <w:pStyle w:val="TOC1"/>
        <w:tabs>
          <w:tab w:val="right" w:leader="dot" w:pos="8306"/>
        </w:tabs>
      </w:pPr>
      <w:hyperlink w:anchor="_Toc21039" w:history="1">
        <w:r>
          <w:rPr>
            <w:rFonts w:ascii="仿宋" w:eastAsia="仿宋" w:hAnsi="仿宋" w:cs="仿宋" w:hint="eastAsia"/>
            <w:lang w:eastAsia="zh-CN"/>
          </w:rPr>
          <w:t>十三、风险识别与分类</w:t>
        </w:r>
        <w:r>
          <w:tab/>
        </w:r>
        <w:r>
          <w:fldChar w:fldCharType="begin"/>
        </w:r>
        <w:r>
          <w:instrText xml:space="preserve"> PAGEREF _Toc21039 \h </w:instrText>
        </w:r>
        <w:r>
          <w:fldChar w:fldCharType="separate"/>
        </w:r>
        <w:r>
          <w:t>57</w:t>
        </w:r>
        <w:r>
          <w:fldChar w:fldCharType="end"/>
        </w:r>
      </w:hyperlink>
    </w:p>
    <w:p>
      <w:pPr>
        <w:pStyle w:val="TOC2"/>
        <w:tabs>
          <w:tab w:val="right" w:leader="dot" w:pos="8306"/>
        </w:tabs>
      </w:pPr>
      <w:hyperlink w:anchor="_Toc26581" w:history="1">
        <w:r>
          <w:rPr>
            <w:rFonts w:ascii="仿宋" w:eastAsia="仿宋" w:hAnsi="仿宋" w:cs="仿宋" w:hint="eastAsia"/>
            <w:lang w:eastAsia="zh-CN"/>
          </w:rPr>
          <w:t>(一)、风险识别</w:t>
        </w:r>
        <w:r>
          <w:tab/>
        </w:r>
        <w:r>
          <w:fldChar w:fldCharType="begin"/>
        </w:r>
        <w:r>
          <w:instrText xml:space="preserve"> PAGEREF _Toc26581 \h </w:instrText>
        </w:r>
        <w:r>
          <w:fldChar w:fldCharType="separate"/>
        </w:r>
        <w:r>
          <w:t>57</w:t>
        </w:r>
        <w:r>
          <w:fldChar w:fldCharType="end"/>
        </w:r>
      </w:hyperlink>
    </w:p>
    <w:p>
      <w:pPr>
        <w:pStyle w:val="TOC2"/>
        <w:tabs>
          <w:tab w:val="right" w:leader="dot" w:pos="8306"/>
        </w:tabs>
      </w:pPr>
      <w:hyperlink w:anchor="_Toc16161" w:history="1">
        <w:r>
          <w:rPr>
            <w:rFonts w:ascii="仿宋" w:eastAsia="仿宋" w:hAnsi="仿宋" w:cs="仿宋" w:hint="eastAsia"/>
            <w:lang w:eastAsia="zh-CN"/>
          </w:rPr>
          <w:t>(二)、风险分类</w:t>
        </w:r>
        <w:r>
          <w:tab/>
        </w:r>
        <w:r>
          <w:fldChar w:fldCharType="begin"/>
        </w:r>
        <w:r>
          <w:instrText xml:space="preserve"> PAGEREF _Toc16161 \h </w:instrText>
        </w:r>
        <w:r>
          <w:fldChar w:fldCharType="separate"/>
        </w:r>
        <w:r>
          <w:t>58</w:t>
        </w:r>
        <w:r>
          <w:fldChar w:fldCharType="end"/>
        </w:r>
      </w:hyperlink>
    </w:p>
    <w:p>
      <w:pPr>
        <w:pStyle w:val="TOC1"/>
        <w:tabs>
          <w:tab w:val="right" w:leader="dot" w:pos="8306"/>
        </w:tabs>
      </w:pPr>
      <w:hyperlink w:anchor="_Toc4019" w:history="1">
        <w:r>
          <w:rPr>
            <w:rFonts w:ascii="仿宋" w:eastAsia="仿宋" w:hAnsi="仿宋" w:cs="仿宋" w:hint="eastAsia"/>
            <w:lang w:eastAsia="zh-CN"/>
          </w:rPr>
          <w:t>十四、利益相关者分析与沟通计划</w:t>
        </w:r>
        <w:r>
          <w:tab/>
        </w:r>
        <w:r>
          <w:fldChar w:fldCharType="begin"/>
        </w:r>
        <w:r>
          <w:instrText xml:space="preserve"> PAGEREF _Toc4019 \h </w:instrText>
        </w:r>
        <w:r>
          <w:fldChar w:fldCharType="separate"/>
        </w:r>
        <w:r>
          <w:t>60</w:t>
        </w:r>
        <w:r>
          <w:fldChar w:fldCharType="end"/>
        </w:r>
      </w:hyperlink>
    </w:p>
    <w:p>
      <w:pPr>
        <w:pStyle w:val="TOC2"/>
        <w:tabs>
          <w:tab w:val="right" w:leader="dot" w:pos="8306"/>
        </w:tabs>
      </w:pPr>
      <w:hyperlink w:anchor="_Toc32012" w:history="1">
        <w:r>
          <w:rPr>
            <w:rFonts w:ascii="仿宋" w:eastAsia="仿宋" w:hAnsi="仿宋" w:cs="仿宋" w:hint="eastAsia"/>
            <w:lang w:eastAsia="zh-CN"/>
          </w:rPr>
          <w:t>(一)、利益相关者分析</w:t>
        </w:r>
        <w:r>
          <w:tab/>
        </w:r>
        <w:r>
          <w:fldChar w:fldCharType="begin"/>
        </w:r>
        <w:r>
          <w:instrText xml:space="preserve"> PAGEREF _Toc32012 \h </w:instrText>
        </w:r>
        <w:r>
          <w:fldChar w:fldCharType="separate"/>
        </w:r>
        <w:r>
          <w:t>60</w:t>
        </w:r>
        <w:r>
          <w:fldChar w:fldCharType="end"/>
        </w:r>
      </w:hyperlink>
    </w:p>
    <w:p>
      <w:pPr>
        <w:pStyle w:val="TOC2"/>
        <w:tabs>
          <w:tab w:val="right" w:leader="dot" w:pos="8306"/>
        </w:tabs>
      </w:pPr>
      <w:hyperlink w:anchor="_Toc12421" w:history="1">
        <w:r>
          <w:rPr>
            <w:rFonts w:ascii="仿宋" w:eastAsia="仿宋" w:hAnsi="仿宋" w:cs="仿宋" w:hint="eastAsia"/>
            <w:lang w:eastAsia="zh-CN"/>
          </w:rPr>
          <w:t>(二)、沟通计划</w:t>
        </w:r>
        <w:r>
          <w:tab/>
        </w:r>
        <w:r>
          <w:fldChar w:fldCharType="begin"/>
        </w:r>
        <w:r>
          <w:instrText xml:space="preserve"> PAGEREF _Toc12421 \h </w:instrText>
        </w:r>
        <w:r>
          <w:fldChar w:fldCharType="separate"/>
        </w:r>
        <w:r>
          <w:t>61</w:t>
        </w:r>
        <w:r>
          <w:fldChar w:fldCharType="end"/>
        </w:r>
      </w:hyperlink>
    </w:p>
    <w:p>
      <w:pPr>
        <w:pStyle w:val="TOC1"/>
        <w:tabs>
          <w:tab w:val="right" w:leader="dot" w:pos="8306"/>
        </w:tabs>
      </w:pPr>
      <w:hyperlink w:anchor="_Toc6524" w:history="1">
        <w:r>
          <w:rPr>
            <w:rFonts w:ascii="仿宋" w:eastAsia="仿宋" w:hAnsi="仿宋" w:cs="仿宋" w:hint="eastAsia"/>
            <w:lang w:eastAsia="zh-CN"/>
          </w:rPr>
          <w:t>十五、网卡项目治理与监督</w:t>
        </w:r>
        <w:r>
          <w:tab/>
        </w:r>
        <w:r>
          <w:fldChar w:fldCharType="begin"/>
        </w:r>
        <w:r>
          <w:instrText xml:space="preserve"> PAGEREF _Toc6524 \h </w:instrText>
        </w:r>
        <w:r>
          <w:fldChar w:fldCharType="separate"/>
        </w:r>
        <w:r>
          <w:t>62</w:t>
        </w:r>
        <w:r>
          <w:fldChar w:fldCharType="end"/>
        </w:r>
      </w:hyperlink>
    </w:p>
    <w:p>
      <w:pPr>
        <w:pStyle w:val="TOC2"/>
        <w:tabs>
          <w:tab w:val="right" w:leader="dot" w:pos="8306"/>
        </w:tabs>
      </w:pPr>
      <w:hyperlink w:anchor="_Toc12962" w:history="1">
        <w:r>
          <w:rPr>
            <w:rFonts w:ascii="仿宋" w:eastAsia="仿宋" w:hAnsi="仿宋" w:cs="仿宋" w:hint="eastAsia"/>
            <w:lang w:eastAsia="zh-CN"/>
          </w:rPr>
          <w:t>(一)、网卡项目治理结构</w:t>
        </w:r>
        <w:r>
          <w:tab/>
        </w:r>
        <w:r>
          <w:fldChar w:fldCharType="begin"/>
        </w:r>
        <w:r>
          <w:instrText xml:space="preserve"> PAGEREF _Toc12962 \h </w:instrText>
        </w:r>
        <w:r>
          <w:fldChar w:fldCharType="separate"/>
        </w:r>
        <w:r>
          <w:t>62</w:t>
        </w:r>
        <w:r>
          <w:fldChar w:fldCharType="end"/>
        </w:r>
      </w:hyperlink>
    </w:p>
    <w:p>
      <w:pPr>
        <w:pStyle w:val="TOC2"/>
        <w:tabs>
          <w:tab w:val="right" w:leader="dot" w:pos="8306"/>
        </w:tabs>
      </w:pPr>
      <w:hyperlink w:anchor="_Toc4224" w:history="1">
        <w:r>
          <w:rPr>
            <w:rFonts w:ascii="仿宋" w:eastAsia="仿宋" w:hAnsi="仿宋" w:cs="仿宋" w:hint="eastAsia"/>
            <w:lang w:eastAsia="zh-CN"/>
          </w:rPr>
          <w:t>(二)、监督与审计</w:t>
        </w:r>
        <w:r>
          <w:tab/>
        </w:r>
        <w:r>
          <w:fldChar w:fldCharType="begin"/>
        </w:r>
        <w:r>
          <w:instrText xml:space="preserve"> PAGEREF _Toc4224 \h </w:instrText>
        </w:r>
        <w:r>
          <w:fldChar w:fldCharType="separate"/>
        </w:r>
        <w:r>
          <w:t>63</w:t>
        </w:r>
        <w:r>
          <w:fldChar w:fldCharType="end"/>
        </w:r>
      </w:hyperlink>
    </w:p>
    <w:p>
      <w:pPr>
        <w:pStyle w:val="TOC1"/>
        <w:tabs>
          <w:tab w:val="right" w:leader="dot" w:pos="8306"/>
        </w:tabs>
      </w:pPr>
      <w:hyperlink w:anchor="_Toc19108" w:history="1">
        <w:r>
          <w:rPr>
            <w:rFonts w:ascii="仿宋" w:eastAsia="仿宋" w:hAnsi="仿宋" w:cs="仿宋" w:hint="eastAsia"/>
            <w:lang w:eastAsia="zh-CN"/>
          </w:rPr>
          <w:t>十六、营销与推广策略</w:t>
        </w:r>
        <w:r>
          <w:tab/>
        </w:r>
        <w:r>
          <w:fldChar w:fldCharType="begin"/>
        </w:r>
        <w:r>
          <w:instrText xml:space="preserve"> PAGEREF _Toc19108 \h </w:instrText>
        </w:r>
        <w:r>
          <w:fldChar w:fldCharType="separate"/>
        </w:r>
        <w:r>
          <w:t>65</w:t>
        </w:r>
        <w:r>
          <w:fldChar w:fldCharType="end"/>
        </w:r>
      </w:hyperlink>
    </w:p>
    <w:p>
      <w:pPr>
        <w:pStyle w:val="TOC2"/>
        <w:tabs>
          <w:tab w:val="right" w:leader="dot" w:pos="8306"/>
        </w:tabs>
      </w:pPr>
      <w:hyperlink w:anchor="_Toc29162" w:history="1">
        <w:r>
          <w:rPr>
            <w:rFonts w:ascii="仿宋" w:eastAsia="仿宋" w:hAnsi="仿宋" w:cs="仿宋" w:hint="eastAsia"/>
            <w:lang w:eastAsia="zh-CN"/>
          </w:rPr>
          <w:t>(一)、产品/服务定位与特点</w:t>
        </w:r>
        <w:r>
          <w:tab/>
        </w:r>
        <w:r>
          <w:fldChar w:fldCharType="begin"/>
        </w:r>
        <w:r>
          <w:instrText xml:space="preserve"> PAGEREF _Toc29162 \h </w:instrText>
        </w:r>
        <w:r>
          <w:fldChar w:fldCharType="separate"/>
        </w:r>
        <w:r>
          <w:t>65</w:t>
        </w:r>
        <w:r>
          <w:fldChar w:fldCharType="end"/>
        </w:r>
      </w:hyperlink>
    </w:p>
    <w:p>
      <w:pPr>
        <w:pStyle w:val="TOC2"/>
        <w:tabs>
          <w:tab w:val="right" w:leader="dot" w:pos="8306"/>
        </w:tabs>
      </w:pPr>
      <w:hyperlink w:anchor="_Toc18483" w:history="1">
        <w:r>
          <w:rPr>
            <w:rFonts w:ascii="仿宋" w:eastAsia="仿宋" w:hAnsi="仿宋" w:cs="仿宋" w:hint="eastAsia"/>
            <w:lang w:eastAsia="zh-CN"/>
          </w:rPr>
          <w:t>(二)、市场定位与竞争分析</w:t>
        </w:r>
        <w:r>
          <w:tab/>
        </w:r>
        <w:r>
          <w:fldChar w:fldCharType="begin"/>
        </w:r>
        <w:r>
          <w:instrText xml:space="preserve"> PAGEREF _Toc18483 \h </w:instrText>
        </w:r>
        <w:r>
          <w:fldChar w:fldCharType="separate"/>
        </w:r>
        <w:r>
          <w:t>66</w:t>
        </w:r>
        <w:r>
          <w:fldChar w:fldCharType="end"/>
        </w:r>
      </w:hyperlink>
    </w:p>
    <w:p>
      <w:pPr>
        <w:pStyle w:val="TOC2"/>
        <w:tabs>
          <w:tab w:val="right" w:leader="dot" w:pos="8306"/>
        </w:tabs>
      </w:pPr>
      <w:hyperlink w:anchor="_Toc14711" w:history="1">
        <w:r>
          <w:rPr>
            <w:rFonts w:ascii="仿宋" w:eastAsia="仿宋" w:hAnsi="仿宋" w:cs="仿宋" w:hint="eastAsia"/>
            <w:lang w:eastAsia="zh-CN"/>
          </w:rPr>
          <w:t>(三)、营销渠道与策略</w:t>
        </w:r>
        <w:r>
          <w:tab/>
        </w:r>
        <w:r>
          <w:fldChar w:fldCharType="begin"/>
        </w:r>
        <w:r>
          <w:instrText xml:space="preserve"> PAGEREF _Toc14711 \h </w:instrText>
        </w:r>
        <w:r>
          <w:fldChar w:fldCharType="separate"/>
        </w:r>
        <w:r>
          <w:t>67</w:t>
        </w:r>
        <w:r>
          <w:fldChar w:fldCharType="end"/>
        </w:r>
      </w:hyperlink>
    </w:p>
    <w:p>
      <w:pPr>
        <w:pStyle w:val="TOC2"/>
        <w:tabs>
          <w:tab w:val="right" w:leader="dot" w:pos="8306"/>
        </w:tabs>
      </w:pPr>
      <w:hyperlink w:anchor="_Toc16386" w:history="1">
        <w:r>
          <w:rPr>
            <w:rFonts w:ascii="仿宋" w:eastAsia="仿宋" w:hAnsi="仿宋" w:cs="仿宋" w:hint="eastAsia"/>
            <w:lang w:eastAsia="zh-CN"/>
          </w:rPr>
          <w:t>(四)、推广与宣传活动</w:t>
        </w:r>
        <w:r>
          <w:tab/>
        </w:r>
        <w:r>
          <w:fldChar w:fldCharType="begin"/>
        </w:r>
        <w:r>
          <w:instrText xml:space="preserve"> PAGEREF _Toc16386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技术管理特点体现在其创新导向。通过引入最先进的技术趋势和解决方案，网卡项目致力于提升科技含量、提高质量和效率水平。这意味着我们将采用最新的工具和方法，确保网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卡项目技术管理的显著特征。通过整合不同领域的技术资源，我们实现了跨学科的协同工作。这有助于优化技术架构，提高整体效能。此外，整合性策略还促进了不同技术团队之间的紧密沟通和高效合作，确保网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卡项目所采用的技术。通过不断优化技术方案，网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卡项目团队将在网卡项目初期识别可能的技术风险，并采取相应的预防和应对措施。通过建立健全的风险评估机制，网卡项目能够在实施过程中及时发现并解决潜在的技术问题，保障网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通过这些独特的技术管理特点，我们确信在网卡项目中，技术将成为网卡项目成功的有力支持。这一深度剖析揭示了技术管理在网卡项目实施中的关键作用，为网卡项目的技术基础奠定了坚实的基础。</w:t>
      </w:r>
    </w:p>
    <w:p>
      <w:pPr>
        <w:pStyle w:val="Heading2"/>
        <w:ind w:firstLine="560" w:firstLineChars="200"/>
        <w:rPr>
          <w:rFonts w:ascii="仿宋" w:eastAsia="仿宋" w:hAnsi="仿宋" w:cs="仿宋" w:hint="eastAsia"/>
          <w:sz w:val="28"/>
          <w:lang w:eastAsia="zh-CN"/>
        </w:rPr>
      </w:pPr>
      <w:bookmarkStart w:id="4" w:name="_Toc26797"/>
      <w:r>
        <w:rPr>
          <w:rFonts w:ascii="仿宋" w:eastAsia="仿宋" w:hAnsi="仿宋" w:cs="仿宋" w:hint="eastAsia"/>
          <w:sz w:val="28"/>
          <w:lang w:eastAsia="zh-CN"/>
        </w:rPr>
        <w:t>(二)、网卡项目工艺技术设计方案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卡项目将严格按照相关行业规范要求进行组织。通过有效控制产品质量，网卡项目将致力于为顾客提供优质的网卡项目产品和良好的服务。这体现了网卡项目对于生产活动合规性和质量标准的高度重视，为网卡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卡项目注重生态效益和清洁生产原则。网卡项目建设将紧密结合地方特色经济发展，与社会经济发展规划和区域环境保护规划方案相协调一致。通过与当地区域自然生态系统的结合，网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卡项目产品具有多样化的客户需求和个性化的特点。因此，网卡项目产品规格品种多样，且单批生产数量较小。为满足这一特点，网卡项目承办单位将建设先进的柔性制造生产线。通过广泛应用柔性制造技术，网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总体而言，网卡项目采用的技术具有较高的技术含量和自动化水平，处于国内先进水平。这一技术选用不仅体现了对生产效率、质量和环境友好性的高标准要求，同时为网卡项目的可持续发展奠定了坚实的基础。</w:t>
      </w:r>
    </w:p>
    <w:p>
      <w:pPr>
        <w:pStyle w:val="Heading2"/>
        <w:ind w:firstLine="560" w:firstLineChars="200"/>
        <w:rPr>
          <w:rFonts w:ascii="仿宋" w:eastAsia="仿宋" w:hAnsi="仿宋" w:cs="仿宋" w:hint="eastAsia"/>
          <w:sz w:val="28"/>
          <w:lang w:eastAsia="zh-CN"/>
        </w:rPr>
      </w:pPr>
      <w:bookmarkStart w:id="5" w:name="_Toc29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为确保网卡项目的高效生产和技术实施，我们制定了一套精心设计的设备选型方案，以满足网卡项目生产、质量和环保的要求。该方案的主要特点如下：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064"/>
      <w:r>
        <w:rPr>
          <w:rFonts w:ascii="仿宋" w:eastAsia="仿宋" w:hAnsi="仿宋" w:cs="仿宋" w:hint="eastAsia"/>
          <w:sz w:val="28"/>
          <w:lang w:eastAsia="zh-CN"/>
        </w:rPr>
        <w:t>二、网卡项目危机管理</w:t>
      </w:r>
      <w:bookmarkEnd w:id="6"/>
    </w:p>
    <w:p>
      <w:pPr>
        <w:pStyle w:val="Heading2"/>
        <w:rPr>
          <w:rFonts w:ascii="仿宋" w:eastAsia="仿宋" w:hAnsi="仿宋" w:cs="仿宋" w:hint="eastAsia"/>
          <w:lang w:eastAsia="zh-CN"/>
        </w:rPr>
      </w:pPr>
      <w:bookmarkStart w:id="7" w:name="_Toc2072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危机管理中，危机预警与识别是确保网卡项目稳健运行的核心步骤。通过建立全面的监测机制，网卡项目团队旨在及时发现和理解潜在的风险和危机因素，以便采取及时的预防和应对措施，确保网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首先，通过深入的风险评估，网卡项目团队全面分析了整个网卡项目和各个阶段可能存在的威胁。这包括准确评估每个潜在风险的发生概率和可能影响的程度，为后续危机预警提供了有力支持。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卡项目团队着重于明确定义网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卡项目进展的持续监控，团队能够及时发现潜在问题并作出迅速反应。网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在这一阶段，团队的专业素养和反应速度将发挥至关重要的作用，以确保潜在危机能够在初期得到有效的处理，最大程度地减轻负面影响。通过危机预警与识别，网卡项目得以更有序、可控地推进。</w:t>
      </w:r>
    </w:p>
    <w:p>
      <w:pPr>
        <w:pStyle w:val="Heading2"/>
        <w:ind w:firstLine="560" w:firstLineChars="200"/>
        <w:rPr>
          <w:rFonts w:ascii="仿宋" w:eastAsia="仿宋" w:hAnsi="仿宋" w:cs="仿宋" w:hint="eastAsia"/>
          <w:sz w:val="28"/>
          <w:lang w:eastAsia="zh-CN"/>
        </w:rPr>
      </w:pPr>
      <w:bookmarkStart w:id="8" w:name="_Toc802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暂停网卡项目进度：为遏制危机蔓延，网卡项目暂时停止进行，以便全面评估当前状况。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实时沟通：与关键利益相关者建立实时沟通机制，向他们传递网卡项目危机的实际状况，保障网卡项目核心利益。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随着危机得到初步控制，网卡项目团队转向制定恢复计划，以确保网卡项目能够从中迅速恢复。主要恢复计划包括：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修复受损的进度计划：重新评估网卡项目进度，制定修复计划，确保网卡项目尽快回归正常进程。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831"/>
      <w:r>
        <w:rPr>
          <w:rFonts w:ascii="仿宋" w:eastAsia="仿宋" w:hAnsi="仿宋" w:cs="仿宋" w:hint="eastAsia"/>
          <w:sz w:val="28"/>
          <w:lang w:eastAsia="zh-CN"/>
        </w:rPr>
        <w:t>三、网卡项目建设单位说明</w:t>
      </w:r>
      <w:bookmarkEnd w:id="9"/>
    </w:p>
    <w:p>
      <w:pPr>
        <w:pStyle w:val="Heading2"/>
        <w:rPr>
          <w:rFonts w:ascii="仿宋" w:eastAsia="仿宋" w:hAnsi="仿宋" w:cs="仿宋" w:hint="eastAsia"/>
          <w:lang w:eastAsia="zh-CN"/>
        </w:rPr>
      </w:pPr>
      <w:bookmarkStart w:id="10" w:name="_Toc21774"/>
      <w:r>
        <w:rPr>
          <w:rFonts w:ascii="仿宋" w:eastAsia="仿宋" w:hAnsi="仿宋" w:cs="仿宋" w:hint="eastAsia"/>
          <w:lang w:eastAsia="zh-CN"/>
        </w:rPr>
        <w:t>(一)、网卡项目承办单位基本情况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0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卡项目承办单位的XXXX，我们着眼于实现可持续的经济效益。通过技术创新和解决方案的提供，公司预计在网卡项目执行期间将获得可观的收入增长。这一收入来源主要包括网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同时，我们注重成本控制和效率提升，以确保网卡项目的可持续盈利。透过精细的管理和资源优化，公司期望实现网卡项目利润最大化。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卡项目实施进行全面的投资评估，包括网卡项目启动阶段的资金投入和后续运营成本。通过对网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为确保公司在网卡项目实施过程中具备足够的资金流动性，公司将进行详尽的现金流分析。这包括资金需求的合理预测、网卡项目周期内的资金峰谷分析以及灵活的财务管理策略，以应对各种潜在的经济变动。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379"/>
      <w:r>
        <w:rPr>
          <w:rFonts w:ascii="仿宋" w:eastAsia="仿宋" w:hAnsi="仿宋" w:cs="仿宋" w:hint="eastAsia"/>
          <w:sz w:val="28"/>
          <w:lang w:eastAsia="zh-CN"/>
        </w:rPr>
        <w:t>四、网卡项目概论</w:t>
      </w:r>
      <w:bookmarkEnd w:id="12"/>
    </w:p>
    <w:p>
      <w:pPr>
        <w:pStyle w:val="Heading2"/>
        <w:rPr>
          <w:rFonts w:ascii="仿宋" w:eastAsia="仿宋" w:hAnsi="仿宋" w:cs="仿宋" w:hint="eastAsia"/>
          <w:lang w:eastAsia="zh-CN"/>
        </w:rPr>
      </w:pPr>
      <w:bookmarkStart w:id="13" w:name="_Toc20883"/>
      <w:r>
        <w:rPr>
          <w:rFonts w:ascii="仿宋" w:eastAsia="仿宋" w:hAnsi="仿宋" w:cs="仿宋" w:hint="eastAsia"/>
          <w:lang w:eastAsia="zh-CN"/>
        </w:rPr>
        <w:t>(一)、网卡项目概况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起源追溯至对市场的深入洞察。市场的不断演变与变革为网卡项目提供了难得的机遇。当前市场存在的需求缺口和变革的大环境共同构成了网卡项目的背景。这个网卡项目旨在充分利用市场机遇，填补行业中尚未满足的需求，为客户提供全新的解决方案。市场的变革和需求的增长使得这个网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网卡项目正式命名为网卡。这个名称不仅仅是一个标识，更代表了网卡项目的核心理念和愿景。它蕴含着网卡项目所要解决问题的关键字，具有强烈的表达和辨识度，为网卡项目树立了鲜明的品牌形象。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核心目标是提供一种全新、高效的解决方案，满足客户日益增长的需求。网卡项目追求的不仅仅是满足市场需求，更是在市场中获得卓越的竞争优势。通过不断提升产品或服务的质量和创新水平，网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网卡项目范围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全面涵盖了产品研发、制造、市场推广和售后服务，确保从产品设计到最终用户体验的全方位关注。这一全面的网卡项目范围是为了确保网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网卡项目计划在未来18个月内完成，包括研发、测试、市场试点和正式推出等不同阶段。这个时间表的合理设计是为了确保网卡项目各个阶段的顺利推进，以便按时交付高质量的成果。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网卡项目总预算估算为XX百万美元，主要分配在研发、市场推广、人员培训和运营等方面。这一充足的预算为网卡项目提供了充足的资源，确保网卡项目在各个方面都能取得优异的表现。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网卡项目可能面临的风险包括市场接受度低、技术难题、竞争激烈等。网卡项目团队已经制定了相应的风险应对计划，通过前瞻性的风险管理，确保网卡项目在面对不确定性时能够迅速做出应对。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网卡项目汇聚了一支经验丰富、多领域专业素养的核心团队，确保网卡项目在各个方面都能拥有高水平的执行力。团队的协同作战是网卡项目成功的关键因素之一。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网卡项目的背景根植于市场对更高效、创新产品的渴望，同时也受到科技发展对行业格局的深刻改变的影响。这为网卡项目提供了广阔的发展空间和市场需求。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网卡项目现状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截至目前，网卡项目已完成市场调研和技术验证，取得了初步的成功。这为网卡项目在未来的发展奠定了坚实的基础，为更远大的目标打下了坚实的基石。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493"/>
      <w:r>
        <w:rPr>
          <w:rFonts w:ascii="仿宋" w:eastAsia="仿宋" w:hAnsi="仿宋" w:cs="仿宋" w:hint="eastAsia"/>
          <w:sz w:val="28"/>
          <w:lang w:eastAsia="zh-CN"/>
        </w:rPr>
        <w:t>(二)、网卡项目目标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keyword》网卡项目首要业务目标是在市场中占据有利地位，实现产品/服务的成功推广和销售。通过不断提升产品质量、创新性，网卡项目追求成为行业中的领导者，赢得更多客户的青睐。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在科技迅速发展的时代，网卡项目着眼于技术创新。通过持续的研发和技术升级，网卡项目旨在推出更具创新性的产品或服务，以满足市场对新鲜、先进解决方案的需求。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为了建立可持续的客户关系，网卡项目设定了客户满意度目标。通过提供卓越的产品质量和优质的客户服务，网卡项目追求赢得客户的信任和忠诚度，确保他们的满意度达到行业领先水平。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网卡项目注重社会责任和可持续发展。通过实施环保、社会责任网卡项目，网卡项目致力于在经济发展的同时保护环境，促进社会公平，实现可持续经营。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网卡项目的团队是实现目标的核心驱动力。因此，网卡项目设定了团队发展目标，包括提升团队成员的专业技能、培养领导力，以及搭建协同高效的团队工作氛围。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340"/>
      <w:r>
        <w:rPr>
          <w:rFonts w:ascii="仿宋" w:eastAsia="仿宋" w:hAnsi="仿宋" w:cs="仿宋" w:hint="eastAsia"/>
          <w:sz w:val="28"/>
          <w:lang w:eastAsia="zh-CN"/>
        </w:rPr>
        <w:t>(三)、网卡项目提出的理由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网卡项目提出的理由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源于对市场机遇的深刻洞察。当前市场中存在的需求缺口和行业发展趋势表明，有巨大的商业机会等待被开发。通过准确捕捉市场机遇，网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理念基于对技术创新的信仰。通过持续的研发和技术投入，网卡项目有望推出更具创新性的产品或服务。在科技飞速发展的当下，网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是为了增强企业的行业竞争力。通过提升产品或服务的质量和独特性，网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网卡项目响应了消费者需求的变化。随着社会和科技的不断发展，消费者对产品和服务的需求也在发生变化。通过深入了解并及时回应消费者的新需求，网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网卡项目的提出是企业战略发展规划的一部分。在面对日益激烈的市场竞争和不断变化的商业环境中，网卡项目作为企业战略的一环，旨在为企业开辟新的增长领域，巩固企业在行业中的地位。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网卡项目的提出不仅仅是基于商业考量，还注重社会责任。通过推出环保、社会责任等方面的网卡项目，网卡企业可以在社会中树立积极形象，为社会做出积极贡献，实现经济效益和社会效益的双赢。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网卡项目的提出反映了对利益相关者期望的关注。包括客户、员工、投资者等利益相关者在企业发展中都有着各自的期望，网卡项目力求在满足这些期望的同时，取得更大的共赢。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224"/>
      <w:r>
        <w:rPr>
          <w:rFonts w:ascii="仿宋" w:eastAsia="仿宋" w:hAnsi="仿宋" w:cs="仿宋" w:hint="eastAsia"/>
          <w:sz w:val="28"/>
          <w:lang w:eastAsia="zh-CN"/>
        </w:rPr>
        <w:t>(四)、网卡项目意义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首要意义在于提升企业的市场竞争力。通过持续的创新和对产品质量的高标准要求，网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卡项目的推进将促使行业技术水平的提升。通过引入先进技术和创新性解决方案，网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在社会层面，网卡项目不仅创造了大量就业机会，提高了就业水平，还注重社会责任和环保。通过参与社会公益事业和推动环保网卡项目，网卡项目为社会贡献了一份力量，体现了企业对社会的积极回馈。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401"/>
      <w:r>
        <w:rPr>
          <w:rFonts w:ascii="仿宋" w:eastAsia="仿宋" w:hAnsi="仿宋" w:cs="仿宋" w:hint="eastAsia"/>
          <w:sz w:val="28"/>
          <w:lang w:eastAsia="zh-CN"/>
        </w:rPr>
        <w:t>(五)、网卡项目背景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在当今迅猛发展的商业环境中，网卡项目的动因根植于对多方面因素的审慎考量。这个网卡项目的提出并非孤立的决策，而是对企业所处背景深入思考的产物。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市场的不断演变是网卡项目背后的首要原因。科技的迅速发展和全球市场的快速变化使得企业必须灵活应对。网卡项目应运而生，旨在通过创新性的解决方案迎合市场的多变需求，赢得竞争中的先机。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竞争的激烈程度也是网卡项目背景中不可忽视的一环。企业需要在激烈竞争中脱颖而出，为此，网卡项目致力于打破常规，提供独特的价值主张，以吸引客户并确保市场份额的增长。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https://d.book118.com/288004005106006022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34C53"/>
    <w:rsid w:val="46A34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040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2023-12-30T14:11:00Z</dcterms:created>
  <dcterms:modified xsi:type="dcterms:W3CDTF">2023-12-30T14:11:32Z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15313608C4824D58947C1E22C6B9CEA3_11</vt:lpwstr>
  </property>
  <property fmtid="{D5CDD505-2E9C-101B-9397-08002B2CF9AE}" pid="3" name="KSOProductBuildVer">
    <vt:lpwstr>2052-12.1.0.16120</vt:lpwstr>
  </property>
</Properties>
</file>