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制证一体机行业相关公司筹备报告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4192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_Toc24192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670" w:history="1">
        <w:r>
          <w:rPr>
            <w:rFonts w:ascii="仿宋" w:eastAsia="仿宋" w:hAnsi="仿宋" w:cs="仿宋" w:hint="eastAsia"/>
            <w:lang w:eastAsia="zh-CN"/>
          </w:rPr>
          <w:t>一、公司成立方案</w:t>
        </w:r>
        <w:r>
          <w:tab/>
        </w:r>
        <w:r>
          <w:fldChar w:fldCharType="begin"/>
        </w:r>
        <w:r>
          <w:instrText xml:space="preserve"> PAGEREF _Toc20670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40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_Toc23840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748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_Toc25748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1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_Toc1691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952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_Toc31952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575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_Toc13575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851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_Toc27851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50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_Toc20850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356" w:history="1">
        <w:r>
          <w:rPr>
            <w:rFonts w:ascii="仿宋" w:eastAsia="仿宋" w:hAnsi="仿宋" w:cs="仿宋" w:hint="eastAsia"/>
            <w:lang w:eastAsia="zh-CN"/>
          </w:rPr>
          <w:t>二、发展规划</w:t>
        </w:r>
        <w:r>
          <w:tab/>
        </w:r>
        <w:r>
          <w:fldChar w:fldCharType="begin"/>
        </w:r>
        <w:r>
          <w:instrText xml:space="preserve"> PAGEREF _Toc14356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35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_Toc23835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65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_Toc24365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920" w:history="1">
        <w:r>
          <w:rPr>
            <w:rFonts w:ascii="仿宋" w:eastAsia="仿宋" w:hAnsi="仿宋" w:cs="仿宋" w:hint="eastAsia"/>
            <w:lang w:eastAsia="zh-CN"/>
          </w:rPr>
          <w:t>三、公司成立背景及可行性分析</w:t>
        </w:r>
        <w:r>
          <w:tab/>
        </w:r>
        <w:r>
          <w:fldChar w:fldCharType="begin"/>
        </w:r>
        <w:r>
          <w:instrText xml:space="preserve"> PAGEREF _Toc20920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62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_Toc27462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909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_Toc30909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947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_Toc30947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51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_Toc6651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521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_Toc16521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230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_Toc9230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84" w:history="1">
        <w:r>
          <w:rPr>
            <w:rFonts w:ascii="仿宋" w:eastAsia="仿宋" w:hAnsi="仿宋" w:cs="仿宋" w:hint="eastAsia"/>
            <w:lang w:eastAsia="zh-CN"/>
          </w:rPr>
          <w:t>(七)、制证一体机项目建设必要性分析</w:t>
        </w:r>
        <w:r>
          <w:tab/>
        </w:r>
        <w:r>
          <w:fldChar w:fldCharType="begin"/>
        </w:r>
        <w:r>
          <w:instrText xml:space="preserve"> PAGEREF _Toc21984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785" w:history="1">
        <w:r>
          <w:rPr>
            <w:rFonts w:ascii="仿宋" w:eastAsia="仿宋" w:hAnsi="仿宋" w:cs="仿宋" w:hint="eastAsia"/>
            <w:lang w:eastAsia="zh-CN"/>
          </w:rPr>
          <w:t>四、选址分析</w:t>
        </w:r>
        <w:r>
          <w:tab/>
        </w:r>
        <w:r>
          <w:fldChar w:fldCharType="begin"/>
        </w:r>
        <w:r>
          <w:instrText xml:space="preserve"> PAGEREF _Toc17785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771" w:history="1">
        <w:r>
          <w:rPr>
            <w:rFonts w:ascii="仿宋" w:eastAsia="仿宋" w:hAnsi="仿宋" w:cs="仿宋" w:hint="eastAsia"/>
            <w:lang w:eastAsia="zh-CN"/>
          </w:rPr>
          <w:t>(一)、制证一体机项目选址原则</w:t>
        </w:r>
        <w:r>
          <w:tab/>
        </w:r>
        <w:r>
          <w:fldChar w:fldCharType="begin"/>
        </w:r>
        <w:r>
          <w:instrText xml:space="preserve"> PAGEREF _Toc22771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440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_Toc25440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308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_Toc29308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2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_Toc822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64" w:history="1">
        <w:r>
          <w:rPr>
            <w:rFonts w:ascii="仿宋" w:eastAsia="仿宋" w:hAnsi="仿宋" w:cs="仿宋" w:hint="eastAsia"/>
            <w:lang w:eastAsia="zh-CN"/>
          </w:rPr>
          <w:t>(五)、制证一体机项目选址综合评价</w:t>
        </w:r>
        <w:r>
          <w:tab/>
        </w:r>
        <w:r>
          <w:fldChar w:fldCharType="begin"/>
        </w:r>
        <w:r>
          <w:instrText xml:space="preserve"> PAGEREF _Toc31564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962" w:history="1">
        <w:r>
          <w:rPr>
            <w:rFonts w:ascii="仿宋" w:eastAsia="仿宋" w:hAnsi="仿宋" w:cs="仿宋" w:hint="eastAsia"/>
            <w:lang w:eastAsia="zh-CN"/>
          </w:rPr>
          <w:t>五、制证一体机项目概况</w:t>
        </w:r>
        <w:r>
          <w:tab/>
        </w:r>
        <w:r>
          <w:fldChar w:fldCharType="begin"/>
        </w:r>
        <w:r>
          <w:instrText xml:space="preserve"> PAGEREF _Toc9962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66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_Toc28766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47" w:history="1">
        <w:r>
          <w:rPr>
            <w:rFonts w:ascii="仿宋" w:eastAsia="仿宋" w:hAnsi="仿宋" w:cs="仿宋" w:hint="eastAsia"/>
            <w:lang w:eastAsia="zh-CN"/>
          </w:rPr>
          <w:t>(二)、制证一体机项目提出的理由</w:t>
        </w:r>
        <w:r>
          <w:tab/>
        </w:r>
        <w:r>
          <w:fldChar w:fldCharType="begin"/>
        </w:r>
        <w:r>
          <w:instrText xml:space="preserve"> PAGEREF _Toc22347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11" w:history="1">
        <w:r>
          <w:rPr>
            <w:rFonts w:ascii="仿宋" w:eastAsia="仿宋" w:hAnsi="仿宋" w:cs="仿宋" w:hint="eastAsia"/>
            <w:lang w:eastAsia="zh-CN"/>
          </w:rPr>
          <w:t>(三)、制证一体机项目选址</w:t>
        </w:r>
        <w:r>
          <w:tab/>
        </w:r>
        <w:r>
          <w:fldChar w:fldCharType="begin"/>
        </w:r>
        <w:r>
          <w:instrText xml:space="preserve"> PAGEREF _Toc8211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15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_Toc14015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64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_Toc8864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65" w:history="1">
        <w:r>
          <w:rPr>
            <w:rFonts w:ascii="仿宋" w:eastAsia="仿宋" w:hAnsi="仿宋" w:cs="仿宋" w:hint="eastAsia"/>
            <w:lang w:eastAsia="zh-CN"/>
          </w:rPr>
          <w:t>(六)、制证一体机项目投资</w:t>
        </w:r>
        <w:r>
          <w:tab/>
        </w:r>
        <w:r>
          <w:fldChar w:fldCharType="begin"/>
        </w:r>
        <w:r>
          <w:instrText xml:space="preserve"> PAGEREF _Toc1665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50" w:history="1">
        <w:r>
          <w:rPr>
            <w:rFonts w:ascii="仿宋" w:eastAsia="仿宋" w:hAnsi="仿宋" w:cs="仿宋" w:hint="eastAsia"/>
            <w:lang w:eastAsia="zh-CN"/>
          </w:rPr>
          <w:t>(七)、制证一体机项目进度规划</w:t>
        </w:r>
        <w:r>
          <w:tab/>
        </w:r>
        <w:r>
          <w:fldChar w:fldCharType="begin"/>
        </w:r>
        <w:r>
          <w:instrText xml:space="preserve"> PAGEREF _Toc32450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13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_Toc6913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18" w:history="1">
        <w:r>
          <w:rPr>
            <w:rFonts w:ascii="仿宋" w:eastAsia="仿宋" w:hAnsi="仿宋" w:cs="仿宋" w:hint="eastAsia"/>
            <w:lang w:eastAsia="zh-CN"/>
          </w:rPr>
          <w:t>(九)、制证一体机项目综合评价</w:t>
        </w:r>
        <w:r>
          <w:tab/>
        </w:r>
        <w:r>
          <w:fldChar w:fldCharType="begin"/>
        </w:r>
        <w:r>
          <w:instrText xml:space="preserve"> PAGEREF _Toc9518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606" w:history="1">
        <w:r>
          <w:rPr>
            <w:rFonts w:ascii="仿宋" w:eastAsia="仿宋" w:hAnsi="仿宋" w:cs="仿宋" w:hint="eastAsia"/>
            <w:lang w:eastAsia="zh-CN"/>
          </w:rPr>
          <w:t>六、建设进度分析</w:t>
        </w:r>
        <w:r>
          <w:tab/>
        </w:r>
        <w:r>
          <w:fldChar w:fldCharType="begin"/>
        </w:r>
        <w:r>
          <w:instrText xml:space="preserve"> PAGEREF _Toc24606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4" w:history="1">
        <w:r>
          <w:rPr>
            <w:rFonts w:ascii="仿宋" w:eastAsia="仿宋" w:hAnsi="仿宋" w:cs="仿宋" w:hint="eastAsia"/>
            <w:lang w:eastAsia="zh-CN"/>
          </w:rPr>
          <w:t>(一)、制证一体机项目进度安排</w:t>
        </w:r>
        <w:r>
          <w:tab/>
        </w:r>
        <w:r>
          <w:fldChar w:fldCharType="begin"/>
        </w:r>
        <w:r>
          <w:instrText xml:space="preserve"> PAGEREF _Toc84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85" w:history="1">
        <w:r>
          <w:rPr>
            <w:rFonts w:ascii="仿宋" w:eastAsia="仿宋" w:hAnsi="仿宋" w:cs="仿宋" w:hint="eastAsia"/>
            <w:lang w:eastAsia="zh-CN"/>
          </w:rPr>
          <w:t>(二)、制证一体机项目实施保障措施</w:t>
        </w:r>
        <w:r>
          <w:tab/>
        </w:r>
        <w:r>
          <w:fldChar w:fldCharType="begin"/>
        </w:r>
        <w:r>
          <w:instrText xml:space="preserve"> PAGEREF _Toc21585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79" w:history="1">
        <w:r>
          <w:rPr>
            <w:rFonts w:ascii="仿宋" w:eastAsia="仿宋" w:hAnsi="仿宋" w:cs="仿宋" w:hint="eastAsia"/>
            <w:lang w:eastAsia="zh-CN"/>
          </w:rPr>
          <w:t>七、投资方案分析</w:t>
        </w:r>
        <w:r>
          <w:tab/>
        </w:r>
        <w:r>
          <w:fldChar w:fldCharType="begin"/>
        </w:r>
        <w:r>
          <w:instrText xml:space="preserve"> PAGEREF _Toc879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39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_Toc23039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5107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_Toc15107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59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_Toc30859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40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_Toc12840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031" w:history="1">
        <w:r>
          <w:rPr>
            <w:rFonts w:ascii="仿宋" w:eastAsia="仿宋" w:hAnsi="仿宋" w:cs="仿宋" w:hint="eastAsia"/>
            <w:lang w:eastAsia="zh-CN"/>
          </w:rPr>
          <w:t>(五)、制证一体机项目总投资</w:t>
        </w:r>
        <w:r>
          <w:tab/>
        </w:r>
        <w:r>
          <w:fldChar w:fldCharType="begin"/>
        </w:r>
        <w:r>
          <w:instrText xml:space="preserve"> PAGEREF _Toc13031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382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_Toc23382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68" w:history="1">
        <w:r>
          <w:rPr>
            <w:rFonts w:ascii="仿宋" w:eastAsia="仿宋" w:hAnsi="仿宋" w:cs="仿宋" w:hint="eastAsia"/>
            <w:lang w:eastAsia="zh-CN"/>
          </w:rPr>
          <w:t>八、公司组建背景分析</w:t>
        </w:r>
        <w:r>
          <w:tab/>
        </w:r>
        <w:r>
          <w:fldChar w:fldCharType="begin"/>
        </w:r>
        <w:r>
          <w:instrText xml:space="preserve"> PAGEREF _Toc1968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733" w:history="1">
        <w:r>
          <w:rPr>
            <w:rFonts w:ascii="仿宋" w:eastAsia="仿宋" w:hAnsi="仿宋" w:cs="仿宋" w:hint="eastAsia"/>
            <w:lang w:eastAsia="zh-CN"/>
          </w:rPr>
          <w:t>(一)、制证一体机项目背景分析</w:t>
        </w:r>
        <w:r>
          <w:tab/>
        </w:r>
        <w:r>
          <w:fldChar w:fldCharType="begin"/>
        </w:r>
        <w:r>
          <w:instrText xml:space="preserve"> PAGEREF _Toc24733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63" w:history="1">
        <w:r>
          <w:rPr>
            <w:rFonts w:ascii="仿宋" w:eastAsia="仿宋" w:hAnsi="仿宋" w:cs="仿宋" w:hint="eastAsia"/>
            <w:lang w:eastAsia="zh-CN"/>
          </w:rPr>
          <w:t>(二)、制证一体机项目建设必要性分析</w:t>
        </w:r>
        <w:r>
          <w:tab/>
        </w:r>
        <w:r>
          <w:fldChar w:fldCharType="begin"/>
        </w:r>
        <w:r>
          <w:instrText xml:space="preserve"> PAGEREF _Toc3863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71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_Toc7771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364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_Toc3364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849" w:history="1">
        <w:r>
          <w:rPr>
            <w:rFonts w:ascii="仿宋" w:eastAsia="仿宋" w:hAnsi="仿宋" w:cs="仿宋" w:hint="eastAsia"/>
            <w:lang w:eastAsia="zh-CN"/>
          </w:rPr>
          <w:t>九、目标客户和受众分析</w:t>
        </w:r>
        <w:r>
          <w:tab/>
        </w:r>
        <w:r>
          <w:fldChar w:fldCharType="begin"/>
        </w:r>
        <w:r>
          <w:instrText xml:space="preserve"> PAGEREF _Toc25849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83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_Toc17183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689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_Toc16689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858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_Toc24858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415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_Toc18415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627" w:history="1">
        <w:r>
          <w:rPr>
            <w:rFonts w:ascii="仿宋" w:eastAsia="仿宋" w:hAnsi="仿宋" w:cs="仿宋" w:hint="eastAsia"/>
            <w:lang w:eastAsia="zh-CN"/>
          </w:rPr>
          <w:t>十、制证一体机项目经济效益</w:t>
        </w:r>
        <w:r>
          <w:tab/>
        </w:r>
        <w:r>
          <w:fldChar w:fldCharType="begin"/>
        </w:r>
        <w:r>
          <w:instrText xml:space="preserve"> PAGEREF _Toc16627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6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_Toc2506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56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_Toc7756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18" w:history="1">
        <w:r>
          <w:rPr>
            <w:rFonts w:ascii="仿宋" w:eastAsia="仿宋" w:hAnsi="仿宋" w:cs="仿宋" w:hint="eastAsia"/>
            <w:lang w:eastAsia="zh-CN"/>
          </w:rPr>
          <w:t>(三)、制证一体机项目盈利能力分析</w:t>
        </w:r>
        <w:r>
          <w:tab/>
        </w:r>
        <w:r>
          <w:fldChar w:fldCharType="begin"/>
        </w:r>
        <w:r>
          <w:instrText xml:space="preserve"> PAGEREF _Toc13218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361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_Toc23361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695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_Toc19695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175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_Toc8175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882" w:history="1">
        <w:r>
          <w:rPr>
            <w:rFonts w:ascii="仿宋" w:eastAsia="仿宋" w:hAnsi="仿宋" w:cs="仿宋" w:hint="eastAsia"/>
            <w:lang w:eastAsia="zh-CN"/>
          </w:rPr>
          <w:t>十一、未来计划和展望</w:t>
        </w:r>
        <w:r>
          <w:tab/>
        </w:r>
        <w:r>
          <w:fldChar w:fldCharType="begin"/>
        </w:r>
        <w:r>
          <w:instrText xml:space="preserve"> PAGEREF _Toc18882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250" w:history="1">
        <w:r>
          <w:rPr>
            <w:rFonts w:ascii="仿宋" w:eastAsia="仿宋" w:hAnsi="仿宋" w:cs="仿宋" w:hint="eastAsia"/>
            <w:lang w:eastAsia="zh-CN"/>
          </w:rPr>
          <w:t>(一)、公司未来的发展计划</w:t>
        </w:r>
        <w:r>
          <w:tab/>
        </w:r>
        <w:r>
          <w:fldChar w:fldCharType="begin"/>
        </w:r>
        <w:r>
          <w:instrText xml:space="preserve"> PAGEREF _Toc21250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509" w:history="1">
        <w:r>
          <w:rPr>
            <w:rFonts w:ascii="仿宋" w:eastAsia="仿宋" w:hAnsi="仿宋" w:cs="仿宋" w:hint="eastAsia"/>
            <w:lang w:eastAsia="zh-CN"/>
          </w:rPr>
          <w:t>(二)、长期目标和目标</w:t>
        </w:r>
        <w:r>
          <w:tab/>
        </w:r>
        <w:r>
          <w:fldChar w:fldCharType="begin"/>
        </w:r>
        <w:r>
          <w:instrText xml:space="preserve"> PAGEREF _Toc5509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142" w:history="1">
        <w:r>
          <w:rPr>
            <w:rFonts w:ascii="仿宋" w:eastAsia="仿宋" w:hAnsi="仿宋" w:cs="仿宋" w:hint="eastAsia"/>
            <w:lang w:eastAsia="zh-CN"/>
          </w:rPr>
          <w:t>十二、制证一体机项目总结分析</w:t>
        </w:r>
        <w:r>
          <w:tab/>
        </w:r>
        <w:r>
          <w:fldChar w:fldCharType="begin"/>
        </w:r>
        <w:r>
          <w:instrText xml:space="preserve"> PAGEREF _Toc7142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464" w:history="1">
        <w:r>
          <w:rPr>
            <w:rFonts w:ascii="仿宋" w:eastAsia="仿宋" w:hAnsi="仿宋" w:cs="仿宋" w:hint="eastAsia"/>
            <w:lang w:eastAsia="zh-CN"/>
          </w:rPr>
          <w:t>十三、社会和环境责任</w:t>
        </w:r>
        <w:r>
          <w:tab/>
        </w:r>
        <w:r>
          <w:fldChar w:fldCharType="begin"/>
        </w:r>
        <w:r>
          <w:instrText xml:space="preserve"> PAGEREF _Toc9464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424" w:history="1">
        <w:r>
          <w:rPr>
            <w:rFonts w:ascii="仿宋" w:eastAsia="仿宋" w:hAnsi="仿宋" w:cs="仿宋" w:hint="eastAsia"/>
            <w:lang w:eastAsia="zh-CN"/>
          </w:rPr>
          <w:t>(一)、社会责任制证一体机项目</w:t>
        </w:r>
        <w:r>
          <w:tab/>
        </w:r>
        <w:r>
          <w:fldChar w:fldCharType="begin"/>
        </w:r>
        <w:r>
          <w:instrText xml:space="preserve"> PAGEREF _Toc25424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750" w:history="1">
        <w:r>
          <w:rPr>
            <w:rFonts w:ascii="仿宋" w:eastAsia="仿宋" w:hAnsi="仿宋" w:cs="仿宋" w:hint="eastAsia"/>
            <w:lang w:eastAsia="zh-CN"/>
          </w:rPr>
          <w:t>(二)、环境保护举措</w:t>
        </w:r>
        <w:r>
          <w:tab/>
        </w:r>
        <w:r>
          <w:fldChar w:fldCharType="begin"/>
        </w:r>
        <w:r>
          <w:instrText xml:space="preserve"> PAGEREF _Toc20750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74" w:history="1">
        <w:r>
          <w:rPr>
            <w:rFonts w:ascii="仿宋" w:eastAsia="仿宋" w:hAnsi="仿宋" w:cs="仿宋" w:hint="eastAsia"/>
            <w:lang w:eastAsia="zh-CN"/>
          </w:rPr>
          <w:t>(三)、可持续发展倡议</w:t>
        </w:r>
        <w:r>
          <w:tab/>
        </w:r>
        <w:r>
          <w:fldChar w:fldCharType="begin"/>
        </w:r>
        <w:r>
          <w:instrText xml:space="preserve"> PAGEREF _Toc11574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37" w:history="1">
        <w:r>
          <w:rPr>
            <w:rFonts w:ascii="仿宋" w:eastAsia="仿宋" w:hAnsi="仿宋" w:cs="仿宋" w:hint="eastAsia"/>
            <w:lang w:eastAsia="zh-CN"/>
          </w:rPr>
          <w:t>十四、风险分析</w:t>
        </w:r>
        <w:r>
          <w:tab/>
        </w:r>
        <w:r>
          <w:fldChar w:fldCharType="begin"/>
        </w:r>
        <w:r>
          <w:instrText xml:space="preserve"> PAGEREF _Toc2437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47" w:history="1">
        <w:r>
          <w:rPr>
            <w:rFonts w:ascii="仿宋" w:eastAsia="仿宋" w:hAnsi="仿宋" w:cs="仿宋" w:hint="eastAsia"/>
            <w:lang w:eastAsia="zh-CN"/>
          </w:rPr>
          <w:t>(一)、内部风险</w:t>
        </w:r>
        <w:r>
          <w:tab/>
        </w:r>
        <w:r>
          <w:fldChar w:fldCharType="begin"/>
        </w:r>
        <w:r>
          <w:instrText xml:space="preserve"> PAGEREF _Toc16247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87" w:history="1">
        <w:r>
          <w:rPr>
            <w:rFonts w:ascii="仿宋" w:eastAsia="仿宋" w:hAnsi="仿宋" w:cs="仿宋" w:hint="eastAsia"/>
            <w:lang w:eastAsia="zh-CN"/>
          </w:rPr>
          <w:t>(二)、外部风险</w:t>
        </w:r>
        <w:r>
          <w:tab/>
        </w:r>
        <w:r>
          <w:fldChar w:fldCharType="begin"/>
        </w:r>
        <w:r>
          <w:instrText xml:space="preserve"> PAGEREF _Toc9587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274" w:history="1">
        <w:r>
          <w:rPr>
            <w:rFonts w:ascii="仿宋" w:eastAsia="仿宋" w:hAnsi="仿宋" w:cs="仿宋" w:hint="eastAsia"/>
            <w:lang w:eastAsia="zh-CN"/>
          </w:rPr>
          <w:t>(三)、风险管理策略</w:t>
        </w:r>
        <w:r>
          <w:tab/>
        </w:r>
        <w:r>
          <w:fldChar w:fldCharType="begin"/>
        </w:r>
        <w:r>
          <w:instrText xml:space="preserve"> PAGEREF _Toc25274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4192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报告旨在描述和分析**公司的成立情况，以帮助读者对该公司有一个全面的了解。该公司成立的目的是为了满足市场需求，并为消费者提供高质量和创新的产品/服务。本报告将围绕公司的背景、发展历程、核心价值观以及未来发展计划展开介绍。重要信息都将在本报告中得到详细描述，以供读者了解**公司的战略定位。请注意，本报告不可做为商业用途，只用作学习交流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0670"/>
      <w:r>
        <w:rPr>
          <w:rFonts w:ascii="仿宋" w:eastAsia="仿宋" w:hAnsi="仿宋" w:cs="仿宋" w:hint="eastAsia"/>
          <w:sz w:val="28"/>
          <w:lang w:eastAsia="zh-CN"/>
        </w:rPr>
        <w:t>一、公司成立方案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3840"/>
      <w:r>
        <w:rPr>
          <w:rFonts w:ascii="仿宋" w:eastAsia="仿宋" w:hAnsi="仿宋" w:cs="仿宋" w:hint="eastAsia"/>
          <w:lang w:eastAsia="zh-CN"/>
        </w:rPr>
        <w:t>(一)、公司经营宗旨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根据国家法律和行政法规的规定，我们将严格遵守诚实信用、勤勉尽责的原则，以专业的经营方式来管理和运营公司的资产。我们的目标是为全体股东创造令人满意的投资回报。我们将秉持以下承诺：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合规经营：我们将遵循国家法律法规的要求，保持公司的合法地位，确保所有经营活动均在法律框架内进行。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诚实信用：我们将坚守诚实信用原则，保持与各方的公平诚信合作，积极履行合同义务，确保公司的经济行为充分透明。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勤勉尽责：我们承诺勤勉尽责，致力于为公司的股东提供最佳的管理和运营服务，通过不懈的努力实现经济效益最大化。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4. 专业管理：我们将采用专业的管理和经营方式，积极引入最佳实践，提高公司资产的管理效率和风险控制水平。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投资回报：我们的首要目标是为全体股东创造可观的投资回报，通过公司的盈利和成长来实现这一目标。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通过以上承诺，我们将在国家法律法规的指导下，以诚实信用、勤勉尽责的原则，以专业的方式管理和经营公司资产，以满足全体股东的期望和利益。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25748"/>
      <w:r>
        <w:rPr>
          <w:rFonts w:ascii="仿宋" w:eastAsia="仿宋" w:hAnsi="仿宋" w:cs="仿宋" w:hint="eastAsia"/>
          <w:sz w:val="28"/>
          <w:lang w:eastAsia="zh-CN"/>
        </w:rPr>
        <w:t>(二)、公司的目标、主要职责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目标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公司的目标是在不断变化的市场环境中实现可持续的增长和发展。为此，我们制定了以下目标：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实现业务增长：公司将积极寻求机会，以实现可持续的业务增长，包括扩展市场份额和进入新市场。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提高经济效益：公司将不断追求提高经济效益，包括降低成本、提高生产效率和增加利润率。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强化内部管理：公司将加强内部管理体系，提高组织效率，改进流程，确保公司内部运营更加高效。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促进创新：公司将鼓励和支持创新，包括产品创新和管理模式创新，以适应市场的不断变化。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建立核心竞争力：公司将致力于提升自主品牌的价值，提高核心竞争力，不断扩大市场份额。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6. 探索国际市场：公司将积极开拓国际市场，提高国际竞争力，以实现全球化战略。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https://d.book118.com/288015055054006037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制证一体机行业相关公司筹备报告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制证一体机行业相关公司筹备报告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制证一体机行业相关公司筹备报告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制证一体机行业相关公司筹备报告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制证一体机行业相关公司筹备报告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288015055054006037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2024-02-03T06:41:00Z</dcterms:created>
  <dcterms:modified xsi:type="dcterms:W3CDTF">2024-02-03T06:41:20Z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FBD3D6B3199043C994ADA8D483CCCA64_11</vt:lpwstr>
  </property>
  <property fmtid="{D5CDD505-2E9C-101B-9397-08002B2CF9AE}" pid="3" name="KSOProductBuildVer">
    <vt:lpwstr>2052-12.1.0.16250</vt:lpwstr>
  </property>
</Properties>
</file>