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1"/>
        </w:rPr>
      </w:pPr>
    </w:p>
    <w:p>
      <w:pPr>
        <w:pStyle w:val="Title"/>
      </w:pPr>
      <w:r>
        <w:t>设计说明书</w:t>
      </w:r>
    </w:p>
    <w:p>
      <w:pPr>
        <w:pStyle w:val="Heading1"/>
        <w:spacing w:before="531"/>
        <w:ind w:left="4583" w:right="0"/>
        <w:jc w:val="left"/>
      </w:pPr>
      <w:r>
        <w:t>电动汽车总体设计</w:t>
      </w: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spacing w:before="1"/>
        <w:rPr>
          <w:b/>
          <w:sz w:val="60"/>
        </w:rPr>
      </w:pPr>
    </w:p>
    <w:p>
      <w:pPr>
        <w:pStyle w:val="Heading2"/>
        <w:ind w:left="2390"/>
      </w:pPr>
      <w:r>
        <w:t>作品编号：JL731960</w:t>
      </w:r>
    </w:p>
    <w:p>
      <w:pPr>
        <w:pStyle w:val="BodyText"/>
        <w:spacing w:before="1"/>
        <w:rPr>
          <w:b/>
        </w:rPr>
      </w:pPr>
    </w:p>
    <w:p>
      <w:pPr>
        <w:spacing w:before="0" w:line="417" w:lineRule="auto"/>
        <w:ind w:left="2336" w:right="3157" w:firstLine="54"/>
        <w:jc w:val="left"/>
        <w:rPr>
          <w:b/>
          <w:sz w:val="42"/>
        </w:rPr>
      </w:pPr>
      <w:r>
        <w:rPr>
          <w:b/>
          <w:sz w:val="42"/>
        </w:rPr>
        <w:t>姓名：张鹏 刘博文 卢文琪 谭鹏龙 魏烁指导教师：修文翠</w:t>
      </w:r>
    </w:p>
    <w:p>
      <w:pPr>
        <w:pStyle w:val="Heading2"/>
        <w:ind w:left="2437"/>
      </w:pPr>
      <w:r>
        <w:t>所在学校：吉林农业科技学院</w:t>
      </w:r>
    </w:p>
    <w:p>
      <w:pPr>
        <w:pStyle w:val="BodyText"/>
        <w:rPr>
          <w:b/>
          <w:sz w:val="42"/>
        </w:rPr>
      </w:pPr>
    </w:p>
    <w:p>
      <w:pPr>
        <w:pStyle w:val="BodyText"/>
        <w:spacing w:before="8"/>
        <w:rPr>
          <w:b/>
          <w:sz w:val="56"/>
        </w:rPr>
      </w:pPr>
    </w:p>
    <w:p>
      <w:pPr>
        <w:tabs>
          <w:tab w:val="left" w:pos="2456"/>
        </w:tabs>
        <w:spacing w:before="0"/>
        <w:ind w:left="0" w:right="431" w:firstLine="0"/>
        <w:jc w:val="right"/>
        <w:rPr>
          <w:b/>
          <w:sz w:val="31"/>
        </w:rPr>
      </w:pPr>
      <w:r>
        <w:rPr>
          <w:b/>
          <w:sz w:val="31"/>
        </w:rPr>
        <w:t>2012 年 7</w:t>
      </w:r>
      <w:r>
        <w:rPr>
          <w:b/>
          <w:spacing w:val="-61"/>
          <w:sz w:val="31"/>
        </w:rPr>
        <w:t xml:space="preserve"> </w:t>
      </w:r>
      <w:r>
        <w:rPr>
          <w:b/>
          <w:sz w:val="31"/>
        </w:rPr>
        <w:t>月</w:t>
      </w:r>
      <w:r>
        <w:rPr>
          <w:b/>
          <w:spacing w:val="7"/>
          <w:sz w:val="31"/>
        </w:rPr>
        <w:t xml:space="preserve"> </w:t>
      </w:r>
      <w:r>
        <w:rPr>
          <w:b/>
          <w:sz w:val="31"/>
        </w:rPr>
        <w:t>1</w:t>
        <w:tab/>
        <w:t>日</w:t>
      </w:r>
    </w:p>
    <w:p>
      <w:pPr>
        <w:spacing w:after="0"/>
        <w:jc w:val="right"/>
        <w:rPr>
          <w:sz w:val="31"/>
        </w:rPr>
        <w:sectPr>
          <w:type w:val="continuous"/>
          <w:pgSz w:w="17860" w:h="25260"/>
          <w:pgMar w:top="2420" w:right="2260" w:bottom="280" w:left="2420" w:header="708" w:footer="708"/>
          <w:cols w:space="708"/>
        </w:sectPr>
      </w:pPr>
    </w:p>
    <w:p>
      <w:pPr>
        <w:pStyle w:val="Heading1"/>
      </w:pPr>
      <w:r>
        <w:t>前言</w:t>
      </w:r>
    </w:p>
    <w:p>
      <w:pPr>
        <w:pStyle w:val="BodyText"/>
        <w:rPr>
          <w:b/>
          <w:sz w:val="54"/>
        </w:rPr>
      </w:pPr>
    </w:p>
    <w:p>
      <w:pPr>
        <w:pStyle w:val="BodyText"/>
        <w:spacing w:before="8"/>
        <w:rPr>
          <w:b/>
          <w:sz w:val="60"/>
        </w:rPr>
      </w:pPr>
    </w:p>
    <w:p>
      <w:pPr>
        <w:pStyle w:val="ListParagraph"/>
        <w:numPr>
          <w:ilvl w:val="0"/>
          <w:numId w:val="10"/>
        </w:numPr>
        <w:tabs>
          <w:tab w:val="left" w:pos="519"/>
        </w:tabs>
        <w:spacing w:before="0" w:after="0" w:line="283" w:lineRule="auto"/>
        <w:ind w:left="280" w:right="305" w:firstLine="0"/>
        <w:jc w:val="both"/>
        <w:rPr>
          <w:sz w:val="31"/>
        </w:rPr>
      </w:pPr>
      <w:r>
        <w:rPr>
          <w:spacing w:val="-1"/>
          <w:sz w:val="31"/>
        </w:rPr>
        <w:t>电动汽车环保节能，是个好的交通工具，若夜间充电既能减少深夜电力资源浪费，又能缓</w:t>
      </w:r>
      <w:r>
        <w:rPr>
          <w:sz w:val="31"/>
        </w:rPr>
        <w:t>解我国燃油消耗压力。同时节省更多的燃油用到生产运输上去缓解市场物价上涨。</w:t>
      </w:r>
    </w:p>
    <w:p>
      <w:pPr>
        <w:pStyle w:val="ListParagraph"/>
        <w:numPr>
          <w:ilvl w:val="0"/>
          <w:numId w:val="10"/>
        </w:numPr>
        <w:tabs>
          <w:tab w:val="left" w:pos="519"/>
        </w:tabs>
        <w:spacing w:before="0" w:after="0" w:line="283" w:lineRule="auto"/>
        <w:ind w:left="280" w:right="224" w:firstLine="0"/>
        <w:jc w:val="both"/>
        <w:rPr>
          <w:sz w:val="31"/>
        </w:rPr>
      </w:pPr>
      <w:r>
        <w:rPr>
          <w:sz w:val="31"/>
        </w:rPr>
        <w:t>除有私家车的人外，步行坐公交车和自行车，这些种出行方式，都适应不了现在生活的快 节奏。电动汽车具有自己的独特优势，与燃油车相比较，没多少环境污染，便捷，环保（</w:t>
      </w:r>
      <w:r>
        <w:rPr>
          <w:spacing w:val="-17"/>
          <w:sz w:val="31"/>
        </w:rPr>
        <w:t>电</w:t>
      </w:r>
      <w:r>
        <w:rPr>
          <w:w w:val="102"/>
          <w:sz w:val="31"/>
        </w:rPr>
        <w:t>池可回收</w:t>
      </w:r>
      <w:r>
        <w:rPr>
          <w:spacing w:val="-166"/>
          <w:w w:val="102"/>
          <w:sz w:val="31"/>
        </w:rPr>
        <w:t>）</w:t>
      </w:r>
      <w:r>
        <w:rPr>
          <w:w w:val="102"/>
          <w:sz w:val="31"/>
        </w:rPr>
        <w:t>，几乎是</w:t>
      </w:r>
      <w:r>
        <w:rPr>
          <w:spacing w:val="-84"/>
          <w:sz w:val="31"/>
        </w:rPr>
        <w:t xml:space="preserve"> </w:t>
      </w:r>
      <w:r>
        <w:rPr>
          <w:w w:val="102"/>
          <w:sz w:val="31"/>
        </w:rPr>
        <w:t>1</w:t>
      </w:r>
      <w:r>
        <w:rPr>
          <w:spacing w:val="-75"/>
          <w:sz w:val="31"/>
        </w:rPr>
        <w:t xml:space="preserve"> </w:t>
      </w:r>
      <w:r>
        <w:rPr>
          <w:w w:val="102"/>
          <w:sz w:val="31"/>
        </w:rPr>
        <w:t>块钱的电费就可以跑</w:t>
      </w:r>
      <w:r>
        <w:rPr>
          <w:spacing w:val="-94"/>
          <w:sz w:val="31"/>
        </w:rPr>
        <w:t xml:space="preserve"> </w:t>
      </w:r>
      <w:r>
        <w:rPr>
          <w:w w:val="102"/>
          <w:sz w:val="31"/>
        </w:rPr>
        <w:t>40</w:t>
      </w:r>
      <w:r>
        <w:rPr>
          <w:spacing w:val="-80"/>
          <w:sz w:val="31"/>
        </w:rPr>
        <w:t xml:space="preserve"> </w:t>
      </w:r>
      <w:r>
        <w:rPr>
          <w:w w:val="102"/>
          <w:sz w:val="31"/>
        </w:rPr>
        <w:t>公里，其具有很好的发展潜力和市场前景。</w:t>
      </w:r>
    </w:p>
    <w:p>
      <w:pPr>
        <w:pStyle w:val="ListParagraph"/>
        <w:numPr>
          <w:ilvl w:val="0"/>
          <w:numId w:val="10"/>
        </w:numPr>
        <w:tabs>
          <w:tab w:val="left" w:pos="519"/>
        </w:tabs>
        <w:spacing w:before="0" w:after="0" w:line="283" w:lineRule="auto"/>
        <w:ind w:left="280" w:right="305" w:firstLine="0"/>
        <w:jc w:val="both"/>
        <w:rPr>
          <w:sz w:val="31"/>
        </w:rPr>
      </w:pPr>
      <w:r>
        <w:rPr>
          <w:spacing w:val="-1"/>
          <w:sz w:val="31"/>
        </w:rPr>
        <w:t>电动汽车优质优价、节能环保、安全可靠、费用低廉、舒适灵活等许多优点，可在快捷中</w:t>
      </w:r>
      <w:r>
        <w:rPr>
          <w:sz w:val="31"/>
        </w:rPr>
        <w:t>享受快乐，是城乡人们出行、健身、上下班、上学经济型的交通工具。</w:t>
      </w:r>
    </w:p>
    <w:p>
      <w:pPr>
        <w:pStyle w:val="ListParagraph"/>
        <w:numPr>
          <w:ilvl w:val="0"/>
          <w:numId w:val="10"/>
        </w:numPr>
        <w:tabs>
          <w:tab w:val="left" w:pos="598"/>
        </w:tabs>
        <w:spacing w:before="0" w:after="0" w:line="283" w:lineRule="auto"/>
        <w:ind w:left="280" w:right="426" w:firstLine="0"/>
        <w:jc w:val="left"/>
        <w:rPr>
          <w:sz w:val="31"/>
        </w:rPr>
      </w:pPr>
      <w:r>
        <w:rPr>
          <w:spacing w:val="-11"/>
          <w:sz w:val="31"/>
        </w:rPr>
        <w:t>电动汽车其主要动力来源于人力，四人可以同时进行人力驱动，具有一定的环保型，安全</w:t>
      </w:r>
      <w:r>
        <w:rPr>
          <w:sz w:val="31"/>
        </w:rPr>
        <w:t>性，娱乐性。</w:t>
      </w:r>
    </w:p>
    <w:p>
      <w:pPr>
        <w:pStyle w:val="ListParagraph"/>
        <w:numPr>
          <w:ilvl w:val="0"/>
          <w:numId w:val="10"/>
        </w:numPr>
        <w:tabs>
          <w:tab w:val="left" w:pos="598"/>
        </w:tabs>
        <w:spacing w:before="0" w:after="0" w:line="283" w:lineRule="auto"/>
        <w:ind w:left="280" w:right="259" w:firstLine="0"/>
        <w:jc w:val="left"/>
        <w:rPr>
          <w:sz w:val="31"/>
        </w:rPr>
      </w:pPr>
      <w:r>
        <w:rPr>
          <w:spacing w:val="-8"/>
          <w:sz w:val="31"/>
        </w:rPr>
        <w:t xml:space="preserve">电动车后部有一个精密的变速箱，可以变换 </w:t>
      </w:r>
      <w:r>
        <w:rPr>
          <w:sz w:val="31"/>
        </w:rPr>
        <w:t>4</w:t>
      </w:r>
      <w:r>
        <w:rPr>
          <w:spacing w:val="-15"/>
          <w:sz w:val="31"/>
        </w:rPr>
        <w:t xml:space="preserve"> 个档位，一个倒车档，主驾驶室有控制系统， </w:t>
      </w:r>
      <w:r>
        <w:rPr>
          <w:sz w:val="31"/>
        </w:rPr>
        <w:t>电力操作面板，方向盘。</w:t>
      </w:r>
    </w:p>
    <w:p>
      <w:pPr>
        <w:pStyle w:val="ListParagraph"/>
        <w:numPr>
          <w:ilvl w:val="0"/>
          <w:numId w:val="10"/>
        </w:numPr>
        <w:tabs>
          <w:tab w:val="left" w:pos="598"/>
        </w:tabs>
        <w:spacing w:before="0" w:after="0" w:line="283" w:lineRule="auto"/>
        <w:ind w:left="280" w:right="259" w:firstLine="0"/>
        <w:jc w:val="left"/>
        <w:rPr>
          <w:sz w:val="31"/>
        </w:rPr>
      </w:pPr>
      <w:r>
        <w:rPr>
          <w:spacing w:val="-8"/>
          <w:sz w:val="31"/>
        </w:rPr>
        <w:t xml:space="preserve">齿轮由高速钢铸造而成，具有耐磨性。车身由高强度合金板材焊接而成，具有质量轻、强 </w:t>
      </w:r>
      <w:r>
        <w:rPr>
          <w:spacing w:val="-17"/>
          <w:sz w:val="31"/>
        </w:rPr>
        <w:t xml:space="preserve">度大、易加工等特点。车身前端有远近照明灯，采用 </w:t>
      </w:r>
      <w:r>
        <w:rPr>
          <w:sz w:val="31"/>
        </w:rPr>
        <w:t>12V</w:t>
      </w:r>
      <w:r>
        <w:rPr>
          <w:spacing w:val="-9"/>
          <w:sz w:val="31"/>
        </w:rPr>
        <w:t xml:space="preserve"> 电压工作系统。车身上端有遮阴蓬， </w:t>
      </w:r>
      <w:r>
        <w:rPr>
          <w:sz w:val="31"/>
        </w:rPr>
        <w:t>四周为通风式设计。每个装卸零件采用国家标准零件，易于购买。</w:t>
      </w:r>
    </w:p>
    <w:p>
      <w:pPr>
        <w:pStyle w:val="ListParagraph"/>
        <w:numPr>
          <w:ilvl w:val="0"/>
          <w:numId w:val="10"/>
        </w:numPr>
        <w:tabs>
          <w:tab w:val="left" w:pos="598"/>
        </w:tabs>
        <w:spacing w:before="0" w:after="0" w:line="395" w:lineRule="exact"/>
        <w:ind w:left="597" w:right="0" w:hanging="318"/>
        <w:jc w:val="left"/>
        <w:rPr>
          <w:sz w:val="31"/>
        </w:rPr>
      </w:pPr>
      <w:r>
        <w:rPr>
          <w:sz w:val="31"/>
        </w:rPr>
        <w:t>该车适合于游乐场，市区居民，人力车市场，家庭远行郊游者共买。</w:t>
      </w:r>
    </w:p>
    <w:p>
      <w:pPr>
        <w:spacing w:after="0" w:line="395" w:lineRule="exact"/>
        <w:jc w:val="left"/>
        <w:rPr>
          <w:sz w:val="31"/>
        </w:rPr>
        <w:sectPr>
          <w:pgSz w:w="17860" w:h="25260"/>
          <w:pgMar w:top="1800" w:right="2260" w:bottom="280" w:left="2420" w:header="708" w:footer="708"/>
          <w:pgNumType w:start="2"/>
          <w:cols w:space="708"/>
        </w:sectPr>
      </w:pPr>
    </w:p>
    <w:p>
      <w:pPr>
        <w:pStyle w:val="Heading1"/>
      </w:pPr>
      <w:r>
        <w:t>目录</w:t>
      </w:r>
    </w:p>
    <w:p>
      <w:pPr>
        <w:pStyle w:val="BodyText"/>
        <w:rPr>
          <w:b/>
          <w:sz w:val="54"/>
        </w:rPr>
      </w:pPr>
    </w:p>
    <w:p>
      <w:pPr>
        <w:pStyle w:val="BodyText"/>
        <w:rPr>
          <w:b/>
          <w:sz w:val="54"/>
        </w:rPr>
      </w:pPr>
    </w:p>
    <w:p>
      <w:pPr>
        <w:pStyle w:val="BodyText"/>
        <w:spacing w:before="3"/>
        <w:rPr>
          <w:b/>
          <w:sz w:val="59"/>
        </w:rPr>
      </w:pPr>
    </w:p>
    <w:p>
      <w:pPr>
        <w:tabs>
          <w:tab w:val="right" w:leader="dot" w:pos="12729"/>
        </w:tabs>
        <w:spacing w:before="1"/>
        <w:ind w:left="280" w:right="0" w:firstLine="0"/>
        <w:jc w:val="left"/>
        <w:rPr>
          <w:sz w:val="42"/>
        </w:rPr>
      </w:pPr>
      <w:r>
        <w:rPr>
          <w:b/>
          <w:sz w:val="45"/>
        </w:rPr>
        <w:t>电动汽车基本参数</w:t>
        <w:tab/>
      </w:r>
      <w:r>
        <w:rPr>
          <w:position w:val="-1"/>
          <w:sz w:val="42"/>
        </w:rPr>
        <w:t>3</w:t>
      </w:r>
    </w:p>
    <w:p>
      <w:pPr>
        <w:tabs>
          <w:tab w:val="right" w:leader="dot" w:pos="12728"/>
        </w:tabs>
        <w:spacing w:before="527"/>
        <w:ind w:left="280" w:right="0" w:firstLine="0"/>
        <w:jc w:val="left"/>
        <w:rPr>
          <w:sz w:val="42"/>
        </w:rPr>
      </w:pPr>
      <w:r>
        <w:rPr>
          <w:b/>
          <w:sz w:val="45"/>
        </w:rPr>
        <w:t>电动汽车设计过程</w:t>
        <w:tab/>
      </w:r>
      <w:r>
        <w:rPr>
          <w:position w:val="-1"/>
          <w:sz w:val="42"/>
        </w:rPr>
        <w:t>11</w:t>
      </w:r>
    </w:p>
    <w:p>
      <w:pPr>
        <w:tabs>
          <w:tab w:val="right" w:leader="dot" w:pos="12726"/>
        </w:tabs>
        <w:spacing w:before="572"/>
        <w:ind w:left="701" w:right="0" w:firstLine="0"/>
        <w:jc w:val="left"/>
        <w:rPr>
          <w:b/>
          <w:sz w:val="42"/>
        </w:rPr>
      </w:pPr>
      <w:r>
        <w:drawing>
          <wp:anchor distT="0" distB="0" distL="0" distR="0" simplePos="0" relativeHeight="251659264" behindDoc="0" locked="0" layoutInCell="1" allowOverlap="1">
            <wp:simplePos x="0" y="0"/>
            <wp:positionH relativeFrom="page">
              <wp:posOffset>1981200</wp:posOffset>
            </wp:positionH>
            <wp:positionV relativeFrom="paragraph">
              <wp:posOffset>699770</wp:posOffset>
            </wp:positionV>
            <wp:extent cx="18923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892300" cy="38100"/>
                    </a:xfrm>
                    <a:prstGeom prst="rect">
                      <a:avLst/>
                    </a:prstGeom>
                  </pic:spPr>
                </pic:pic>
              </a:graphicData>
            </a:graphic>
          </wp:anchor>
        </w:drawing>
      </w:r>
      <w:r>
        <w:rPr>
          <w:color w:val="0000FF"/>
          <w:sz w:val="42"/>
        </w:rPr>
        <w:t>异步电机的选择</w:t>
        <w:tab/>
      </w:r>
      <w:r>
        <w:rPr>
          <w:sz w:val="42"/>
        </w:rPr>
        <w:t>1</w:t>
      </w:r>
      <w:r>
        <w:rPr>
          <w:b/>
          <w:sz w:val="42"/>
        </w:rPr>
        <w:t>1</w:t>
      </w:r>
    </w:p>
    <w:p>
      <w:pPr>
        <w:tabs>
          <w:tab w:val="right" w:leader="dot" w:pos="12728"/>
        </w:tabs>
        <w:spacing w:before="579"/>
        <w:ind w:left="701" w:right="0" w:firstLine="0"/>
        <w:jc w:val="left"/>
        <w:rPr>
          <w:sz w:val="42"/>
        </w:rPr>
      </w:pPr>
      <w:r>
        <w:rPr>
          <w:sz w:val="42"/>
        </w:rPr>
        <w:t>变速器选择</w:t>
        <w:tab/>
        <w:t>13</w:t>
      </w:r>
    </w:p>
    <w:p>
      <w:pPr>
        <w:tabs>
          <w:tab w:val="right" w:leader="dot" w:pos="12728"/>
        </w:tabs>
        <w:spacing w:before="398"/>
        <w:ind w:left="701" w:right="0" w:firstLine="0"/>
        <w:jc w:val="left"/>
        <w:rPr>
          <w:sz w:val="42"/>
        </w:rPr>
      </w:pPr>
      <w:r>
        <w:rPr>
          <w:sz w:val="42"/>
        </w:rPr>
        <w:t>计算性能</w:t>
        <w:tab/>
        <w:t>14</w:t>
      </w:r>
    </w:p>
    <w:p>
      <w:pPr>
        <w:tabs>
          <w:tab w:val="right" w:leader="dot" w:pos="12726"/>
        </w:tabs>
        <w:spacing w:before="578"/>
        <w:ind w:left="691" w:right="0" w:firstLine="0"/>
        <w:jc w:val="left"/>
        <w:rPr>
          <w:b/>
          <w:sz w:val="42"/>
        </w:rPr>
      </w:pPr>
      <w:r>
        <w:rPr>
          <w:sz w:val="42"/>
        </w:rPr>
        <w:t>蓄电池及功率转化器选择</w:t>
        <w:tab/>
        <w:t>1</w:t>
      </w:r>
      <w:r>
        <w:rPr>
          <w:b/>
          <w:sz w:val="42"/>
        </w:rPr>
        <w:t>7</w:t>
      </w:r>
    </w:p>
    <w:p>
      <w:pPr>
        <w:spacing w:after="0"/>
        <w:jc w:val="left"/>
        <w:rPr>
          <w:sz w:val="42"/>
        </w:rPr>
        <w:sectPr>
          <w:pgSz w:w="17860" w:h="25260"/>
          <w:pgMar w:top="1800" w:right="2260" w:bottom="280" w:left="2420" w:header="708" w:footer="708"/>
          <w:pgNumType w:start="3"/>
          <w:cols w:space="708"/>
        </w:sectPr>
      </w:pPr>
    </w:p>
    <w:p>
      <w:pPr>
        <w:pStyle w:val="Heading5"/>
        <w:spacing w:before="37"/>
      </w:pPr>
      <w:r>
        <w:t>1 汽车基本情况：</w:t>
      </w:r>
    </w:p>
    <w:p>
      <w:pPr>
        <w:spacing w:before="529"/>
        <w:ind w:left="1540" w:right="0" w:firstLine="0"/>
        <w:jc w:val="left"/>
        <w:rPr>
          <w:b/>
          <w:sz w:val="36"/>
        </w:rPr>
      </w:pPr>
      <w:r>
        <w:rPr>
          <w:b/>
          <w:sz w:val="36"/>
        </w:rPr>
        <w:t>电机及控制器</w:t>
      </w:r>
    </w:p>
    <w:p>
      <w:pPr>
        <w:pStyle w:val="Heading5"/>
        <w:spacing w:before="505"/>
      </w:pPr>
      <w:r>
        <w:rPr>
          <w:b w:val="0"/>
        </w:rPr>
        <w:br w:type="column"/>
      </w:r>
      <w:r>
        <w:t>技术特性</w:t>
      </w:r>
    </w:p>
    <w:p>
      <w:pPr>
        <w:spacing w:after="0"/>
        <w:sectPr>
          <w:pgSz w:w="17860" w:h="25260"/>
          <w:pgMar w:top="2340" w:right="2260" w:bottom="280" w:left="2420" w:header="708" w:footer="708"/>
          <w:pgNumType w:start="4"/>
          <w:cols w:num="2" w:space="708" w:equalWidth="0">
            <w:col w:w="3741" w:space="1764"/>
            <w:col w:w="7675" w:space="0"/>
          </w:cols>
        </w:sectPr>
      </w:pPr>
    </w:p>
    <w:p>
      <w:pPr>
        <w:pStyle w:val="BodyText"/>
        <w:rPr>
          <w:b/>
          <w:sz w:val="20"/>
        </w:rPr>
      </w:pPr>
    </w:p>
    <w:p>
      <w:pPr>
        <w:pStyle w:val="BodyText"/>
        <w:spacing w:before="2" w:after="1"/>
        <w:rPr>
          <w:b/>
          <w:sz w:val="23"/>
        </w:rPr>
      </w:pPr>
    </w:p>
    <w:p>
      <w:pPr>
        <w:pStyle w:val="BodyText"/>
        <w:ind w:left="980"/>
        <w:rPr>
          <w:sz w:val="20"/>
        </w:rPr>
      </w:pPr>
      <w:r>
        <w:rPr>
          <w:sz w:val="20"/>
        </w:rPr>
        <w:pict>
          <v:group id="_x0000_i1025" style="width:553pt;height:363pt;mso-position-horizontal-relative:char;mso-position-vertical-relative:line" coordorigin="0,0" coordsize="11060,7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060;height:7260;position:absolute" stroked="f">
              <v:imagedata r:id="rId6" o:title=""/>
            </v:shape>
            <v:shapetype id="_x0000_t202" coordsize="21600,21600" o:spt="202" path="m,l,21600r21600,l21600,xe">
              <v:stroke joinstyle="miter"/>
              <v:path gradientshapeok="t" o:connecttype="rect"/>
            </v:shapetype>
            <v:shape id="_x0000_s1027" type="#_x0000_t202" style="width:740;height:360;left:4773;position:absolute;top:144" filled="f" stroked="f">
              <v:textbox inset="0,0,0,0">
                <w:txbxContent>
                  <w:p>
                    <w:pPr>
                      <w:spacing w:before="0" w:line="360" w:lineRule="exact"/>
                      <w:ind w:left="0" w:right="0" w:firstLine="0"/>
                      <w:jc w:val="left"/>
                      <w:rPr>
                        <w:sz w:val="36"/>
                      </w:rPr>
                    </w:pPr>
                    <w:r>
                      <w:rPr>
                        <w:sz w:val="36"/>
                      </w:rPr>
                      <w:t>车型</w:t>
                    </w:r>
                  </w:p>
                </w:txbxContent>
              </v:textbox>
            </v:shape>
            <v:shape id="_x0000_s1028" type="#_x0000_t202" style="width:740;height:360;left:1460;position:absolute;top:684" filled="f" stroked="f">
              <v:textbox inset="0,0,0,0">
                <w:txbxContent>
                  <w:p>
                    <w:pPr>
                      <w:spacing w:before="0" w:line="360" w:lineRule="exact"/>
                      <w:ind w:left="0" w:right="0" w:firstLine="0"/>
                      <w:jc w:val="left"/>
                      <w:rPr>
                        <w:sz w:val="36"/>
                      </w:rPr>
                    </w:pPr>
                    <w:r>
                      <w:rPr>
                        <w:sz w:val="36"/>
                      </w:rPr>
                      <w:t>项目</w:t>
                    </w:r>
                  </w:p>
                </w:txbxContent>
              </v:textbox>
            </v:shape>
            <v:shape id="_x0000_s1029" type="#_x0000_t202" style="width:1100;height:360;left:8366;position:absolute;top:414" filled="f" stroked="f">
              <v:textbox inset="0,0,0,0">
                <w:txbxContent>
                  <w:p>
                    <w:pPr>
                      <w:spacing w:before="0" w:line="360" w:lineRule="exact"/>
                      <w:ind w:left="0" w:right="0" w:firstLine="0"/>
                      <w:jc w:val="left"/>
                      <w:rPr>
                        <w:sz w:val="36"/>
                      </w:rPr>
                    </w:pPr>
                    <w:r>
                      <w:rPr>
                        <w:sz w:val="36"/>
                      </w:rPr>
                      <w:t>参数值</w:t>
                    </w:r>
                  </w:p>
                </w:txbxContent>
              </v:textbox>
            </v:shape>
            <v:shape id="_x0000_s1030" type="#_x0000_t202" style="width:380;height:4224;left:359;position:absolute;top:2635" filled="f" stroked="f">
              <v:textbox inset="0,0,0,0">
                <w:txbxContent>
                  <w:p>
                    <w:pPr>
                      <w:spacing w:before="0" w:line="411" w:lineRule="exact"/>
                      <w:ind w:left="0" w:right="0" w:firstLine="0"/>
                      <w:jc w:val="left"/>
                      <w:rPr>
                        <w:sz w:val="36"/>
                      </w:rPr>
                    </w:pPr>
                    <w:r>
                      <w:rPr>
                        <w:sz w:val="36"/>
                      </w:rPr>
                      <w:t>电</w:t>
                    </w:r>
                  </w:p>
                  <w:p>
                    <w:pPr>
                      <w:spacing w:before="79"/>
                      <w:ind w:left="0" w:right="0" w:firstLine="0"/>
                      <w:jc w:val="left"/>
                      <w:rPr>
                        <w:sz w:val="36"/>
                      </w:rPr>
                    </w:pPr>
                    <w:r>
                      <w:rPr>
                        <w:sz w:val="36"/>
                      </w:rPr>
                      <w:t>机</w:t>
                    </w:r>
                  </w:p>
                  <w:p>
                    <w:pPr>
                      <w:spacing w:before="0" w:line="240" w:lineRule="auto"/>
                      <w:rPr>
                        <w:sz w:val="36"/>
                      </w:rPr>
                    </w:pPr>
                  </w:p>
                  <w:p>
                    <w:pPr>
                      <w:spacing w:before="0" w:line="240" w:lineRule="auto"/>
                      <w:rPr>
                        <w:sz w:val="36"/>
                      </w:rPr>
                    </w:pPr>
                  </w:p>
                  <w:p>
                    <w:pPr>
                      <w:spacing w:before="0" w:line="240" w:lineRule="auto"/>
                      <w:rPr>
                        <w:sz w:val="36"/>
                      </w:rPr>
                    </w:pPr>
                  </w:p>
                  <w:p>
                    <w:pPr>
                      <w:spacing w:before="319" w:line="540" w:lineRule="atLeast"/>
                      <w:ind w:left="0" w:right="18" w:firstLine="0"/>
                      <w:jc w:val="both"/>
                      <w:rPr>
                        <w:sz w:val="36"/>
                      </w:rPr>
                    </w:pPr>
                    <w:r>
                      <w:rPr>
                        <w:sz w:val="36"/>
                      </w:rPr>
                      <w:t>控制器</w:t>
                    </w:r>
                  </w:p>
                </w:txbxContent>
              </v:textbox>
            </v:shape>
            <v:shape id="_x0000_s1031" type="#_x0000_t202" style="width:2180;height:5912;left:2833;position:absolute;top:1238" filled="f" stroked="f">
              <v:textbox inset="0,0,0,0">
                <w:txbxContent>
                  <w:p>
                    <w:pPr>
                      <w:spacing w:before="0" w:line="411" w:lineRule="exact"/>
                      <w:ind w:left="0" w:right="18" w:firstLine="0"/>
                      <w:jc w:val="center"/>
                      <w:rPr>
                        <w:sz w:val="36"/>
                      </w:rPr>
                    </w:pPr>
                    <w:r>
                      <w:rPr>
                        <w:sz w:val="36"/>
                      </w:rPr>
                      <w:t>电机型号</w:t>
                    </w:r>
                  </w:p>
                  <w:p>
                    <w:pPr>
                      <w:spacing w:before="93" w:line="288" w:lineRule="auto"/>
                      <w:ind w:left="360" w:right="378" w:firstLine="0"/>
                      <w:jc w:val="both"/>
                      <w:rPr>
                        <w:sz w:val="36"/>
                      </w:rPr>
                    </w:pPr>
                    <w:r>
                      <w:rPr>
                        <w:spacing w:val="-5"/>
                        <w:sz w:val="36"/>
                      </w:rPr>
                      <w:t>电机型式额定功率额定转速额定转矩功率因数</w:t>
                    </w:r>
                  </w:p>
                  <w:p>
                    <w:pPr>
                      <w:spacing w:before="9" w:line="288" w:lineRule="auto"/>
                      <w:ind w:left="0" w:right="18" w:firstLine="0"/>
                      <w:jc w:val="center"/>
                      <w:rPr>
                        <w:sz w:val="36"/>
                      </w:rPr>
                    </w:pPr>
                    <w:r>
                      <w:rPr>
                        <w:spacing w:val="-4"/>
                        <w:sz w:val="36"/>
                      </w:rPr>
                      <w:t>最高空载转速</w:t>
                    </w:r>
                    <w:r>
                      <w:rPr>
                        <w:sz w:val="36"/>
                      </w:rPr>
                      <w:t>控制器型号 控制器型式 控制器容量</w:t>
                    </w:r>
                  </w:p>
                  <w:p>
                    <w:pPr>
                      <w:spacing w:before="7" w:line="411" w:lineRule="exact"/>
                      <w:ind w:left="0" w:right="18" w:firstLine="0"/>
                      <w:jc w:val="center"/>
                      <w:rPr>
                        <w:sz w:val="36"/>
                      </w:rPr>
                    </w:pPr>
                    <w:r>
                      <w:rPr>
                        <w:sz w:val="36"/>
                      </w:rPr>
                      <w:t>防护等级</w:t>
                    </w:r>
                  </w:p>
                </w:txbxContent>
              </v:textbox>
            </v:shape>
            <v:shape id="_x0000_s1032" type="#_x0000_t202" style="width:2180;height:5912;left:7826;position:absolute;top:1238" filled="f" stroked="f">
              <v:textbox inset="0,0,0,0">
                <w:txbxContent>
                  <w:p>
                    <w:pPr>
                      <w:spacing w:before="0" w:line="411" w:lineRule="exact"/>
                      <w:ind w:left="0" w:right="18" w:firstLine="0"/>
                      <w:jc w:val="center"/>
                      <w:rPr>
                        <w:sz w:val="36"/>
                      </w:rPr>
                    </w:pPr>
                    <w:r>
                      <w:rPr>
                        <w:sz w:val="36"/>
                      </w:rPr>
                      <w:t>XYQ-7.5-3BH</w:t>
                    </w:r>
                  </w:p>
                  <w:p>
                    <w:pPr>
                      <w:spacing w:before="93" w:line="290" w:lineRule="auto"/>
                      <w:ind w:left="0" w:right="18" w:firstLine="0"/>
                      <w:jc w:val="center"/>
                      <w:rPr>
                        <w:sz w:val="36"/>
                      </w:rPr>
                    </w:pPr>
                    <w:r>
                      <w:rPr>
                        <w:sz w:val="36"/>
                      </w:rPr>
                      <w:t>三相异步交流7.5kw 3440r/min 26N·M</w:t>
                    </w:r>
                  </w:p>
                  <w:p>
                    <w:pPr>
                      <w:spacing w:before="0" w:line="451" w:lineRule="exact"/>
                      <w:ind w:left="0" w:right="18" w:firstLine="0"/>
                      <w:jc w:val="center"/>
                      <w:rPr>
                        <w:sz w:val="36"/>
                      </w:rPr>
                    </w:pPr>
                    <w:r>
                      <w:rPr>
                        <w:sz w:val="36"/>
                      </w:rPr>
                      <w:t>0.8</w:t>
                    </w:r>
                  </w:p>
                  <w:p>
                    <w:pPr>
                      <w:spacing w:before="93" w:line="288" w:lineRule="auto"/>
                      <w:ind w:left="0" w:right="18" w:firstLine="0"/>
                      <w:jc w:val="center"/>
                      <w:rPr>
                        <w:sz w:val="36"/>
                      </w:rPr>
                    </w:pPr>
                    <w:r>
                      <w:rPr>
                        <w:sz w:val="36"/>
                      </w:rPr>
                      <w:t>5860r/min LF60</w:t>
                    </w:r>
                  </w:p>
                  <w:p>
                    <w:pPr>
                      <w:spacing w:before="5" w:line="288" w:lineRule="auto"/>
                      <w:ind w:left="0" w:right="15" w:firstLine="0"/>
                      <w:jc w:val="center"/>
                      <w:rPr>
                        <w:sz w:val="36"/>
                      </w:rPr>
                    </w:pPr>
                    <w:r>
                      <w:rPr>
                        <w:spacing w:val="-18"/>
                        <w:sz w:val="36"/>
                      </w:rPr>
                      <w:t xml:space="preserve">三相交流 </w:t>
                    </w:r>
                    <w:r>
                      <w:rPr>
                        <w:spacing w:val="-6"/>
                        <w:sz w:val="36"/>
                      </w:rPr>
                      <w:t xml:space="preserve">DSP </w:t>
                    </w:r>
                    <w:r>
                      <w:rPr>
                        <w:sz w:val="36"/>
                      </w:rPr>
                      <w:t>15kV.A</w:t>
                    </w:r>
                  </w:p>
                  <w:p>
                    <w:pPr>
                      <w:spacing w:before="2" w:line="411" w:lineRule="exact"/>
                      <w:ind w:left="0" w:right="18" w:firstLine="0"/>
                      <w:jc w:val="center"/>
                      <w:rPr>
                        <w:sz w:val="36"/>
                      </w:rPr>
                    </w:pPr>
                    <w:r>
                      <w:rPr>
                        <w:sz w:val="36"/>
                      </w:rPr>
                      <w:t>IP54</w:t>
                    </w:r>
                  </w:p>
                </w:txbxContent>
              </v:textbox>
            </v:shape>
            <w10:wrap type="none"/>
          </v:group>
        </w:pict>
      </w:r>
    </w:p>
    <w:p>
      <w:pPr>
        <w:spacing w:after="0"/>
        <w:rPr>
          <w:sz w:val="20"/>
        </w:rPr>
        <w:sectPr>
          <w:type w:val="continuous"/>
          <w:pgSz w:w="17860" w:h="25260"/>
          <w:pgMar w:top="2420" w:right="2260" w:bottom="280" w:left="2420" w:header="708" w:footer="708"/>
          <w:pgNumType w:start="5"/>
          <w:cols w:space="708"/>
        </w:sectPr>
      </w:pPr>
    </w:p>
    <w:p>
      <w:pPr>
        <w:spacing w:before="25"/>
        <w:ind w:left="614" w:right="781" w:firstLine="0"/>
        <w:jc w:val="center"/>
        <w:rPr>
          <w:b/>
          <w:sz w:val="36"/>
        </w:rPr>
      </w:pPr>
      <w:r>
        <w:rPr>
          <w:b/>
          <w:sz w:val="36"/>
        </w:rPr>
        <w:t>整车参数</w:t>
      </w:r>
    </w:p>
    <w:p>
      <w:pPr>
        <w:pStyle w:val="BodyText"/>
        <w:ind w:left="685"/>
        <w:rPr>
          <w:sz w:val="20"/>
        </w:rPr>
      </w:pPr>
      <w:r>
        <w:rPr>
          <w:sz w:val="20"/>
        </w:rPr>
        <w:pict>
          <v:group id="_x0000_i1033" style="width:583.5pt;height:276.8pt;mso-position-horizontal-relative:char;mso-position-vertical-relative:line" coordorigin="0,0" coordsize="11670,5536">
            <v:shape id="_x0000_s1034" type="#_x0000_t75" style="width:11670;height:5536;position:absolute" stroked="f">
              <v:imagedata r:id="rId7" o:title=""/>
            </v:shape>
            <v:shape id="_x0000_s1035" type="#_x0000_t202" style="width:2900;height:5304;left:196;position:absolute;top:121" filled="f" stroked="f">
              <v:textbox inset="0,0,0,0">
                <w:txbxContent>
                  <w:p>
                    <w:pPr>
                      <w:spacing w:before="0" w:line="411" w:lineRule="exact"/>
                      <w:ind w:left="1429" w:right="0" w:firstLine="0"/>
                      <w:jc w:val="left"/>
                      <w:rPr>
                        <w:sz w:val="36"/>
                      </w:rPr>
                    </w:pPr>
                    <w:r>
                      <w:rPr>
                        <w:sz w:val="36"/>
                      </w:rPr>
                      <w:t>车型</w:t>
                    </w:r>
                  </w:p>
                  <w:p>
                    <w:pPr>
                      <w:spacing w:before="50"/>
                      <w:ind w:left="169" w:right="0" w:firstLine="0"/>
                      <w:jc w:val="left"/>
                      <w:rPr>
                        <w:sz w:val="36"/>
                      </w:rPr>
                    </w:pPr>
                    <w:r>
                      <w:rPr>
                        <w:sz w:val="36"/>
                      </w:rPr>
                      <w:t>项目</w:t>
                    </w:r>
                  </w:p>
                  <w:p>
                    <w:pPr>
                      <w:spacing w:before="86"/>
                      <w:ind w:left="720" w:right="0" w:firstLine="0"/>
                      <w:jc w:val="left"/>
                      <w:rPr>
                        <w:sz w:val="36"/>
                      </w:rPr>
                    </w:pPr>
                    <w:r>
                      <w:rPr>
                        <w:sz w:val="36"/>
                      </w:rPr>
                      <w:t>总长(mm)</w:t>
                    </w:r>
                  </w:p>
                  <w:p>
                    <w:pPr>
                      <w:spacing w:before="93"/>
                      <w:ind w:left="720" w:right="0" w:firstLine="0"/>
                      <w:jc w:val="left"/>
                      <w:rPr>
                        <w:sz w:val="36"/>
                      </w:rPr>
                    </w:pPr>
                    <w:r>
                      <w:rPr>
                        <w:sz w:val="36"/>
                      </w:rPr>
                      <w:t>总宽(mm)</w:t>
                    </w:r>
                  </w:p>
                  <w:p>
                    <w:pPr>
                      <w:spacing w:before="93"/>
                      <w:ind w:left="720" w:right="0" w:firstLine="0"/>
                      <w:jc w:val="left"/>
                      <w:rPr>
                        <w:sz w:val="36"/>
                      </w:rPr>
                    </w:pPr>
                    <w:r>
                      <w:rPr>
                        <w:sz w:val="36"/>
                      </w:rPr>
                      <w:t>总高(mm)</w:t>
                    </w:r>
                  </w:p>
                  <w:p>
                    <w:pPr>
                      <w:spacing w:before="93"/>
                      <w:ind w:left="720" w:right="0" w:firstLine="0"/>
                      <w:jc w:val="left"/>
                      <w:rPr>
                        <w:sz w:val="36"/>
                      </w:rPr>
                    </w:pPr>
                    <w:r>
                      <w:rPr>
                        <w:sz w:val="36"/>
                      </w:rPr>
                      <w:t>轴距(mm)</w:t>
                    </w:r>
                  </w:p>
                  <w:p>
                    <w:pPr>
                      <w:spacing w:before="93" w:line="290" w:lineRule="auto"/>
                      <w:ind w:left="0" w:right="18" w:firstLine="180"/>
                      <w:jc w:val="both"/>
                      <w:rPr>
                        <w:sz w:val="36"/>
                      </w:rPr>
                    </w:pPr>
                    <w:r>
                      <w:rPr>
                        <w:sz w:val="36"/>
                      </w:rPr>
                      <w:t>最高车速(km/h) 最大爬坡度（%） 最小离地间隙</w:t>
                    </w:r>
                    <w:r>
                      <w:rPr>
                        <w:spacing w:val="-5"/>
                        <w:sz w:val="36"/>
                      </w:rPr>
                      <w:t>(mm)</w:t>
                    </w:r>
                  </w:p>
                  <w:p>
                    <w:pPr>
                      <w:spacing w:before="0" w:line="404" w:lineRule="exact"/>
                      <w:ind w:left="90" w:right="0" w:firstLine="0"/>
                      <w:jc w:val="left"/>
                      <w:rPr>
                        <w:sz w:val="36"/>
                      </w:rPr>
                    </w:pPr>
                    <w:r>
                      <w:rPr>
                        <w:sz w:val="36"/>
                      </w:rPr>
                      <w:t>最小转弯直径(m)</w:t>
                    </w:r>
                  </w:p>
                </w:txbxContent>
              </v:textbox>
            </v:shape>
            <v:shape id="_x0000_s1036" type="#_x0000_t202" style="width:1460;height:360;left:6717;position:absolute;top:377" filled="f" stroked="f">
              <v:textbox inset="0,0,0,0">
                <w:txbxContent>
                  <w:p>
                    <w:pPr>
                      <w:spacing w:before="0" w:line="360" w:lineRule="exact"/>
                      <w:ind w:left="0" w:right="0" w:firstLine="0"/>
                      <w:jc w:val="left"/>
                      <w:rPr>
                        <w:sz w:val="36"/>
                      </w:rPr>
                    </w:pPr>
                    <w:r>
                      <w:rPr>
                        <w:sz w:val="36"/>
                      </w:rPr>
                      <w:t>电动汽车</w:t>
                    </w:r>
                  </w:p>
                </w:txbxContent>
              </v:textbox>
            </v:shape>
            <v:shape id="_x0000_s1037" type="#_x0000_t202" style="width:740;height:4246;left:7077;position:absolute;top:1180" filled="f" stroked="f">
              <v:textbox inset="0,0,0,0">
                <w:txbxContent>
                  <w:p>
                    <w:pPr>
                      <w:spacing w:before="0" w:line="411" w:lineRule="exact"/>
                      <w:ind w:left="0" w:right="18" w:firstLine="0"/>
                      <w:jc w:val="center"/>
                      <w:rPr>
                        <w:sz w:val="36"/>
                      </w:rPr>
                    </w:pPr>
                    <w:r>
                      <w:rPr>
                        <w:sz w:val="36"/>
                      </w:rPr>
                      <w:t>2400</w:t>
                    </w:r>
                  </w:p>
                  <w:p>
                    <w:pPr>
                      <w:spacing w:before="93"/>
                      <w:ind w:left="0" w:right="18" w:firstLine="0"/>
                      <w:jc w:val="center"/>
                      <w:rPr>
                        <w:sz w:val="36"/>
                      </w:rPr>
                    </w:pPr>
                    <w:r>
                      <w:rPr>
                        <w:sz w:val="36"/>
                      </w:rPr>
                      <w:t>1300</w:t>
                    </w:r>
                  </w:p>
                  <w:p>
                    <w:pPr>
                      <w:spacing w:before="93"/>
                      <w:ind w:left="0" w:right="18" w:firstLine="0"/>
                      <w:jc w:val="center"/>
                      <w:rPr>
                        <w:sz w:val="36"/>
                      </w:rPr>
                    </w:pPr>
                    <w:r>
                      <w:rPr>
                        <w:sz w:val="36"/>
                      </w:rPr>
                      <w:t>2000</w:t>
                    </w:r>
                  </w:p>
                  <w:p>
                    <w:pPr>
                      <w:spacing w:before="93"/>
                      <w:ind w:left="0" w:right="18" w:firstLine="0"/>
                      <w:jc w:val="center"/>
                      <w:rPr>
                        <w:sz w:val="36"/>
                      </w:rPr>
                    </w:pPr>
                    <w:r>
                      <w:rPr>
                        <w:sz w:val="36"/>
                      </w:rPr>
                      <w:t>2200</w:t>
                    </w:r>
                  </w:p>
                  <w:p>
                    <w:pPr>
                      <w:spacing w:before="93"/>
                      <w:ind w:left="0" w:right="17" w:firstLine="0"/>
                      <w:jc w:val="center"/>
                      <w:rPr>
                        <w:sz w:val="36"/>
                      </w:rPr>
                    </w:pPr>
                    <w:r>
                      <w:rPr>
                        <w:sz w:val="36"/>
                      </w:rPr>
                      <w:t>65</w:t>
                    </w:r>
                  </w:p>
                  <w:p>
                    <w:pPr>
                      <w:spacing w:before="97"/>
                      <w:ind w:left="0" w:right="17" w:firstLine="0"/>
                      <w:jc w:val="center"/>
                      <w:rPr>
                        <w:sz w:val="36"/>
                      </w:rPr>
                    </w:pPr>
                    <w:r>
                      <w:rPr>
                        <w:sz w:val="36"/>
                      </w:rPr>
                      <w:t>30</w:t>
                    </w:r>
                  </w:p>
                  <w:p>
                    <w:pPr>
                      <w:spacing w:before="93"/>
                      <w:ind w:left="0" w:right="17" w:firstLine="0"/>
                      <w:jc w:val="center"/>
                      <w:rPr>
                        <w:sz w:val="36"/>
                      </w:rPr>
                    </w:pPr>
                    <w:r>
                      <w:rPr>
                        <w:sz w:val="36"/>
                      </w:rPr>
                      <w:t>150</w:t>
                    </w:r>
                  </w:p>
                  <w:p>
                    <w:pPr>
                      <w:spacing w:before="94" w:line="411" w:lineRule="exact"/>
                      <w:ind w:left="0" w:right="17" w:firstLine="0"/>
                      <w:jc w:val="center"/>
                      <w:rPr>
                        <w:sz w:val="36"/>
                      </w:rPr>
                    </w:pPr>
                    <w:r>
                      <w:rPr>
                        <w:sz w:val="36"/>
                      </w:rPr>
                      <w:t>10</w:t>
                    </w:r>
                  </w:p>
                </w:txbxContent>
              </v:textbox>
            </v:shape>
            <w10:wrap type="none"/>
          </v:group>
        </w:pict>
      </w:r>
    </w:p>
    <w:p>
      <w:pPr>
        <w:pStyle w:val="ListParagraph"/>
        <w:numPr>
          <w:ilvl w:val="0"/>
          <w:numId w:val="11"/>
        </w:numPr>
        <w:tabs>
          <w:tab w:val="left" w:pos="1540"/>
          <w:tab w:val="left" w:pos="1541"/>
        </w:tabs>
        <w:spacing w:before="97" w:after="0" w:line="240" w:lineRule="auto"/>
        <w:ind w:left="1540" w:right="0" w:hanging="631"/>
        <w:jc w:val="left"/>
        <w:rPr>
          <w:rFonts w:ascii="Wingdings" w:eastAsia="Wingdings" w:hAnsi="Wingdings"/>
          <w:sz w:val="31"/>
        </w:rPr>
      </w:pPr>
      <w:r>
        <w:rPr>
          <w:sz w:val="31"/>
        </w:rPr>
        <w:t>整车质量参数</w:t>
      </w:r>
    </w:p>
    <w:p>
      <w:pPr>
        <w:pStyle w:val="BodyText"/>
        <w:ind w:left="640"/>
        <w:rPr>
          <w:sz w:val="20"/>
        </w:rPr>
      </w:pPr>
      <w:r>
        <w:rPr>
          <w:sz w:val="20"/>
        </w:rPr>
        <w:pict>
          <v:group id="_x0000_i1038" style="width:587pt;height:113pt;mso-position-horizontal-relative:char;mso-position-vertical-relative:line" coordorigin="0,0" coordsize="11740,2260">
            <v:shape id="_x0000_s1039" type="#_x0000_t75" style="width:11740;height:2260;position:absolute" stroked="f">
              <v:imagedata r:id="rId8" o:title=""/>
            </v:shape>
            <v:shape id="_x0000_s1040" type="#_x0000_t202" style="width:2206;height:2013;left:558;position:absolute;top:139" filled="f" stroked="f">
              <v:textbox inset="0,0,0,0">
                <w:txbxContent>
                  <w:p>
                    <w:pPr>
                      <w:spacing w:before="0" w:line="411" w:lineRule="exact"/>
                      <w:ind w:left="1440" w:right="0" w:firstLine="0"/>
                      <w:jc w:val="left"/>
                      <w:rPr>
                        <w:sz w:val="36"/>
                      </w:rPr>
                    </w:pPr>
                    <w:r>
                      <w:rPr>
                        <w:sz w:val="36"/>
                      </w:rPr>
                      <w:t>车型</w:t>
                    </w:r>
                  </w:p>
                  <w:p>
                    <w:pPr>
                      <w:spacing w:before="78"/>
                      <w:ind w:left="0" w:right="0" w:firstLine="0"/>
                      <w:jc w:val="left"/>
                      <w:rPr>
                        <w:sz w:val="36"/>
                      </w:rPr>
                    </w:pPr>
                    <w:r>
                      <w:rPr>
                        <w:sz w:val="36"/>
                      </w:rPr>
                      <w:t>项目</w:t>
                    </w:r>
                  </w:p>
                  <w:p>
                    <w:pPr>
                      <w:spacing w:before="7" w:line="558" w:lineRule="exact"/>
                      <w:ind w:left="25" w:right="18" w:firstLine="0"/>
                      <w:jc w:val="left"/>
                      <w:rPr>
                        <w:sz w:val="36"/>
                      </w:rPr>
                    </w:pPr>
                    <w:r>
                      <w:rPr>
                        <w:sz w:val="36"/>
                      </w:rPr>
                      <w:t>整备质量(kg) 满载质量(kg)</w:t>
                    </w:r>
                  </w:p>
                </w:txbxContent>
              </v:textbox>
            </v:shape>
            <v:shape id="_x0000_s1041" type="#_x0000_t202" style="width:1460;height:360;left:6780;position:absolute;top:409" filled="f" stroked="f">
              <v:textbox inset="0,0,0,0">
                <w:txbxContent>
                  <w:p>
                    <w:pPr>
                      <w:spacing w:before="0" w:line="360" w:lineRule="exact"/>
                      <w:ind w:left="0" w:right="0" w:firstLine="0"/>
                      <w:jc w:val="left"/>
                      <w:rPr>
                        <w:sz w:val="36"/>
                      </w:rPr>
                    </w:pPr>
                    <w:r>
                      <w:rPr>
                        <w:sz w:val="36"/>
                      </w:rPr>
                      <w:t>电动汽车</w:t>
                    </w:r>
                  </w:p>
                </w:txbxContent>
              </v:textbox>
            </v:shape>
            <v:shape id="_x0000_s1042" type="#_x0000_t202" style="width:560;height:918;left:7230;position:absolute;top:1233" filled="f" stroked="f">
              <v:textbox inset="0,0,0,0">
                <w:txbxContent>
                  <w:p>
                    <w:pPr>
                      <w:spacing w:before="0" w:line="411" w:lineRule="exact"/>
                      <w:ind w:left="0" w:right="0" w:firstLine="0"/>
                      <w:jc w:val="left"/>
                      <w:rPr>
                        <w:sz w:val="36"/>
                      </w:rPr>
                    </w:pPr>
                    <w:r>
                      <w:rPr>
                        <w:sz w:val="36"/>
                      </w:rPr>
                      <w:t>200</w:t>
                    </w:r>
                  </w:p>
                  <w:p>
                    <w:pPr>
                      <w:spacing w:before="96" w:line="411" w:lineRule="exact"/>
                      <w:ind w:left="0" w:right="0" w:firstLine="0"/>
                      <w:jc w:val="left"/>
                      <w:rPr>
                        <w:sz w:val="36"/>
                      </w:rPr>
                    </w:pPr>
                    <w:r>
                      <w:rPr>
                        <w:sz w:val="36"/>
                      </w:rPr>
                      <w:t>500</w:t>
                    </w:r>
                  </w:p>
                </w:txbxContent>
              </v:textbox>
            </v:shape>
            <w10:wrap type="none"/>
          </v:group>
        </w:pict>
      </w:r>
    </w:p>
    <w:p>
      <w:pPr>
        <w:pStyle w:val="BodyText"/>
        <w:rPr>
          <w:sz w:val="20"/>
        </w:rPr>
      </w:pPr>
    </w:p>
    <w:p>
      <w:pPr>
        <w:pStyle w:val="BodyText"/>
        <w:spacing w:before="8"/>
        <w:rPr>
          <w:sz w:val="17"/>
        </w:rPr>
      </w:pPr>
    </w:p>
    <w:p>
      <w:pPr>
        <w:pStyle w:val="Heading5"/>
        <w:numPr>
          <w:ilvl w:val="0"/>
          <w:numId w:val="11"/>
        </w:numPr>
        <w:tabs>
          <w:tab w:val="left" w:pos="1540"/>
          <w:tab w:val="left" w:pos="1541"/>
        </w:tabs>
        <w:spacing w:before="63" w:after="19" w:line="240" w:lineRule="auto"/>
        <w:ind w:left="1540" w:right="0" w:hanging="631"/>
        <w:jc w:val="left"/>
        <w:rPr>
          <w:rFonts w:ascii="Wingdings" w:eastAsia="Wingdings" w:hAnsi="Wingdings"/>
        </w:rPr>
      </w:pPr>
      <w:r>
        <w:t>行驶系</w:t>
      </w:r>
    </w:p>
    <w:p>
      <w:pPr>
        <w:pStyle w:val="BodyText"/>
        <w:ind w:left="660"/>
        <w:rPr>
          <w:sz w:val="20"/>
        </w:rPr>
      </w:pPr>
      <w:r>
        <w:rPr>
          <w:sz w:val="20"/>
        </w:rPr>
        <w:pict>
          <v:group id="_x0000_i1043" style="width:586pt;height:194pt;mso-position-horizontal-relative:char;mso-position-vertical-relative:line" coordorigin="0,0" coordsize="11720,3880">
            <v:shape id="_x0000_s1044" type="#_x0000_t75" style="width:11720;height:3880;position:absolute" stroked="f">
              <v:imagedata r:id="rId9" o:title=""/>
            </v:shape>
            <v:shape id="_x0000_s1045" type="#_x0000_t202" style="width:2360;height:3648;left:473;position:absolute;top:118" filled="f" stroked="f">
              <v:textbox inset="0,0,0,0">
                <w:txbxContent>
                  <w:p>
                    <w:pPr>
                      <w:spacing w:before="0" w:line="411" w:lineRule="exact"/>
                      <w:ind w:left="1504" w:right="0" w:firstLine="0"/>
                      <w:jc w:val="left"/>
                      <w:rPr>
                        <w:sz w:val="36"/>
                      </w:rPr>
                    </w:pPr>
                    <w:r>
                      <w:rPr>
                        <w:sz w:val="36"/>
                      </w:rPr>
                      <w:t>车型</w:t>
                    </w:r>
                  </w:p>
                  <w:p>
                    <w:pPr>
                      <w:spacing w:before="46"/>
                      <w:ind w:left="64" w:right="0" w:firstLine="0"/>
                      <w:jc w:val="left"/>
                      <w:rPr>
                        <w:sz w:val="36"/>
                      </w:rPr>
                    </w:pPr>
                    <w:r>
                      <w:rPr>
                        <w:sz w:val="36"/>
                      </w:rPr>
                      <w:t>项目</w:t>
                    </w:r>
                  </w:p>
                  <w:p>
                    <w:pPr>
                      <w:spacing w:before="101" w:line="288" w:lineRule="auto"/>
                      <w:ind w:left="270" w:right="289" w:firstLine="0"/>
                      <w:jc w:val="both"/>
                      <w:rPr>
                        <w:sz w:val="36"/>
                      </w:rPr>
                    </w:pPr>
                    <w:r>
                      <w:rPr>
                        <w:sz w:val="36"/>
                      </w:rPr>
                      <w:t>前悬架型式后悬架型式轮胎规格</w:t>
                    </w:r>
                  </w:p>
                  <w:p>
                    <w:pPr>
                      <w:spacing w:before="3"/>
                      <w:ind w:left="0" w:right="18" w:firstLine="0"/>
                      <w:jc w:val="center"/>
                      <w:rPr>
                        <w:sz w:val="36"/>
                      </w:rPr>
                    </w:pPr>
                    <w:r>
                      <w:rPr>
                        <w:sz w:val="36"/>
                      </w:rPr>
                      <w:t>轮胎气压(kPa)</w:t>
                    </w:r>
                  </w:p>
                  <w:p>
                    <w:pPr>
                      <w:spacing w:before="93" w:line="411" w:lineRule="exact"/>
                      <w:ind w:left="0" w:right="18" w:firstLine="0"/>
                      <w:jc w:val="center"/>
                      <w:rPr>
                        <w:sz w:val="36"/>
                      </w:rPr>
                    </w:pPr>
                    <w:r>
                      <w:rPr>
                        <w:sz w:val="36"/>
                      </w:rPr>
                      <w:t>轮辋</w:t>
                    </w:r>
                  </w:p>
                </w:txbxContent>
              </v:textbox>
            </v:shape>
            <v:shape id="_x0000_s1046" type="#_x0000_t202" style="width:1460;height:360;left:6760;position:absolute;top:378" filled="f" stroked="f">
              <v:textbox inset="0,0,0,0">
                <w:txbxContent>
                  <w:p>
                    <w:pPr>
                      <w:spacing w:before="0" w:line="360" w:lineRule="exact"/>
                      <w:ind w:left="0" w:right="0" w:firstLine="0"/>
                      <w:jc w:val="left"/>
                      <w:rPr>
                        <w:sz w:val="36"/>
                      </w:rPr>
                    </w:pPr>
                    <w:r>
                      <w:rPr>
                        <w:sz w:val="36"/>
                      </w:rPr>
                      <w:t>电动汽车</w:t>
                    </w:r>
                  </w:p>
                </w:txbxContent>
              </v:textbox>
            </v:shape>
            <v:shape id="_x0000_s1047" type="#_x0000_t202" style="width:1100;height:915;left:6940;position:absolute;top:2851" filled="f" stroked="f">
              <v:textbox inset="0,0,0,0">
                <w:txbxContent>
                  <w:p>
                    <w:pPr>
                      <w:spacing w:before="0" w:line="411" w:lineRule="exact"/>
                      <w:ind w:left="251" w:right="269" w:firstLine="0"/>
                      <w:jc w:val="center"/>
                      <w:rPr>
                        <w:sz w:val="36"/>
                      </w:rPr>
                    </w:pPr>
                    <w:r>
                      <w:rPr>
                        <w:sz w:val="36"/>
                      </w:rPr>
                      <w:t>200</w:t>
                    </w:r>
                  </w:p>
                  <w:p>
                    <w:pPr>
                      <w:spacing w:before="93" w:line="411" w:lineRule="exact"/>
                      <w:ind w:left="-1" w:right="18" w:firstLine="0"/>
                      <w:jc w:val="center"/>
                      <w:rPr>
                        <w:sz w:val="36"/>
                      </w:rPr>
                    </w:pPr>
                    <w:r>
                      <w:rPr>
                        <w:sz w:val="36"/>
                      </w:rPr>
                      <w:t>13*5JB</w:t>
                    </w:r>
                  </w:p>
                </w:txbxContent>
              </v:textbox>
            </v:shape>
            <w10:wrap type="none"/>
          </v:group>
        </w:pict>
      </w:r>
    </w:p>
    <w:p>
      <w:pPr>
        <w:pStyle w:val="ListParagraph"/>
        <w:numPr>
          <w:ilvl w:val="0"/>
          <w:numId w:val="11"/>
        </w:numPr>
        <w:tabs>
          <w:tab w:val="left" w:pos="1540"/>
          <w:tab w:val="left" w:pos="1541"/>
        </w:tabs>
        <w:spacing w:before="5" w:after="0" w:line="240" w:lineRule="auto"/>
        <w:ind w:left="1540" w:right="0" w:hanging="631"/>
        <w:jc w:val="left"/>
        <w:rPr>
          <w:rFonts w:ascii="Wingdings" w:eastAsia="Wingdings" w:hAnsi="Wingdings"/>
          <w:b/>
          <w:sz w:val="36"/>
        </w:rPr>
      </w:pPr>
      <w:r>
        <w:drawing>
          <wp:anchor distT="0" distB="0" distL="0" distR="0" simplePos="0" relativeHeight="251660288" behindDoc="1" locked="0" layoutInCell="1" allowOverlap="1">
            <wp:simplePos x="0" y="0"/>
            <wp:positionH relativeFrom="page">
              <wp:posOffset>1854200</wp:posOffset>
            </wp:positionH>
            <wp:positionV relativeFrom="paragraph">
              <wp:posOffset>653669</wp:posOffset>
            </wp:positionV>
            <wp:extent cx="7626327" cy="3914489"/>
            <wp:effectExtent l="0" t="0" r="0" b="0"/>
            <wp:wrapNone/>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pic:nvPicPr>
                  <pic:blipFill>
                    <a:blip xmlns:r="http://schemas.openxmlformats.org/officeDocument/2006/relationships" r:embed="rId10" cstate="print"/>
                    <a:stretch>
                      <a:fillRect/>
                    </a:stretch>
                  </pic:blipFill>
                  <pic:spPr>
                    <a:xfrm>
                      <a:off x="0" y="0"/>
                      <a:ext cx="7626327" cy="3914489"/>
                    </a:xfrm>
                    <a:prstGeom prst="rect">
                      <a:avLst/>
                    </a:prstGeom>
                  </pic:spPr>
                </pic:pic>
              </a:graphicData>
            </a:graphic>
          </wp:anchor>
        </w:drawing>
      </w:r>
      <w:r>
        <w:rPr>
          <w:b/>
          <w:sz w:val="36"/>
        </w:rPr>
        <w:t>动力电池及充电机</w:t>
      </w:r>
    </w:p>
    <w:p>
      <w:pPr>
        <w:pStyle w:val="BodyText"/>
        <w:rPr>
          <w:b/>
          <w:sz w:val="20"/>
        </w:rPr>
      </w:pPr>
    </w:p>
    <w:p>
      <w:pPr>
        <w:pStyle w:val="BodyText"/>
        <w:rPr>
          <w:b/>
          <w:sz w:val="20"/>
        </w:rPr>
      </w:pPr>
    </w:p>
    <w:p>
      <w:pPr>
        <w:pStyle w:val="BodyText"/>
        <w:spacing w:before="10"/>
        <w:rPr>
          <w:b/>
          <w:sz w:val="14"/>
        </w:rPr>
      </w:pPr>
    </w:p>
    <w:tbl>
      <w:tblPr>
        <w:tblStyle w:val="TableNormal0"/>
        <w:tblW w:w="0" w:type="auto"/>
        <w:jc w:val="left"/>
        <w:tblInd w:w="7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5"/>
        <w:gridCol w:w="771"/>
        <w:gridCol w:w="3724"/>
        <w:gridCol w:w="4209"/>
      </w:tblGrid>
      <w:tr>
        <w:tblPrEx>
          <w:tblW w:w="0" w:type="auto"/>
          <w:jc w:val="left"/>
          <w:tblInd w:w="7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00"/>
          <w:jc w:val="left"/>
        </w:trPr>
        <w:tc>
          <w:tcPr>
            <w:tcW w:w="1426" w:type="dxa"/>
            <w:gridSpan w:val="2"/>
          </w:tcPr>
          <w:p>
            <w:pPr>
              <w:pStyle w:val="TableParagraph"/>
              <w:spacing w:before="2"/>
              <w:rPr>
                <w:b/>
                <w:sz w:val="38"/>
              </w:rPr>
            </w:pPr>
          </w:p>
          <w:p>
            <w:pPr>
              <w:pStyle w:val="TableParagraph"/>
              <w:spacing w:line="391" w:lineRule="exact"/>
              <w:ind w:left="345"/>
              <w:rPr>
                <w:sz w:val="36"/>
              </w:rPr>
            </w:pPr>
            <w:r>
              <w:rPr>
                <w:sz w:val="36"/>
              </w:rPr>
              <w:t>项目</w:t>
            </w:r>
          </w:p>
        </w:tc>
        <w:tc>
          <w:tcPr>
            <w:tcW w:w="3724" w:type="dxa"/>
          </w:tcPr>
          <w:p>
            <w:pPr>
              <w:pStyle w:val="TableParagraph"/>
              <w:spacing w:line="411" w:lineRule="exact"/>
              <w:ind w:left="359"/>
              <w:rPr>
                <w:sz w:val="36"/>
              </w:rPr>
            </w:pPr>
            <w:r>
              <w:rPr>
                <w:sz w:val="36"/>
              </w:rPr>
              <w:t>车型</w:t>
            </w:r>
          </w:p>
        </w:tc>
        <w:tc>
          <w:tcPr>
            <w:tcW w:w="4209" w:type="dxa"/>
          </w:tcPr>
          <w:p>
            <w:pPr>
              <w:pStyle w:val="TableParagraph"/>
              <w:spacing w:before="233"/>
              <w:ind w:left="1318"/>
              <w:jc w:val="center"/>
              <w:rPr>
                <w:sz w:val="36"/>
              </w:rPr>
            </w:pPr>
            <w:r>
              <w:rPr>
                <w:sz w:val="36"/>
              </w:rPr>
              <w:t>电动汽车</w:t>
            </w:r>
          </w:p>
        </w:tc>
      </w:tr>
      <w:tr>
        <w:tblPrEx>
          <w:tblW w:w="0" w:type="auto"/>
          <w:jc w:val="left"/>
          <w:tblInd w:w="716" w:type="dxa"/>
          <w:tblLayout w:type="fixed"/>
          <w:tblCellMar>
            <w:top w:w="0" w:type="dxa"/>
            <w:left w:w="0" w:type="dxa"/>
            <w:bottom w:w="0" w:type="dxa"/>
            <w:right w:w="0" w:type="dxa"/>
          </w:tblCellMar>
          <w:tblLook w:val="01E0"/>
        </w:tblPrEx>
        <w:trPr>
          <w:trHeight w:val="680"/>
          <w:jc w:val="left"/>
        </w:trPr>
        <w:tc>
          <w:tcPr>
            <w:tcW w:w="655" w:type="dxa"/>
          </w:tcPr>
          <w:p>
            <w:pPr>
              <w:pStyle w:val="TableParagraph"/>
              <w:rPr>
                <w:rFonts w:ascii="Times New Roman"/>
                <w:sz w:val="34"/>
              </w:rPr>
            </w:pPr>
          </w:p>
        </w:tc>
        <w:tc>
          <w:tcPr>
            <w:tcW w:w="4495" w:type="dxa"/>
            <w:gridSpan w:val="2"/>
          </w:tcPr>
          <w:p>
            <w:pPr>
              <w:pStyle w:val="TableParagraph"/>
              <w:spacing w:before="172"/>
              <w:ind w:left="964"/>
              <w:rPr>
                <w:sz w:val="36"/>
              </w:rPr>
            </w:pPr>
            <w:r>
              <w:rPr>
                <w:sz w:val="36"/>
              </w:rPr>
              <w:t>电池类型</w:t>
            </w:r>
          </w:p>
        </w:tc>
        <w:tc>
          <w:tcPr>
            <w:tcW w:w="4209" w:type="dxa"/>
          </w:tcPr>
          <w:p>
            <w:pPr>
              <w:pStyle w:val="TableParagraph"/>
              <w:spacing w:before="172"/>
              <w:ind w:left="1319"/>
              <w:jc w:val="center"/>
              <w:rPr>
                <w:sz w:val="36"/>
              </w:rPr>
            </w:pPr>
            <w:r>
              <w:rPr>
                <w:sz w:val="36"/>
              </w:rPr>
              <w:t>铅酸阀控式</w:t>
            </w:r>
          </w:p>
        </w:tc>
      </w:tr>
      <w:tr>
        <w:tblPrEx>
          <w:tblW w:w="0" w:type="auto"/>
          <w:jc w:val="left"/>
          <w:tblInd w:w="716" w:type="dxa"/>
          <w:tblLayout w:type="fixed"/>
          <w:tblCellMar>
            <w:top w:w="0" w:type="dxa"/>
            <w:left w:w="0" w:type="dxa"/>
            <w:bottom w:w="0" w:type="dxa"/>
            <w:right w:w="0" w:type="dxa"/>
          </w:tblCellMar>
          <w:tblLook w:val="01E0"/>
        </w:tblPrEx>
        <w:trPr>
          <w:trHeight w:val="554"/>
          <w:jc w:val="left"/>
        </w:trPr>
        <w:tc>
          <w:tcPr>
            <w:tcW w:w="655" w:type="dxa"/>
          </w:tcPr>
          <w:p>
            <w:pPr>
              <w:pStyle w:val="TableParagraph"/>
              <w:rPr>
                <w:rFonts w:ascii="Times New Roman"/>
                <w:sz w:val="34"/>
              </w:rPr>
            </w:pPr>
          </w:p>
        </w:tc>
        <w:tc>
          <w:tcPr>
            <w:tcW w:w="4495" w:type="dxa"/>
            <w:gridSpan w:val="2"/>
          </w:tcPr>
          <w:p>
            <w:pPr>
              <w:pStyle w:val="TableParagraph"/>
              <w:spacing w:before="47"/>
              <w:ind w:left="334"/>
              <w:rPr>
                <w:sz w:val="36"/>
              </w:rPr>
            </w:pPr>
            <w:r>
              <w:rPr>
                <w:sz w:val="36"/>
              </w:rPr>
              <w:t>单体电池电压(V)</w:t>
            </w:r>
          </w:p>
        </w:tc>
        <w:tc>
          <w:tcPr>
            <w:tcW w:w="4209" w:type="dxa"/>
          </w:tcPr>
          <w:p>
            <w:pPr>
              <w:pStyle w:val="TableParagraph"/>
              <w:spacing w:before="47"/>
              <w:ind w:left="1318"/>
              <w:jc w:val="center"/>
              <w:rPr>
                <w:sz w:val="36"/>
              </w:rPr>
            </w:pPr>
            <w:r>
              <w:rPr>
                <w:sz w:val="36"/>
              </w:rPr>
              <w:t>12</w:t>
            </w:r>
          </w:p>
        </w:tc>
      </w:tr>
      <w:tr>
        <w:tblPrEx>
          <w:tblW w:w="0" w:type="auto"/>
          <w:jc w:val="left"/>
          <w:tblInd w:w="716" w:type="dxa"/>
          <w:tblLayout w:type="fixed"/>
          <w:tblCellMar>
            <w:top w:w="0" w:type="dxa"/>
            <w:left w:w="0" w:type="dxa"/>
            <w:bottom w:w="0" w:type="dxa"/>
            <w:right w:w="0" w:type="dxa"/>
          </w:tblCellMar>
          <w:tblLook w:val="01E0"/>
        </w:tblPrEx>
        <w:trPr>
          <w:trHeight w:val="557"/>
          <w:jc w:val="left"/>
        </w:trPr>
        <w:tc>
          <w:tcPr>
            <w:tcW w:w="655" w:type="dxa"/>
          </w:tcPr>
          <w:p>
            <w:pPr>
              <w:pStyle w:val="TableParagraph"/>
              <w:spacing w:before="57"/>
              <w:ind w:left="50"/>
              <w:rPr>
                <w:sz w:val="36"/>
              </w:rPr>
            </w:pPr>
            <w:r>
              <w:rPr>
                <w:sz w:val="36"/>
              </w:rPr>
              <w:t>电</w:t>
            </w:r>
          </w:p>
        </w:tc>
        <w:tc>
          <w:tcPr>
            <w:tcW w:w="4495" w:type="dxa"/>
            <w:gridSpan w:val="2"/>
          </w:tcPr>
          <w:p>
            <w:pPr>
              <w:pStyle w:val="TableParagraph"/>
              <w:spacing w:before="46"/>
              <w:ind w:left="244"/>
              <w:rPr>
                <w:sz w:val="36"/>
              </w:rPr>
            </w:pPr>
            <w:r>
              <w:rPr>
                <w:sz w:val="36"/>
              </w:rPr>
              <w:t>单体电池容量(Ah)</w:t>
            </w:r>
          </w:p>
        </w:tc>
        <w:tc>
          <w:tcPr>
            <w:tcW w:w="4209" w:type="dxa"/>
          </w:tcPr>
          <w:p>
            <w:pPr>
              <w:pStyle w:val="TableParagraph"/>
              <w:spacing w:before="46"/>
              <w:ind w:left="1315"/>
              <w:jc w:val="center"/>
              <w:rPr>
                <w:sz w:val="36"/>
              </w:rPr>
            </w:pPr>
            <w:r>
              <w:rPr>
                <w:sz w:val="36"/>
              </w:rPr>
              <w:t>150Ah @10 小时率</w:t>
            </w:r>
          </w:p>
        </w:tc>
      </w:tr>
      <w:tr>
        <w:tblPrEx>
          <w:tblW w:w="0" w:type="auto"/>
          <w:jc w:val="left"/>
          <w:tblInd w:w="716" w:type="dxa"/>
          <w:tblLayout w:type="fixed"/>
          <w:tblCellMar>
            <w:top w:w="0" w:type="dxa"/>
            <w:left w:w="0" w:type="dxa"/>
            <w:bottom w:w="0" w:type="dxa"/>
            <w:right w:w="0" w:type="dxa"/>
          </w:tblCellMar>
          <w:tblLook w:val="01E0"/>
        </w:tblPrEx>
        <w:trPr>
          <w:trHeight w:val="554"/>
          <w:jc w:val="left"/>
        </w:trPr>
        <w:tc>
          <w:tcPr>
            <w:tcW w:w="655" w:type="dxa"/>
          </w:tcPr>
          <w:p>
            <w:pPr>
              <w:pStyle w:val="TableParagraph"/>
              <w:spacing w:before="39"/>
              <w:ind w:left="50"/>
              <w:rPr>
                <w:sz w:val="36"/>
              </w:rPr>
            </w:pPr>
            <w:r>
              <w:rPr>
                <w:sz w:val="36"/>
              </w:rPr>
              <w:t>池</w:t>
            </w:r>
          </w:p>
        </w:tc>
        <w:tc>
          <w:tcPr>
            <w:tcW w:w="4495" w:type="dxa"/>
            <w:gridSpan w:val="2"/>
          </w:tcPr>
          <w:p>
            <w:pPr>
              <w:pStyle w:val="TableParagraph"/>
              <w:spacing w:before="46"/>
              <w:ind w:left="514"/>
              <w:rPr>
                <w:sz w:val="36"/>
              </w:rPr>
            </w:pPr>
            <w:r>
              <w:rPr>
                <w:sz w:val="36"/>
              </w:rPr>
              <w:t>电池总电压(V)</w:t>
            </w:r>
          </w:p>
        </w:tc>
        <w:tc>
          <w:tcPr>
            <w:tcW w:w="4209" w:type="dxa"/>
          </w:tcPr>
          <w:p>
            <w:pPr>
              <w:pStyle w:val="TableParagraph"/>
              <w:spacing w:before="46"/>
              <w:ind w:left="1318"/>
              <w:jc w:val="center"/>
              <w:rPr>
                <w:sz w:val="36"/>
              </w:rPr>
            </w:pPr>
            <w:r>
              <w:rPr>
                <w:sz w:val="36"/>
              </w:rPr>
              <w:t>72</w:t>
            </w:r>
          </w:p>
        </w:tc>
      </w:tr>
      <w:tr>
        <w:tblPrEx>
          <w:tblW w:w="0" w:type="auto"/>
          <w:jc w:val="left"/>
          <w:tblInd w:w="716" w:type="dxa"/>
          <w:tblLayout w:type="fixed"/>
          <w:tblCellMar>
            <w:top w:w="0" w:type="dxa"/>
            <w:left w:w="0" w:type="dxa"/>
            <w:bottom w:w="0" w:type="dxa"/>
            <w:right w:w="0" w:type="dxa"/>
          </w:tblCellMar>
          <w:tblLook w:val="01E0"/>
        </w:tblPrEx>
        <w:trPr>
          <w:trHeight w:val="554"/>
          <w:jc w:val="left"/>
        </w:trPr>
        <w:tc>
          <w:tcPr>
            <w:tcW w:w="655" w:type="dxa"/>
          </w:tcPr>
          <w:p>
            <w:pPr>
              <w:pStyle w:val="TableParagraph"/>
              <w:rPr>
                <w:rFonts w:ascii="Times New Roman"/>
                <w:sz w:val="34"/>
              </w:rPr>
            </w:pPr>
          </w:p>
        </w:tc>
        <w:tc>
          <w:tcPr>
            <w:tcW w:w="4495" w:type="dxa"/>
            <w:gridSpan w:val="2"/>
          </w:tcPr>
          <w:p>
            <w:pPr>
              <w:pStyle w:val="TableParagraph"/>
              <w:spacing w:before="46"/>
              <w:ind w:left="424"/>
              <w:rPr>
                <w:sz w:val="36"/>
              </w:rPr>
            </w:pPr>
            <w:r>
              <w:rPr>
                <w:sz w:val="36"/>
              </w:rPr>
              <w:t>电池总容量(Ah)</w:t>
            </w:r>
          </w:p>
        </w:tc>
        <w:tc>
          <w:tcPr>
            <w:tcW w:w="4209" w:type="dxa"/>
          </w:tcPr>
          <w:p>
            <w:pPr>
              <w:pStyle w:val="TableParagraph"/>
              <w:spacing w:before="46"/>
              <w:ind w:left="1318"/>
              <w:jc w:val="center"/>
              <w:rPr>
                <w:sz w:val="36"/>
              </w:rPr>
            </w:pPr>
            <w:r>
              <w:rPr>
                <w:sz w:val="36"/>
              </w:rPr>
              <w:t>150</w:t>
            </w:r>
          </w:p>
        </w:tc>
      </w:tr>
      <w:tr>
        <w:tblPrEx>
          <w:tblW w:w="0" w:type="auto"/>
          <w:jc w:val="left"/>
          <w:tblInd w:w="716" w:type="dxa"/>
          <w:tblLayout w:type="fixed"/>
          <w:tblCellMar>
            <w:top w:w="0" w:type="dxa"/>
            <w:left w:w="0" w:type="dxa"/>
            <w:bottom w:w="0" w:type="dxa"/>
            <w:right w:w="0" w:type="dxa"/>
          </w:tblCellMar>
          <w:tblLook w:val="01E0"/>
        </w:tblPrEx>
        <w:trPr>
          <w:trHeight w:val="554"/>
          <w:jc w:val="left"/>
        </w:trPr>
        <w:tc>
          <w:tcPr>
            <w:tcW w:w="655" w:type="dxa"/>
          </w:tcPr>
          <w:p>
            <w:pPr>
              <w:pStyle w:val="TableParagraph"/>
              <w:rPr>
                <w:rFonts w:ascii="Times New Roman"/>
                <w:sz w:val="34"/>
              </w:rPr>
            </w:pPr>
          </w:p>
        </w:tc>
        <w:tc>
          <w:tcPr>
            <w:tcW w:w="4495" w:type="dxa"/>
            <w:gridSpan w:val="2"/>
          </w:tcPr>
          <w:p>
            <w:pPr>
              <w:pStyle w:val="TableParagraph"/>
              <w:spacing w:before="46"/>
              <w:ind w:left="424"/>
              <w:rPr>
                <w:sz w:val="36"/>
              </w:rPr>
            </w:pPr>
            <w:r>
              <w:rPr>
                <w:sz w:val="36"/>
              </w:rPr>
              <w:t>电池总重量(kg)</w:t>
            </w:r>
          </w:p>
        </w:tc>
        <w:tc>
          <w:tcPr>
            <w:tcW w:w="4209" w:type="dxa"/>
          </w:tcPr>
          <w:p>
            <w:pPr>
              <w:pStyle w:val="TableParagraph"/>
              <w:spacing w:before="46"/>
              <w:ind w:left="1318"/>
              <w:jc w:val="center"/>
              <w:rPr>
                <w:sz w:val="36"/>
              </w:rPr>
            </w:pPr>
            <w:r>
              <w:rPr>
                <w:sz w:val="36"/>
              </w:rPr>
              <w:t>电动汽车</w:t>
            </w:r>
          </w:p>
        </w:tc>
      </w:tr>
      <w:tr>
        <w:tblPrEx>
          <w:tblW w:w="0" w:type="auto"/>
          <w:jc w:val="left"/>
          <w:tblInd w:w="716" w:type="dxa"/>
          <w:tblLayout w:type="fixed"/>
          <w:tblCellMar>
            <w:top w:w="0" w:type="dxa"/>
            <w:left w:w="0" w:type="dxa"/>
            <w:bottom w:w="0" w:type="dxa"/>
            <w:right w:w="0" w:type="dxa"/>
          </w:tblCellMar>
          <w:tblLook w:val="01E0"/>
        </w:tblPrEx>
        <w:trPr>
          <w:trHeight w:val="561"/>
          <w:jc w:val="left"/>
        </w:trPr>
        <w:tc>
          <w:tcPr>
            <w:tcW w:w="655" w:type="dxa"/>
          </w:tcPr>
          <w:p>
            <w:pPr>
              <w:pStyle w:val="TableParagraph"/>
              <w:spacing w:before="61"/>
              <w:ind w:left="50"/>
              <w:rPr>
                <w:sz w:val="36"/>
              </w:rPr>
            </w:pPr>
            <w:r>
              <w:rPr>
                <w:sz w:val="36"/>
              </w:rPr>
              <w:t>充</w:t>
            </w:r>
          </w:p>
        </w:tc>
        <w:tc>
          <w:tcPr>
            <w:tcW w:w="4495" w:type="dxa"/>
            <w:gridSpan w:val="2"/>
          </w:tcPr>
          <w:p>
            <w:pPr>
              <w:pStyle w:val="TableParagraph"/>
              <w:spacing w:before="46"/>
              <w:ind w:left="694"/>
              <w:rPr>
                <w:sz w:val="36"/>
              </w:rPr>
            </w:pPr>
            <w:r>
              <w:rPr>
                <w:sz w:val="36"/>
              </w:rPr>
              <w:t>输入电压(V)</w:t>
            </w:r>
          </w:p>
        </w:tc>
        <w:tc>
          <w:tcPr>
            <w:tcW w:w="4209" w:type="dxa"/>
          </w:tcPr>
          <w:p>
            <w:pPr>
              <w:pStyle w:val="TableParagraph"/>
              <w:spacing w:before="46"/>
              <w:ind w:left="1319"/>
              <w:jc w:val="center"/>
              <w:rPr>
                <w:sz w:val="36"/>
              </w:rPr>
            </w:pPr>
            <w:r>
              <w:rPr>
                <w:sz w:val="36"/>
              </w:rPr>
              <w:t>AC 220 50Hz</w:t>
            </w:r>
          </w:p>
        </w:tc>
      </w:tr>
      <w:tr>
        <w:tblPrEx>
          <w:tblW w:w="0" w:type="auto"/>
          <w:jc w:val="left"/>
          <w:tblInd w:w="716" w:type="dxa"/>
          <w:tblLayout w:type="fixed"/>
          <w:tblCellMar>
            <w:top w:w="0" w:type="dxa"/>
            <w:left w:w="0" w:type="dxa"/>
            <w:bottom w:w="0" w:type="dxa"/>
            <w:right w:w="0" w:type="dxa"/>
          </w:tblCellMar>
          <w:tblLook w:val="01E0"/>
        </w:tblPrEx>
        <w:trPr>
          <w:trHeight w:val="539"/>
          <w:jc w:val="left"/>
        </w:trPr>
        <w:tc>
          <w:tcPr>
            <w:tcW w:w="655" w:type="dxa"/>
          </w:tcPr>
          <w:p>
            <w:pPr>
              <w:pStyle w:val="TableParagraph"/>
              <w:spacing w:before="39"/>
              <w:ind w:left="50"/>
              <w:rPr>
                <w:sz w:val="36"/>
              </w:rPr>
            </w:pPr>
            <w:r>
              <w:rPr>
                <w:sz w:val="36"/>
              </w:rPr>
              <w:t>电</w:t>
            </w:r>
          </w:p>
        </w:tc>
        <w:tc>
          <w:tcPr>
            <w:tcW w:w="4495" w:type="dxa"/>
            <w:gridSpan w:val="2"/>
          </w:tcPr>
          <w:p>
            <w:pPr>
              <w:pStyle w:val="TableParagraph"/>
              <w:spacing w:before="39"/>
              <w:ind w:left="694"/>
              <w:rPr>
                <w:sz w:val="36"/>
              </w:rPr>
            </w:pPr>
            <w:r>
              <w:rPr>
                <w:sz w:val="36"/>
              </w:rPr>
              <w:t>输入电流(A)</w:t>
            </w:r>
          </w:p>
        </w:tc>
        <w:tc>
          <w:tcPr>
            <w:tcW w:w="4209" w:type="dxa"/>
          </w:tcPr>
          <w:p>
            <w:pPr>
              <w:pStyle w:val="TableParagraph"/>
              <w:spacing w:before="39"/>
              <w:ind w:left="1318"/>
              <w:jc w:val="center"/>
              <w:rPr>
                <w:sz w:val="36"/>
              </w:rPr>
            </w:pPr>
            <w:r>
              <w:rPr>
                <w:sz w:val="36"/>
              </w:rPr>
              <w:t>10</w:t>
            </w:r>
          </w:p>
        </w:tc>
      </w:tr>
      <w:tr>
        <w:tblPrEx>
          <w:tblW w:w="0" w:type="auto"/>
          <w:jc w:val="left"/>
          <w:tblInd w:w="716" w:type="dxa"/>
          <w:tblLayout w:type="fixed"/>
          <w:tblCellMar>
            <w:top w:w="0" w:type="dxa"/>
            <w:left w:w="0" w:type="dxa"/>
            <w:bottom w:w="0" w:type="dxa"/>
            <w:right w:w="0" w:type="dxa"/>
          </w:tblCellMar>
          <w:tblLook w:val="01E0"/>
        </w:tblPrEx>
        <w:trPr>
          <w:trHeight w:val="464"/>
          <w:jc w:val="left"/>
        </w:trPr>
        <w:tc>
          <w:tcPr>
            <w:tcW w:w="655" w:type="dxa"/>
          </w:tcPr>
          <w:p>
            <w:pPr>
              <w:pStyle w:val="TableParagraph"/>
              <w:spacing w:before="39" w:line="405" w:lineRule="exact"/>
              <w:ind w:left="50"/>
              <w:rPr>
                <w:sz w:val="36"/>
              </w:rPr>
            </w:pPr>
            <w:r>
              <w:rPr>
                <w:sz w:val="36"/>
              </w:rPr>
              <w:t>机</w:t>
            </w:r>
          </w:p>
        </w:tc>
        <w:tc>
          <w:tcPr>
            <w:tcW w:w="4495" w:type="dxa"/>
            <w:gridSpan w:val="2"/>
          </w:tcPr>
          <w:p>
            <w:pPr>
              <w:pStyle w:val="TableParagraph"/>
              <w:spacing w:before="53" w:line="391" w:lineRule="exact"/>
              <w:ind w:left="694"/>
              <w:rPr>
                <w:sz w:val="36"/>
              </w:rPr>
            </w:pPr>
            <w:r>
              <w:rPr>
                <w:sz w:val="36"/>
              </w:rPr>
              <w:t>输出电压(V)</w:t>
            </w:r>
          </w:p>
        </w:tc>
        <w:tc>
          <w:tcPr>
            <w:tcW w:w="4209" w:type="dxa"/>
          </w:tcPr>
          <w:p>
            <w:pPr>
              <w:pStyle w:val="TableParagraph"/>
              <w:spacing w:before="53" w:line="391" w:lineRule="exact"/>
              <w:ind w:left="1318"/>
              <w:jc w:val="center"/>
              <w:rPr>
                <w:sz w:val="36"/>
              </w:rPr>
            </w:pPr>
            <w:r>
              <w:rPr>
                <w:sz w:val="36"/>
              </w:rPr>
              <w:t>72</w:t>
            </w:r>
          </w:p>
        </w:tc>
      </w:tr>
    </w:tbl>
    <w:p>
      <w:pPr>
        <w:spacing w:after="0" w:line="391" w:lineRule="exact"/>
        <w:jc w:val="center"/>
        <w:rPr>
          <w:sz w:val="36"/>
        </w:rPr>
        <w:sectPr>
          <w:pgSz w:w="17860" w:h="25260"/>
          <w:pgMar w:top="1880" w:right="2260" w:bottom="280" w:left="2420" w:header="708" w:footer="708"/>
          <w:pgNumType w:start="6"/>
          <w:cols w:space="708"/>
        </w:sectPr>
      </w:pPr>
    </w:p>
    <w:p>
      <w:pPr>
        <w:pStyle w:val="BodyText"/>
        <w:ind w:left="505"/>
        <w:rPr>
          <w:sz w:val="20"/>
        </w:rPr>
      </w:pPr>
      <w:r>
        <w:rPr>
          <w:sz w:val="20"/>
        </w:rPr>
        <w:pict>
          <v:group id="_x0000_i1048" style="width:601.5pt;height:31pt;mso-position-horizontal-relative:char;mso-position-vertical-relative:line" coordorigin="0,0" coordsize="12030,620">
            <v:shape id="_x0000_s1049" type="#_x0000_t75" style="width:12030;height:620;position:absolute" stroked="f">
              <v:imagedata r:id="rId11" o:title=""/>
            </v:shape>
            <v:shape id="_x0000_s1050" type="#_x0000_t202" style="width:2001;height:360;left:1554;position:absolute;top:142" filled="f" stroked="f">
              <v:textbox inset="0,0,0,0">
                <w:txbxContent>
                  <w:p>
                    <w:pPr>
                      <w:spacing w:before="0" w:line="360" w:lineRule="exact"/>
                      <w:ind w:left="0" w:right="0" w:firstLine="0"/>
                      <w:jc w:val="left"/>
                      <w:rPr>
                        <w:sz w:val="36"/>
                      </w:rPr>
                    </w:pPr>
                    <w:r>
                      <w:rPr>
                        <w:sz w:val="36"/>
                      </w:rPr>
                      <w:t>输出电流(A)</w:t>
                    </w:r>
                  </w:p>
                </w:txbxContent>
              </v:textbox>
            </v:shape>
            <v:shape id="_x0000_s1051" type="#_x0000_t202" style="width:380;height:360;left:7938;position:absolute;top:142" filled="f" stroked="f">
              <v:textbox inset="0,0,0,0">
                <w:txbxContent>
                  <w:p>
                    <w:pPr>
                      <w:spacing w:before="0" w:line="360" w:lineRule="exact"/>
                      <w:ind w:left="0" w:right="0" w:firstLine="0"/>
                      <w:jc w:val="left"/>
                      <w:rPr>
                        <w:sz w:val="36"/>
                      </w:rPr>
                    </w:pPr>
                    <w:r>
                      <w:rPr>
                        <w:sz w:val="36"/>
                      </w:rPr>
                      <w:t>25</w:t>
                    </w:r>
                  </w:p>
                </w:txbxContent>
              </v:textbox>
            </v:shape>
            <w10:wrap type="none"/>
          </v:group>
        </w:pict>
      </w:r>
    </w:p>
    <w:p>
      <w:pPr>
        <w:pStyle w:val="Heading5"/>
        <w:spacing w:before="10"/>
        <w:ind w:left="1540"/>
      </w:pPr>
      <w:r>
        <w:t>其它</w:t>
      </w:r>
    </w:p>
    <w:p>
      <w:pPr>
        <w:pStyle w:val="BodyText"/>
        <w:rPr>
          <w:b/>
          <w:sz w:val="20"/>
        </w:rPr>
      </w:pPr>
    </w:p>
    <w:p>
      <w:pPr>
        <w:pStyle w:val="BodyText"/>
        <w:rPr>
          <w:b/>
          <w:sz w:val="25"/>
        </w:rPr>
      </w:pPr>
    </w:p>
    <w:p>
      <w:pPr>
        <w:pStyle w:val="Heading6"/>
        <w:spacing w:before="49" w:line="358" w:lineRule="exact"/>
        <w:ind w:left="2422"/>
      </w:pPr>
      <w:r>
        <w:drawing>
          <wp:anchor distT="0" distB="0" distL="0" distR="0" simplePos="0" relativeHeight="251661312" behindDoc="1" locked="0" layoutInCell="1" allowOverlap="1">
            <wp:simplePos x="0" y="0"/>
            <wp:positionH relativeFrom="page">
              <wp:posOffset>1816100</wp:posOffset>
            </wp:positionH>
            <wp:positionV relativeFrom="paragraph">
              <wp:posOffset>-10159</wp:posOffset>
            </wp:positionV>
            <wp:extent cx="7721600" cy="3162300"/>
            <wp:effectExtent l="0" t="0" r="0" b="0"/>
            <wp:wrapNone/>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12" cstate="print"/>
                    <a:stretch>
                      <a:fillRect/>
                    </a:stretch>
                  </pic:blipFill>
                  <pic:spPr>
                    <a:xfrm>
                      <a:off x="0" y="0"/>
                      <a:ext cx="7721600" cy="3162300"/>
                    </a:xfrm>
                    <a:prstGeom prst="rect">
                      <a:avLst/>
                    </a:prstGeom>
                  </pic:spPr>
                </pic:pic>
              </a:graphicData>
            </a:graphic>
          </wp:anchor>
        </w:drawing>
      </w:r>
      <w:r>
        <w:t>车型</w:t>
      </w:r>
    </w:p>
    <w:p>
      <w:pPr>
        <w:spacing w:before="0" w:line="256" w:lineRule="exact"/>
        <w:ind w:left="7600" w:right="0" w:firstLine="0"/>
        <w:jc w:val="left"/>
        <w:rPr>
          <w:sz w:val="36"/>
        </w:rPr>
      </w:pPr>
      <w:r>
        <w:rPr>
          <w:sz w:val="36"/>
        </w:rPr>
        <w:t>电动汽车</w:t>
      </w:r>
    </w:p>
    <w:p>
      <w:pPr>
        <w:pStyle w:val="Heading6"/>
        <w:spacing w:line="358" w:lineRule="exact"/>
        <w:ind w:left="982"/>
      </w:pPr>
      <w:r>
        <w:t>项目</w:t>
      </w:r>
    </w:p>
    <w:p>
      <w:pPr>
        <w:spacing w:after="0" w:line="358" w:lineRule="exact"/>
        <w:sectPr>
          <w:pgSz w:w="17860" w:h="25260"/>
          <w:pgMar w:top="1820" w:right="2260" w:bottom="280" w:left="2420" w:header="708" w:footer="708"/>
          <w:pgNumType w:start="7"/>
          <w:cols w:space="708"/>
        </w:sectPr>
      </w:pPr>
    </w:p>
    <w:p>
      <w:pPr>
        <w:spacing w:before="86" w:line="288" w:lineRule="auto"/>
        <w:ind w:left="1371" w:right="398" w:firstLine="0"/>
        <w:jc w:val="center"/>
        <w:rPr>
          <w:sz w:val="36"/>
        </w:rPr>
      </w:pPr>
      <w:r>
        <w:rPr>
          <w:spacing w:val="-4"/>
          <w:sz w:val="36"/>
        </w:rPr>
        <w:t>转向器型式方向盘位置</w:t>
      </w:r>
    </w:p>
    <w:p>
      <w:pPr>
        <w:pStyle w:val="Heading6"/>
        <w:spacing w:before="2" w:line="290" w:lineRule="auto"/>
        <w:ind w:left="1011" w:right="38"/>
        <w:jc w:val="center"/>
      </w:pPr>
      <w:r>
        <w:rPr>
          <w:spacing w:val="-3"/>
        </w:rPr>
        <w:t>行车制动器型式驻车制动器型式</w:t>
      </w:r>
      <w:r>
        <w:t>辅助制动型式 额定载客数</w:t>
      </w:r>
    </w:p>
    <w:p>
      <w:pPr>
        <w:spacing w:before="0" w:line="451" w:lineRule="exact"/>
        <w:ind w:left="1009" w:right="38" w:firstLine="0"/>
        <w:jc w:val="center"/>
        <w:rPr>
          <w:sz w:val="36"/>
        </w:rPr>
      </w:pPr>
      <w:r>
        <w:rPr>
          <w:sz w:val="36"/>
        </w:rPr>
        <w:t>续驶里程(km)</w:t>
      </w:r>
    </w:p>
    <w:p>
      <w:pPr>
        <w:pStyle w:val="Heading6"/>
        <w:spacing w:before="86" w:line="288" w:lineRule="auto"/>
        <w:ind w:left="2541" w:right="3956" w:hanging="540"/>
      </w:pPr>
      <w:r>
        <w:br w:type="column"/>
      </w:r>
      <w:r>
        <w:t>齿轮齿条式左置</w:t>
      </w:r>
    </w:p>
    <w:p>
      <w:pPr>
        <w:spacing w:before="2" w:line="290" w:lineRule="auto"/>
        <w:ind w:left="1011" w:right="2966" w:firstLine="270"/>
        <w:jc w:val="left"/>
        <w:rPr>
          <w:sz w:val="36"/>
        </w:rPr>
      </w:pPr>
      <w:r>
        <w:rPr>
          <w:sz w:val="36"/>
        </w:rPr>
        <w:t>双回路液压制动系统机械钢索式,作用于后轮</w:t>
      </w:r>
    </w:p>
    <w:p>
      <w:pPr>
        <w:pStyle w:val="Heading6"/>
        <w:spacing w:line="288" w:lineRule="auto"/>
        <w:ind w:left="1688" w:right="3639" w:firstLine="313"/>
      </w:pPr>
      <w:r>
        <w:t>电动真空泵 4</w:t>
      </w:r>
      <w:r>
        <w:rPr>
          <w:spacing w:val="-15"/>
        </w:rPr>
        <w:t xml:space="preserve"> 人(含驾驶员)</w:t>
      </w:r>
    </w:p>
    <w:p>
      <w:pPr>
        <w:spacing w:before="0"/>
        <w:ind w:left="2631" w:right="0" w:firstLine="0"/>
        <w:jc w:val="left"/>
        <w:rPr>
          <w:sz w:val="36"/>
        </w:rPr>
      </w:pPr>
      <w:r>
        <w:rPr>
          <w:sz w:val="36"/>
        </w:rPr>
        <w:t>200</w:t>
      </w:r>
    </w:p>
    <w:p>
      <w:pPr>
        <w:spacing w:after="0"/>
        <w:jc w:val="left"/>
        <w:rPr>
          <w:sz w:val="36"/>
        </w:rPr>
        <w:sectPr>
          <w:type w:val="continuous"/>
          <w:pgSz w:w="17860" w:h="25260"/>
          <w:pgMar w:top="2420" w:right="2260" w:bottom="280" w:left="2420" w:header="708" w:footer="708"/>
          <w:pgNumType w:start="8"/>
          <w:cols w:num="2" w:space="708" w:equalWidth="0">
            <w:col w:w="3572" w:space="1847"/>
            <w:col w:w="7761" w:space="0"/>
          </w:cols>
        </w:sectPr>
      </w:pPr>
    </w:p>
    <w:p>
      <w:pPr>
        <w:pStyle w:val="BodyText"/>
        <w:rPr>
          <w:sz w:val="20"/>
        </w:rPr>
      </w:pPr>
    </w:p>
    <w:p>
      <w:pPr>
        <w:pStyle w:val="BodyText"/>
        <w:rPr>
          <w:sz w:val="20"/>
        </w:rPr>
      </w:pPr>
    </w:p>
    <w:p>
      <w:pPr>
        <w:pStyle w:val="BodyText"/>
        <w:rPr>
          <w:sz w:val="20"/>
        </w:rPr>
      </w:pPr>
    </w:p>
    <w:p>
      <w:pPr>
        <w:pStyle w:val="BodyText"/>
        <w:spacing w:before="8"/>
        <w:rPr>
          <w:sz w:val="16"/>
        </w:rPr>
      </w:pPr>
    </w:p>
    <w:p>
      <w:pPr>
        <w:pStyle w:val="Heading5"/>
        <w:spacing w:before="50"/>
        <w:ind w:left="457"/>
      </w:pPr>
      <w:r>
        <w:t>2、整车基本结构</w:t>
      </w:r>
    </w:p>
    <w:p>
      <w:pPr>
        <w:pStyle w:val="BodyText"/>
        <w:spacing w:before="195" w:line="424" w:lineRule="auto"/>
        <w:ind w:left="280" w:right="430" w:firstLine="745"/>
      </w:pPr>
      <w:r>
        <w:t>电动汽车主要由驱动控制系统、电池系统、底盘、车身及电气系统组成。整车采用动力装置后置后轮驱动，具有合理的轴荷分配和良好的操纵稳定性。</w:t>
      </w:r>
    </w:p>
    <w:p>
      <w:pPr>
        <w:pStyle w:val="BodyText"/>
        <w:spacing w:line="424" w:lineRule="auto"/>
        <w:ind w:left="280" w:right="403" w:firstLine="745"/>
        <w:jc w:val="both"/>
      </w:pPr>
      <w:r>
        <w:t>驱动控制系统是电动汽车的心脏，其任务是在驾驶员控制下，高效地将蓄电池的能量</w:t>
      </w:r>
      <w:r>
        <w:rPr>
          <w:spacing w:val="-12"/>
        </w:rPr>
        <w:t>转化为车轮的动能，或者脚踏板驱动汽车前进。驱动控制系统主要由电机，踏板和电机控制</w:t>
      </w:r>
      <w:r>
        <w:rPr>
          <w:spacing w:val="-16"/>
        </w:rPr>
        <w:t>器组成，电机与电池之间的能量流动通过控制器调节，电机与车轮通过机械传动装置连在一</w:t>
      </w:r>
      <w:r>
        <w:t>起。电动汽车车采用交流电机作为驱动电机。</w:t>
      </w:r>
    </w:p>
    <w:p>
      <w:pPr>
        <w:pStyle w:val="BodyText"/>
        <w:spacing w:line="424" w:lineRule="auto"/>
        <w:ind w:left="280" w:right="403" w:firstLine="745"/>
        <w:jc w:val="both"/>
      </w:pPr>
      <w:r>
        <w:t>电池系统作为整车的动力源，主要功能是为驱动控制系统提供电能，并用周期性的充</w:t>
      </w:r>
      <w:r>
        <w:rPr>
          <w:spacing w:val="-14"/>
        </w:rPr>
        <w:t>电来补充电能。动力电池组作为电动汽车的关键装备，它的质量和体积以及储存的能量对电</w:t>
      </w:r>
      <w:r>
        <w:t>动汽车的性能起决定性的作用。电动公交客车采用锂离子电池作为整车的动力源。</w:t>
      </w:r>
    </w:p>
    <w:p>
      <w:pPr>
        <w:pStyle w:val="BodyText"/>
        <w:spacing w:line="424" w:lineRule="auto"/>
        <w:ind w:left="280" w:right="113" w:firstLine="745"/>
      </w:pPr>
      <w:r>
        <w:rPr>
          <w:spacing w:val="-1"/>
        </w:rPr>
        <w:t>底盘包括传动行驶系、转向系、制动系、悬架和前桥等，其中行驶系又主要由变速器、</w:t>
      </w:r>
      <w:r>
        <w:rPr>
          <w:spacing w:val="-20"/>
        </w:rPr>
        <w:t xml:space="preserve">传动轴和车轮等组成。底盘的主要功能是支撑整车的质量，将电机发出的动力传给驱动车轮， </w:t>
      </w:r>
      <w:r>
        <w:rPr>
          <w:spacing w:val="-26"/>
        </w:rPr>
        <w:t xml:space="preserve">同时还要传递和承受路面作用于车轮的各种力和力矩，并缓和冲击、吸收振动以保证汽车的  </w:t>
      </w:r>
      <w:r>
        <w:rPr>
          <w:spacing w:val="-16"/>
        </w:rPr>
        <w:t>舒 适 性 ， 能 够 比 较 轻 便 和 灵 活 地 完 成 整 车 的 转 向 和 制 动 等 操 作 。</w:t>
      </w:r>
    </w:p>
    <w:p>
      <w:pPr>
        <w:spacing w:after="0" w:line="424" w:lineRule="auto"/>
        <w:sectPr>
          <w:type w:val="continuous"/>
          <w:pgSz w:w="17860" w:h="25260"/>
          <w:pgMar w:top="2420" w:right="2260" w:bottom="280" w:left="2420" w:header="708" w:footer="708"/>
          <w:pgNumType w:start="9"/>
          <w:cols w:space="708"/>
        </w:sectPr>
      </w:pPr>
    </w:p>
    <w:p>
      <w:pPr>
        <w:pStyle w:val="BodyText"/>
        <w:rPr>
          <w:sz w:val="20"/>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219"/>
            <wp:effectExtent l="0" t="0" r="0" b="0"/>
            <wp:wrapNone/>
            <wp:docPr id="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png"/>
                    <pic:cNvPicPr/>
                  </pic:nvPicPr>
                  <pic:blipFill>
                    <a:blip xmlns:r="http://schemas.openxmlformats.org/officeDocument/2006/relationships" r:embed="rId13"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8"/>
        </w:rPr>
      </w:pPr>
    </w:p>
    <w:p>
      <w:pPr>
        <w:pStyle w:val="BodyText"/>
        <w:tabs>
          <w:tab w:val="left" w:pos="1547"/>
          <w:tab w:val="left" w:pos="2710"/>
          <w:tab w:val="left" w:pos="2883"/>
          <w:tab w:val="left" w:pos="4079"/>
          <w:tab w:val="left" w:pos="4694"/>
          <w:tab w:val="left" w:pos="5443"/>
          <w:tab w:val="left" w:pos="6811"/>
          <w:tab w:val="left" w:pos="9749"/>
          <w:tab w:val="left" w:pos="11593"/>
        </w:tabs>
        <w:spacing w:before="62" w:line="424" w:lineRule="auto"/>
        <w:ind w:left="280" w:right="431" w:firstLine="745"/>
      </w:pPr>
      <w:r>
        <w:t>1</w:t>
      </w:r>
      <w:r>
        <w:rPr>
          <w:spacing w:val="-28"/>
        </w:rPr>
        <w:t xml:space="preserve"> </w:t>
      </w:r>
      <w:r>
        <w:t>脚踏板</w:t>
        <w:tab/>
        <w:t>2</w:t>
      </w:r>
      <w:r>
        <w:rPr>
          <w:spacing w:val="-34"/>
        </w:rPr>
        <w:t xml:space="preserve"> </w:t>
      </w:r>
      <w:r>
        <w:t>电机</w:t>
        <w:tab/>
        <w:t>3</w:t>
      </w:r>
      <w:r>
        <w:rPr>
          <w:spacing w:val="-38"/>
        </w:rPr>
        <w:t xml:space="preserve"> </w:t>
      </w:r>
      <w:r>
        <w:t>转向</w:t>
        <w:tab/>
        <w:t>4</w:t>
      </w:r>
      <w:r>
        <w:rPr>
          <w:spacing w:val="-49"/>
        </w:rPr>
        <w:t xml:space="preserve"> </w:t>
      </w:r>
      <w:r>
        <w:t>档位</w:t>
        <w:tab/>
        <w:t>5</w:t>
      </w:r>
      <w:r>
        <w:rPr>
          <w:spacing w:val="-37"/>
        </w:rPr>
        <w:t xml:space="preserve"> </w:t>
      </w:r>
      <w:r>
        <w:t>变速箱（后桥）</w:t>
        <w:tab/>
        <w:t>6</w:t>
      </w:r>
      <w:r>
        <w:rPr>
          <w:spacing w:val="-48"/>
        </w:rPr>
        <w:t xml:space="preserve"> </w:t>
      </w:r>
      <w:r>
        <w:t>车架</w:t>
        <w:tab/>
        <w:t>7</w:t>
      </w:r>
      <w:r>
        <w:rPr>
          <w:spacing w:val="-48"/>
        </w:rPr>
        <w:t xml:space="preserve"> </w:t>
      </w:r>
      <w:r>
        <w:t>轮胎</w:t>
      </w:r>
      <w:r>
        <w:rPr>
          <w:spacing w:val="-41"/>
        </w:rPr>
        <w:t xml:space="preserve"> </w:t>
      </w:r>
      <w:r>
        <w:rPr>
          <w:spacing w:val="-17"/>
        </w:rPr>
        <w:t xml:space="preserve">8 </w:t>
      </w:r>
      <w:r>
        <w:t>链条</w:t>
        <w:tab/>
        <w:t>9</w:t>
      </w:r>
      <w:r>
        <w:rPr>
          <w:spacing w:val="-79"/>
        </w:rPr>
        <w:t xml:space="preserve"> </w:t>
      </w:r>
      <w:r>
        <w:t>主轴</w:t>
        <w:tab/>
        <w:tab/>
        <w:t>10</w:t>
      </w:r>
      <w:r>
        <w:rPr>
          <w:spacing w:val="-52"/>
        </w:rPr>
        <w:t xml:space="preserve"> </w:t>
      </w:r>
      <w:r>
        <w:t>变速杆</w:t>
        <w:tab/>
        <w:t>11</w:t>
      </w:r>
      <w:r>
        <w:rPr>
          <w:spacing w:val="-80"/>
        </w:rPr>
        <w:t xml:space="preserve"> </w:t>
      </w:r>
      <w:r>
        <w:t>离合</w:t>
      </w:r>
    </w:p>
    <w:p>
      <w:pPr>
        <w:spacing w:after="0" w:line="424" w:lineRule="auto"/>
        <w:sectPr>
          <w:pgSz w:w="17860" w:h="25260"/>
          <w:pgMar w:top="2420" w:right="2260" w:bottom="280" w:left="2420" w:header="708" w:footer="708"/>
          <w:pgNumType w:start="10"/>
          <w:cols w:space="708"/>
        </w:sectPr>
      </w:pPr>
    </w:p>
    <w:p>
      <w:pPr>
        <w:spacing w:before="20"/>
        <w:ind w:left="1274" w:right="0" w:firstLine="0"/>
        <w:jc w:val="left"/>
        <w:rPr>
          <w:b/>
          <w:sz w:val="42"/>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219"/>
            <wp:effectExtent l="0" t="0" r="0" b="0"/>
            <wp:wrapNone/>
            <wp:docPr id="1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png"/>
                    <pic:cNvPicPr/>
                  </pic:nvPicPr>
                  <pic:blipFill>
                    <a:blip xmlns:r="http://schemas.openxmlformats.org/officeDocument/2006/relationships" r:embed="rId14" cstate="print"/>
                    <a:stretch>
                      <a:fillRect/>
                    </a:stretch>
                  </pic:blipFill>
                  <pic:spPr>
                    <a:xfrm>
                      <a:off x="0" y="0"/>
                      <a:ext cx="11340845" cy="15849219"/>
                    </a:xfrm>
                    <a:prstGeom prst="rect">
                      <a:avLst/>
                    </a:prstGeom>
                  </pic:spPr>
                </pic:pic>
              </a:graphicData>
            </a:graphic>
          </wp:anchor>
        </w:drawing>
      </w:r>
      <w:r>
        <w:rPr>
          <w:b/>
          <w:sz w:val="42"/>
        </w:rPr>
        <w:t>运动过程</w:t>
      </w:r>
    </w:p>
    <w:p>
      <w:pPr>
        <w:pStyle w:val="BodyText"/>
        <w:spacing w:before="7"/>
        <w:rPr>
          <w:b/>
          <w:sz w:val="34"/>
        </w:rPr>
      </w:pPr>
    </w:p>
    <w:p>
      <w:pPr>
        <w:pStyle w:val="BodyText"/>
        <w:ind w:left="1025"/>
      </w:pPr>
      <w:r>
        <w:rPr>
          <w:spacing w:val="-16"/>
        </w:rPr>
        <w:t xml:space="preserve">主要由 </w:t>
      </w:r>
      <w:r>
        <w:t>1</w:t>
      </w:r>
      <w:r>
        <w:rPr>
          <w:spacing w:val="-24"/>
        </w:rPr>
        <w:t xml:space="preserve"> 踏板和 </w:t>
      </w:r>
      <w:r>
        <w:t>2</w:t>
      </w:r>
      <w:r>
        <w:rPr>
          <w:spacing w:val="-17"/>
        </w:rPr>
        <w:t xml:space="preserve"> 电机同时带动 </w:t>
      </w:r>
      <w:r>
        <w:t>9</w:t>
      </w:r>
      <w:r>
        <w:rPr>
          <w:spacing w:val="-17"/>
        </w:rPr>
        <w:t xml:space="preserve"> 主轴转动通过 </w:t>
      </w:r>
      <w:r>
        <w:t>8</w:t>
      </w:r>
      <w:r>
        <w:rPr>
          <w:spacing w:val="-21"/>
        </w:rPr>
        <w:t xml:space="preserve"> 链条带动 </w:t>
      </w:r>
      <w:r>
        <w:t>5</w:t>
      </w:r>
      <w:r>
        <w:rPr>
          <w:spacing w:val="-8"/>
        </w:rPr>
        <w:t xml:space="preserve"> 变速箱最后通过变速箱</w:t>
      </w:r>
    </w:p>
    <w:p>
      <w:pPr>
        <w:pStyle w:val="BodyText"/>
        <w:spacing w:before="10"/>
        <w:rPr>
          <w:sz w:val="23"/>
        </w:rPr>
      </w:pPr>
    </w:p>
    <w:p>
      <w:pPr>
        <w:pStyle w:val="BodyText"/>
        <w:ind w:left="280"/>
      </w:pPr>
      <w:r>
        <w:t>使 7 轮子转动</w:t>
      </w:r>
    </w:p>
    <w:p>
      <w:pPr>
        <w:pStyle w:val="BodyText"/>
        <w:spacing w:before="10"/>
        <w:rPr>
          <w:sz w:val="23"/>
        </w:rPr>
      </w:pPr>
    </w:p>
    <w:p>
      <w:pPr>
        <w:pStyle w:val="BodyText"/>
        <w:spacing w:line="424" w:lineRule="auto"/>
        <w:ind w:left="280" w:right="113" w:firstLine="745"/>
      </w:pPr>
      <w:r>
        <w:t>车身骨架总成由前围、后围、及顶盖等部件组成。车身骨架采用异型钢材（矩形钢管</w:t>
      </w:r>
      <w:r>
        <w:rPr>
          <w:spacing w:val="-17"/>
        </w:rPr>
        <w:t xml:space="preserve">） </w:t>
      </w:r>
      <w:r>
        <w:rPr>
          <w:spacing w:val="-11"/>
        </w:rPr>
        <w:t>及薄板冲压件组焊而成，所构成的三维框架结构，经有限元计算有足够的刚度和强度，并进  行了轻量化改进，结构较为合理。</w:t>
      </w:r>
    </w:p>
    <w:p>
      <w:pPr>
        <w:pStyle w:val="BodyText"/>
        <w:spacing w:line="424" w:lineRule="auto"/>
        <w:ind w:left="280" w:right="379" w:firstLine="745"/>
        <w:jc w:val="both"/>
      </w:pPr>
      <w:r>
        <w:t>电气系统包括低压电气系统和高压电气系统两部分。动力电池组输出的高压直流电通</w:t>
      </w:r>
      <w:r>
        <w:rPr>
          <w:spacing w:val="-11"/>
        </w:rPr>
        <w:t xml:space="preserve">过电机控制器驱动电机运转，同时还向空调系统的压缩机、转向系统的驱动电机、制动系统 </w:t>
      </w:r>
      <w:r>
        <w:rPr>
          <w:spacing w:val="-18"/>
        </w:rPr>
        <w:t xml:space="preserve">的驱动电机提供电能，这构成了整车的高压电气系统；动力电池组通过 </w:t>
      </w:r>
      <w:r>
        <w:t>DC/DC</w:t>
      </w:r>
      <w:r>
        <w:rPr>
          <w:spacing w:val="2"/>
        </w:rPr>
        <w:t xml:space="preserve"> 变换器将高压</w:t>
      </w:r>
      <w:r>
        <w:rPr>
          <w:spacing w:val="-1"/>
        </w:rPr>
        <w:t xml:space="preserve">直流电转换为 </w:t>
      </w:r>
      <w:r>
        <w:t>24</w:t>
      </w:r>
      <w:r>
        <w:rPr>
          <w:spacing w:val="125"/>
        </w:rPr>
        <w:t xml:space="preserve"> </w:t>
      </w:r>
      <w:r>
        <w:t>V</w:t>
      </w:r>
      <w:r>
        <w:rPr>
          <w:spacing w:val="-4"/>
        </w:rPr>
        <w:t xml:space="preserve"> 低压直流电，为仪表、照明、控制系统和车身附件提供电能，并给辅助</w:t>
      </w:r>
    </w:p>
    <w:p>
      <w:pPr>
        <w:pStyle w:val="BodyText"/>
        <w:spacing w:line="345" w:lineRule="exact"/>
        <w:ind w:left="280"/>
      </w:pPr>
      <w:r>
        <w:t>蓄电池充电，这构成了整车的低压电气系统。</w:t>
      </w:r>
    </w:p>
    <w:p>
      <w:pPr>
        <w:spacing w:before="0" w:line="797" w:lineRule="exact"/>
        <w:ind w:left="280" w:right="0" w:firstLine="0"/>
        <w:jc w:val="left"/>
        <w:rPr>
          <w:b/>
          <w:sz w:val="66"/>
        </w:rPr>
      </w:pPr>
      <w:r>
        <w:rPr>
          <w:b/>
          <w:sz w:val="66"/>
        </w:rPr>
        <w:t>变速箱</w:t>
      </w:r>
    </w:p>
    <w:p>
      <w:pPr>
        <w:spacing w:after="0" w:line="797" w:lineRule="exact"/>
        <w:jc w:val="left"/>
        <w:rPr>
          <w:sz w:val="66"/>
        </w:rPr>
        <w:sectPr>
          <w:pgSz w:w="17860" w:h="25260"/>
          <w:pgMar w:top="1960" w:right="2260" w:bottom="280" w:left="2420" w:header="708" w:footer="708"/>
          <w:pgNumType w:start="11"/>
          <w:cols w:space="708"/>
        </w:sectPr>
      </w:pPr>
    </w:p>
    <w:p>
      <w:pPr>
        <w:pStyle w:val="BodyText"/>
        <w:rPr>
          <w:b/>
          <w:sz w:val="20"/>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219"/>
            <wp:effectExtent l="0" t="0" r="0" b="0"/>
            <wp:wrapNone/>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2.png"/>
                    <pic:cNvPicPr/>
                  </pic:nvPicPr>
                  <pic:blipFill>
                    <a:blip xmlns:r="http://schemas.openxmlformats.org/officeDocument/2006/relationships" r:embed="rId15" cstate="print"/>
                    <a:stretch>
                      <a:fillRect/>
                    </a:stretch>
                  </pic:blipFill>
                  <pic:spPr>
                    <a:xfrm>
                      <a:off x="0" y="0"/>
                      <a:ext cx="11340845" cy="15849219"/>
                    </a:xfrm>
                    <a:prstGeom prst="rect">
                      <a:avLst/>
                    </a:prstGeom>
                  </pic:spPr>
                </pic:pic>
              </a:graphicData>
            </a:graphic>
          </wp:anchor>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7"/>
        </w:rPr>
      </w:pPr>
    </w:p>
    <w:p>
      <w:pPr>
        <w:spacing w:before="42"/>
        <w:ind w:left="1155" w:right="0" w:firstLine="0"/>
        <w:jc w:val="left"/>
        <w:rPr>
          <w:sz w:val="42"/>
        </w:rPr>
      </w:pPr>
      <w:r>
        <w:rPr>
          <w:spacing w:val="-14"/>
          <w:sz w:val="42"/>
        </w:rPr>
        <w:t xml:space="preserve">此变速箱一共有 </w:t>
      </w:r>
      <w:r>
        <w:rPr>
          <w:sz w:val="42"/>
        </w:rPr>
        <w:t>8</w:t>
      </w:r>
      <w:r>
        <w:rPr>
          <w:spacing w:val="-54"/>
          <w:sz w:val="42"/>
        </w:rPr>
        <w:t xml:space="preserve"> 个轴 </w:t>
      </w:r>
      <w:r>
        <w:rPr>
          <w:sz w:val="42"/>
        </w:rPr>
        <w:t>1</w:t>
      </w:r>
      <w:r>
        <w:rPr>
          <w:spacing w:val="-22"/>
          <w:sz w:val="42"/>
        </w:rPr>
        <w:t xml:space="preserve"> 轴与前面的链条连接 </w:t>
      </w:r>
      <w:r>
        <w:rPr>
          <w:sz w:val="42"/>
        </w:rPr>
        <w:t>2</w:t>
      </w:r>
      <w:r>
        <w:rPr>
          <w:spacing w:val="-17"/>
          <w:sz w:val="42"/>
        </w:rPr>
        <w:t xml:space="preserve"> 轴为离合的轴</w:t>
      </w:r>
    </w:p>
    <w:p>
      <w:pPr>
        <w:pStyle w:val="BodyText"/>
      </w:pPr>
    </w:p>
    <w:p>
      <w:pPr>
        <w:spacing w:before="1" w:line="417" w:lineRule="auto"/>
        <w:ind w:left="280" w:right="418" w:firstLine="0"/>
        <w:jc w:val="left"/>
        <w:rPr>
          <w:sz w:val="42"/>
        </w:rPr>
      </w:pPr>
      <w:r>
        <w:rPr>
          <w:sz w:val="42"/>
        </w:rPr>
        <w:t>（通过整体的左移动实现下图中蓝齿轮与红齿轮分离以致实现离合的要求</w:t>
      </w:r>
      <w:r>
        <w:rPr>
          <w:spacing w:val="-19"/>
          <w:sz w:val="42"/>
        </w:rPr>
        <w:t>）3</w:t>
      </w:r>
      <w:r>
        <w:rPr>
          <w:spacing w:val="-28"/>
          <w:sz w:val="42"/>
        </w:rPr>
        <w:t xml:space="preserve"> 轴为固定的轴 </w:t>
      </w:r>
      <w:r>
        <w:rPr>
          <w:sz w:val="42"/>
        </w:rPr>
        <w:t>4</w:t>
      </w:r>
      <w:r>
        <w:rPr>
          <w:spacing w:val="-51"/>
          <w:sz w:val="42"/>
        </w:rPr>
        <w:t xml:space="preserve"> 轴和 </w:t>
      </w:r>
      <w:r>
        <w:rPr>
          <w:sz w:val="42"/>
        </w:rPr>
        <w:t>5</w:t>
      </w:r>
      <w:r>
        <w:rPr>
          <w:spacing w:val="-12"/>
          <w:sz w:val="42"/>
        </w:rPr>
        <w:t xml:space="preserve"> 轴为换齿轴通过他们的左右移动实</w:t>
      </w:r>
      <w:r>
        <w:rPr>
          <w:spacing w:val="-17"/>
          <w:sz w:val="42"/>
        </w:rPr>
        <w:t xml:space="preserve">现变换档位 </w:t>
      </w:r>
      <w:r>
        <w:rPr>
          <w:sz w:val="42"/>
        </w:rPr>
        <w:t>6</w:t>
      </w:r>
      <w:r>
        <w:rPr>
          <w:spacing w:val="-26"/>
          <w:sz w:val="42"/>
        </w:rPr>
        <w:t xml:space="preserve"> 轴为间接轴只与 </w:t>
      </w:r>
      <w:r>
        <w:rPr>
          <w:sz w:val="42"/>
        </w:rPr>
        <w:t>5</w:t>
      </w:r>
      <w:r>
        <w:rPr>
          <w:spacing w:val="-26"/>
          <w:sz w:val="42"/>
        </w:rPr>
        <w:t xml:space="preserve"> 轴小齿连接实现 </w:t>
      </w:r>
      <w:r>
        <w:rPr>
          <w:sz w:val="42"/>
        </w:rPr>
        <w:t>8</w:t>
      </w:r>
      <w:r>
        <w:rPr>
          <w:spacing w:val="-27"/>
          <w:sz w:val="42"/>
        </w:rPr>
        <w:t xml:space="preserve"> 轴后转</w:t>
      </w:r>
      <w:r>
        <w:rPr>
          <w:sz w:val="42"/>
        </w:rPr>
        <w:t>（倒档</w:t>
      </w:r>
      <w:r>
        <w:rPr>
          <w:spacing w:val="-5"/>
          <w:sz w:val="42"/>
        </w:rPr>
        <w:t xml:space="preserve">）7 </w:t>
      </w:r>
      <w:r>
        <w:rPr>
          <w:sz w:val="42"/>
        </w:rPr>
        <w:t>轴为主要轴（</w:t>
      </w:r>
      <w:r>
        <w:rPr>
          <w:spacing w:val="9"/>
          <w:sz w:val="42"/>
        </w:rPr>
        <w:t>所有的换挡齿都在</w:t>
      </w:r>
      <w:r>
        <w:rPr>
          <w:sz w:val="42"/>
        </w:rPr>
        <w:t>7</w:t>
      </w:r>
      <w:r>
        <w:rPr>
          <w:spacing w:val="-31"/>
          <w:sz w:val="42"/>
        </w:rPr>
        <w:t xml:space="preserve"> 轴上</w:t>
      </w:r>
      <w:r>
        <w:rPr>
          <w:spacing w:val="-11"/>
          <w:sz w:val="42"/>
        </w:rPr>
        <w:t>）8 轴就是车轴与后轮直接相连，此变速箱全是直齿轮。</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351" w:line="283" w:lineRule="auto"/>
        <w:ind w:left="280" w:right="3117"/>
      </w:pPr>
      <w:r>
        <w:rPr>
          <w:spacing w:val="-28"/>
        </w:rPr>
        <w:t xml:space="preserve">白 </w:t>
      </w:r>
      <w:r>
        <w:t>1</w:t>
      </w:r>
      <w:r>
        <w:rPr>
          <w:spacing w:val="-25"/>
        </w:rPr>
        <w:t xml:space="preserve"> 齿和白 </w:t>
      </w:r>
      <w:r>
        <w:t>2</w:t>
      </w:r>
      <w:r>
        <w:rPr>
          <w:spacing w:val="-30"/>
        </w:rPr>
        <w:t xml:space="preserve"> 齿在 </w:t>
      </w:r>
      <w:r>
        <w:t>5</w:t>
      </w:r>
      <w:r>
        <w:rPr>
          <w:spacing w:val="-13"/>
        </w:rPr>
        <w:t xml:space="preserve"> 轴上通过轴的整体左移动实现白 </w:t>
      </w:r>
      <w:r>
        <w:t>1</w:t>
      </w:r>
      <w:r>
        <w:rPr>
          <w:spacing w:val="-25"/>
        </w:rPr>
        <w:t xml:space="preserve"> 齿与绿 </w:t>
      </w:r>
      <w:r>
        <w:t>1</w:t>
      </w:r>
      <w:r>
        <w:rPr>
          <w:spacing w:val="-18"/>
        </w:rPr>
        <w:t xml:space="preserve"> 齿咬合</w:t>
      </w:r>
      <w:r>
        <w:rPr>
          <w:spacing w:val="-9"/>
        </w:rPr>
        <w:t xml:space="preserve">整体的右移动实现白 </w:t>
      </w:r>
      <w:r>
        <w:t>2</w:t>
      </w:r>
      <w:r>
        <w:rPr>
          <w:spacing w:val="-28"/>
        </w:rPr>
        <w:t xml:space="preserve"> 吃与黄 </w:t>
      </w:r>
      <w:r>
        <w:t>2</w:t>
      </w:r>
      <w:r>
        <w:rPr>
          <w:spacing w:val="-18"/>
        </w:rPr>
        <w:t xml:space="preserve"> 吃咬合</w:t>
      </w:r>
      <w:r>
        <w:rPr>
          <w:spacing w:val="-4"/>
        </w:rPr>
        <w:t>（6</w:t>
      </w:r>
      <w:r>
        <w:rPr>
          <w:spacing w:val="-36"/>
        </w:rPr>
        <w:t xml:space="preserve"> 轴与 </w:t>
      </w:r>
      <w:r>
        <w:t>7</w:t>
      </w:r>
      <w:r>
        <w:rPr>
          <w:spacing w:val="-13"/>
        </w:rPr>
        <w:t xml:space="preserve"> 轴总是咬合</w:t>
      </w:r>
      <w:r>
        <w:t>）</w:t>
      </w:r>
    </w:p>
    <w:p>
      <w:pPr>
        <w:spacing w:after="0" w:line="283" w:lineRule="auto"/>
        <w:sectPr>
          <w:pgSz w:w="17860" w:h="25260"/>
          <w:pgMar w:top="2420" w:right="2260" w:bottom="280" w:left="2420" w:header="708" w:footer="708"/>
          <w:pgNumType w:start="12"/>
          <w:cols w:space="708"/>
        </w:sectPr>
      </w:pPr>
    </w:p>
    <w:p>
      <w:pPr>
        <w:pStyle w:val="BodyText"/>
        <w:rPr>
          <w:sz w:val="20"/>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219"/>
            <wp:effectExtent l="0" t="0" r="0" b="0"/>
            <wp:wrapNone/>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pic:nvPicPr>
                  <pic:blipFill>
                    <a:blip xmlns:r="http://schemas.openxmlformats.org/officeDocument/2006/relationships" r:embed="rId16"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1"/>
        </w:rPr>
      </w:pPr>
    </w:p>
    <w:p>
      <w:pPr>
        <w:pStyle w:val="BodyText"/>
        <w:spacing w:before="62" w:line="230" w:lineRule="auto"/>
        <w:ind w:left="280" w:right="2419"/>
      </w:pPr>
      <w:r>
        <w:rPr>
          <w:spacing w:val="-14"/>
        </w:rPr>
        <w:t xml:space="preserve">红颜色的 </w:t>
      </w:r>
      <w:r>
        <w:t>1</w:t>
      </w:r>
      <w:r>
        <w:rPr>
          <w:spacing w:val="-44"/>
        </w:rPr>
        <w:t xml:space="preserve"> 和 </w:t>
      </w:r>
      <w:r>
        <w:t>2</w:t>
      </w:r>
      <w:r>
        <w:rPr>
          <w:spacing w:val="-44"/>
        </w:rPr>
        <w:t xml:space="preserve"> 是 </w:t>
      </w:r>
      <w:r>
        <w:t>4</w:t>
      </w:r>
      <w:r>
        <w:rPr>
          <w:spacing w:val="-28"/>
        </w:rPr>
        <w:t xml:space="preserve"> 轴上的 </w:t>
      </w:r>
      <w:r>
        <w:t>2</w:t>
      </w:r>
      <w:r>
        <w:rPr>
          <w:spacing w:val="-23"/>
        </w:rPr>
        <w:t xml:space="preserve"> 个齿通过 </w:t>
      </w:r>
      <w:r>
        <w:t>4</w:t>
      </w:r>
      <w:r>
        <w:rPr>
          <w:spacing w:val="-16"/>
        </w:rPr>
        <w:t xml:space="preserve"> 轴的整体左移动实现 </w:t>
      </w:r>
      <w:r>
        <w:rPr>
          <w:b/>
          <w:color w:val="FF0000"/>
          <w:position w:val="4"/>
          <w:sz w:val="36"/>
        </w:rPr>
        <w:t>2</w:t>
      </w:r>
      <w:r>
        <w:rPr>
          <w:b/>
          <w:color w:val="FF0000"/>
          <w:spacing w:val="-76"/>
          <w:position w:val="4"/>
          <w:sz w:val="36"/>
        </w:rPr>
        <w:t xml:space="preserve"> </w:t>
      </w:r>
      <w:r>
        <w:rPr>
          <w:spacing w:val="-32"/>
        </w:rPr>
        <w:t xml:space="preserve">和 </w:t>
      </w:r>
      <w:r>
        <w:rPr>
          <w:b/>
          <w:position w:val="4"/>
          <w:sz w:val="36"/>
        </w:rPr>
        <w:t>2</w:t>
      </w:r>
      <w:r>
        <w:rPr>
          <w:b/>
          <w:spacing w:val="-76"/>
          <w:position w:val="4"/>
          <w:sz w:val="36"/>
        </w:rPr>
        <w:t xml:space="preserve"> </w:t>
      </w:r>
      <w:r>
        <w:rPr>
          <w:spacing w:val="-4"/>
        </w:rPr>
        <w:t>的咬合</w:t>
      </w:r>
      <w:r>
        <w:rPr>
          <w:spacing w:val="-11"/>
        </w:rPr>
        <w:t xml:space="preserve">整体的右移动实现 </w:t>
      </w:r>
      <w:r>
        <w:rPr>
          <w:b/>
          <w:color w:val="FF0000"/>
          <w:position w:val="4"/>
          <w:sz w:val="36"/>
        </w:rPr>
        <w:t>1</w:t>
      </w:r>
      <w:r>
        <w:rPr>
          <w:b/>
          <w:color w:val="FF0000"/>
          <w:spacing w:val="-87"/>
          <w:position w:val="4"/>
          <w:sz w:val="36"/>
        </w:rPr>
        <w:t xml:space="preserve"> </w:t>
      </w:r>
      <w:r>
        <w:rPr>
          <w:spacing w:val="-39"/>
        </w:rPr>
        <w:t xml:space="preserve">和 </w:t>
      </w:r>
      <w:r>
        <w:rPr>
          <w:b/>
          <w:position w:val="4"/>
          <w:sz w:val="36"/>
        </w:rPr>
        <w:t>1</w:t>
      </w:r>
      <w:r>
        <w:rPr>
          <w:b/>
          <w:spacing w:val="-90"/>
          <w:position w:val="4"/>
          <w:sz w:val="36"/>
        </w:rPr>
        <w:t xml:space="preserve"> </w:t>
      </w:r>
      <w:r>
        <w:t>的咬合</w:t>
      </w:r>
    </w:p>
    <w:p>
      <w:pPr>
        <w:pStyle w:val="Heading5"/>
        <w:spacing w:before="76"/>
      </w:pPr>
      <w:r>
        <w:t>设计内容</w:t>
      </w:r>
    </w:p>
    <w:p>
      <w:pPr>
        <w:pStyle w:val="BodyText"/>
        <w:spacing w:before="285" w:line="424" w:lineRule="auto"/>
        <w:ind w:left="1025" w:right="4865"/>
      </w:pPr>
      <w:r>
        <w:t>主要进行汽车总体设计。汽车总体设计的内容包括： 1．查阅资料、调查研究、制定设计原则</w:t>
      </w:r>
    </w:p>
    <w:p>
      <w:pPr>
        <w:pStyle w:val="ListParagraph"/>
        <w:numPr>
          <w:ilvl w:val="0"/>
          <w:numId w:val="9"/>
        </w:numPr>
        <w:tabs>
          <w:tab w:val="left" w:pos="1502"/>
        </w:tabs>
        <w:spacing w:before="0" w:after="0" w:line="424" w:lineRule="auto"/>
        <w:ind w:left="280" w:right="407" w:firstLine="745"/>
        <w:jc w:val="both"/>
        <w:rPr>
          <w:sz w:val="31"/>
        </w:rPr>
      </w:pPr>
      <w:r>
        <w:rPr>
          <w:spacing w:val="-4"/>
          <w:sz w:val="31"/>
        </w:rPr>
        <w:t xml:space="preserve">选择整车和各总成的结构型式及主要技术特性参数和性能参数，形成一个完整的  </w:t>
      </w:r>
      <w:r>
        <w:rPr>
          <w:spacing w:val="-15"/>
          <w:sz w:val="31"/>
        </w:rPr>
        <w:t>整车概念。选型过程中要进行必要的计算，并绘制总布置草图，以检验所选择的总成能否满</w:t>
      </w:r>
      <w:r>
        <w:rPr>
          <w:spacing w:val="-4"/>
          <w:sz w:val="31"/>
        </w:rPr>
        <w:t>足选型时确定的整车性能和尺寸要求。</w:t>
      </w:r>
    </w:p>
    <w:p>
      <w:pPr>
        <w:pStyle w:val="ListParagraph"/>
        <w:numPr>
          <w:ilvl w:val="0"/>
          <w:numId w:val="9"/>
        </w:numPr>
        <w:tabs>
          <w:tab w:val="left" w:pos="1502"/>
        </w:tabs>
        <w:spacing w:before="0" w:after="0" w:line="394" w:lineRule="exact"/>
        <w:ind w:left="1502" w:right="0" w:hanging="477"/>
        <w:jc w:val="left"/>
        <w:rPr>
          <w:sz w:val="31"/>
        </w:rPr>
      </w:pPr>
      <w:r>
        <w:rPr>
          <w:sz w:val="31"/>
        </w:rPr>
        <w:t>汽车主要技术参数的确定</w:t>
      </w:r>
    </w:p>
    <w:p>
      <w:pPr>
        <w:pStyle w:val="BodyText"/>
        <w:spacing w:before="8"/>
        <w:rPr>
          <w:sz w:val="23"/>
        </w:rPr>
      </w:pPr>
    </w:p>
    <w:p>
      <w:pPr>
        <w:pStyle w:val="ListParagraph"/>
        <w:numPr>
          <w:ilvl w:val="0"/>
          <w:numId w:val="8"/>
        </w:numPr>
        <w:tabs>
          <w:tab w:val="left" w:pos="1816"/>
        </w:tabs>
        <w:spacing w:before="1" w:after="0" w:line="424" w:lineRule="auto"/>
        <w:ind w:left="280" w:right="275" w:firstLine="745"/>
        <w:jc w:val="left"/>
        <w:rPr>
          <w:sz w:val="31"/>
        </w:rPr>
      </w:pPr>
      <w:r>
        <w:rPr>
          <w:spacing w:val="-1"/>
          <w:sz w:val="31"/>
        </w:rPr>
        <w:t>汽车质量参数的确定：汽车装载质量、整车整备质量、汽车总质量、汽车轴数和</w:t>
      </w:r>
      <w:r>
        <w:rPr>
          <w:sz w:val="31"/>
        </w:rPr>
        <w:t>驱动型式、汽车的轴荷分配。</w:t>
      </w:r>
    </w:p>
    <w:p>
      <w:pPr>
        <w:pStyle w:val="ListParagraph"/>
        <w:numPr>
          <w:ilvl w:val="0"/>
          <w:numId w:val="8"/>
        </w:numPr>
        <w:tabs>
          <w:tab w:val="left" w:pos="1816"/>
        </w:tabs>
        <w:spacing w:before="0" w:after="0" w:line="424" w:lineRule="auto"/>
        <w:ind w:left="280" w:right="275" w:firstLine="745"/>
        <w:jc w:val="left"/>
        <w:rPr>
          <w:sz w:val="31"/>
        </w:rPr>
      </w:pPr>
      <w:r>
        <w:rPr>
          <w:spacing w:val="-1"/>
          <w:sz w:val="31"/>
        </w:rPr>
        <w:t>汽车主要尺寸参数的确定：汽车轴距、汽车的前后轮距、汽车的前悬和后悬、汽</w:t>
      </w:r>
      <w:r>
        <w:rPr>
          <w:sz w:val="31"/>
        </w:rPr>
        <w:t>车的外廓尺寸。</w:t>
      </w:r>
    </w:p>
    <w:p>
      <w:pPr>
        <w:pStyle w:val="ListParagraph"/>
        <w:numPr>
          <w:ilvl w:val="0"/>
          <w:numId w:val="8"/>
        </w:numPr>
        <w:tabs>
          <w:tab w:val="left" w:pos="1819"/>
        </w:tabs>
        <w:spacing w:before="0" w:after="0" w:line="424" w:lineRule="auto"/>
        <w:ind w:left="280" w:right="265" w:firstLine="745"/>
        <w:jc w:val="left"/>
        <w:rPr>
          <w:sz w:val="31"/>
        </w:rPr>
      </w:pPr>
      <w:r>
        <w:rPr>
          <w:spacing w:val="-9"/>
          <w:sz w:val="31"/>
        </w:rPr>
        <w:t>汽车主要性能参数的确定：汽车动力性能参数</w:t>
      </w:r>
      <w:r>
        <w:rPr>
          <w:sz w:val="31"/>
        </w:rPr>
        <w:t>（</w:t>
      </w:r>
      <w:r>
        <w:rPr>
          <w:spacing w:val="-6"/>
          <w:sz w:val="31"/>
        </w:rPr>
        <w:t xml:space="preserve">汽车最高车速 </w:t>
      </w:r>
      <w:r>
        <w:rPr>
          <w:sz w:val="31"/>
        </w:rPr>
        <w:t>vamax</w:t>
      </w:r>
      <w:r>
        <w:rPr>
          <w:spacing w:val="-10"/>
          <w:sz w:val="31"/>
        </w:rPr>
        <w:t>、加速时间</w:t>
      </w:r>
      <w:r>
        <w:rPr>
          <w:spacing w:val="-15"/>
          <w:w w:val="102"/>
          <w:sz w:val="31"/>
        </w:rPr>
        <w:t>、</w:t>
      </w:r>
      <w:r>
        <w:rPr>
          <w:spacing w:val="14"/>
          <w:w w:val="102"/>
          <w:sz w:val="31"/>
        </w:rPr>
        <w:t>最大爬坡度</w:t>
      </w:r>
      <w:r>
        <w:rPr>
          <w:w w:val="102"/>
          <w:sz w:val="31"/>
        </w:rPr>
        <w:t>ima</w:t>
      </w:r>
      <w:r>
        <w:rPr>
          <w:spacing w:val="-4"/>
          <w:w w:val="102"/>
          <w:sz w:val="31"/>
        </w:rPr>
        <w:t>x</w:t>
      </w:r>
      <w:r>
        <w:rPr>
          <w:spacing w:val="4"/>
          <w:w w:val="102"/>
          <w:sz w:val="31"/>
        </w:rPr>
        <w:t>、直接档最大动力因数</w:t>
      </w:r>
      <w:r>
        <w:rPr>
          <w:w w:val="102"/>
          <w:sz w:val="31"/>
        </w:rPr>
        <w:t>D0ma</w:t>
      </w:r>
      <w:r>
        <w:rPr>
          <w:spacing w:val="-8"/>
          <w:w w:val="102"/>
          <w:sz w:val="31"/>
        </w:rPr>
        <w:t>x</w:t>
      </w:r>
      <w:r>
        <w:rPr>
          <w:spacing w:val="4"/>
          <w:w w:val="102"/>
          <w:sz w:val="31"/>
        </w:rPr>
        <w:t>、Ⅰ档最大动力因数</w:t>
      </w:r>
      <w:r>
        <w:rPr>
          <w:spacing w:val="-4"/>
          <w:w w:val="102"/>
          <w:sz w:val="31"/>
        </w:rPr>
        <w:t>D</w:t>
      </w:r>
      <w:r>
        <w:rPr>
          <w:w w:val="102"/>
          <w:sz w:val="31"/>
        </w:rPr>
        <w:t>Ⅰma</w:t>
      </w:r>
      <w:r>
        <w:rPr>
          <w:spacing w:val="-4"/>
          <w:w w:val="102"/>
          <w:sz w:val="31"/>
        </w:rPr>
        <w:t>x</w:t>
      </w:r>
      <w:r>
        <w:rPr>
          <w:spacing w:val="-159"/>
          <w:w w:val="102"/>
          <w:sz w:val="31"/>
        </w:rPr>
        <w:t>）</w:t>
      </w:r>
      <w:r>
        <w:rPr>
          <w:w w:val="102"/>
          <w:sz w:val="31"/>
        </w:rPr>
        <w:t>、燃料经济性</w:t>
      </w:r>
      <w:r>
        <w:rPr>
          <w:sz w:val="31"/>
        </w:rPr>
        <w:t>参数、通过性参数、制动性参数、操纵稳定性参数、行使平顺性参数。</w:t>
      </w:r>
    </w:p>
    <w:p>
      <w:pPr>
        <w:pStyle w:val="BodyText"/>
        <w:spacing w:line="394" w:lineRule="exact"/>
        <w:ind w:left="1025"/>
      </w:pPr>
      <w:r>
        <w:t>3．绘制总布置图</w:t>
      </w:r>
    </w:p>
    <w:p>
      <w:pPr>
        <w:spacing w:after="0" w:line="394"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https://d.book118.com/288031105026006041</w:t>
        </w:r>
      </w:hyperlink>
    </w:p>
    <w:p>
      <w:pPr>
        <w:spacing w:after="0" w:line="394" w:lineRule="exact"/>
      </w:pPr>
    </w:p>
    <w:sectPr>
      <w:pgSz w:w="17860" w:h="25260"/>
      <w:pgMar w:top="2420" w:right="2260" w:bottom="280" w:left="242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9CFDB"/>
    <w:multiLevelType w:val="hybridMultilevel"/>
    <w:tmpl w:val="00000000"/>
    <w:lvl w:ilvl="0">
      <w:start w:val="1"/>
      <w:numFmt w:val="decimal"/>
      <w:lvlText w:val="(%1)"/>
      <w:lvlJc w:val="left"/>
      <w:pPr>
        <w:ind w:left="757" w:hanging="477"/>
        <w:jc w:val="left"/>
      </w:pPr>
      <w:rPr>
        <w:rFonts w:ascii="黑体" w:eastAsia="黑体" w:hAnsi="黑体" w:cs="黑体" w:hint="default"/>
        <w:b/>
        <w:bCs/>
        <w:spacing w:val="-1"/>
        <w:w w:val="101"/>
        <w:sz w:val="29"/>
        <w:szCs w:val="29"/>
      </w:rPr>
    </w:lvl>
    <w:lvl w:ilvl="1">
      <w:start w:val="0"/>
      <w:numFmt w:val="bullet"/>
      <w:lvlText w:val="•"/>
      <w:lvlJc w:val="left"/>
      <w:pPr>
        <w:ind w:left="2001" w:hanging="477"/>
      </w:pPr>
      <w:rPr>
        <w:rFonts w:hint="default"/>
      </w:rPr>
    </w:lvl>
    <w:lvl w:ilvl="2">
      <w:start w:val="0"/>
      <w:numFmt w:val="bullet"/>
      <w:lvlText w:val="•"/>
      <w:lvlJc w:val="left"/>
      <w:pPr>
        <w:ind w:left="3243" w:hanging="477"/>
      </w:pPr>
      <w:rPr>
        <w:rFonts w:hint="default"/>
      </w:rPr>
    </w:lvl>
    <w:lvl w:ilvl="3">
      <w:start w:val="0"/>
      <w:numFmt w:val="bullet"/>
      <w:lvlText w:val="•"/>
      <w:lvlJc w:val="left"/>
      <w:pPr>
        <w:ind w:left="4485" w:hanging="477"/>
      </w:pPr>
      <w:rPr>
        <w:rFonts w:hint="default"/>
      </w:rPr>
    </w:lvl>
    <w:lvl w:ilvl="4">
      <w:start w:val="0"/>
      <w:numFmt w:val="bullet"/>
      <w:lvlText w:val="•"/>
      <w:lvlJc w:val="left"/>
      <w:pPr>
        <w:ind w:left="5727" w:hanging="477"/>
      </w:pPr>
      <w:rPr>
        <w:rFonts w:hint="default"/>
      </w:rPr>
    </w:lvl>
    <w:lvl w:ilvl="5">
      <w:start w:val="0"/>
      <w:numFmt w:val="bullet"/>
      <w:lvlText w:val="•"/>
      <w:lvlJc w:val="left"/>
      <w:pPr>
        <w:ind w:left="6969" w:hanging="477"/>
      </w:pPr>
      <w:rPr>
        <w:rFonts w:hint="default"/>
      </w:rPr>
    </w:lvl>
    <w:lvl w:ilvl="6">
      <w:start w:val="0"/>
      <w:numFmt w:val="bullet"/>
      <w:lvlText w:val="•"/>
      <w:lvlJc w:val="left"/>
      <w:pPr>
        <w:ind w:left="8211" w:hanging="477"/>
      </w:pPr>
      <w:rPr>
        <w:rFonts w:hint="default"/>
      </w:rPr>
    </w:lvl>
    <w:lvl w:ilvl="7">
      <w:start w:val="0"/>
      <w:numFmt w:val="bullet"/>
      <w:lvlText w:val="•"/>
      <w:lvlJc w:val="left"/>
      <w:pPr>
        <w:ind w:left="9453" w:hanging="477"/>
      </w:pPr>
      <w:rPr>
        <w:rFonts w:hint="default"/>
      </w:rPr>
    </w:lvl>
    <w:lvl w:ilvl="8">
      <w:start w:val="0"/>
      <w:numFmt w:val="bullet"/>
      <w:lvlText w:val="•"/>
      <w:lvlJc w:val="left"/>
      <w:pPr>
        <w:ind w:left="10695" w:hanging="477"/>
      </w:pPr>
      <w:rPr>
        <w:rFonts w:hint="default"/>
      </w:rPr>
    </w:lvl>
  </w:abstractNum>
  <w:abstractNum w:abstractNumId="1">
    <w:nsid w:val="0BDF016E"/>
    <w:multiLevelType w:val="hybridMultilevel"/>
    <w:tmpl w:val="00000000"/>
    <w:lvl w:ilvl="0">
      <w:start w:val="1"/>
      <w:numFmt w:val="decimal"/>
      <w:lvlText w:val="（%1）"/>
      <w:lvlJc w:val="left"/>
      <w:pPr>
        <w:ind w:left="1818" w:hanging="793"/>
        <w:jc w:val="left"/>
      </w:pPr>
      <w:rPr>
        <w:rFonts w:ascii="黑体" w:eastAsia="黑体" w:hAnsi="黑体" w:cs="黑体" w:hint="default"/>
        <w:w w:val="102"/>
        <w:sz w:val="29"/>
        <w:szCs w:val="29"/>
      </w:rPr>
    </w:lvl>
    <w:lvl w:ilvl="1">
      <w:start w:val="0"/>
      <w:numFmt w:val="bullet"/>
      <w:lvlText w:val="•"/>
      <w:lvlJc w:val="left"/>
      <w:pPr>
        <w:ind w:left="2955" w:hanging="793"/>
      </w:pPr>
      <w:rPr>
        <w:rFonts w:hint="default"/>
      </w:rPr>
    </w:lvl>
    <w:lvl w:ilvl="2">
      <w:start w:val="0"/>
      <w:numFmt w:val="bullet"/>
      <w:lvlText w:val="•"/>
      <w:lvlJc w:val="left"/>
      <w:pPr>
        <w:ind w:left="4091" w:hanging="793"/>
      </w:pPr>
      <w:rPr>
        <w:rFonts w:hint="default"/>
      </w:rPr>
    </w:lvl>
    <w:lvl w:ilvl="3">
      <w:start w:val="0"/>
      <w:numFmt w:val="bullet"/>
      <w:lvlText w:val="•"/>
      <w:lvlJc w:val="left"/>
      <w:pPr>
        <w:ind w:left="5227" w:hanging="793"/>
      </w:pPr>
      <w:rPr>
        <w:rFonts w:hint="default"/>
      </w:rPr>
    </w:lvl>
    <w:lvl w:ilvl="4">
      <w:start w:val="0"/>
      <w:numFmt w:val="bullet"/>
      <w:lvlText w:val="•"/>
      <w:lvlJc w:val="left"/>
      <w:pPr>
        <w:ind w:left="6363" w:hanging="793"/>
      </w:pPr>
      <w:rPr>
        <w:rFonts w:hint="default"/>
      </w:rPr>
    </w:lvl>
    <w:lvl w:ilvl="5">
      <w:start w:val="0"/>
      <w:numFmt w:val="bullet"/>
      <w:lvlText w:val="•"/>
      <w:lvlJc w:val="left"/>
      <w:pPr>
        <w:ind w:left="7499" w:hanging="793"/>
      </w:pPr>
      <w:rPr>
        <w:rFonts w:hint="default"/>
      </w:rPr>
    </w:lvl>
    <w:lvl w:ilvl="6">
      <w:start w:val="0"/>
      <w:numFmt w:val="bullet"/>
      <w:lvlText w:val="•"/>
      <w:lvlJc w:val="left"/>
      <w:pPr>
        <w:ind w:left="8635" w:hanging="793"/>
      </w:pPr>
      <w:rPr>
        <w:rFonts w:hint="default"/>
      </w:rPr>
    </w:lvl>
    <w:lvl w:ilvl="7">
      <w:start w:val="0"/>
      <w:numFmt w:val="bullet"/>
      <w:lvlText w:val="•"/>
      <w:lvlJc w:val="left"/>
      <w:pPr>
        <w:ind w:left="9771" w:hanging="793"/>
      </w:pPr>
      <w:rPr>
        <w:rFonts w:hint="default"/>
      </w:rPr>
    </w:lvl>
    <w:lvl w:ilvl="8">
      <w:start w:val="0"/>
      <w:numFmt w:val="bullet"/>
      <w:lvlText w:val="•"/>
      <w:lvlJc w:val="left"/>
      <w:pPr>
        <w:ind w:left="10907" w:hanging="793"/>
      </w:pPr>
      <w:rPr>
        <w:rFonts w:hint="default"/>
      </w:rPr>
    </w:lvl>
  </w:abstractNum>
  <w:abstractNum w:abstractNumId="2">
    <w:nsid w:val="1133BAD3"/>
    <w:multiLevelType w:val="hybridMultilevel"/>
    <w:tmpl w:val="00000000"/>
    <w:lvl w:ilvl="0">
      <w:start w:val="0"/>
      <w:numFmt w:val="bullet"/>
      <w:lvlText w:val=""/>
      <w:lvlJc w:val="left"/>
      <w:pPr>
        <w:ind w:left="1540" w:hanging="630"/>
      </w:pPr>
      <w:rPr>
        <w:rFonts w:hint="default"/>
        <w:w w:val="102"/>
      </w:rPr>
    </w:lvl>
    <w:lvl w:ilvl="1">
      <w:start w:val="0"/>
      <w:numFmt w:val="bullet"/>
      <w:lvlText w:val="•"/>
      <w:lvlJc w:val="left"/>
      <w:pPr>
        <w:ind w:left="2703" w:hanging="630"/>
      </w:pPr>
      <w:rPr>
        <w:rFonts w:hint="default"/>
      </w:rPr>
    </w:lvl>
    <w:lvl w:ilvl="2">
      <w:start w:val="0"/>
      <w:numFmt w:val="bullet"/>
      <w:lvlText w:val="•"/>
      <w:lvlJc w:val="left"/>
      <w:pPr>
        <w:ind w:left="3867" w:hanging="630"/>
      </w:pPr>
      <w:rPr>
        <w:rFonts w:hint="default"/>
      </w:rPr>
    </w:lvl>
    <w:lvl w:ilvl="3">
      <w:start w:val="0"/>
      <w:numFmt w:val="bullet"/>
      <w:lvlText w:val="•"/>
      <w:lvlJc w:val="left"/>
      <w:pPr>
        <w:ind w:left="5031" w:hanging="630"/>
      </w:pPr>
      <w:rPr>
        <w:rFonts w:hint="default"/>
      </w:rPr>
    </w:lvl>
    <w:lvl w:ilvl="4">
      <w:start w:val="0"/>
      <w:numFmt w:val="bullet"/>
      <w:lvlText w:val="•"/>
      <w:lvlJc w:val="left"/>
      <w:pPr>
        <w:ind w:left="6195" w:hanging="630"/>
      </w:pPr>
      <w:rPr>
        <w:rFonts w:hint="default"/>
      </w:rPr>
    </w:lvl>
    <w:lvl w:ilvl="5">
      <w:start w:val="0"/>
      <w:numFmt w:val="bullet"/>
      <w:lvlText w:val="•"/>
      <w:lvlJc w:val="left"/>
      <w:pPr>
        <w:ind w:left="7359" w:hanging="630"/>
      </w:pPr>
      <w:rPr>
        <w:rFonts w:hint="default"/>
      </w:rPr>
    </w:lvl>
    <w:lvl w:ilvl="6">
      <w:start w:val="0"/>
      <w:numFmt w:val="bullet"/>
      <w:lvlText w:val="•"/>
      <w:lvlJc w:val="left"/>
      <w:pPr>
        <w:ind w:left="8523" w:hanging="630"/>
      </w:pPr>
      <w:rPr>
        <w:rFonts w:hint="default"/>
      </w:rPr>
    </w:lvl>
    <w:lvl w:ilvl="7">
      <w:start w:val="0"/>
      <w:numFmt w:val="bullet"/>
      <w:lvlText w:val="•"/>
      <w:lvlJc w:val="left"/>
      <w:pPr>
        <w:ind w:left="9687" w:hanging="630"/>
      </w:pPr>
      <w:rPr>
        <w:rFonts w:hint="default"/>
      </w:rPr>
    </w:lvl>
    <w:lvl w:ilvl="8">
      <w:start w:val="0"/>
      <w:numFmt w:val="bullet"/>
      <w:lvlText w:val="•"/>
      <w:lvlJc w:val="left"/>
      <w:pPr>
        <w:ind w:left="10851" w:hanging="630"/>
      </w:pPr>
      <w:rPr>
        <w:rFonts w:hint="default"/>
      </w:rPr>
    </w:lvl>
  </w:abstractNum>
  <w:abstractNum w:abstractNumId="3">
    <w:nsid w:val="14357145"/>
    <w:multiLevelType w:val="hybridMultilevel"/>
    <w:tmpl w:val="00000000"/>
    <w:lvl w:ilvl="0">
      <w:start w:val="1"/>
      <w:numFmt w:val="decimal"/>
      <w:lvlText w:val="%1."/>
      <w:lvlJc w:val="left"/>
      <w:pPr>
        <w:ind w:left="1502" w:hanging="477"/>
        <w:jc w:val="left"/>
      </w:pPr>
      <w:rPr>
        <w:rFonts w:ascii="黑体" w:eastAsia="黑体" w:hAnsi="黑体" w:cs="黑体" w:hint="default"/>
        <w:w w:val="102"/>
        <w:sz w:val="29"/>
        <w:szCs w:val="29"/>
      </w:rPr>
    </w:lvl>
    <w:lvl w:ilvl="1">
      <w:start w:val="0"/>
      <w:numFmt w:val="bullet"/>
      <w:lvlText w:val="•"/>
      <w:lvlJc w:val="left"/>
      <w:pPr>
        <w:ind w:left="2667" w:hanging="477"/>
      </w:pPr>
      <w:rPr>
        <w:rFonts w:hint="default"/>
      </w:rPr>
    </w:lvl>
    <w:lvl w:ilvl="2">
      <w:start w:val="0"/>
      <w:numFmt w:val="bullet"/>
      <w:lvlText w:val="•"/>
      <w:lvlJc w:val="left"/>
      <w:pPr>
        <w:ind w:left="3835" w:hanging="477"/>
      </w:pPr>
      <w:rPr>
        <w:rFonts w:hint="default"/>
      </w:rPr>
    </w:lvl>
    <w:lvl w:ilvl="3">
      <w:start w:val="0"/>
      <w:numFmt w:val="bullet"/>
      <w:lvlText w:val="•"/>
      <w:lvlJc w:val="left"/>
      <w:pPr>
        <w:ind w:left="5003" w:hanging="477"/>
      </w:pPr>
      <w:rPr>
        <w:rFonts w:hint="default"/>
      </w:rPr>
    </w:lvl>
    <w:lvl w:ilvl="4">
      <w:start w:val="0"/>
      <w:numFmt w:val="bullet"/>
      <w:lvlText w:val="•"/>
      <w:lvlJc w:val="left"/>
      <w:pPr>
        <w:ind w:left="6171" w:hanging="477"/>
      </w:pPr>
      <w:rPr>
        <w:rFonts w:hint="default"/>
      </w:rPr>
    </w:lvl>
    <w:lvl w:ilvl="5">
      <w:start w:val="0"/>
      <w:numFmt w:val="bullet"/>
      <w:lvlText w:val="•"/>
      <w:lvlJc w:val="left"/>
      <w:pPr>
        <w:ind w:left="7339" w:hanging="477"/>
      </w:pPr>
      <w:rPr>
        <w:rFonts w:hint="default"/>
      </w:rPr>
    </w:lvl>
    <w:lvl w:ilvl="6">
      <w:start w:val="0"/>
      <w:numFmt w:val="bullet"/>
      <w:lvlText w:val="•"/>
      <w:lvlJc w:val="left"/>
      <w:pPr>
        <w:ind w:left="8507" w:hanging="477"/>
      </w:pPr>
      <w:rPr>
        <w:rFonts w:hint="default"/>
      </w:rPr>
    </w:lvl>
    <w:lvl w:ilvl="7">
      <w:start w:val="0"/>
      <w:numFmt w:val="bullet"/>
      <w:lvlText w:val="•"/>
      <w:lvlJc w:val="left"/>
      <w:pPr>
        <w:ind w:left="9675" w:hanging="477"/>
      </w:pPr>
      <w:rPr>
        <w:rFonts w:hint="default"/>
      </w:rPr>
    </w:lvl>
    <w:lvl w:ilvl="8">
      <w:start w:val="0"/>
      <w:numFmt w:val="bullet"/>
      <w:lvlText w:val="•"/>
      <w:lvlJc w:val="left"/>
      <w:pPr>
        <w:ind w:left="10843" w:hanging="477"/>
      </w:pPr>
      <w:rPr>
        <w:rFonts w:hint="default"/>
      </w:rPr>
    </w:lvl>
  </w:abstractNum>
  <w:abstractNum w:abstractNumId="4">
    <w:nsid w:val="15B49590"/>
    <w:multiLevelType w:val="hybridMultilevel"/>
    <w:tmpl w:val="00000000"/>
    <w:lvl w:ilvl="0">
      <w:start w:val="0"/>
      <w:numFmt w:val="bullet"/>
      <w:lvlText w:val=""/>
      <w:lvlJc w:val="left"/>
      <w:pPr>
        <w:ind w:left="1540" w:hanging="630"/>
      </w:pPr>
      <w:rPr>
        <w:rFonts w:hint="default"/>
        <w:w w:val="102"/>
      </w:rPr>
    </w:lvl>
    <w:lvl w:ilvl="1">
      <w:start w:val="0"/>
      <w:numFmt w:val="bullet"/>
      <w:lvlText w:val="•"/>
      <w:lvlJc w:val="left"/>
      <w:pPr>
        <w:ind w:left="2703" w:hanging="630"/>
      </w:pPr>
      <w:rPr>
        <w:rFonts w:hint="default"/>
      </w:rPr>
    </w:lvl>
    <w:lvl w:ilvl="2">
      <w:start w:val="0"/>
      <w:numFmt w:val="bullet"/>
      <w:lvlText w:val="•"/>
      <w:lvlJc w:val="left"/>
      <w:pPr>
        <w:ind w:left="3867" w:hanging="630"/>
      </w:pPr>
      <w:rPr>
        <w:rFonts w:hint="default"/>
      </w:rPr>
    </w:lvl>
    <w:lvl w:ilvl="3">
      <w:start w:val="0"/>
      <w:numFmt w:val="bullet"/>
      <w:lvlText w:val="•"/>
      <w:lvlJc w:val="left"/>
      <w:pPr>
        <w:ind w:left="5031" w:hanging="630"/>
      </w:pPr>
      <w:rPr>
        <w:rFonts w:hint="default"/>
      </w:rPr>
    </w:lvl>
    <w:lvl w:ilvl="4">
      <w:start w:val="0"/>
      <w:numFmt w:val="bullet"/>
      <w:lvlText w:val="•"/>
      <w:lvlJc w:val="left"/>
      <w:pPr>
        <w:ind w:left="6195" w:hanging="630"/>
      </w:pPr>
      <w:rPr>
        <w:rFonts w:hint="default"/>
      </w:rPr>
    </w:lvl>
    <w:lvl w:ilvl="5">
      <w:start w:val="0"/>
      <w:numFmt w:val="bullet"/>
      <w:lvlText w:val="•"/>
      <w:lvlJc w:val="left"/>
      <w:pPr>
        <w:ind w:left="7359" w:hanging="630"/>
      </w:pPr>
      <w:rPr>
        <w:rFonts w:hint="default"/>
      </w:rPr>
    </w:lvl>
    <w:lvl w:ilvl="6">
      <w:start w:val="0"/>
      <w:numFmt w:val="bullet"/>
      <w:lvlText w:val="•"/>
      <w:lvlJc w:val="left"/>
      <w:pPr>
        <w:ind w:left="8523" w:hanging="630"/>
      </w:pPr>
      <w:rPr>
        <w:rFonts w:hint="default"/>
      </w:rPr>
    </w:lvl>
    <w:lvl w:ilvl="7">
      <w:start w:val="0"/>
      <w:numFmt w:val="bullet"/>
      <w:lvlText w:val="•"/>
      <w:lvlJc w:val="left"/>
      <w:pPr>
        <w:ind w:left="9687" w:hanging="630"/>
      </w:pPr>
      <w:rPr>
        <w:rFonts w:hint="default"/>
      </w:rPr>
    </w:lvl>
    <w:lvl w:ilvl="8">
      <w:start w:val="0"/>
      <w:numFmt w:val="bullet"/>
      <w:lvlText w:val="•"/>
      <w:lvlJc w:val="left"/>
      <w:pPr>
        <w:ind w:left="10851" w:hanging="630"/>
      </w:pPr>
      <w:rPr>
        <w:rFonts w:hint="default"/>
      </w:rPr>
    </w:lvl>
  </w:abstractNum>
  <w:abstractNum w:abstractNumId="5">
    <w:nsid w:val="21B06EAA"/>
    <w:multiLevelType w:val="hybridMultilevel"/>
    <w:tmpl w:val="00000000"/>
    <w:lvl w:ilvl="0">
      <w:start w:val="2"/>
      <w:numFmt w:val="decimal"/>
      <w:lvlText w:val="%1."/>
      <w:lvlJc w:val="left"/>
      <w:pPr>
        <w:ind w:left="280" w:hanging="477"/>
        <w:jc w:val="left"/>
      </w:pPr>
      <w:rPr>
        <w:rFonts w:ascii="黑体" w:eastAsia="黑体" w:hAnsi="黑体" w:cs="黑体" w:hint="default"/>
        <w:spacing w:val="-51"/>
        <w:w w:val="102"/>
        <w:sz w:val="29"/>
        <w:szCs w:val="29"/>
      </w:rPr>
    </w:lvl>
    <w:lvl w:ilvl="1">
      <w:start w:val="0"/>
      <w:numFmt w:val="bullet"/>
      <w:lvlText w:val="•"/>
      <w:lvlJc w:val="left"/>
      <w:pPr>
        <w:ind w:left="1569" w:hanging="477"/>
      </w:pPr>
      <w:rPr>
        <w:rFonts w:hint="default"/>
      </w:rPr>
    </w:lvl>
    <w:lvl w:ilvl="2">
      <w:start w:val="0"/>
      <w:numFmt w:val="bullet"/>
      <w:lvlText w:val="•"/>
      <w:lvlJc w:val="left"/>
      <w:pPr>
        <w:ind w:left="2859" w:hanging="477"/>
      </w:pPr>
      <w:rPr>
        <w:rFonts w:hint="default"/>
      </w:rPr>
    </w:lvl>
    <w:lvl w:ilvl="3">
      <w:start w:val="0"/>
      <w:numFmt w:val="bullet"/>
      <w:lvlText w:val="•"/>
      <w:lvlJc w:val="left"/>
      <w:pPr>
        <w:ind w:left="4149" w:hanging="477"/>
      </w:pPr>
      <w:rPr>
        <w:rFonts w:hint="default"/>
      </w:rPr>
    </w:lvl>
    <w:lvl w:ilvl="4">
      <w:start w:val="0"/>
      <w:numFmt w:val="bullet"/>
      <w:lvlText w:val="•"/>
      <w:lvlJc w:val="left"/>
      <w:pPr>
        <w:ind w:left="5439" w:hanging="477"/>
      </w:pPr>
      <w:rPr>
        <w:rFonts w:hint="default"/>
      </w:rPr>
    </w:lvl>
    <w:lvl w:ilvl="5">
      <w:start w:val="0"/>
      <w:numFmt w:val="bullet"/>
      <w:lvlText w:val="•"/>
      <w:lvlJc w:val="left"/>
      <w:pPr>
        <w:ind w:left="6729" w:hanging="477"/>
      </w:pPr>
      <w:rPr>
        <w:rFonts w:hint="default"/>
      </w:rPr>
    </w:lvl>
    <w:lvl w:ilvl="6">
      <w:start w:val="0"/>
      <w:numFmt w:val="bullet"/>
      <w:lvlText w:val="•"/>
      <w:lvlJc w:val="left"/>
      <w:pPr>
        <w:ind w:left="8019" w:hanging="477"/>
      </w:pPr>
      <w:rPr>
        <w:rFonts w:hint="default"/>
      </w:rPr>
    </w:lvl>
    <w:lvl w:ilvl="7">
      <w:start w:val="0"/>
      <w:numFmt w:val="bullet"/>
      <w:lvlText w:val="•"/>
      <w:lvlJc w:val="left"/>
      <w:pPr>
        <w:ind w:left="9309" w:hanging="477"/>
      </w:pPr>
      <w:rPr>
        <w:rFonts w:hint="default"/>
      </w:rPr>
    </w:lvl>
    <w:lvl w:ilvl="8">
      <w:start w:val="0"/>
      <w:numFmt w:val="bullet"/>
      <w:lvlText w:val="•"/>
      <w:lvlJc w:val="left"/>
      <w:pPr>
        <w:ind w:left="10599" w:hanging="477"/>
      </w:pPr>
      <w:rPr>
        <w:rFonts w:hint="default"/>
      </w:rPr>
    </w:lvl>
  </w:abstractNum>
  <w:abstractNum w:abstractNumId="6">
    <w:nsid w:val="238E04D0"/>
    <w:multiLevelType w:val="hybridMultilevel"/>
    <w:tmpl w:val="00000000"/>
    <w:lvl w:ilvl="0">
      <w:start w:val="1"/>
      <w:numFmt w:val="decimal"/>
      <w:lvlText w:val="%1"/>
      <w:lvlJc w:val="left"/>
      <w:pPr>
        <w:ind w:left="280" w:hanging="238"/>
        <w:jc w:val="left"/>
      </w:pPr>
      <w:rPr>
        <w:rFonts w:ascii="黑体" w:eastAsia="黑体" w:hAnsi="黑体" w:cs="黑体" w:hint="default"/>
        <w:w w:val="102"/>
        <w:sz w:val="31"/>
        <w:szCs w:val="31"/>
      </w:rPr>
    </w:lvl>
    <w:lvl w:ilvl="1">
      <w:start w:val="0"/>
      <w:numFmt w:val="bullet"/>
      <w:lvlText w:val="•"/>
      <w:lvlJc w:val="left"/>
      <w:pPr>
        <w:ind w:left="1569" w:hanging="238"/>
      </w:pPr>
      <w:rPr>
        <w:rFonts w:hint="default"/>
      </w:rPr>
    </w:lvl>
    <w:lvl w:ilvl="2">
      <w:start w:val="0"/>
      <w:numFmt w:val="bullet"/>
      <w:lvlText w:val="•"/>
      <w:lvlJc w:val="left"/>
      <w:pPr>
        <w:ind w:left="2859" w:hanging="238"/>
      </w:pPr>
      <w:rPr>
        <w:rFonts w:hint="default"/>
      </w:rPr>
    </w:lvl>
    <w:lvl w:ilvl="3">
      <w:start w:val="0"/>
      <w:numFmt w:val="bullet"/>
      <w:lvlText w:val="•"/>
      <w:lvlJc w:val="left"/>
      <w:pPr>
        <w:ind w:left="4149" w:hanging="238"/>
      </w:pPr>
      <w:rPr>
        <w:rFonts w:hint="default"/>
      </w:rPr>
    </w:lvl>
    <w:lvl w:ilvl="4">
      <w:start w:val="0"/>
      <w:numFmt w:val="bullet"/>
      <w:lvlText w:val="•"/>
      <w:lvlJc w:val="left"/>
      <w:pPr>
        <w:ind w:left="5439" w:hanging="238"/>
      </w:pPr>
      <w:rPr>
        <w:rFonts w:hint="default"/>
      </w:rPr>
    </w:lvl>
    <w:lvl w:ilvl="5">
      <w:start w:val="0"/>
      <w:numFmt w:val="bullet"/>
      <w:lvlText w:val="•"/>
      <w:lvlJc w:val="left"/>
      <w:pPr>
        <w:ind w:left="6729" w:hanging="238"/>
      </w:pPr>
      <w:rPr>
        <w:rFonts w:hint="default"/>
      </w:rPr>
    </w:lvl>
    <w:lvl w:ilvl="6">
      <w:start w:val="0"/>
      <w:numFmt w:val="bullet"/>
      <w:lvlText w:val="•"/>
      <w:lvlJc w:val="left"/>
      <w:pPr>
        <w:ind w:left="8019" w:hanging="238"/>
      </w:pPr>
      <w:rPr>
        <w:rFonts w:hint="default"/>
      </w:rPr>
    </w:lvl>
    <w:lvl w:ilvl="7">
      <w:start w:val="0"/>
      <w:numFmt w:val="bullet"/>
      <w:lvlText w:val="•"/>
      <w:lvlJc w:val="left"/>
      <w:pPr>
        <w:ind w:left="9309" w:hanging="238"/>
      </w:pPr>
      <w:rPr>
        <w:rFonts w:hint="default"/>
      </w:rPr>
    </w:lvl>
    <w:lvl w:ilvl="8">
      <w:start w:val="0"/>
      <w:numFmt w:val="bullet"/>
      <w:lvlText w:val="•"/>
      <w:lvlJc w:val="left"/>
      <w:pPr>
        <w:ind w:left="10599" w:hanging="238"/>
      </w:pPr>
      <w:rPr>
        <w:rFonts w:hint="default"/>
      </w:rPr>
    </w:lvl>
  </w:abstractNum>
  <w:abstractNum w:abstractNumId="7">
    <w:nsid w:val="28FF337E"/>
    <w:multiLevelType w:val="hybridMultilevel"/>
    <w:tmpl w:val="00000000"/>
    <w:lvl w:ilvl="0">
      <w:start w:val="0"/>
      <w:numFmt w:val="bullet"/>
      <w:lvlText w:val=""/>
      <w:lvlJc w:val="left"/>
      <w:pPr>
        <w:ind w:left="380" w:hanging="276"/>
      </w:pPr>
      <w:rPr>
        <w:rFonts w:ascii="Symbol" w:eastAsia="Symbol" w:hAnsi="Symbol" w:cs="Symbol" w:hint="default"/>
        <w:w w:val="99"/>
        <w:sz w:val="37"/>
        <w:szCs w:val="37"/>
      </w:rPr>
    </w:lvl>
    <w:lvl w:ilvl="1">
      <w:start w:val="0"/>
      <w:numFmt w:val="bullet"/>
      <w:lvlText w:val="•"/>
      <w:lvlJc w:val="left"/>
      <w:pPr>
        <w:ind w:left="1486" w:hanging="276"/>
      </w:pPr>
      <w:rPr>
        <w:rFonts w:hint="default"/>
      </w:rPr>
    </w:lvl>
    <w:lvl w:ilvl="2">
      <w:start w:val="0"/>
      <w:numFmt w:val="bullet"/>
      <w:lvlText w:val="•"/>
      <w:lvlJc w:val="left"/>
      <w:pPr>
        <w:ind w:left="2592" w:hanging="276"/>
      </w:pPr>
      <w:rPr>
        <w:rFonts w:hint="default"/>
      </w:rPr>
    </w:lvl>
    <w:lvl w:ilvl="3">
      <w:start w:val="0"/>
      <w:numFmt w:val="bullet"/>
      <w:lvlText w:val="•"/>
      <w:lvlJc w:val="left"/>
      <w:pPr>
        <w:ind w:left="3698" w:hanging="276"/>
      </w:pPr>
      <w:rPr>
        <w:rFonts w:hint="default"/>
      </w:rPr>
    </w:lvl>
    <w:lvl w:ilvl="4">
      <w:start w:val="0"/>
      <w:numFmt w:val="bullet"/>
      <w:lvlText w:val="•"/>
      <w:lvlJc w:val="left"/>
      <w:pPr>
        <w:ind w:left="4805" w:hanging="276"/>
      </w:pPr>
      <w:rPr>
        <w:rFonts w:hint="default"/>
      </w:rPr>
    </w:lvl>
    <w:lvl w:ilvl="5">
      <w:start w:val="0"/>
      <w:numFmt w:val="bullet"/>
      <w:lvlText w:val="•"/>
      <w:lvlJc w:val="left"/>
      <w:pPr>
        <w:ind w:left="5911" w:hanging="276"/>
      </w:pPr>
      <w:rPr>
        <w:rFonts w:hint="default"/>
      </w:rPr>
    </w:lvl>
    <w:lvl w:ilvl="6">
      <w:start w:val="0"/>
      <w:numFmt w:val="bullet"/>
      <w:lvlText w:val="•"/>
      <w:lvlJc w:val="left"/>
      <w:pPr>
        <w:ind w:left="7017" w:hanging="276"/>
      </w:pPr>
      <w:rPr>
        <w:rFonts w:hint="default"/>
      </w:rPr>
    </w:lvl>
    <w:lvl w:ilvl="7">
      <w:start w:val="0"/>
      <w:numFmt w:val="bullet"/>
      <w:lvlText w:val="•"/>
      <w:lvlJc w:val="left"/>
      <w:pPr>
        <w:ind w:left="8124" w:hanging="276"/>
      </w:pPr>
      <w:rPr>
        <w:rFonts w:hint="default"/>
      </w:rPr>
    </w:lvl>
    <w:lvl w:ilvl="8">
      <w:start w:val="0"/>
      <w:numFmt w:val="bullet"/>
      <w:lvlText w:val="•"/>
      <w:lvlJc w:val="left"/>
      <w:pPr>
        <w:ind w:left="9230" w:hanging="276"/>
      </w:pPr>
      <w:rPr>
        <w:rFonts w:hint="default"/>
      </w:rPr>
    </w:lvl>
  </w:abstractNum>
  <w:abstractNum w:abstractNumId="8">
    <w:nsid w:val="352E9732"/>
    <w:multiLevelType w:val="hybridMultilevel"/>
    <w:tmpl w:val="00000000"/>
    <w:lvl w:ilvl="0">
      <w:start w:val="1"/>
      <w:numFmt w:val="decimal"/>
      <w:lvlText w:val="（%1）"/>
      <w:lvlJc w:val="left"/>
      <w:pPr>
        <w:ind w:left="1818" w:hanging="793"/>
        <w:jc w:val="left"/>
      </w:pPr>
      <w:rPr>
        <w:rFonts w:ascii="黑体" w:eastAsia="黑体" w:hAnsi="黑体" w:cs="黑体" w:hint="default"/>
        <w:w w:val="102"/>
        <w:sz w:val="29"/>
        <w:szCs w:val="29"/>
      </w:rPr>
    </w:lvl>
    <w:lvl w:ilvl="1">
      <w:start w:val="0"/>
      <w:numFmt w:val="bullet"/>
      <w:lvlText w:val="•"/>
      <w:lvlJc w:val="left"/>
      <w:pPr>
        <w:ind w:left="2955" w:hanging="793"/>
      </w:pPr>
      <w:rPr>
        <w:rFonts w:hint="default"/>
      </w:rPr>
    </w:lvl>
    <w:lvl w:ilvl="2">
      <w:start w:val="0"/>
      <w:numFmt w:val="bullet"/>
      <w:lvlText w:val="•"/>
      <w:lvlJc w:val="left"/>
      <w:pPr>
        <w:ind w:left="4091" w:hanging="793"/>
      </w:pPr>
      <w:rPr>
        <w:rFonts w:hint="default"/>
      </w:rPr>
    </w:lvl>
    <w:lvl w:ilvl="3">
      <w:start w:val="0"/>
      <w:numFmt w:val="bullet"/>
      <w:lvlText w:val="•"/>
      <w:lvlJc w:val="left"/>
      <w:pPr>
        <w:ind w:left="5227" w:hanging="793"/>
      </w:pPr>
      <w:rPr>
        <w:rFonts w:hint="default"/>
      </w:rPr>
    </w:lvl>
    <w:lvl w:ilvl="4">
      <w:start w:val="0"/>
      <w:numFmt w:val="bullet"/>
      <w:lvlText w:val="•"/>
      <w:lvlJc w:val="left"/>
      <w:pPr>
        <w:ind w:left="6363" w:hanging="793"/>
      </w:pPr>
      <w:rPr>
        <w:rFonts w:hint="default"/>
      </w:rPr>
    </w:lvl>
    <w:lvl w:ilvl="5">
      <w:start w:val="0"/>
      <w:numFmt w:val="bullet"/>
      <w:lvlText w:val="•"/>
      <w:lvlJc w:val="left"/>
      <w:pPr>
        <w:ind w:left="7499" w:hanging="793"/>
      </w:pPr>
      <w:rPr>
        <w:rFonts w:hint="default"/>
      </w:rPr>
    </w:lvl>
    <w:lvl w:ilvl="6">
      <w:start w:val="0"/>
      <w:numFmt w:val="bullet"/>
      <w:lvlText w:val="•"/>
      <w:lvlJc w:val="left"/>
      <w:pPr>
        <w:ind w:left="8635" w:hanging="793"/>
      </w:pPr>
      <w:rPr>
        <w:rFonts w:hint="default"/>
      </w:rPr>
    </w:lvl>
    <w:lvl w:ilvl="7">
      <w:start w:val="0"/>
      <w:numFmt w:val="bullet"/>
      <w:lvlText w:val="•"/>
      <w:lvlJc w:val="left"/>
      <w:pPr>
        <w:ind w:left="9771" w:hanging="793"/>
      </w:pPr>
      <w:rPr>
        <w:rFonts w:hint="default"/>
      </w:rPr>
    </w:lvl>
    <w:lvl w:ilvl="8">
      <w:start w:val="0"/>
      <w:numFmt w:val="bullet"/>
      <w:lvlText w:val="•"/>
      <w:lvlJc w:val="left"/>
      <w:pPr>
        <w:ind w:left="10907" w:hanging="793"/>
      </w:pPr>
      <w:rPr>
        <w:rFonts w:hint="default"/>
      </w:rPr>
    </w:lvl>
  </w:abstractNum>
  <w:abstractNum w:abstractNumId="9">
    <w:nsid w:val="56AEC340"/>
    <w:multiLevelType w:val="hybridMultilevel"/>
    <w:tmpl w:val="00000000"/>
    <w:lvl w:ilvl="0">
      <w:start w:val="1"/>
      <w:numFmt w:val="decimal"/>
      <w:lvlText w:val="%1"/>
      <w:lvlJc w:val="left"/>
      <w:pPr>
        <w:ind w:left="518" w:hanging="238"/>
        <w:jc w:val="right"/>
      </w:pPr>
      <w:rPr>
        <w:rFonts w:ascii="黑体" w:eastAsia="黑体" w:hAnsi="黑体" w:cs="黑体" w:hint="default"/>
        <w:w w:val="102"/>
        <w:sz w:val="31"/>
        <w:szCs w:val="31"/>
      </w:rPr>
    </w:lvl>
    <w:lvl w:ilvl="1">
      <w:start w:val="0"/>
      <w:numFmt w:val="bullet"/>
      <w:lvlText w:val="•"/>
      <w:lvlJc w:val="left"/>
      <w:pPr>
        <w:ind w:left="1785" w:hanging="238"/>
      </w:pPr>
      <w:rPr>
        <w:rFonts w:hint="default"/>
      </w:rPr>
    </w:lvl>
    <w:lvl w:ilvl="2">
      <w:start w:val="0"/>
      <w:numFmt w:val="bullet"/>
      <w:lvlText w:val="•"/>
      <w:lvlJc w:val="left"/>
      <w:pPr>
        <w:ind w:left="3051" w:hanging="238"/>
      </w:pPr>
      <w:rPr>
        <w:rFonts w:hint="default"/>
      </w:rPr>
    </w:lvl>
    <w:lvl w:ilvl="3">
      <w:start w:val="0"/>
      <w:numFmt w:val="bullet"/>
      <w:lvlText w:val="•"/>
      <w:lvlJc w:val="left"/>
      <w:pPr>
        <w:ind w:left="4317" w:hanging="238"/>
      </w:pPr>
      <w:rPr>
        <w:rFonts w:hint="default"/>
      </w:rPr>
    </w:lvl>
    <w:lvl w:ilvl="4">
      <w:start w:val="0"/>
      <w:numFmt w:val="bullet"/>
      <w:lvlText w:val="•"/>
      <w:lvlJc w:val="left"/>
      <w:pPr>
        <w:ind w:left="5583" w:hanging="238"/>
      </w:pPr>
      <w:rPr>
        <w:rFonts w:hint="default"/>
      </w:rPr>
    </w:lvl>
    <w:lvl w:ilvl="5">
      <w:start w:val="0"/>
      <w:numFmt w:val="bullet"/>
      <w:lvlText w:val="•"/>
      <w:lvlJc w:val="left"/>
      <w:pPr>
        <w:ind w:left="6849" w:hanging="238"/>
      </w:pPr>
      <w:rPr>
        <w:rFonts w:hint="default"/>
      </w:rPr>
    </w:lvl>
    <w:lvl w:ilvl="6">
      <w:start w:val="0"/>
      <w:numFmt w:val="bullet"/>
      <w:lvlText w:val="•"/>
      <w:lvlJc w:val="left"/>
      <w:pPr>
        <w:ind w:left="8115" w:hanging="238"/>
      </w:pPr>
      <w:rPr>
        <w:rFonts w:hint="default"/>
      </w:rPr>
    </w:lvl>
    <w:lvl w:ilvl="7">
      <w:start w:val="0"/>
      <w:numFmt w:val="bullet"/>
      <w:lvlText w:val="•"/>
      <w:lvlJc w:val="left"/>
      <w:pPr>
        <w:ind w:left="9381" w:hanging="238"/>
      </w:pPr>
      <w:rPr>
        <w:rFonts w:hint="default"/>
      </w:rPr>
    </w:lvl>
    <w:lvl w:ilvl="8">
      <w:start w:val="0"/>
      <w:numFmt w:val="bullet"/>
      <w:lvlText w:val="•"/>
      <w:lvlJc w:val="left"/>
      <w:pPr>
        <w:ind w:left="10647" w:hanging="238"/>
      </w:pPr>
      <w:rPr>
        <w:rFonts w:hint="default"/>
      </w:rPr>
    </w:lvl>
  </w:abstractNum>
  <w:abstractNum w:abstractNumId="10">
    <w:nsid w:val="762D8232"/>
    <w:multiLevelType w:val="hybridMultilevel"/>
    <w:tmpl w:val="00000000"/>
    <w:lvl w:ilvl="0">
      <w:start w:val="1"/>
      <w:numFmt w:val="decimal"/>
      <w:lvlText w:val="（%1）"/>
      <w:lvlJc w:val="left"/>
      <w:pPr>
        <w:ind w:left="280" w:hanging="790"/>
        <w:jc w:val="left"/>
      </w:pPr>
      <w:rPr>
        <w:rFonts w:ascii="黑体" w:eastAsia="黑体" w:hAnsi="黑体" w:cs="黑体" w:hint="default"/>
        <w:spacing w:val="-4"/>
        <w:w w:val="102"/>
        <w:sz w:val="29"/>
        <w:szCs w:val="29"/>
      </w:rPr>
    </w:lvl>
    <w:lvl w:ilvl="1">
      <w:start w:val="0"/>
      <w:numFmt w:val="bullet"/>
      <w:lvlText w:val="•"/>
      <w:lvlJc w:val="left"/>
      <w:pPr>
        <w:ind w:left="1569" w:hanging="790"/>
      </w:pPr>
      <w:rPr>
        <w:rFonts w:hint="default"/>
      </w:rPr>
    </w:lvl>
    <w:lvl w:ilvl="2">
      <w:start w:val="0"/>
      <w:numFmt w:val="bullet"/>
      <w:lvlText w:val="•"/>
      <w:lvlJc w:val="left"/>
      <w:pPr>
        <w:ind w:left="2859" w:hanging="790"/>
      </w:pPr>
      <w:rPr>
        <w:rFonts w:hint="default"/>
      </w:rPr>
    </w:lvl>
    <w:lvl w:ilvl="3">
      <w:start w:val="0"/>
      <w:numFmt w:val="bullet"/>
      <w:lvlText w:val="•"/>
      <w:lvlJc w:val="left"/>
      <w:pPr>
        <w:ind w:left="4149" w:hanging="790"/>
      </w:pPr>
      <w:rPr>
        <w:rFonts w:hint="default"/>
      </w:rPr>
    </w:lvl>
    <w:lvl w:ilvl="4">
      <w:start w:val="0"/>
      <w:numFmt w:val="bullet"/>
      <w:lvlText w:val="•"/>
      <w:lvlJc w:val="left"/>
      <w:pPr>
        <w:ind w:left="5439" w:hanging="790"/>
      </w:pPr>
      <w:rPr>
        <w:rFonts w:hint="default"/>
      </w:rPr>
    </w:lvl>
    <w:lvl w:ilvl="5">
      <w:start w:val="0"/>
      <w:numFmt w:val="bullet"/>
      <w:lvlText w:val="•"/>
      <w:lvlJc w:val="left"/>
      <w:pPr>
        <w:ind w:left="6729" w:hanging="790"/>
      </w:pPr>
      <w:rPr>
        <w:rFonts w:hint="default"/>
      </w:rPr>
    </w:lvl>
    <w:lvl w:ilvl="6">
      <w:start w:val="0"/>
      <w:numFmt w:val="bullet"/>
      <w:lvlText w:val="•"/>
      <w:lvlJc w:val="left"/>
      <w:pPr>
        <w:ind w:left="8019" w:hanging="790"/>
      </w:pPr>
      <w:rPr>
        <w:rFonts w:hint="default"/>
      </w:rPr>
    </w:lvl>
    <w:lvl w:ilvl="7">
      <w:start w:val="0"/>
      <w:numFmt w:val="bullet"/>
      <w:lvlText w:val="•"/>
      <w:lvlJc w:val="left"/>
      <w:pPr>
        <w:ind w:left="9309" w:hanging="790"/>
      </w:pPr>
      <w:rPr>
        <w:rFonts w:hint="default"/>
      </w:rPr>
    </w:lvl>
    <w:lvl w:ilvl="8">
      <w:start w:val="0"/>
      <w:numFmt w:val="bullet"/>
      <w:lvlText w:val="•"/>
      <w:lvlJc w:val="left"/>
      <w:pPr>
        <w:ind w:left="10599" w:hanging="790"/>
      </w:pPr>
      <w:rPr>
        <w:rFonts w:hint="default"/>
      </w:rPr>
    </w:lvl>
  </w:abstractNum>
  <w:num w:numId="1">
    <w:abstractNumId w:val="4"/>
  </w:num>
  <w:num w:numId="2">
    <w:abstractNumId w:val="0"/>
  </w:num>
  <w:num w:numId="3">
    <w:abstractNumId w:val="9"/>
  </w:num>
  <w:num w:numId="4">
    <w:abstractNumId w:val="7"/>
  </w:num>
  <w:num w:numId="5">
    <w:abstractNumId w:val="1"/>
  </w:num>
  <w:num w:numId="6">
    <w:abstractNumId w:val="3"/>
  </w:num>
  <w:num w:numId="7">
    <w:abstractNumId w:val="8"/>
  </w:num>
  <w:num w:numId="8">
    <w:abstractNumId w:val="10"/>
  </w:num>
  <w:num w:numId="9">
    <w:abstractNumId w:val="5"/>
  </w:num>
  <w:num w:numId="10">
    <w:abstractNumId w:val="6"/>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before="1"/>
      <w:ind w:left="695" w:right="229"/>
      <w:jc w:val="center"/>
      <w:outlineLvl w:val="0"/>
    </w:pPr>
    <w:rPr>
      <w:rFonts w:ascii="黑体" w:eastAsia="黑体" w:hAnsi="黑体" w:cs="黑体"/>
      <w:b/>
      <w:bCs/>
      <w:sz w:val="54"/>
      <w:szCs w:val="54"/>
    </w:rPr>
  </w:style>
  <w:style w:type="paragraph" w:styleId="Heading2">
    <w:name w:val="heading 2"/>
    <w:basedOn w:val="Normal"/>
    <w:uiPriority w:val="1"/>
    <w:qFormat/>
    <w:pPr>
      <w:ind w:left="1274"/>
      <w:outlineLvl w:val="1"/>
    </w:pPr>
    <w:rPr>
      <w:rFonts w:ascii="黑体" w:eastAsia="黑体" w:hAnsi="黑体" w:cs="黑体"/>
      <w:b/>
      <w:bCs/>
      <w:sz w:val="42"/>
      <w:szCs w:val="42"/>
    </w:rPr>
  </w:style>
  <w:style w:type="paragraph" w:styleId="Heading3">
    <w:name w:val="heading 3"/>
    <w:basedOn w:val="Normal"/>
    <w:uiPriority w:val="1"/>
    <w:qFormat/>
    <w:pPr>
      <w:spacing w:line="324" w:lineRule="exact"/>
      <w:ind w:left="1709"/>
      <w:outlineLvl w:val="2"/>
    </w:pPr>
    <w:rPr>
      <w:rFonts w:ascii="Arial" w:eastAsia="Arial" w:hAnsi="Arial" w:cs="Arial"/>
      <w:sz w:val="38"/>
      <w:szCs w:val="38"/>
    </w:rPr>
  </w:style>
  <w:style w:type="paragraph" w:styleId="Heading4">
    <w:name w:val="heading 4"/>
    <w:basedOn w:val="Normal"/>
    <w:uiPriority w:val="1"/>
    <w:qFormat/>
    <w:pPr>
      <w:spacing w:line="360" w:lineRule="exact"/>
      <w:ind w:left="2223"/>
      <w:outlineLvl w:val="3"/>
    </w:pPr>
    <w:rPr>
      <w:rFonts w:ascii="Times New Roman" w:eastAsia="Times New Roman" w:hAnsi="Times New Roman" w:cs="Times New Roman"/>
      <w:i/>
      <w:sz w:val="38"/>
      <w:szCs w:val="38"/>
    </w:rPr>
  </w:style>
  <w:style w:type="paragraph" w:styleId="Heading5">
    <w:name w:val="heading 5"/>
    <w:basedOn w:val="Normal"/>
    <w:uiPriority w:val="1"/>
    <w:qFormat/>
    <w:pPr>
      <w:spacing w:before="49"/>
      <w:ind w:left="280"/>
      <w:outlineLvl w:val="4"/>
    </w:pPr>
    <w:rPr>
      <w:rFonts w:ascii="黑体" w:eastAsia="黑体" w:hAnsi="黑体" w:cs="黑体"/>
      <w:b/>
      <w:bCs/>
      <w:sz w:val="36"/>
      <w:szCs w:val="36"/>
    </w:rPr>
  </w:style>
  <w:style w:type="paragraph" w:styleId="Heading6">
    <w:name w:val="heading 6"/>
    <w:basedOn w:val="Normal"/>
    <w:uiPriority w:val="1"/>
    <w:qFormat/>
    <w:pPr>
      <w:outlineLvl w:val="5"/>
    </w:pPr>
    <w:rPr>
      <w:rFonts w:ascii="黑体" w:eastAsia="黑体" w:hAnsi="黑体" w:cs="黑体"/>
      <w:sz w:val="36"/>
      <w:szCs w:val="36"/>
    </w:rPr>
  </w:style>
  <w:style w:type="paragraph" w:styleId="Heading7">
    <w:name w:val="heading 7"/>
    <w:basedOn w:val="Normal"/>
    <w:uiPriority w:val="1"/>
    <w:qFormat/>
    <w:pPr>
      <w:spacing w:line="205" w:lineRule="exact"/>
      <w:ind w:left="311"/>
      <w:outlineLvl w:val="6"/>
    </w:pPr>
    <w:rPr>
      <w:rFonts w:ascii="Times New Roman" w:eastAsia="Times New Roman" w:hAnsi="Times New Roman" w:cs="Times New Roman"/>
      <w:i/>
      <w:sz w:val="36"/>
      <w:szCs w:val="36"/>
    </w:rPr>
  </w:style>
  <w:style w:type="paragraph" w:styleId="Heading8">
    <w:name w:val="heading 8"/>
    <w:basedOn w:val="Normal"/>
    <w:uiPriority w:val="1"/>
    <w:qFormat/>
    <w:pPr>
      <w:outlineLvl w:val="7"/>
    </w:pPr>
    <w:rPr>
      <w:rFonts w:ascii="Times New Roman" w:eastAsia="Times New Roman" w:hAnsi="Times New Roman" w:cs="Times New Roman"/>
      <w:sz w:val="35"/>
      <w:szCs w:val="35"/>
    </w:rPr>
  </w:style>
  <w:style w:type="paragraph" w:styleId="Heading9">
    <w:name w:val="heading 9"/>
    <w:basedOn w:val="Normal"/>
    <w:uiPriority w:val="1"/>
    <w:qFormat/>
    <w:pPr>
      <w:spacing w:line="196" w:lineRule="exact"/>
      <w:outlineLvl w:val="8"/>
    </w:pPr>
    <w:rPr>
      <w:rFonts w:ascii="Times New Roman" w:eastAsia="Times New Roman" w:hAnsi="Times New Roman" w:cs="Times New Roman"/>
      <w:i/>
      <w:sz w:val="35"/>
      <w:szCs w:val="3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1"/>
      <w:szCs w:val="31"/>
    </w:rPr>
  </w:style>
  <w:style w:type="paragraph" w:styleId="Title">
    <w:name w:val="Title"/>
    <w:basedOn w:val="Normal"/>
    <w:uiPriority w:val="1"/>
    <w:qFormat/>
    <w:pPr>
      <w:spacing w:line="991" w:lineRule="exact"/>
      <w:ind w:left="4551"/>
    </w:pPr>
    <w:rPr>
      <w:rFonts w:ascii="宋体" w:eastAsia="宋体" w:hAnsi="宋体" w:cs="宋体"/>
      <w:b/>
      <w:bCs/>
      <w:sz w:val="78"/>
      <w:szCs w:val="78"/>
    </w:rPr>
  </w:style>
  <w:style w:type="paragraph" w:styleId="ListParagraph">
    <w:name w:val="List Paragraph"/>
    <w:basedOn w:val="Normal"/>
    <w:uiPriority w:val="1"/>
    <w:qFormat/>
    <w:pPr>
      <w:ind w:left="280" w:hanging="794"/>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hyperlink" Target="https://d.book118.com/288031105026006041"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2024-02-02T07:32:57Z</dcterms:created>
  <dcterms:modified xsi:type="dcterms:W3CDTF">2024-02-02T07:32:57Z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2022-11-24T00:00:00Z</vt:filetime>
  </property>
  <property fmtid="{D5CDD505-2E9C-101B-9397-08002B2CF9AE}" pid="3" name="LastSaved">
    <vt:filetime>2024-02-02T00:00:00Z</vt:filetime>
  </property>
</Properties>
</file>