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3355" w14:paraId="498CF5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355" w14:paraId="49751F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355" w14:paraId="55034D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3355" w:rsidRPr="00743355" w14:paraId="0AE5AA44" w14:textId="520BE8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3355">
        <w:rPr>
          <w:rFonts w:ascii="宋体" w:eastAsia="宋体" w:hAnsi="宋体" w:hint="eastAsia"/>
          <w:b/>
          <w:sz w:val="60"/>
        </w:rPr>
        <w:t>专业沥青项目风险分析和评估报告</w:t>
      </w:r>
    </w:p>
    <w:p w:rsidR="00743355" w:rsidP="00743355" w14:paraId="31F405EC" w14:textId="57163B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3355">
        <w:rPr>
          <w:rFonts w:ascii="仿宋" w:eastAsia="仿宋" w:hAnsi="仿宋" w:hint="eastAsia"/>
          <w:b/>
          <w:sz w:val="40"/>
        </w:rPr>
        <w:t>目录</w:t>
      </w:r>
    </w:p>
    <w:p w:rsidR="00743355" w14:paraId="774110C4" w14:textId="2116D2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355" w14:paraId="162D1748" w14:textId="02EAB1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355" w14:paraId="5AE2EFB5" w14:textId="158B7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3355" w14:paraId="4F12E8B1" w14:textId="3C61E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3355" w14:paraId="2375A465" w14:textId="0E04E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3355" w14:paraId="73308537" w14:textId="0BB70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3355" w14:paraId="2773769C" w14:textId="7218A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355" w14:paraId="1399FA3E" w14:textId="6C3A0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3355" w14:paraId="1521DF83" w14:textId="31048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3355" w14:paraId="4F8866E7" w14:textId="60438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3355" w14:paraId="3EE07C3E" w14:textId="65B47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3355" w14:paraId="450B2593" w14:textId="484CE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3355" w14:paraId="57AD4414" w14:textId="5C979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3355" w14:paraId="2D199EA4" w14:textId="55C59E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四、评价专业沥青项目概述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3355" w14:paraId="4AE7B838" w14:textId="6EFC6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3355" w14:paraId="3693107D" w14:textId="34EDF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(二)、专业沥青行业企业所在地的自然条件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3355" w14:paraId="42EC6493" w14:textId="01F5F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43355" w14:paraId="01DB3B17" w14:textId="20B03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43355" w14:paraId="5276931B" w14:textId="0141D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43355" w14:paraId="29F66407" w14:textId="037F8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43355" w14:paraId="6C683CA1" w14:textId="3BFFAF2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43355" w14:paraId="75EACF64" w14:textId="6B92A6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3355" w14:paraId="4C23268A" w14:textId="2F92F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43355" w14:paraId="7B8A55AB" w14:textId="2F41A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43355" w14:paraId="050583A6" w14:textId="5A7DC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43355" w14:paraId="3F983AF7" w14:textId="2FE569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3355" w14:paraId="4E1AF065" w14:textId="47A8D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43355" w14:paraId="7A852449" w14:textId="501E0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43355" w14:paraId="60CDFD4D" w14:textId="4D522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43355" w14:paraId="597B6BAE" w14:textId="08762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43355" w14:paraId="6EDEE3F3" w14:textId="4B835B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43355" w14:paraId="77DBD723" w14:textId="45326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43355" w14:paraId="47D94F47" w14:textId="532A0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43355" w14:paraId="76C3307B" w14:textId="1F1F8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43355" w14:paraId="3927C8C8" w14:textId="1269B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43355" w14:paraId="464E824A" w14:textId="287C1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43355" w14:paraId="4CE91E5C" w14:textId="7D8FAD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3355" w14:paraId="263E8238" w14:textId="172F7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43355" w14:paraId="47166D2B" w14:textId="3C486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(二)、专业沥青项目对当地经济的影响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43355" w14:paraId="4266E7C2" w14:textId="6E7D3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(三)、专业沥青项目对当地社会的影响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43355" w14:paraId="00D5CEDA" w14:textId="7555A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(四)、专业沥青项目对当地文化的影响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43355" w14:paraId="256D3EB7" w14:textId="5BB4AC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3355" w14:paraId="6B0BAAD3" w14:textId="1A696C5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43355" w14:paraId="39A55CC6" w14:textId="6C2D1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43355" w14:paraId="17E4DA65" w14:textId="24FB0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43355" w14:paraId="419B0C97" w14:textId="1F6E4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43355" w14:paraId="743EC3A9" w14:textId="2D1C3A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43355" w14:paraId="26E51D30" w14:textId="33FFB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43355" w14:paraId="3E9D7867" w14:textId="70919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43355" w14:paraId="3A20E993" w14:textId="2205B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43355" w14:paraId="1BAD844C" w14:textId="08B00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_Toc157777689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43355" w14:paraId="6AB90D8E" w14:textId="0AAF8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43355" w14:paraId="5849F865" w14:textId="14844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43355" w14:paraId="28CB258A" w14:textId="284A9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43355" w14:paraId="146BF9B9" w14:textId="0EE1F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43355" w14:paraId="0D57F8D7" w14:textId="488B2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743355" w14:paraId="02F2004A" w14:textId="11612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43355" w14:paraId="1901C27E" w14:textId="764534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3355" w14:paraId="738F2AAC" w14:textId="518B2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43355" w14:paraId="56650397" w14:textId="57CB4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43355" w14:paraId="7C47A27A" w14:textId="566BB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_Toc157777699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43355" w14:paraId="63310E5D" w14:textId="63B402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43355" w14:paraId="6C01034A" w14:textId="7ADAD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43355" w14:paraId="7DE8113C" w14:textId="7BEC0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43355" w14:paraId="4AEA259B" w14:textId="4A1852D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43355" w14:paraId="13B17A10" w14:textId="6E0F2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43355" w14:paraId="1AA4679F" w14:textId="1F811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743355" w14:paraId="3027EDE5" w14:textId="3503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_Toc157777706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743355" w:rsidP="00743355" w14:paraId="389FA982" w14:textId="06DE275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https://d.book118.com/288032010015006040</w:t>
        </w:r>
      </w:hyperlink>
    </w:p>
    <w:p w:rsidR="00743355" w:rsidP="0074335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paraId="541407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55" w14:paraId="126BFA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paraId="1F751A42" w14:textId="5B282A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3355" w14:paraId="2E7CC7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paraId="131971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5B282A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5B282A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5B282A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P="00755CFA" w14:textId="5B282A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433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paraId="419EFB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RPr="00743355" w:rsidP="00743355" w14:paraId="0050A53D" w14:textId="52242752">
    <w:pPr>
      <w:pStyle w:val="Header"/>
      <w:rPr>
        <w:rFonts w:ascii="仿宋" w:eastAsia="仿宋" w:hAnsi="仿宋"/>
      </w:rPr>
    </w:pPr>
    <w:r w:rsidRPr="00743355">
      <w:rPr>
        <w:rFonts w:ascii="仿宋" w:eastAsia="仿宋" w:hAnsi="仿宋" w:hint="eastAsia"/>
      </w:rPr>
      <w:t>专业沥青项目风险分析和评估报告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paraId="322ED5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RPr="00743355" w:rsidP="00743355" w14:textId="52242752">
    <w:pPr>
      <w:pStyle w:val="Header"/>
      <w:rPr>
        <w:rFonts w:ascii="仿宋" w:eastAsia="仿宋" w:hAnsi="仿宋"/>
      </w:rPr>
    </w:pPr>
    <w:r w:rsidRPr="00743355">
      <w:rPr>
        <w:rFonts w:ascii="仿宋" w:eastAsia="仿宋" w:hAnsi="仿宋" w:hint="eastAsia"/>
      </w:rPr>
      <w:t>专业沥青项目风险分析和评估报告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RPr="00743355" w:rsidP="00743355" w14:textId="52242752">
    <w:pPr>
      <w:pStyle w:val="Header"/>
      <w:rPr>
        <w:rFonts w:ascii="仿宋" w:eastAsia="仿宋" w:hAnsi="仿宋"/>
      </w:rPr>
    </w:pPr>
    <w:r w:rsidRPr="00743355">
      <w:rPr>
        <w:rFonts w:ascii="仿宋" w:eastAsia="仿宋" w:hAnsi="仿宋" w:hint="eastAsia"/>
      </w:rPr>
      <w:t>专业沥青项目风险分析和评估报告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RPr="00743355" w:rsidP="00743355" w14:textId="52242752">
    <w:pPr>
      <w:pStyle w:val="Header"/>
      <w:rPr>
        <w:rFonts w:ascii="仿宋" w:eastAsia="仿宋" w:hAnsi="仿宋"/>
      </w:rPr>
    </w:pPr>
    <w:r w:rsidRPr="00743355">
      <w:rPr>
        <w:rFonts w:ascii="仿宋" w:eastAsia="仿宋" w:hAnsi="仿宋" w:hint="eastAsia"/>
      </w:rPr>
      <w:t>专业沥青项目风险分析和评估报告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:rsidRPr="00743355" w:rsidP="00743355" w14:textId="52242752">
    <w:pPr>
      <w:pStyle w:val="Header"/>
      <w:rPr>
        <w:rFonts w:ascii="仿宋" w:eastAsia="仿宋" w:hAnsi="仿宋"/>
      </w:rPr>
    </w:pPr>
    <w:r w:rsidRPr="00743355">
      <w:rPr>
        <w:rFonts w:ascii="仿宋" w:eastAsia="仿宋" w:hAnsi="仿宋" w:hint="eastAsia"/>
      </w:rPr>
      <w:t>专业沥青项目风险分析和评估报告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355"/>
    <w:rsid w:val="00743355"/>
    <w:rsid w:val="00755C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93A33A"/>
  <w15:chartTrackingRefBased/>
  <w15:docId w15:val="{EF860ED5-1C8A-49AA-A867-324EE8ABC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33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33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33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33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33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33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3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33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3355"/>
  </w:style>
  <w:style w:type="paragraph" w:styleId="TOC1">
    <w:name w:val="toc 1"/>
    <w:basedOn w:val="Normal"/>
    <w:next w:val="Normal"/>
    <w:autoRedefine/>
    <w:uiPriority w:val="39"/>
    <w:unhideWhenUsed/>
    <w:rsid w:val="00743355"/>
  </w:style>
  <w:style w:type="paragraph" w:styleId="TOC2">
    <w:name w:val="toc 2"/>
    <w:basedOn w:val="Normal"/>
    <w:next w:val="Normal"/>
    <w:autoRedefine/>
    <w:uiPriority w:val="39"/>
    <w:unhideWhenUsed/>
    <w:rsid w:val="007433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8032010015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6669</Words>
  <Characters>38014</Characters>
  <Application>Microsoft Office Word</Application>
  <DocSecurity>0</DocSecurity>
  <Lines>316</Lines>
  <Paragraphs>89</Paragraphs>
  <ScaleCrop>false</ScaleCrop>
  <Company/>
  <LinksUpToDate>false</LinksUpToDate>
  <CharactersWithSpaces>44594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2024-02-02T06:46:00Z</dcterms:created>
  <dcterms:modified xsi:type="dcterms:W3CDTF">2024-02-02T06:47:00Z</dcterms:modified>
</cp:coreProperties>
</file>