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阻滞剂项目可行性建设方案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90" w:history="1">
        <w:r>
          <w:rPr>
            <w:rFonts w:ascii="仿宋" w:eastAsia="仿宋" w:hAnsi="仿宋" w:cs="仿宋" w:hint="eastAsia"/>
            <w:lang w:eastAsia="zh-CN"/>
          </w:rPr>
          <w:t>概论</w:t>
        </w:r>
        <w:r>
          <w:tab/>
        </w:r>
        <w:r>
          <w:fldChar w:fldCharType="begin"/>
        </w:r>
        <w:r>
          <w:instrText xml:space="preserve"> PAGEREF _Toc12190 \h </w:instrText>
        </w:r>
        <w:r>
          <w:fldChar w:fldCharType="separate"/>
        </w:r>
        <w:r>
          <w:t>3</w:t>
        </w:r>
        <w:r>
          <w:fldChar w:fldCharType="end"/>
        </w:r>
      </w:hyperlink>
    </w:p>
    <w:p>
      <w:pPr>
        <w:pStyle w:val="TOC1"/>
        <w:tabs>
          <w:tab w:val="right" w:leader="dot" w:pos="8306"/>
        </w:tabs>
      </w:pPr>
      <w:hyperlink w:anchor="_Toc16096" w:history="1">
        <w:r>
          <w:rPr>
            <w:rFonts w:ascii="仿宋" w:eastAsia="仿宋" w:hAnsi="仿宋" w:cs="仿宋" w:hint="eastAsia"/>
            <w:lang w:eastAsia="zh-CN"/>
          </w:rPr>
          <w:t>一、财务管理与成本控制</w:t>
        </w:r>
        <w:r>
          <w:tab/>
        </w:r>
        <w:r>
          <w:fldChar w:fldCharType="begin"/>
        </w:r>
        <w:r>
          <w:instrText xml:space="preserve"> PAGEREF _Toc16096 \h </w:instrText>
        </w:r>
        <w:r>
          <w:fldChar w:fldCharType="separate"/>
        </w:r>
        <w:r>
          <w:t>3</w:t>
        </w:r>
        <w:r>
          <w:fldChar w:fldCharType="end"/>
        </w:r>
      </w:hyperlink>
    </w:p>
    <w:p>
      <w:pPr>
        <w:pStyle w:val="TOC2"/>
        <w:tabs>
          <w:tab w:val="right" w:leader="dot" w:pos="8306"/>
        </w:tabs>
      </w:pPr>
      <w:hyperlink w:anchor="_Toc30125" w:history="1">
        <w:r>
          <w:rPr>
            <w:rFonts w:ascii="仿宋" w:eastAsia="仿宋" w:hAnsi="仿宋" w:cs="仿宋" w:hint="eastAsia"/>
            <w:lang w:eastAsia="zh-CN"/>
          </w:rPr>
          <w:t>(一)、财务管理体系建设</w:t>
        </w:r>
        <w:r>
          <w:tab/>
        </w:r>
        <w:r>
          <w:fldChar w:fldCharType="begin"/>
        </w:r>
        <w:r>
          <w:instrText xml:space="preserve"> PAGEREF _Toc30125 \h </w:instrText>
        </w:r>
        <w:r>
          <w:fldChar w:fldCharType="separate"/>
        </w:r>
        <w:r>
          <w:t>3</w:t>
        </w:r>
        <w:r>
          <w:fldChar w:fldCharType="end"/>
        </w:r>
      </w:hyperlink>
    </w:p>
    <w:p>
      <w:pPr>
        <w:pStyle w:val="TOC2"/>
        <w:tabs>
          <w:tab w:val="right" w:leader="dot" w:pos="8306"/>
        </w:tabs>
      </w:pPr>
      <w:hyperlink w:anchor="_Toc23547" w:history="1">
        <w:r>
          <w:rPr>
            <w:rFonts w:ascii="仿宋" w:eastAsia="仿宋" w:hAnsi="仿宋" w:cs="仿宋" w:hint="eastAsia"/>
            <w:lang w:eastAsia="zh-CN"/>
          </w:rPr>
          <w:t>(二)、成本控制措施</w:t>
        </w:r>
        <w:r>
          <w:tab/>
        </w:r>
        <w:r>
          <w:fldChar w:fldCharType="begin"/>
        </w:r>
        <w:r>
          <w:instrText xml:space="preserve"> PAGEREF _Toc23547 \h </w:instrText>
        </w:r>
        <w:r>
          <w:fldChar w:fldCharType="separate"/>
        </w:r>
        <w:r>
          <w:t>4</w:t>
        </w:r>
        <w:r>
          <w:fldChar w:fldCharType="end"/>
        </w:r>
      </w:hyperlink>
    </w:p>
    <w:p>
      <w:pPr>
        <w:pStyle w:val="TOC1"/>
        <w:tabs>
          <w:tab w:val="right" w:leader="dot" w:pos="8306"/>
        </w:tabs>
      </w:pPr>
      <w:hyperlink w:anchor="_Toc8097" w:history="1">
        <w:r>
          <w:rPr>
            <w:rFonts w:ascii="仿宋" w:eastAsia="仿宋" w:hAnsi="仿宋" w:cs="仿宋" w:hint="eastAsia"/>
            <w:lang w:eastAsia="zh-CN"/>
          </w:rPr>
          <w:t>二、项目监理与质量保证</w:t>
        </w:r>
        <w:r>
          <w:tab/>
        </w:r>
        <w:r>
          <w:fldChar w:fldCharType="begin"/>
        </w:r>
        <w:r>
          <w:instrText xml:space="preserve"> PAGEREF _Toc8097 \h </w:instrText>
        </w:r>
        <w:r>
          <w:fldChar w:fldCharType="separate"/>
        </w:r>
        <w:r>
          <w:t>5</w:t>
        </w:r>
        <w:r>
          <w:fldChar w:fldCharType="end"/>
        </w:r>
      </w:hyperlink>
    </w:p>
    <w:p>
      <w:pPr>
        <w:pStyle w:val="TOC2"/>
        <w:tabs>
          <w:tab w:val="right" w:leader="dot" w:pos="8306"/>
        </w:tabs>
      </w:pPr>
      <w:hyperlink w:anchor="_Toc27892" w:history="1">
        <w:r>
          <w:rPr>
            <w:rFonts w:ascii="仿宋" w:eastAsia="仿宋" w:hAnsi="仿宋" w:cs="仿宋" w:hint="eastAsia"/>
            <w:lang w:eastAsia="zh-CN"/>
          </w:rPr>
          <w:t>(一)、监理体系构建</w:t>
        </w:r>
        <w:r>
          <w:tab/>
        </w:r>
        <w:r>
          <w:fldChar w:fldCharType="begin"/>
        </w:r>
        <w:r>
          <w:instrText xml:space="preserve"> PAGEREF _Toc27892 \h </w:instrText>
        </w:r>
        <w:r>
          <w:fldChar w:fldCharType="separate"/>
        </w:r>
        <w:r>
          <w:t>5</w:t>
        </w:r>
        <w:r>
          <w:fldChar w:fldCharType="end"/>
        </w:r>
      </w:hyperlink>
    </w:p>
    <w:p>
      <w:pPr>
        <w:pStyle w:val="TOC2"/>
        <w:tabs>
          <w:tab w:val="right" w:leader="dot" w:pos="8306"/>
        </w:tabs>
      </w:pPr>
      <w:hyperlink w:anchor="_Toc2137" w:history="1">
        <w:r>
          <w:rPr>
            <w:rFonts w:ascii="仿宋" w:eastAsia="仿宋" w:hAnsi="仿宋" w:cs="仿宋" w:hint="eastAsia"/>
            <w:lang w:eastAsia="zh-CN"/>
          </w:rPr>
          <w:t>(二)、质量保证体系实施</w:t>
        </w:r>
        <w:r>
          <w:tab/>
        </w:r>
        <w:r>
          <w:fldChar w:fldCharType="begin"/>
        </w:r>
        <w:r>
          <w:instrText xml:space="preserve"> PAGEREF _Toc2137 \h </w:instrText>
        </w:r>
        <w:r>
          <w:fldChar w:fldCharType="separate"/>
        </w:r>
        <w:r>
          <w:t>6</w:t>
        </w:r>
        <w:r>
          <w:fldChar w:fldCharType="end"/>
        </w:r>
      </w:hyperlink>
    </w:p>
    <w:p>
      <w:pPr>
        <w:pStyle w:val="TOC2"/>
        <w:tabs>
          <w:tab w:val="right" w:leader="dot" w:pos="8306"/>
        </w:tabs>
      </w:pPr>
      <w:hyperlink w:anchor="_Toc1914" w:history="1">
        <w:r>
          <w:rPr>
            <w:rFonts w:ascii="仿宋" w:eastAsia="仿宋" w:hAnsi="仿宋" w:cs="仿宋" w:hint="eastAsia"/>
            <w:lang w:eastAsia="zh-CN"/>
          </w:rPr>
          <w:t>(三)、监理与质量控制流程</w:t>
        </w:r>
        <w:r>
          <w:tab/>
        </w:r>
        <w:r>
          <w:fldChar w:fldCharType="begin"/>
        </w:r>
        <w:r>
          <w:instrText xml:space="preserve"> PAGEREF _Toc1914 \h </w:instrText>
        </w:r>
        <w:r>
          <w:fldChar w:fldCharType="separate"/>
        </w:r>
        <w:r>
          <w:t>7</w:t>
        </w:r>
        <w:r>
          <w:fldChar w:fldCharType="end"/>
        </w:r>
      </w:hyperlink>
    </w:p>
    <w:p>
      <w:pPr>
        <w:pStyle w:val="TOC1"/>
        <w:tabs>
          <w:tab w:val="right" w:leader="dot" w:pos="8306"/>
        </w:tabs>
      </w:pPr>
      <w:hyperlink w:anchor="_Toc17368" w:history="1">
        <w:r>
          <w:rPr>
            <w:rFonts w:ascii="仿宋" w:eastAsia="仿宋" w:hAnsi="仿宋" w:cs="仿宋" w:hint="eastAsia"/>
            <w:lang w:eastAsia="zh-CN"/>
          </w:rPr>
          <w:t>三、发展规划、产业政策和行业准入分析</w:t>
        </w:r>
        <w:r>
          <w:tab/>
        </w:r>
        <w:r>
          <w:fldChar w:fldCharType="begin"/>
        </w:r>
        <w:r>
          <w:instrText xml:space="preserve"> PAGEREF _Toc17368 \h </w:instrText>
        </w:r>
        <w:r>
          <w:fldChar w:fldCharType="separate"/>
        </w:r>
        <w:r>
          <w:t>7</w:t>
        </w:r>
        <w:r>
          <w:fldChar w:fldCharType="end"/>
        </w:r>
      </w:hyperlink>
    </w:p>
    <w:p>
      <w:pPr>
        <w:pStyle w:val="TOC2"/>
        <w:tabs>
          <w:tab w:val="right" w:leader="dot" w:pos="8306"/>
        </w:tabs>
      </w:pPr>
      <w:hyperlink w:anchor="_Toc6252" w:history="1">
        <w:r>
          <w:rPr>
            <w:rFonts w:ascii="仿宋" w:eastAsia="仿宋" w:hAnsi="仿宋" w:cs="仿宋" w:hint="eastAsia"/>
            <w:lang w:eastAsia="zh-CN"/>
          </w:rPr>
          <w:t>(一)、发展规划分析</w:t>
        </w:r>
        <w:r>
          <w:tab/>
        </w:r>
        <w:r>
          <w:fldChar w:fldCharType="begin"/>
        </w:r>
        <w:r>
          <w:instrText xml:space="preserve"> PAGEREF _Toc6252 \h </w:instrText>
        </w:r>
        <w:r>
          <w:fldChar w:fldCharType="separate"/>
        </w:r>
        <w:r>
          <w:t>7</w:t>
        </w:r>
        <w:r>
          <w:fldChar w:fldCharType="end"/>
        </w:r>
      </w:hyperlink>
    </w:p>
    <w:p>
      <w:pPr>
        <w:pStyle w:val="TOC2"/>
        <w:tabs>
          <w:tab w:val="right" w:leader="dot" w:pos="8306"/>
        </w:tabs>
      </w:pPr>
      <w:hyperlink w:anchor="_Toc6360" w:history="1">
        <w:r>
          <w:rPr>
            <w:rFonts w:ascii="仿宋" w:eastAsia="仿宋" w:hAnsi="仿宋" w:cs="仿宋" w:hint="eastAsia"/>
            <w:lang w:eastAsia="zh-CN"/>
          </w:rPr>
          <w:t>(二)、产业政策分析</w:t>
        </w:r>
        <w:r>
          <w:tab/>
        </w:r>
        <w:r>
          <w:fldChar w:fldCharType="begin"/>
        </w:r>
        <w:r>
          <w:instrText xml:space="preserve"> PAGEREF _Toc6360 \h </w:instrText>
        </w:r>
        <w:r>
          <w:fldChar w:fldCharType="separate"/>
        </w:r>
        <w:r>
          <w:t>9</w:t>
        </w:r>
        <w:r>
          <w:fldChar w:fldCharType="end"/>
        </w:r>
      </w:hyperlink>
    </w:p>
    <w:p>
      <w:pPr>
        <w:pStyle w:val="TOC2"/>
        <w:tabs>
          <w:tab w:val="right" w:leader="dot" w:pos="8306"/>
        </w:tabs>
      </w:pPr>
      <w:hyperlink w:anchor="_Toc2954" w:history="1">
        <w:r>
          <w:rPr>
            <w:rFonts w:ascii="仿宋" w:eastAsia="仿宋" w:hAnsi="仿宋" w:cs="仿宋" w:hint="eastAsia"/>
            <w:lang w:eastAsia="zh-CN"/>
          </w:rPr>
          <w:t>(三)、行业准入分析</w:t>
        </w:r>
        <w:r>
          <w:tab/>
        </w:r>
        <w:r>
          <w:fldChar w:fldCharType="begin"/>
        </w:r>
        <w:r>
          <w:instrText xml:space="preserve"> PAGEREF _Toc2954 \h </w:instrText>
        </w:r>
        <w:r>
          <w:fldChar w:fldCharType="separate"/>
        </w:r>
        <w:r>
          <w:t>11</w:t>
        </w:r>
        <w:r>
          <w:fldChar w:fldCharType="end"/>
        </w:r>
      </w:hyperlink>
    </w:p>
    <w:p>
      <w:pPr>
        <w:pStyle w:val="TOC1"/>
        <w:tabs>
          <w:tab w:val="right" w:leader="dot" w:pos="8306"/>
        </w:tabs>
      </w:pPr>
      <w:hyperlink w:anchor="_Toc19523" w:history="1">
        <w:r>
          <w:rPr>
            <w:rFonts w:ascii="仿宋" w:eastAsia="仿宋" w:hAnsi="仿宋" w:cs="仿宋" w:hint="eastAsia"/>
            <w:lang w:eastAsia="zh-CN"/>
          </w:rPr>
          <w:t>四、阻滞剂项目概论</w:t>
        </w:r>
        <w:r>
          <w:tab/>
        </w:r>
        <w:r>
          <w:fldChar w:fldCharType="begin"/>
        </w:r>
        <w:r>
          <w:instrText xml:space="preserve"> PAGEREF _Toc19523 \h </w:instrText>
        </w:r>
        <w:r>
          <w:fldChar w:fldCharType="separate"/>
        </w:r>
        <w:r>
          <w:t>12</w:t>
        </w:r>
        <w:r>
          <w:fldChar w:fldCharType="end"/>
        </w:r>
      </w:hyperlink>
    </w:p>
    <w:p>
      <w:pPr>
        <w:pStyle w:val="TOC2"/>
        <w:tabs>
          <w:tab w:val="right" w:leader="dot" w:pos="8306"/>
        </w:tabs>
      </w:pPr>
      <w:hyperlink w:anchor="_Toc8600" w:history="1">
        <w:r>
          <w:rPr>
            <w:rFonts w:ascii="仿宋" w:eastAsia="仿宋" w:hAnsi="仿宋" w:cs="仿宋" w:hint="eastAsia"/>
            <w:lang w:eastAsia="zh-CN"/>
          </w:rPr>
          <w:t>(一)、项目申报单位概况</w:t>
        </w:r>
        <w:r>
          <w:tab/>
        </w:r>
        <w:r>
          <w:fldChar w:fldCharType="begin"/>
        </w:r>
        <w:r>
          <w:instrText xml:space="preserve"> PAGEREF _Toc8600 \h </w:instrText>
        </w:r>
        <w:r>
          <w:fldChar w:fldCharType="separate"/>
        </w:r>
        <w:r>
          <w:t>12</w:t>
        </w:r>
        <w:r>
          <w:fldChar w:fldCharType="end"/>
        </w:r>
      </w:hyperlink>
    </w:p>
    <w:p>
      <w:pPr>
        <w:pStyle w:val="TOC2"/>
        <w:tabs>
          <w:tab w:val="right" w:leader="dot" w:pos="8306"/>
        </w:tabs>
      </w:pPr>
      <w:hyperlink w:anchor="_Toc30024" w:history="1">
        <w:r>
          <w:rPr>
            <w:rFonts w:ascii="仿宋" w:eastAsia="仿宋" w:hAnsi="仿宋" w:cs="仿宋" w:hint="eastAsia"/>
            <w:lang w:eastAsia="zh-CN"/>
          </w:rPr>
          <w:t>(二)、项目概况</w:t>
        </w:r>
        <w:r>
          <w:tab/>
        </w:r>
        <w:r>
          <w:fldChar w:fldCharType="begin"/>
        </w:r>
        <w:r>
          <w:instrText xml:space="preserve"> PAGEREF _Toc30024 \h </w:instrText>
        </w:r>
        <w:r>
          <w:fldChar w:fldCharType="separate"/>
        </w:r>
        <w:r>
          <w:t>13</w:t>
        </w:r>
        <w:r>
          <w:fldChar w:fldCharType="end"/>
        </w:r>
      </w:hyperlink>
    </w:p>
    <w:p>
      <w:pPr>
        <w:pStyle w:val="TOC1"/>
        <w:tabs>
          <w:tab w:val="right" w:leader="dot" w:pos="8306"/>
        </w:tabs>
      </w:pPr>
      <w:hyperlink w:anchor="_Toc28831" w:history="1">
        <w:r>
          <w:rPr>
            <w:rFonts w:ascii="仿宋" w:eastAsia="仿宋" w:hAnsi="仿宋" w:cs="仿宋" w:hint="eastAsia"/>
            <w:lang w:eastAsia="zh-CN"/>
          </w:rPr>
          <w:t>五、项目选址研究</w:t>
        </w:r>
        <w:r>
          <w:tab/>
        </w:r>
        <w:r>
          <w:fldChar w:fldCharType="begin"/>
        </w:r>
        <w:r>
          <w:instrText xml:space="preserve"> PAGEREF _Toc28831 \h </w:instrText>
        </w:r>
        <w:r>
          <w:fldChar w:fldCharType="separate"/>
        </w:r>
        <w:r>
          <w:t>16</w:t>
        </w:r>
        <w:r>
          <w:fldChar w:fldCharType="end"/>
        </w:r>
      </w:hyperlink>
    </w:p>
    <w:p>
      <w:pPr>
        <w:pStyle w:val="TOC2"/>
        <w:tabs>
          <w:tab w:val="right" w:leader="dot" w:pos="8306"/>
        </w:tabs>
      </w:pPr>
      <w:hyperlink w:anchor="_Toc1814" w:history="1">
        <w:r>
          <w:rPr>
            <w:rFonts w:ascii="仿宋" w:eastAsia="仿宋" w:hAnsi="仿宋" w:cs="仿宋" w:hint="eastAsia"/>
            <w:lang w:eastAsia="zh-CN"/>
          </w:rPr>
          <w:t>(一)、项目选址原则</w:t>
        </w:r>
        <w:r>
          <w:tab/>
        </w:r>
        <w:r>
          <w:fldChar w:fldCharType="begin"/>
        </w:r>
        <w:r>
          <w:instrText xml:space="preserve"> PAGEREF _Toc1814 \h </w:instrText>
        </w:r>
        <w:r>
          <w:fldChar w:fldCharType="separate"/>
        </w:r>
        <w:r>
          <w:t>16</w:t>
        </w:r>
        <w:r>
          <w:fldChar w:fldCharType="end"/>
        </w:r>
      </w:hyperlink>
    </w:p>
    <w:p>
      <w:pPr>
        <w:pStyle w:val="TOC2"/>
        <w:tabs>
          <w:tab w:val="right" w:leader="dot" w:pos="8306"/>
        </w:tabs>
      </w:pPr>
      <w:hyperlink w:anchor="_Toc10033" w:history="1">
        <w:r>
          <w:rPr>
            <w:rFonts w:ascii="仿宋" w:eastAsia="仿宋" w:hAnsi="仿宋" w:cs="仿宋" w:hint="eastAsia"/>
            <w:lang w:eastAsia="zh-CN"/>
          </w:rPr>
          <w:t>(二)、项目选址</w:t>
        </w:r>
        <w:r>
          <w:tab/>
        </w:r>
        <w:r>
          <w:fldChar w:fldCharType="begin"/>
        </w:r>
        <w:r>
          <w:instrText xml:space="preserve"> PAGEREF _Toc10033 \h </w:instrText>
        </w:r>
        <w:r>
          <w:fldChar w:fldCharType="separate"/>
        </w:r>
        <w:r>
          <w:t>19</w:t>
        </w:r>
        <w:r>
          <w:fldChar w:fldCharType="end"/>
        </w:r>
      </w:hyperlink>
    </w:p>
    <w:p>
      <w:pPr>
        <w:pStyle w:val="TOC2"/>
        <w:tabs>
          <w:tab w:val="right" w:leader="dot" w:pos="8306"/>
        </w:tabs>
      </w:pPr>
      <w:hyperlink w:anchor="_Toc25996" w:history="1">
        <w:r>
          <w:rPr>
            <w:rFonts w:ascii="仿宋" w:eastAsia="仿宋" w:hAnsi="仿宋" w:cs="仿宋" w:hint="eastAsia"/>
            <w:lang w:eastAsia="zh-CN"/>
          </w:rPr>
          <w:t>(三)、建设条件分析</w:t>
        </w:r>
        <w:r>
          <w:tab/>
        </w:r>
        <w:r>
          <w:fldChar w:fldCharType="begin"/>
        </w:r>
        <w:r>
          <w:instrText xml:space="preserve"> PAGEREF _Toc25996 \h </w:instrText>
        </w:r>
        <w:r>
          <w:fldChar w:fldCharType="separate"/>
        </w:r>
        <w:r>
          <w:t>21</w:t>
        </w:r>
        <w:r>
          <w:fldChar w:fldCharType="end"/>
        </w:r>
      </w:hyperlink>
    </w:p>
    <w:p>
      <w:pPr>
        <w:pStyle w:val="TOC2"/>
        <w:tabs>
          <w:tab w:val="right" w:leader="dot" w:pos="8306"/>
        </w:tabs>
      </w:pPr>
      <w:hyperlink w:anchor="_Toc13024" w:history="1">
        <w:r>
          <w:rPr>
            <w:rFonts w:ascii="仿宋" w:eastAsia="仿宋" w:hAnsi="仿宋" w:cs="仿宋" w:hint="eastAsia"/>
            <w:lang w:eastAsia="zh-CN"/>
          </w:rPr>
          <w:t>(四)、用地控制指标</w:t>
        </w:r>
        <w:r>
          <w:tab/>
        </w:r>
        <w:r>
          <w:fldChar w:fldCharType="begin"/>
        </w:r>
        <w:r>
          <w:instrText xml:space="preserve"> PAGEREF _Toc13024 \h </w:instrText>
        </w:r>
        <w:r>
          <w:fldChar w:fldCharType="separate"/>
        </w:r>
        <w:r>
          <w:t>22</w:t>
        </w:r>
        <w:r>
          <w:fldChar w:fldCharType="end"/>
        </w:r>
      </w:hyperlink>
    </w:p>
    <w:p>
      <w:pPr>
        <w:pStyle w:val="TOC2"/>
        <w:tabs>
          <w:tab w:val="right" w:leader="dot" w:pos="8306"/>
        </w:tabs>
      </w:pPr>
      <w:hyperlink w:anchor="_Toc17511" w:history="1">
        <w:r>
          <w:rPr>
            <w:rFonts w:ascii="仿宋" w:eastAsia="仿宋" w:hAnsi="仿宋" w:cs="仿宋" w:hint="eastAsia"/>
            <w:lang w:eastAsia="zh-CN"/>
          </w:rPr>
          <w:t>(五)、地总体要求</w:t>
        </w:r>
        <w:r>
          <w:tab/>
        </w:r>
        <w:r>
          <w:fldChar w:fldCharType="begin"/>
        </w:r>
        <w:r>
          <w:instrText xml:space="preserve"> PAGEREF _Toc17511 \h </w:instrText>
        </w:r>
        <w:r>
          <w:fldChar w:fldCharType="separate"/>
        </w:r>
        <w:r>
          <w:t>24</w:t>
        </w:r>
        <w:r>
          <w:fldChar w:fldCharType="end"/>
        </w:r>
      </w:hyperlink>
    </w:p>
    <w:p>
      <w:pPr>
        <w:pStyle w:val="TOC2"/>
        <w:tabs>
          <w:tab w:val="right" w:leader="dot" w:pos="8306"/>
        </w:tabs>
      </w:pPr>
      <w:hyperlink w:anchor="_Toc11071" w:history="1">
        <w:r>
          <w:rPr>
            <w:rFonts w:ascii="仿宋" w:eastAsia="仿宋" w:hAnsi="仿宋" w:cs="仿宋" w:hint="eastAsia"/>
            <w:lang w:eastAsia="zh-CN"/>
          </w:rPr>
          <w:t>(六)、节约用地措施</w:t>
        </w:r>
        <w:r>
          <w:tab/>
        </w:r>
        <w:r>
          <w:fldChar w:fldCharType="begin"/>
        </w:r>
        <w:r>
          <w:instrText xml:space="preserve"> PAGEREF _Toc11071 \h </w:instrText>
        </w:r>
        <w:r>
          <w:fldChar w:fldCharType="separate"/>
        </w:r>
        <w:r>
          <w:t>25</w:t>
        </w:r>
        <w:r>
          <w:fldChar w:fldCharType="end"/>
        </w:r>
      </w:hyperlink>
    </w:p>
    <w:p>
      <w:pPr>
        <w:pStyle w:val="TOC2"/>
        <w:tabs>
          <w:tab w:val="right" w:leader="dot" w:pos="8306"/>
        </w:tabs>
      </w:pPr>
      <w:hyperlink w:anchor="_Toc19616" w:history="1">
        <w:r>
          <w:rPr>
            <w:rFonts w:ascii="仿宋" w:eastAsia="仿宋" w:hAnsi="仿宋" w:cs="仿宋" w:hint="eastAsia"/>
            <w:lang w:eastAsia="zh-CN"/>
          </w:rPr>
          <w:t>(七)、选址综合评价</w:t>
        </w:r>
        <w:r>
          <w:tab/>
        </w:r>
        <w:r>
          <w:fldChar w:fldCharType="begin"/>
        </w:r>
        <w:r>
          <w:instrText xml:space="preserve"> PAGEREF _Toc19616 \h </w:instrText>
        </w:r>
        <w:r>
          <w:fldChar w:fldCharType="separate"/>
        </w:r>
        <w:r>
          <w:t>27</w:t>
        </w:r>
        <w:r>
          <w:fldChar w:fldCharType="end"/>
        </w:r>
      </w:hyperlink>
    </w:p>
    <w:p>
      <w:pPr>
        <w:pStyle w:val="TOC1"/>
        <w:tabs>
          <w:tab w:val="right" w:leader="dot" w:pos="8306"/>
        </w:tabs>
      </w:pPr>
      <w:hyperlink w:anchor="_Toc11821" w:history="1">
        <w:r>
          <w:rPr>
            <w:rFonts w:ascii="仿宋" w:eastAsia="仿宋" w:hAnsi="仿宋" w:cs="仿宋" w:hint="eastAsia"/>
            <w:lang w:eastAsia="zh-CN"/>
          </w:rPr>
          <w:t>六、资源开发及综合利用分析</w:t>
        </w:r>
        <w:r>
          <w:tab/>
        </w:r>
        <w:r>
          <w:fldChar w:fldCharType="begin"/>
        </w:r>
        <w:r>
          <w:instrText xml:space="preserve"> PAGEREF _Toc11821 \h </w:instrText>
        </w:r>
        <w:r>
          <w:fldChar w:fldCharType="separate"/>
        </w:r>
        <w:r>
          <w:t>28</w:t>
        </w:r>
        <w:r>
          <w:fldChar w:fldCharType="end"/>
        </w:r>
      </w:hyperlink>
    </w:p>
    <w:p>
      <w:pPr>
        <w:pStyle w:val="TOC2"/>
        <w:tabs>
          <w:tab w:val="right" w:leader="dot" w:pos="8306"/>
        </w:tabs>
      </w:pPr>
      <w:hyperlink w:anchor="_Toc8745" w:history="1">
        <w:r>
          <w:rPr>
            <w:rFonts w:ascii="仿宋" w:eastAsia="仿宋" w:hAnsi="仿宋" w:cs="仿宋" w:hint="eastAsia"/>
            <w:lang w:eastAsia="zh-CN"/>
          </w:rPr>
          <w:t>(一)、资源开发方案</w:t>
        </w:r>
        <w:r>
          <w:tab/>
        </w:r>
        <w:r>
          <w:fldChar w:fldCharType="begin"/>
        </w:r>
        <w:r>
          <w:instrText xml:space="preserve"> PAGEREF _Toc8745 \h </w:instrText>
        </w:r>
        <w:r>
          <w:fldChar w:fldCharType="separate"/>
        </w:r>
        <w:r>
          <w:t>28</w:t>
        </w:r>
        <w:r>
          <w:fldChar w:fldCharType="end"/>
        </w:r>
      </w:hyperlink>
    </w:p>
    <w:p>
      <w:pPr>
        <w:pStyle w:val="TOC2"/>
        <w:tabs>
          <w:tab w:val="right" w:leader="dot" w:pos="8306"/>
        </w:tabs>
      </w:pPr>
      <w:hyperlink w:anchor="_Toc32570" w:history="1">
        <w:r>
          <w:rPr>
            <w:rFonts w:ascii="仿宋" w:eastAsia="仿宋" w:hAnsi="仿宋" w:cs="仿宋" w:hint="eastAsia"/>
            <w:lang w:eastAsia="zh-CN"/>
          </w:rPr>
          <w:t>(二)、资源利用方案</w:t>
        </w:r>
        <w:r>
          <w:tab/>
        </w:r>
        <w:r>
          <w:fldChar w:fldCharType="begin"/>
        </w:r>
        <w:r>
          <w:instrText xml:space="preserve"> PAGEREF _Toc32570 \h </w:instrText>
        </w:r>
        <w:r>
          <w:fldChar w:fldCharType="separate"/>
        </w:r>
        <w:r>
          <w:t>29</w:t>
        </w:r>
        <w:r>
          <w:fldChar w:fldCharType="end"/>
        </w:r>
      </w:hyperlink>
    </w:p>
    <w:p>
      <w:pPr>
        <w:pStyle w:val="TOC2"/>
        <w:tabs>
          <w:tab w:val="right" w:leader="dot" w:pos="8306"/>
        </w:tabs>
      </w:pPr>
      <w:hyperlink w:anchor="_Toc29737" w:history="1">
        <w:r>
          <w:rPr>
            <w:rFonts w:ascii="仿宋" w:eastAsia="仿宋" w:hAnsi="仿宋" w:cs="仿宋" w:hint="eastAsia"/>
            <w:lang w:eastAsia="zh-CN"/>
          </w:rPr>
          <w:t>(三)、资源节约措施</w:t>
        </w:r>
        <w:r>
          <w:tab/>
        </w:r>
        <w:r>
          <w:fldChar w:fldCharType="begin"/>
        </w:r>
        <w:r>
          <w:instrText xml:space="preserve"> PAGEREF _Toc29737 \h </w:instrText>
        </w:r>
        <w:r>
          <w:fldChar w:fldCharType="separate"/>
        </w:r>
        <w:r>
          <w:t>30</w:t>
        </w:r>
        <w:r>
          <w:fldChar w:fldCharType="end"/>
        </w:r>
      </w:hyperlink>
    </w:p>
    <w:p>
      <w:pPr>
        <w:pStyle w:val="TOC1"/>
        <w:tabs>
          <w:tab w:val="right" w:leader="dot" w:pos="8306"/>
        </w:tabs>
      </w:pPr>
      <w:hyperlink w:anchor="_Toc2913" w:history="1">
        <w:r>
          <w:rPr>
            <w:rFonts w:ascii="仿宋" w:eastAsia="仿宋" w:hAnsi="仿宋" w:cs="仿宋" w:hint="eastAsia"/>
            <w:lang w:eastAsia="zh-CN"/>
          </w:rPr>
          <w:t>七、客户关系管理与市场拓展</w:t>
        </w:r>
        <w:r>
          <w:tab/>
        </w:r>
        <w:r>
          <w:fldChar w:fldCharType="begin"/>
        </w:r>
        <w:r>
          <w:instrText xml:space="preserve"> PAGEREF _Toc2913 \h </w:instrText>
        </w:r>
        <w:r>
          <w:fldChar w:fldCharType="separate"/>
        </w:r>
        <w:r>
          <w:t>31</w:t>
        </w:r>
        <w:r>
          <w:fldChar w:fldCharType="end"/>
        </w:r>
      </w:hyperlink>
    </w:p>
    <w:p>
      <w:pPr>
        <w:pStyle w:val="TOC2"/>
        <w:tabs>
          <w:tab w:val="right" w:leader="dot" w:pos="8306"/>
        </w:tabs>
      </w:pPr>
      <w:hyperlink w:anchor="_Toc21597" w:history="1">
        <w:r>
          <w:rPr>
            <w:rFonts w:ascii="仿宋" w:eastAsia="仿宋" w:hAnsi="仿宋" w:cs="仿宋" w:hint="eastAsia"/>
            <w:lang w:eastAsia="zh-CN"/>
          </w:rPr>
          <w:t>(一)、客户关系管理策略</w:t>
        </w:r>
        <w:r>
          <w:tab/>
        </w:r>
        <w:r>
          <w:fldChar w:fldCharType="begin"/>
        </w:r>
        <w:r>
          <w:instrText xml:space="preserve"> PAGEREF _Toc21597 \h </w:instrText>
        </w:r>
        <w:r>
          <w:fldChar w:fldCharType="separate"/>
        </w:r>
        <w:r>
          <w:t>31</w:t>
        </w:r>
        <w:r>
          <w:fldChar w:fldCharType="end"/>
        </w:r>
      </w:hyperlink>
    </w:p>
    <w:p>
      <w:pPr>
        <w:pStyle w:val="TOC2"/>
        <w:tabs>
          <w:tab w:val="right" w:leader="dot" w:pos="8306"/>
        </w:tabs>
      </w:pPr>
      <w:hyperlink w:anchor="_Toc15216" w:history="1">
        <w:r>
          <w:rPr>
            <w:rFonts w:ascii="仿宋" w:eastAsia="仿宋" w:hAnsi="仿宋" w:cs="仿宋" w:hint="eastAsia"/>
            <w:lang w:eastAsia="zh-CN"/>
          </w:rPr>
          <w:t>(二)、市场拓展方案</w:t>
        </w:r>
        <w:r>
          <w:tab/>
        </w:r>
        <w:r>
          <w:fldChar w:fldCharType="begin"/>
        </w:r>
        <w:r>
          <w:instrText xml:space="preserve"> PAGEREF _Toc15216 \h </w:instrText>
        </w:r>
        <w:r>
          <w:fldChar w:fldCharType="separate"/>
        </w:r>
        <w:r>
          <w:t>32</w:t>
        </w:r>
        <w:r>
          <w:fldChar w:fldCharType="end"/>
        </w:r>
      </w:hyperlink>
    </w:p>
    <w:p>
      <w:pPr>
        <w:pStyle w:val="TOC1"/>
        <w:tabs>
          <w:tab w:val="right" w:leader="dot" w:pos="8306"/>
        </w:tabs>
      </w:pPr>
      <w:hyperlink w:anchor="_Toc13905" w:history="1">
        <w:r>
          <w:rPr>
            <w:rFonts w:ascii="仿宋" w:eastAsia="仿宋" w:hAnsi="仿宋" w:cs="仿宋" w:hint="eastAsia"/>
            <w:lang w:eastAsia="zh-CN"/>
          </w:rPr>
          <w:t>八、资金管理与财务规划</w:t>
        </w:r>
        <w:r>
          <w:tab/>
        </w:r>
        <w:r>
          <w:fldChar w:fldCharType="begin"/>
        </w:r>
        <w:r>
          <w:instrText xml:space="preserve"> PAGEREF _Toc13905 \h </w:instrText>
        </w:r>
        <w:r>
          <w:fldChar w:fldCharType="separate"/>
        </w:r>
        <w:r>
          <w:t>33</w:t>
        </w:r>
        <w:r>
          <w:fldChar w:fldCharType="end"/>
        </w:r>
      </w:hyperlink>
    </w:p>
    <w:p>
      <w:pPr>
        <w:pStyle w:val="TOC2"/>
        <w:tabs>
          <w:tab w:val="right" w:leader="dot" w:pos="8306"/>
        </w:tabs>
      </w:pPr>
      <w:hyperlink w:anchor="_Toc4820" w:history="1">
        <w:r>
          <w:rPr>
            <w:rFonts w:ascii="仿宋" w:eastAsia="仿宋" w:hAnsi="仿宋" w:cs="仿宋" w:hint="eastAsia"/>
            <w:lang w:eastAsia="zh-CN"/>
          </w:rPr>
          <w:t>(一)、项目资金来源与筹措</w:t>
        </w:r>
        <w:r>
          <w:tab/>
        </w:r>
        <w:r>
          <w:fldChar w:fldCharType="begin"/>
        </w:r>
        <w:r>
          <w:instrText xml:space="preserve"> PAGEREF _Toc4820 \h </w:instrText>
        </w:r>
        <w:r>
          <w:fldChar w:fldCharType="separate"/>
        </w:r>
        <w:r>
          <w:t>33</w:t>
        </w:r>
        <w:r>
          <w:fldChar w:fldCharType="end"/>
        </w:r>
      </w:hyperlink>
    </w:p>
    <w:p>
      <w:pPr>
        <w:pStyle w:val="TOC2"/>
        <w:tabs>
          <w:tab w:val="right" w:leader="dot" w:pos="8306"/>
        </w:tabs>
      </w:pPr>
      <w:hyperlink w:anchor="_Toc15751" w:history="1">
        <w:r>
          <w:rPr>
            <w:rFonts w:ascii="仿宋" w:eastAsia="仿宋" w:hAnsi="仿宋" w:cs="仿宋" w:hint="eastAsia"/>
            <w:lang w:eastAsia="zh-CN"/>
          </w:rPr>
          <w:t>(二)、资金使用与监管</w:t>
        </w:r>
        <w:r>
          <w:tab/>
        </w:r>
        <w:r>
          <w:fldChar w:fldCharType="begin"/>
        </w:r>
        <w:r>
          <w:instrText xml:space="preserve"> PAGEREF _Toc15751 \h </w:instrText>
        </w:r>
        <w:r>
          <w:fldChar w:fldCharType="separate"/>
        </w:r>
        <w:r>
          <w:t>35</w:t>
        </w:r>
        <w:r>
          <w:fldChar w:fldCharType="end"/>
        </w:r>
      </w:hyperlink>
    </w:p>
    <w:p>
      <w:pPr>
        <w:pStyle w:val="TOC2"/>
        <w:tabs>
          <w:tab w:val="right" w:leader="dot" w:pos="8306"/>
        </w:tabs>
      </w:pPr>
      <w:hyperlink w:anchor="_Toc17830" w:history="1">
        <w:r>
          <w:rPr>
            <w:rFonts w:ascii="仿宋" w:eastAsia="仿宋" w:hAnsi="仿宋" w:cs="仿宋" w:hint="eastAsia"/>
            <w:lang w:eastAsia="zh-CN"/>
          </w:rPr>
          <w:t>(三)、财务规划与预测</w:t>
        </w:r>
        <w:r>
          <w:tab/>
        </w:r>
        <w:r>
          <w:fldChar w:fldCharType="begin"/>
        </w:r>
        <w:r>
          <w:instrText xml:space="preserve"> PAGEREF _Toc17830 \h </w:instrText>
        </w:r>
        <w:r>
          <w:fldChar w:fldCharType="separate"/>
        </w:r>
        <w:r>
          <w:t>36</w:t>
        </w:r>
        <w:r>
          <w:fldChar w:fldCharType="end"/>
        </w:r>
      </w:hyperlink>
    </w:p>
    <w:p>
      <w:pPr>
        <w:pStyle w:val="TOC1"/>
        <w:tabs>
          <w:tab w:val="right" w:leader="dot" w:pos="8306"/>
        </w:tabs>
      </w:pPr>
      <w:hyperlink w:anchor="_Toc31185" w:history="1">
        <w:r>
          <w:rPr>
            <w:rFonts w:ascii="仿宋" w:eastAsia="仿宋" w:hAnsi="仿宋" w:cs="仿宋" w:hint="eastAsia"/>
            <w:lang w:eastAsia="zh-CN"/>
          </w:rPr>
          <w:t>九、安全与应急管理</w:t>
        </w:r>
        <w:r>
          <w:tab/>
        </w:r>
        <w:r>
          <w:fldChar w:fldCharType="begin"/>
        </w:r>
        <w:r>
          <w:instrText xml:space="preserve"> PAGEREF _Toc31185 \h </w:instrText>
        </w:r>
        <w:r>
          <w:fldChar w:fldCharType="separate"/>
        </w:r>
        <w:r>
          <w:t>37</w:t>
        </w:r>
        <w:r>
          <w:fldChar w:fldCharType="end"/>
        </w:r>
      </w:hyperlink>
    </w:p>
    <w:p>
      <w:pPr>
        <w:pStyle w:val="TOC2"/>
        <w:tabs>
          <w:tab w:val="right" w:leader="dot" w:pos="8306"/>
        </w:tabs>
      </w:pPr>
      <w:hyperlink w:anchor="_Toc2085" w:history="1">
        <w:r>
          <w:rPr>
            <w:rFonts w:ascii="仿宋" w:eastAsia="仿宋" w:hAnsi="仿宋" w:cs="仿宋" w:hint="eastAsia"/>
            <w:lang w:eastAsia="zh-CN"/>
          </w:rPr>
          <w:t>(一)、安全生产管理</w:t>
        </w:r>
        <w:r>
          <w:tab/>
        </w:r>
        <w:r>
          <w:fldChar w:fldCharType="begin"/>
        </w:r>
        <w:r>
          <w:instrText xml:space="preserve"> PAGEREF _Toc2085 \h </w:instrText>
        </w:r>
        <w:r>
          <w:fldChar w:fldCharType="separate"/>
        </w:r>
        <w:r>
          <w:t>37</w:t>
        </w:r>
        <w:r>
          <w:fldChar w:fldCharType="end"/>
        </w:r>
      </w:hyperlink>
    </w:p>
    <w:p>
      <w:pPr>
        <w:pStyle w:val="TOC2"/>
        <w:tabs>
          <w:tab w:val="right" w:leader="dot" w:pos="8306"/>
        </w:tabs>
      </w:pPr>
      <w:hyperlink w:anchor="_Toc27487" w:history="1">
        <w:r>
          <w:rPr>
            <w:rFonts w:ascii="仿宋" w:eastAsia="仿宋" w:hAnsi="仿宋" w:cs="仿宋" w:hint="eastAsia"/>
            <w:lang w:eastAsia="zh-CN"/>
          </w:rPr>
          <w:t>(二)、应急预案与响应</w:t>
        </w:r>
        <w:r>
          <w:tab/>
        </w:r>
        <w:r>
          <w:fldChar w:fldCharType="begin"/>
        </w:r>
        <w:r>
          <w:instrText xml:space="preserve"> PAGEREF _Toc27487 \h </w:instrText>
        </w:r>
        <w:r>
          <w:fldChar w:fldCharType="separate"/>
        </w:r>
        <w:r>
          <w:t>39</w:t>
        </w:r>
        <w:r>
          <w:fldChar w:fldCharType="end"/>
        </w:r>
      </w:hyperlink>
    </w:p>
    <w:p>
      <w:pPr>
        <w:pStyle w:val="TOC1"/>
        <w:tabs>
          <w:tab w:val="right" w:leader="dot" w:pos="8306"/>
        </w:tabs>
      </w:pPr>
      <w:hyperlink w:anchor="_Toc11010" w:history="1">
        <w:r>
          <w:rPr>
            <w:rFonts w:ascii="仿宋" w:eastAsia="仿宋" w:hAnsi="仿宋" w:cs="仿宋" w:hint="eastAsia"/>
            <w:lang w:eastAsia="zh-CN"/>
          </w:rPr>
          <w:t>十、项目质量与标准</w:t>
        </w:r>
        <w:r>
          <w:tab/>
        </w:r>
        <w:r>
          <w:fldChar w:fldCharType="begin"/>
        </w:r>
        <w:r>
          <w:instrText xml:space="preserve"> PAGEREF _Toc11010 \h </w:instrText>
        </w:r>
        <w:r>
          <w:fldChar w:fldCharType="separate"/>
        </w:r>
        <w:r>
          <w:t>40</w:t>
        </w:r>
        <w:r>
          <w:fldChar w:fldCharType="end"/>
        </w:r>
      </w:hyperlink>
    </w:p>
    <w:p>
      <w:pPr>
        <w:pStyle w:val="TOC2"/>
        <w:tabs>
          <w:tab w:val="right" w:leader="dot" w:pos="8306"/>
        </w:tabs>
      </w:pPr>
      <w:hyperlink w:anchor="_Toc13391" w:history="1">
        <w:r>
          <w:rPr>
            <w:rFonts w:ascii="仿宋" w:eastAsia="仿宋" w:hAnsi="仿宋" w:cs="仿宋" w:hint="eastAsia"/>
            <w:lang w:eastAsia="zh-CN"/>
          </w:rPr>
          <w:t>(一)、质量保障体系</w:t>
        </w:r>
        <w:r>
          <w:tab/>
        </w:r>
        <w:r>
          <w:fldChar w:fldCharType="begin"/>
        </w:r>
        <w:r>
          <w:instrText xml:space="preserve"> PAGEREF _Toc13391 \h </w:instrText>
        </w:r>
        <w:r>
          <w:fldChar w:fldCharType="separate"/>
        </w:r>
        <w:r>
          <w:t>40</w:t>
        </w:r>
        <w:r>
          <w:fldChar w:fldCharType="end"/>
        </w:r>
      </w:hyperlink>
    </w:p>
    <w:p>
      <w:pPr>
        <w:pStyle w:val="TOC2"/>
        <w:tabs>
          <w:tab w:val="right" w:leader="dot" w:pos="8306"/>
        </w:tabs>
      </w:pPr>
      <w:hyperlink w:anchor="_Toc29494" w:history="1">
        <w:r>
          <w:rPr>
            <w:rFonts w:ascii="仿宋" w:eastAsia="仿宋" w:hAnsi="仿宋" w:cs="仿宋" w:hint="eastAsia"/>
            <w:lang w:eastAsia="zh-CN"/>
          </w:rPr>
          <w:t>(二)、标准化作业流程</w:t>
        </w:r>
        <w:r>
          <w:tab/>
        </w:r>
        <w:r>
          <w:fldChar w:fldCharType="begin"/>
        </w:r>
        <w:r>
          <w:instrText xml:space="preserve"> PAGEREF _Toc29494 \h </w:instrText>
        </w:r>
        <w:r>
          <w:fldChar w:fldCharType="separate"/>
        </w:r>
        <w:r>
          <w:t>42</w:t>
        </w:r>
        <w:r>
          <w:fldChar w:fldCharType="end"/>
        </w:r>
      </w:hyperlink>
    </w:p>
    <w:p>
      <w:pPr>
        <w:pStyle w:val="TOC2"/>
        <w:tabs>
          <w:tab w:val="right" w:leader="dot" w:pos="8306"/>
        </w:tabs>
      </w:pPr>
      <w:hyperlink w:anchor="_Toc19402" w:history="1">
        <w:r>
          <w:rPr>
            <w:rFonts w:ascii="仿宋" w:eastAsia="仿宋" w:hAnsi="仿宋" w:cs="仿宋" w:hint="eastAsia"/>
            <w:lang w:eastAsia="zh-CN"/>
          </w:rPr>
          <w:t>(三)、质量监控与评估</w:t>
        </w:r>
        <w:r>
          <w:tab/>
        </w:r>
        <w:r>
          <w:fldChar w:fldCharType="begin"/>
        </w:r>
        <w:r>
          <w:instrText xml:space="preserve"> PAGEREF _Toc19402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77" w:history="1">
        <w:r>
          <w:rPr>
            <w:rFonts w:ascii="仿宋" w:eastAsia="仿宋" w:hAnsi="仿宋" w:cs="仿宋" w:hint="eastAsia"/>
            <w:lang w:eastAsia="zh-CN"/>
          </w:rPr>
          <w:t>(四)、质量改进计划</w:t>
        </w:r>
        <w:r>
          <w:tab/>
        </w:r>
        <w:r>
          <w:fldChar w:fldCharType="begin"/>
        </w:r>
        <w:r>
          <w:instrText xml:space="preserve"> PAGEREF _Toc20777 \h </w:instrText>
        </w:r>
        <w:r>
          <w:fldChar w:fldCharType="separate"/>
        </w:r>
        <w:r>
          <w:t>44</w:t>
        </w:r>
        <w:r>
          <w:fldChar w:fldCharType="end"/>
        </w:r>
      </w:hyperlink>
    </w:p>
    <w:p>
      <w:pPr>
        <w:pStyle w:val="TOC1"/>
        <w:tabs>
          <w:tab w:val="right" w:leader="dot" w:pos="8306"/>
        </w:tabs>
      </w:pPr>
      <w:hyperlink w:anchor="_Toc26347" w:history="1">
        <w:r>
          <w:rPr>
            <w:rFonts w:ascii="仿宋" w:eastAsia="仿宋" w:hAnsi="仿宋" w:cs="仿宋" w:hint="eastAsia"/>
            <w:lang w:eastAsia="zh-CN"/>
          </w:rPr>
          <w:t>十一、土地利用与规划方案</w:t>
        </w:r>
        <w:r>
          <w:tab/>
        </w:r>
        <w:r>
          <w:fldChar w:fldCharType="begin"/>
        </w:r>
        <w:r>
          <w:instrText xml:space="preserve"> PAGEREF _Toc26347 \h </w:instrText>
        </w:r>
        <w:r>
          <w:fldChar w:fldCharType="separate"/>
        </w:r>
        <w:r>
          <w:t>46</w:t>
        </w:r>
        <w:r>
          <w:fldChar w:fldCharType="end"/>
        </w:r>
      </w:hyperlink>
    </w:p>
    <w:p>
      <w:pPr>
        <w:pStyle w:val="TOC2"/>
        <w:tabs>
          <w:tab w:val="right" w:leader="dot" w:pos="8306"/>
        </w:tabs>
      </w:pPr>
      <w:hyperlink w:anchor="_Toc31351" w:history="1">
        <w:r>
          <w:rPr>
            <w:rFonts w:ascii="仿宋" w:eastAsia="仿宋" w:hAnsi="仿宋" w:cs="仿宋" w:hint="eastAsia"/>
            <w:lang w:eastAsia="zh-CN"/>
          </w:rPr>
          <w:t>(一)、项目用地情况分析</w:t>
        </w:r>
        <w:r>
          <w:tab/>
        </w:r>
        <w:r>
          <w:fldChar w:fldCharType="begin"/>
        </w:r>
        <w:r>
          <w:instrText xml:space="preserve"> PAGEREF _Toc31351 \h </w:instrText>
        </w:r>
        <w:r>
          <w:fldChar w:fldCharType="separate"/>
        </w:r>
        <w:r>
          <w:t>46</w:t>
        </w:r>
        <w:r>
          <w:fldChar w:fldCharType="end"/>
        </w:r>
      </w:hyperlink>
    </w:p>
    <w:p>
      <w:pPr>
        <w:pStyle w:val="TOC2"/>
        <w:tabs>
          <w:tab w:val="right" w:leader="dot" w:pos="8306"/>
        </w:tabs>
      </w:pPr>
      <w:hyperlink w:anchor="_Toc11784" w:history="1">
        <w:r>
          <w:rPr>
            <w:rFonts w:ascii="仿宋" w:eastAsia="仿宋" w:hAnsi="仿宋" w:cs="仿宋" w:hint="eastAsia"/>
            <w:lang w:eastAsia="zh-CN"/>
          </w:rPr>
          <w:t>(二)、土地利用规划方案</w:t>
        </w:r>
        <w:r>
          <w:tab/>
        </w:r>
        <w:r>
          <w:fldChar w:fldCharType="begin"/>
        </w:r>
        <w:r>
          <w:instrText xml:space="preserve"> PAGEREF _Toc11784 \h </w:instrText>
        </w:r>
        <w:r>
          <w:fldChar w:fldCharType="separate"/>
        </w:r>
        <w:r>
          <w:t>47</w:t>
        </w:r>
        <w:r>
          <w:fldChar w:fldCharType="end"/>
        </w:r>
      </w:hyperlink>
    </w:p>
    <w:p>
      <w:pPr>
        <w:pStyle w:val="TOC1"/>
        <w:tabs>
          <w:tab w:val="right" w:leader="dot" w:pos="8306"/>
        </w:tabs>
      </w:pPr>
      <w:hyperlink w:anchor="_Toc17060" w:history="1">
        <w:r>
          <w:rPr>
            <w:rFonts w:ascii="仿宋" w:eastAsia="仿宋" w:hAnsi="仿宋" w:cs="仿宋" w:hint="eastAsia"/>
            <w:lang w:eastAsia="zh-CN"/>
          </w:rPr>
          <w:t>十二、项目进度计划</w:t>
        </w:r>
        <w:r>
          <w:tab/>
        </w:r>
        <w:r>
          <w:fldChar w:fldCharType="begin"/>
        </w:r>
        <w:r>
          <w:instrText xml:space="preserve"> PAGEREF _Toc17060 \h </w:instrText>
        </w:r>
        <w:r>
          <w:fldChar w:fldCharType="separate"/>
        </w:r>
        <w:r>
          <w:t>48</w:t>
        </w:r>
        <w:r>
          <w:fldChar w:fldCharType="end"/>
        </w:r>
      </w:hyperlink>
    </w:p>
    <w:p>
      <w:pPr>
        <w:pStyle w:val="TOC2"/>
        <w:tabs>
          <w:tab w:val="right" w:leader="dot" w:pos="8306"/>
        </w:tabs>
      </w:pPr>
      <w:hyperlink w:anchor="_Toc18709" w:history="1">
        <w:r>
          <w:rPr>
            <w:rFonts w:ascii="仿宋" w:eastAsia="仿宋" w:hAnsi="仿宋" w:cs="仿宋" w:hint="eastAsia"/>
            <w:lang w:eastAsia="zh-CN"/>
          </w:rPr>
          <w:t>(一)、建设周期</w:t>
        </w:r>
        <w:r>
          <w:tab/>
        </w:r>
        <w:r>
          <w:fldChar w:fldCharType="begin"/>
        </w:r>
        <w:r>
          <w:instrText xml:space="preserve"> PAGEREF _Toc18709 \h </w:instrText>
        </w:r>
        <w:r>
          <w:fldChar w:fldCharType="separate"/>
        </w:r>
        <w:r>
          <w:t>48</w:t>
        </w:r>
        <w:r>
          <w:fldChar w:fldCharType="end"/>
        </w:r>
      </w:hyperlink>
    </w:p>
    <w:p>
      <w:pPr>
        <w:pStyle w:val="TOC2"/>
        <w:tabs>
          <w:tab w:val="right" w:leader="dot" w:pos="8306"/>
        </w:tabs>
      </w:pPr>
      <w:hyperlink w:anchor="_Toc12904" w:history="1">
        <w:r>
          <w:rPr>
            <w:rFonts w:ascii="仿宋" w:eastAsia="仿宋" w:hAnsi="仿宋" w:cs="仿宋" w:hint="eastAsia"/>
            <w:lang w:eastAsia="zh-CN"/>
          </w:rPr>
          <w:t>(二)、建设进度</w:t>
        </w:r>
        <w:r>
          <w:tab/>
        </w:r>
        <w:r>
          <w:fldChar w:fldCharType="begin"/>
        </w:r>
        <w:r>
          <w:instrText xml:space="preserve"> PAGEREF _Toc12904 \h </w:instrText>
        </w:r>
        <w:r>
          <w:fldChar w:fldCharType="separate"/>
        </w:r>
        <w:r>
          <w:t>48</w:t>
        </w:r>
        <w:r>
          <w:fldChar w:fldCharType="end"/>
        </w:r>
      </w:hyperlink>
    </w:p>
    <w:p>
      <w:pPr>
        <w:pStyle w:val="TOC2"/>
        <w:tabs>
          <w:tab w:val="right" w:leader="dot" w:pos="8306"/>
        </w:tabs>
      </w:pPr>
      <w:hyperlink w:anchor="_Toc25647" w:history="1">
        <w:r>
          <w:rPr>
            <w:rFonts w:ascii="仿宋" w:eastAsia="仿宋" w:hAnsi="仿宋" w:cs="仿宋" w:hint="eastAsia"/>
            <w:lang w:eastAsia="zh-CN"/>
          </w:rPr>
          <w:t>(三)、进度安排注意事项</w:t>
        </w:r>
        <w:r>
          <w:tab/>
        </w:r>
        <w:r>
          <w:fldChar w:fldCharType="begin"/>
        </w:r>
        <w:r>
          <w:instrText xml:space="preserve"> PAGEREF _Toc25647 \h </w:instrText>
        </w:r>
        <w:r>
          <w:fldChar w:fldCharType="separate"/>
        </w:r>
        <w:r>
          <w:t>49</w:t>
        </w:r>
        <w:r>
          <w:fldChar w:fldCharType="end"/>
        </w:r>
      </w:hyperlink>
    </w:p>
    <w:p>
      <w:pPr>
        <w:pStyle w:val="TOC2"/>
        <w:tabs>
          <w:tab w:val="right" w:leader="dot" w:pos="8306"/>
        </w:tabs>
      </w:pPr>
      <w:hyperlink w:anchor="_Toc6792" w:history="1">
        <w:r>
          <w:rPr>
            <w:rFonts w:ascii="仿宋" w:eastAsia="仿宋" w:hAnsi="仿宋" w:cs="仿宋" w:hint="eastAsia"/>
            <w:lang w:eastAsia="zh-CN"/>
          </w:rPr>
          <w:t>(四)、人力资源配置</w:t>
        </w:r>
        <w:r>
          <w:tab/>
        </w:r>
        <w:r>
          <w:fldChar w:fldCharType="begin"/>
        </w:r>
        <w:r>
          <w:instrText xml:space="preserve"> PAGEREF _Toc6792 \h </w:instrText>
        </w:r>
        <w:r>
          <w:fldChar w:fldCharType="separate"/>
        </w:r>
        <w:r>
          <w:t>50</w:t>
        </w:r>
        <w:r>
          <w:fldChar w:fldCharType="end"/>
        </w:r>
      </w:hyperlink>
    </w:p>
    <w:p>
      <w:pPr>
        <w:pStyle w:val="TOC2"/>
        <w:tabs>
          <w:tab w:val="right" w:leader="dot" w:pos="8306"/>
        </w:tabs>
      </w:pPr>
      <w:hyperlink w:anchor="_Toc5537" w:history="1">
        <w:r>
          <w:rPr>
            <w:rFonts w:ascii="仿宋" w:eastAsia="仿宋" w:hAnsi="仿宋" w:cs="仿宋" w:hint="eastAsia"/>
            <w:lang w:eastAsia="zh-CN"/>
          </w:rPr>
          <w:t>(五)、员工培训</w:t>
        </w:r>
        <w:r>
          <w:tab/>
        </w:r>
        <w:r>
          <w:fldChar w:fldCharType="begin"/>
        </w:r>
        <w:r>
          <w:instrText xml:space="preserve"> PAGEREF _Toc5537 \h </w:instrText>
        </w:r>
        <w:r>
          <w:fldChar w:fldCharType="separate"/>
        </w:r>
        <w:r>
          <w:t>52</w:t>
        </w:r>
        <w:r>
          <w:fldChar w:fldCharType="end"/>
        </w:r>
      </w:hyperlink>
    </w:p>
    <w:p>
      <w:pPr>
        <w:pStyle w:val="TOC2"/>
        <w:tabs>
          <w:tab w:val="right" w:leader="dot" w:pos="8306"/>
        </w:tabs>
      </w:pPr>
      <w:hyperlink w:anchor="_Toc1625" w:history="1">
        <w:r>
          <w:rPr>
            <w:rFonts w:ascii="仿宋" w:eastAsia="仿宋" w:hAnsi="仿宋" w:cs="仿宋" w:hint="eastAsia"/>
            <w:lang w:eastAsia="zh-CN"/>
          </w:rPr>
          <w:t>(六)、项目实施保障</w:t>
        </w:r>
        <w:r>
          <w:tab/>
        </w:r>
        <w:r>
          <w:fldChar w:fldCharType="begin"/>
        </w:r>
        <w:r>
          <w:instrText xml:space="preserve"> PAGEREF _Toc1625 \h </w:instrText>
        </w:r>
        <w:r>
          <w:fldChar w:fldCharType="separate"/>
        </w:r>
        <w:r>
          <w:t>53</w:t>
        </w:r>
        <w:r>
          <w:fldChar w:fldCharType="end"/>
        </w:r>
      </w:hyperlink>
    </w:p>
    <w:p>
      <w:pPr>
        <w:pStyle w:val="TOC2"/>
        <w:tabs>
          <w:tab w:val="right" w:leader="dot" w:pos="8306"/>
        </w:tabs>
      </w:pPr>
      <w:hyperlink w:anchor="_Toc21334" w:history="1">
        <w:r>
          <w:rPr>
            <w:rFonts w:ascii="仿宋" w:eastAsia="仿宋" w:hAnsi="仿宋" w:cs="仿宋" w:hint="eastAsia"/>
            <w:lang w:eastAsia="zh-CN"/>
          </w:rPr>
          <w:t>(七)、安全规范管理</w:t>
        </w:r>
        <w:r>
          <w:tab/>
        </w:r>
        <w:r>
          <w:fldChar w:fldCharType="begin"/>
        </w:r>
        <w:r>
          <w:instrText xml:space="preserve"> PAGEREF _Toc21334 \h </w:instrText>
        </w:r>
        <w:r>
          <w:fldChar w:fldCharType="separate"/>
        </w:r>
        <w:r>
          <w:t>54</w:t>
        </w:r>
        <w:r>
          <w:fldChar w:fldCharType="end"/>
        </w:r>
      </w:hyperlink>
    </w:p>
    <w:p>
      <w:pPr>
        <w:pStyle w:val="TOC1"/>
        <w:tabs>
          <w:tab w:val="right" w:leader="dot" w:pos="8306"/>
        </w:tabs>
      </w:pPr>
      <w:hyperlink w:anchor="_Toc11805" w:history="1">
        <w:r>
          <w:rPr>
            <w:rFonts w:ascii="仿宋" w:eastAsia="仿宋" w:hAnsi="仿宋" w:cs="仿宋" w:hint="eastAsia"/>
            <w:lang w:eastAsia="zh-CN"/>
          </w:rPr>
          <w:t>十三、创新驱动与持续发展</w:t>
        </w:r>
        <w:r>
          <w:tab/>
        </w:r>
        <w:r>
          <w:fldChar w:fldCharType="begin"/>
        </w:r>
        <w:r>
          <w:instrText xml:space="preserve"> PAGEREF _Toc11805 \h </w:instrText>
        </w:r>
        <w:r>
          <w:fldChar w:fldCharType="separate"/>
        </w:r>
        <w:r>
          <w:t>55</w:t>
        </w:r>
        <w:r>
          <w:fldChar w:fldCharType="end"/>
        </w:r>
      </w:hyperlink>
    </w:p>
    <w:p>
      <w:pPr>
        <w:pStyle w:val="TOC2"/>
        <w:tabs>
          <w:tab w:val="right" w:leader="dot" w:pos="8306"/>
        </w:tabs>
      </w:pPr>
      <w:hyperlink w:anchor="_Toc7796" w:history="1">
        <w:r>
          <w:rPr>
            <w:rFonts w:ascii="仿宋" w:eastAsia="仿宋" w:hAnsi="仿宋" w:cs="仿宋" w:hint="eastAsia"/>
            <w:lang w:eastAsia="zh-CN"/>
          </w:rPr>
          <w:t>(一)、创新驱动战略实施</w:t>
        </w:r>
        <w:r>
          <w:tab/>
        </w:r>
        <w:r>
          <w:fldChar w:fldCharType="begin"/>
        </w:r>
        <w:r>
          <w:instrText xml:space="preserve"> PAGEREF _Toc7796 \h </w:instrText>
        </w:r>
        <w:r>
          <w:fldChar w:fldCharType="separate"/>
        </w:r>
        <w:r>
          <w:t>55</w:t>
        </w:r>
        <w:r>
          <w:fldChar w:fldCharType="end"/>
        </w:r>
      </w:hyperlink>
    </w:p>
    <w:p>
      <w:pPr>
        <w:pStyle w:val="TOC2"/>
        <w:tabs>
          <w:tab w:val="right" w:leader="dot" w:pos="8306"/>
        </w:tabs>
      </w:pPr>
      <w:hyperlink w:anchor="_Toc11544" w:history="1">
        <w:r>
          <w:rPr>
            <w:rFonts w:ascii="仿宋" w:eastAsia="仿宋" w:hAnsi="仿宋" w:cs="仿宋" w:hint="eastAsia"/>
            <w:lang w:eastAsia="zh-CN"/>
          </w:rPr>
          <w:t>(二)、持续发展路径探索</w:t>
        </w:r>
        <w:r>
          <w:tab/>
        </w:r>
        <w:r>
          <w:fldChar w:fldCharType="begin"/>
        </w:r>
        <w:r>
          <w:instrText xml:space="preserve"> PAGEREF _Toc11544 \h </w:instrText>
        </w:r>
        <w:r>
          <w:fldChar w:fldCharType="separate"/>
        </w:r>
        <w:r>
          <w:t>57</w:t>
        </w:r>
        <w:r>
          <w:fldChar w:fldCharType="end"/>
        </w:r>
      </w:hyperlink>
    </w:p>
    <w:p>
      <w:pPr>
        <w:pStyle w:val="TOC1"/>
        <w:tabs>
          <w:tab w:val="right" w:leader="dot" w:pos="8306"/>
        </w:tabs>
      </w:pPr>
      <w:hyperlink w:anchor="_Toc32032" w:history="1">
        <w:r>
          <w:rPr>
            <w:rFonts w:ascii="仿宋" w:eastAsia="仿宋" w:hAnsi="仿宋" w:cs="仿宋" w:hint="eastAsia"/>
            <w:lang w:eastAsia="zh-CN"/>
          </w:rPr>
          <w:t>十四、人力资源管理与开发</w:t>
        </w:r>
        <w:r>
          <w:tab/>
        </w:r>
        <w:r>
          <w:fldChar w:fldCharType="begin"/>
        </w:r>
        <w:r>
          <w:instrText xml:space="preserve"> PAGEREF _Toc32032 \h </w:instrText>
        </w:r>
        <w:r>
          <w:fldChar w:fldCharType="separate"/>
        </w:r>
        <w:r>
          <w:t>61</w:t>
        </w:r>
        <w:r>
          <w:fldChar w:fldCharType="end"/>
        </w:r>
      </w:hyperlink>
    </w:p>
    <w:p>
      <w:pPr>
        <w:pStyle w:val="TOC2"/>
        <w:tabs>
          <w:tab w:val="right" w:leader="dot" w:pos="8306"/>
        </w:tabs>
      </w:pPr>
      <w:hyperlink w:anchor="_Toc2146" w:history="1">
        <w:r>
          <w:rPr>
            <w:rFonts w:ascii="仿宋" w:eastAsia="仿宋" w:hAnsi="仿宋" w:cs="仿宋" w:hint="eastAsia"/>
            <w:lang w:eastAsia="zh-CN"/>
          </w:rPr>
          <w:t>(一)、人力资源规划</w:t>
        </w:r>
        <w:r>
          <w:tab/>
        </w:r>
        <w:r>
          <w:fldChar w:fldCharType="begin"/>
        </w:r>
        <w:r>
          <w:instrText xml:space="preserve"> PAGEREF _Toc2146 \h </w:instrText>
        </w:r>
        <w:r>
          <w:fldChar w:fldCharType="separate"/>
        </w:r>
        <w:r>
          <w:t>61</w:t>
        </w:r>
        <w:r>
          <w:fldChar w:fldCharType="end"/>
        </w:r>
      </w:hyperlink>
    </w:p>
    <w:p>
      <w:pPr>
        <w:pStyle w:val="TOC2"/>
        <w:tabs>
          <w:tab w:val="right" w:leader="dot" w:pos="8306"/>
        </w:tabs>
      </w:pPr>
      <w:hyperlink w:anchor="_Toc26366" w:history="1">
        <w:r>
          <w:rPr>
            <w:rFonts w:ascii="仿宋" w:eastAsia="仿宋" w:hAnsi="仿宋" w:cs="仿宋" w:hint="eastAsia"/>
            <w:lang w:eastAsia="zh-CN"/>
          </w:rPr>
          <w:t>(二)、人力资源开发与培训</w:t>
        </w:r>
        <w:r>
          <w:tab/>
        </w:r>
        <w:r>
          <w:fldChar w:fldCharType="begin"/>
        </w:r>
        <w:r>
          <w:instrText xml:space="preserve"> PAGEREF _Toc26366 \h </w:instrText>
        </w:r>
        <w:r>
          <w:fldChar w:fldCharType="separate"/>
        </w:r>
        <w:r>
          <w:t>63</w:t>
        </w:r>
        <w:r>
          <w:fldChar w:fldCharType="end"/>
        </w:r>
      </w:hyperlink>
    </w:p>
    <w:p>
      <w:pPr>
        <w:pStyle w:val="TOC1"/>
        <w:tabs>
          <w:tab w:val="right" w:leader="dot" w:pos="8306"/>
        </w:tabs>
      </w:pPr>
      <w:hyperlink w:anchor="_Toc12978" w:history="1">
        <w:r>
          <w:rPr>
            <w:rFonts w:ascii="仿宋" w:eastAsia="仿宋" w:hAnsi="仿宋" w:cs="仿宋" w:hint="eastAsia"/>
            <w:lang w:eastAsia="zh-CN"/>
          </w:rPr>
          <w:t>十五、知识产权管理与保护</w:t>
        </w:r>
        <w:r>
          <w:tab/>
        </w:r>
        <w:r>
          <w:fldChar w:fldCharType="begin"/>
        </w:r>
        <w:r>
          <w:instrText xml:space="preserve"> PAGEREF _Toc12978 \h </w:instrText>
        </w:r>
        <w:r>
          <w:fldChar w:fldCharType="separate"/>
        </w:r>
        <w:r>
          <w:t>65</w:t>
        </w:r>
        <w:r>
          <w:fldChar w:fldCharType="end"/>
        </w:r>
      </w:hyperlink>
    </w:p>
    <w:p>
      <w:pPr>
        <w:pStyle w:val="TOC2"/>
        <w:tabs>
          <w:tab w:val="right" w:leader="dot" w:pos="8306"/>
        </w:tabs>
      </w:pPr>
      <w:hyperlink w:anchor="_Toc7917" w:history="1">
        <w:r>
          <w:rPr>
            <w:rFonts w:ascii="仿宋" w:eastAsia="仿宋" w:hAnsi="仿宋" w:cs="仿宋" w:hint="eastAsia"/>
            <w:lang w:eastAsia="zh-CN"/>
          </w:rPr>
          <w:t>(一)、知识产权管理体系建设</w:t>
        </w:r>
        <w:r>
          <w:tab/>
        </w:r>
        <w:r>
          <w:fldChar w:fldCharType="begin"/>
        </w:r>
        <w:r>
          <w:instrText xml:space="preserve"> PAGEREF _Toc7917 \h </w:instrText>
        </w:r>
        <w:r>
          <w:fldChar w:fldCharType="separate"/>
        </w:r>
        <w:r>
          <w:t>65</w:t>
        </w:r>
        <w:r>
          <w:fldChar w:fldCharType="end"/>
        </w:r>
      </w:hyperlink>
    </w:p>
    <w:p>
      <w:pPr>
        <w:pStyle w:val="TOC2"/>
        <w:tabs>
          <w:tab w:val="right" w:leader="dot" w:pos="8306"/>
        </w:tabs>
      </w:pPr>
      <w:hyperlink w:anchor="_Toc6761" w:history="1">
        <w:r>
          <w:rPr>
            <w:rFonts w:ascii="仿宋" w:eastAsia="仿宋" w:hAnsi="仿宋" w:cs="仿宋" w:hint="eastAsia"/>
            <w:lang w:eastAsia="zh-CN"/>
          </w:rPr>
          <w:t>(二)、知识产权保护措施</w:t>
        </w:r>
        <w:r>
          <w:tab/>
        </w:r>
        <w:r>
          <w:fldChar w:fldCharType="begin"/>
        </w:r>
        <w:r>
          <w:instrText xml:space="preserve"> PAGEREF _Toc6761 \h </w:instrText>
        </w:r>
        <w:r>
          <w:fldChar w:fldCharType="separate"/>
        </w:r>
        <w:r>
          <w:t>66</w:t>
        </w:r>
        <w:r>
          <w:fldChar w:fldCharType="end"/>
        </w:r>
      </w:hyperlink>
    </w:p>
    <w:p>
      <w:pPr>
        <w:pStyle w:val="TOC1"/>
        <w:tabs>
          <w:tab w:val="right" w:leader="dot" w:pos="8306"/>
        </w:tabs>
      </w:pPr>
      <w:hyperlink w:anchor="_Toc7386" w:history="1">
        <w:r>
          <w:rPr>
            <w:rFonts w:ascii="仿宋" w:eastAsia="仿宋" w:hAnsi="仿宋" w:cs="仿宋" w:hint="eastAsia"/>
            <w:lang w:eastAsia="zh-CN"/>
          </w:rPr>
          <w:t>十六、合作与交流机制建立</w:t>
        </w:r>
        <w:r>
          <w:tab/>
        </w:r>
        <w:r>
          <w:fldChar w:fldCharType="begin"/>
        </w:r>
        <w:r>
          <w:instrText xml:space="preserve"> PAGEREF _Toc7386 \h </w:instrText>
        </w:r>
        <w:r>
          <w:fldChar w:fldCharType="separate"/>
        </w:r>
        <w:r>
          <w:t>68</w:t>
        </w:r>
        <w:r>
          <w:fldChar w:fldCharType="end"/>
        </w:r>
      </w:hyperlink>
    </w:p>
    <w:p>
      <w:pPr>
        <w:pStyle w:val="TOC2"/>
        <w:tabs>
          <w:tab w:val="right" w:leader="dot" w:pos="8306"/>
        </w:tabs>
      </w:pPr>
      <w:hyperlink w:anchor="_Toc22154" w:history="1">
        <w:r>
          <w:rPr>
            <w:rFonts w:ascii="仿宋" w:eastAsia="仿宋" w:hAnsi="仿宋" w:cs="仿宋" w:hint="eastAsia"/>
            <w:lang w:eastAsia="zh-CN"/>
          </w:rPr>
          <w:t>(一)、合作伙伴选择与合作方式</w:t>
        </w:r>
        <w:r>
          <w:tab/>
        </w:r>
        <w:r>
          <w:fldChar w:fldCharType="begin"/>
        </w:r>
        <w:r>
          <w:instrText xml:space="preserve"> PAGEREF _Toc22154 \h </w:instrText>
        </w:r>
        <w:r>
          <w:fldChar w:fldCharType="separate"/>
        </w:r>
        <w:r>
          <w:t>68</w:t>
        </w:r>
        <w:r>
          <w:fldChar w:fldCharType="end"/>
        </w:r>
      </w:hyperlink>
    </w:p>
    <w:p>
      <w:pPr>
        <w:pStyle w:val="TOC2"/>
        <w:tabs>
          <w:tab w:val="right" w:leader="dot" w:pos="8306"/>
        </w:tabs>
      </w:pPr>
      <w:hyperlink w:anchor="_Toc18271" w:history="1">
        <w:r>
          <w:rPr>
            <w:rFonts w:ascii="仿宋" w:eastAsia="仿宋" w:hAnsi="仿宋" w:cs="仿宋" w:hint="eastAsia"/>
            <w:lang w:eastAsia="zh-CN"/>
          </w:rPr>
          <w:t>(二)、交流与合作平台搭建</w:t>
        </w:r>
        <w:r>
          <w:tab/>
        </w:r>
        <w:r>
          <w:fldChar w:fldCharType="begin"/>
        </w:r>
        <w:r>
          <w:instrText xml:space="preserve"> PAGEREF _Toc18271 \h </w:instrText>
        </w:r>
        <w:r>
          <w:fldChar w:fldCharType="separate"/>
        </w:r>
        <w:r>
          <w:t>69</w:t>
        </w:r>
        <w:r>
          <w:fldChar w:fldCharType="end"/>
        </w:r>
      </w:hyperlink>
    </w:p>
    <w:p>
      <w:pPr>
        <w:pStyle w:val="TOC1"/>
        <w:tabs>
          <w:tab w:val="right" w:leader="dot" w:pos="8306"/>
        </w:tabs>
      </w:pPr>
      <w:hyperlink w:anchor="_Toc14432" w:history="1">
        <w:r>
          <w:rPr>
            <w:rFonts w:ascii="仿宋" w:eastAsia="仿宋" w:hAnsi="仿宋" w:cs="仿宋" w:hint="eastAsia"/>
            <w:lang w:eastAsia="zh-CN"/>
          </w:rPr>
          <w:t>十七、成果转化与推广应用</w:t>
        </w:r>
        <w:r>
          <w:tab/>
        </w:r>
        <w:r>
          <w:fldChar w:fldCharType="begin"/>
        </w:r>
        <w:r>
          <w:instrText xml:space="preserve"> PAGEREF _Toc14432 \h </w:instrText>
        </w:r>
        <w:r>
          <w:fldChar w:fldCharType="separate"/>
        </w:r>
        <w:r>
          <w:t>71</w:t>
        </w:r>
        <w:r>
          <w:fldChar w:fldCharType="end"/>
        </w:r>
      </w:hyperlink>
    </w:p>
    <w:p>
      <w:pPr>
        <w:pStyle w:val="TOC2"/>
        <w:tabs>
          <w:tab w:val="right" w:leader="dot" w:pos="8306"/>
        </w:tabs>
      </w:pPr>
      <w:hyperlink w:anchor="_Toc847" w:history="1">
        <w:r>
          <w:rPr>
            <w:rFonts w:ascii="仿宋" w:eastAsia="仿宋" w:hAnsi="仿宋" w:cs="仿宋" w:hint="eastAsia"/>
            <w:lang w:eastAsia="zh-CN"/>
          </w:rPr>
          <w:t>(一)、成果转化策略制定</w:t>
        </w:r>
        <w:r>
          <w:tab/>
        </w:r>
        <w:r>
          <w:fldChar w:fldCharType="begin"/>
        </w:r>
        <w:r>
          <w:instrText xml:space="preserve"> PAGEREF _Toc847 \h </w:instrText>
        </w:r>
        <w:r>
          <w:fldChar w:fldCharType="separate"/>
        </w:r>
        <w:r>
          <w:t>71</w:t>
        </w:r>
        <w:r>
          <w:fldChar w:fldCharType="end"/>
        </w:r>
      </w:hyperlink>
    </w:p>
    <w:p>
      <w:pPr>
        <w:pStyle w:val="TOC2"/>
        <w:tabs>
          <w:tab w:val="right" w:leader="dot" w:pos="8306"/>
        </w:tabs>
      </w:pPr>
      <w:hyperlink w:anchor="_Toc20317" w:history="1">
        <w:r>
          <w:rPr>
            <w:rFonts w:ascii="仿宋" w:eastAsia="仿宋" w:hAnsi="仿宋" w:cs="仿宋" w:hint="eastAsia"/>
            <w:lang w:eastAsia="zh-CN"/>
          </w:rPr>
          <w:t>(二)、成果推广应用方案</w:t>
        </w:r>
        <w:r>
          <w:tab/>
        </w:r>
        <w:r>
          <w:fldChar w:fldCharType="begin"/>
        </w:r>
        <w:r>
          <w:instrText xml:space="preserve"> PAGEREF _Toc20317 \h </w:instrText>
        </w:r>
        <w:r>
          <w:fldChar w:fldCharType="separate"/>
        </w:r>
        <w:r>
          <w:t>72</w:t>
        </w:r>
        <w:r>
          <w:fldChar w:fldCharType="end"/>
        </w:r>
      </w:hyperlink>
    </w:p>
    <w:p>
      <w:pPr>
        <w:pStyle w:val="TOC1"/>
        <w:tabs>
          <w:tab w:val="right" w:leader="dot" w:pos="8306"/>
        </w:tabs>
      </w:pPr>
      <w:hyperlink w:anchor="_Toc4243" w:history="1">
        <w:r>
          <w:rPr>
            <w:rFonts w:ascii="仿宋" w:eastAsia="仿宋" w:hAnsi="仿宋" w:cs="仿宋" w:hint="eastAsia"/>
            <w:lang w:eastAsia="zh-CN"/>
          </w:rPr>
          <w:t>十八、设施与设备管理</w:t>
        </w:r>
        <w:r>
          <w:tab/>
        </w:r>
        <w:r>
          <w:fldChar w:fldCharType="begin"/>
        </w:r>
        <w:r>
          <w:instrText xml:space="preserve"> PAGEREF _Toc4243 \h </w:instrText>
        </w:r>
        <w:r>
          <w:fldChar w:fldCharType="separate"/>
        </w:r>
        <w:r>
          <w:t>74</w:t>
        </w:r>
        <w:r>
          <w:fldChar w:fldCharType="end"/>
        </w:r>
      </w:hyperlink>
    </w:p>
    <w:p>
      <w:pPr>
        <w:pStyle w:val="TOC2"/>
        <w:tabs>
          <w:tab w:val="right" w:leader="dot" w:pos="8306"/>
        </w:tabs>
      </w:pPr>
      <w:hyperlink w:anchor="_Toc6397" w:history="1">
        <w:r>
          <w:rPr>
            <w:rFonts w:ascii="仿宋" w:eastAsia="仿宋" w:hAnsi="仿宋" w:cs="仿宋" w:hint="eastAsia"/>
            <w:lang w:eastAsia="zh-CN"/>
          </w:rPr>
          <w:t>(一)、设施规划与配置</w:t>
        </w:r>
        <w:r>
          <w:tab/>
        </w:r>
        <w:r>
          <w:fldChar w:fldCharType="begin"/>
        </w:r>
        <w:r>
          <w:instrText xml:space="preserve"> PAGEREF _Toc6397 \h </w:instrText>
        </w:r>
        <w:r>
          <w:fldChar w:fldCharType="separate"/>
        </w:r>
        <w:r>
          <w:t>74</w:t>
        </w:r>
        <w:r>
          <w:fldChar w:fldCharType="end"/>
        </w:r>
      </w:hyperlink>
    </w:p>
    <w:p>
      <w:pPr>
        <w:pStyle w:val="TOC2"/>
        <w:tabs>
          <w:tab w:val="right" w:leader="dot" w:pos="8306"/>
        </w:tabs>
      </w:pPr>
      <w:hyperlink w:anchor="_Toc9995" w:history="1">
        <w:r>
          <w:rPr>
            <w:rFonts w:ascii="仿宋" w:eastAsia="仿宋" w:hAnsi="仿宋" w:cs="仿宋" w:hint="eastAsia"/>
            <w:lang w:eastAsia="zh-CN"/>
          </w:rPr>
          <w:t>(二)、设备采购与维护管理</w:t>
        </w:r>
        <w:r>
          <w:tab/>
        </w:r>
        <w:r>
          <w:fldChar w:fldCharType="begin"/>
        </w:r>
        <w:r>
          <w:instrText xml:space="preserve"> PAGEREF _Toc9995 \h </w:instrText>
        </w:r>
        <w:r>
          <w:fldChar w:fldCharType="separate"/>
        </w:r>
        <w:r>
          <w:t>74</w:t>
        </w:r>
        <w:r>
          <w:fldChar w:fldCharType="end"/>
        </w:r>
      </w:hyperlink>
    </w:p>
    <w:p>
      <w:pPr>
        <w:pStyle w:val="TOC2"/>
        <w:tabs>
          <w:tab w:val="right" w:leader="dot" w:pos="8306"/>
        </w:tabs>
      </w:pPr>
      <w:hyperlink w:anchor="_Toc9392" w:history="1">
        <w:r>
          <w:rPr>
            <w:rFonts w:ascii="仿宋" w:eastAsia="仿宋" w:hAnsi="仿宋" w:cs="仿宋" w:hint="eastAsia"/>
            <w:lang w:eastAsia="zh-CN"/>
          </w:rPr>
          <w:t>(三)、设施设备升级策略</w:t>
        </w:r>
        <w:r>
          <w:tab/>
        </w:r>
        <w:r>
          <w:fldChar w:fldCharType="begin"/>
        </w:r>
        <w:r>
          <w:instrText xml:space="preserve"> PAGEREF _Toc9392 \h </w:instrText>
        </w:r>
        <w:r>
          <w:fldChar w:fldCharType="separate"/>
        </w:r>
        <w:r>
          <w:t>75</w:t>
        </w:r>
        <w:r>
          <w:fldChar w:fldCharType="end"/>
        </w:r>
      </w:hyperlink>
    </w:p>
    <w:p>
      <w:pPr>
        <w:pStyle w:val="TOC1"/>
        <w:tabs>
          <w:tab w:val="right" w:leader="dot" w:pos="8306"/>
        </w:tabs>
      </w:pPr>
      <w:hyperlink w:anchor="_Toc6985" w:history="1">
        <w:r>
          <w:rPr>
            <w:rFonts w:ascii="仿宋" w:eastAsia="仿宋" w:hAnsi="仿宋" w:cs="仿宋" w:hint="eastAsia"/>
            <w:lang w:eastAsia="zh-CN"/>
          </w:rPr>
          <w:t>十九、企业合规与伦理</w:t>
        </w:r>
        <w:r>
          <w:tab/>
        </w:r>
        <w:r>
          <w:fldChar w:fldCharType="begin"/>
        </w:r>
        <w:r>
          <w:instrText xml:space="preserve"> PAGEREF _Toc6985 \h </w:instrText>
        </w:r>
        <w:r>
          <w:fldChar w:fldCharType="separate"/>
        </w:r>
        <w:r>
          <w:t>76</w:t>
        </w:r>
        <w:r>
          <w:fldChar w:fldCharType="end"/>
        </w:r>
      </w:hyperlink>
    </w:p>
    <w:p>
      <w:pPr>
        <w:pStyle w:val="TOC2"/>
        <w:tabs>
          <w:tab w:val="right" w:leader="dot" w:pos="8306"/>
        </w:tabs>
      </w:pPr>
      <w:hyperlink w:anchor="_Toc29715" w:history="1">
        <w:r>
          <w:rPr>
            <w:rFonts w:ascii="仿宋" w:eastAsia="仿宋" w:hAnsi="仿宋" w:cs="仿宋" w:hint="eastAsia"/>
            <w:lang w:eastAsia="zh-CN"/>
          </w:rPr>
          <w:t>(一)、合规政策与程序</w:t>
        </w:r>
        <w:r>
          <w:tab/>
        </w:r>
        <w:r>
          <w:fldChar w:fldCharType="begin"/>
        </w:r>
        <w:r>
          <w:instrText xml:space="preserve"> PAGEREF _Toc29715 \h </w:instrText>
        </w:r>
        <w:r>
          <w:fldChar w:fldCharType="separate"/>
        </w:r>
        <w:r>
          <w:t>76</w:t>
        </w:r>
        <w:r>
          <w:fldChar w:fldCharType="end"/>
        </w:r>
      </w:hyperlink>
    </w:p>
    <w:p>
      <w:pPr>
        <w:pStyle w:val="TOC2"/>
        <w:tabs>
          <w:tab w:val="right" w:leader="dot" w:pos="8306"/>
        </w:tabs>
      </w:pPr>
      <w:hyperlink w:anchor="_Toc21095" w:history="1">
        <w:r>
          <w:rPr>
            <w:rFonts w:ascii="仿宋" w:eastAsia="仿宋" w:hAnsi="仿宋" w:cs="仿宋" w:hint="eastAsia"/>
            <w:lang w:eastAsia="zh-CN"/>
          </w:rPr>
          <w:t>(二)、伦理规范与培训</w:t>
        </w:r>
        <w:r>
          <w:tab/>
        </w:r>
        <w:r>
          <w:fldChar w:fldCharType="begin"/>
        </w:r>
        <w:r>
          <w:instrText xml:space="preserve"> PAGEREF _Toc21095 \h </w:instrText>
        </w:r>
        <w:r>
          <w:fldChar w:fldCharType="separate"/>
        </w:r>
        <w:r>
          <w:t>77</w:t>
        </w:r>
        <w:r>
          <w:fldChar w:fldCharType="end"/>
        </w:r>
      </w:hyperlink>
    </w:p>
    <w:p>
      <w:pPr>
        <w:pStyle w:val="TOC2"/>
        <w:tabs>
          <w:tab w:val="right" w:leader="dot" w:pos="8306"/>
        </w:tabs>
      </w:pPr>
      <w:hyperlink w:anchor="_Toc25094" w:history="1">
        <w:r>
          <w:rPr>
            <w:rFonts w:ascii="仿宋" w:eastAsia="仿宋" w:hAnsi="仿宋" w:cs="仿宋" w:hint="eastAsia"/>
            <w:lang w:eastAsia="zh-CN"/>
          </w:rPr>
          <w:t>(三)、合规风险评估</w:t>
        </w:r>
        <w:r>
          <w:tab/>
        </w:r>
        <w:r>
          <w:fldChar w:fldCharType="begin"/>
        </w:r>
        <w:r>
          <w:instrText xml:space="preserve"> PAGEREF _Toc25094 \h </w:instrText>
        </w:r>
        <w:r>
          <w:fldChar w:fldCharType="separate"/>
        </w:r>
        <w:r>
          <w:t>78</w:t>
        </w:r>
        <w:r>
          <w:fldChar w:fldCharType="end"/>
        </w:r>
      </w:hyperlink>
    </w:p>
    <w:p>
      <w:pPr>
        <w:pStyle w:val="TOC2"/>
        <w:tabs>
          <w:tab w:val="right" w:leader="dot" w:pos="8306"/>
        </w:tabs>
      </w:pPr>
      <w:hyperlink w:anchor="_Toc17733" w:history="1">
        <w:r>
          <w:rPr>
            <w:rFonts w:ascii="仿宋" w:eastAsia="仿宋" w:hAnsi="仿宋" w:cs="仿宋" w:hint="eastAsia"/>
            <w:lang w:eastAsia="zh-CN"/>
          </w:rPr>
          <w:t>(四)、合规监督与执行</w:t>
        </w:r>
        <w:r>
          <w:tab/>
        </w:r>
        <w:r>
          <w:fldChar w:fldCharType="begin"/>
        </w:r>
        <w:r>
          <w:instrText xml:space="preserve"> PAGEREF _Toc17733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9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1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阻滞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5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09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789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3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1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36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625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636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2954"/>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一、阻滞剂项目的市场准入条件分析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阻滞剂项目而言，市场准入条件首先取决于政策法规环境。政府对于[行业名称]领域的法规，如环保标准、税收政策、和技术使用规范，直接影响阻滞剂项目的运营和成本结构。例如，若政府针对使用可再生能源的企业提供税收优惠，这将对阻滞剂项目的财务规划产生重要影响。同时，考虑经济环境和消费者偏好的变化对阻滞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二、阻滞剂项目的行业规范与合规性要求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阻滞剂项目来说，遵守行业规范和合规性要求是确保项目顺利进行的基础。这包括遵循质量控制标准、安全规定、数据保护法规等。例如，若阻滞剂项目涉及数据处理，须严格遵守相关的数据保护法规。此外，行业内部的自律规范，如产品标准和服务流程，也对于提升阻滞剂项目在行业内的认可度和竞争力至关重要。项目管理团队必须不断更新策略，以应对行业规范和法规的变化，确保阻滞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三、阻滞剂项目的竞争格局和战略定位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https://d.book118.com/288037055074006026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76901"/>
    <w:rsid w:val="1F776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37055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2023-12-23T04:39:00Z</dcterms:created>
  <dcterms:modified xsi:type="dcterms:W3CDTF">2023-12-23T04:39:40Z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ABF1BBC7AB9C4CB0A3D512155D9F56AF_11</vt:lpwstr>
  </property>
  <property fmtid="{D5CDD505-2E9C-101B-9397-08002B2CF9AE}" pid="3" name="KSOProductBuildVer">
    <vt:lpwstr>2052-12.1.0.16120</vt:lpwstr>
  </property>
</Properties>
</file>