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ITO靶材项目构思建设方案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99" w:history="1">
        <w:r>
          <w:rPr>
            <w:rFonts w:ascii="仿宋" w:eastAsia="仿宋" w:hAnsi="仿宋" w:cs="仿宋" w:hint="eastAsia"/>
            <w:lang w:eastAsia="zh-CN"/>
          </w:rPr>
          <w:t>概论</w:t>
        </w:r>
        <w:r>
          <w:tab/>
        </w:r>
        <w:r>
          <w:fldChar w:fldCharType="begin"/>
        </w:r>
        <w:r>
          <w:instrText xml:space="preserve"> PAGEREF _Toc13799 \h </w:instrText>
        </w:r>
        <w:r>
          <w:fldChar w:fldCharType="separate"/>
        </w:r>
        <w:r>
          <w:t>3</w:t>
        </w:r>
        <w:r>
          <w:fldChar w:fldCharType="end"/>
        </w:r>
      </w:hyperlink>
    </w:p>
    <w:p>
      <w:pPr>
        <w:pStyle w:val="TOC1"/>
        <w:tabs>
          <w:tab w:val="right" w:leader="dot" w:pos="8306"/>
        </w:tabs>
      </w:pPr>
      <w:hyperlink w:anchor="_Toc31054" w:history="1">
        <w:r>
          <w:rPr>
            <w:rFonts w:ascii="仿宋" w:eastAsia="仿宋" w:hAnsi="仿宋" w:cs="仿宋" w:hint="eastAsia"/>
            <w:lang w:eastAsia="zh-CN"/>
          </w:rPr>
          <w:t>一、发展规划、产业政策和行业准入分析</w:t>
        </w:r>
        <w:r>
          <w:tab/>
        </w:r>
        <w:r>
          <w:fldChar w:fldCharType="begin"/>
        </w:r>
        <w:r>
          <w:instrText xml:space="preserve"> PAGEREF _Toc31054 \h </w:instrText>
        </w:r>
        <w:r>
          <w:fldChar w:fldCharType="separate"/>
        </w:r>
        <w:r>
          <w:t>3</w:t>
        </w:r>
        <w:r>
          <w:fldChar w:fldCharType="end"/>
        </w:r>
      </w:hyperlink>
    </w:p>
    <w:p>
      <w:pPr>
        <w:pStyle w:val="TOC2"/>
        <w:tabs>
          <w:tab w:val="right" w:leader="dot" w:pos="8306"/>
        </w:tabs>
      </w:pPr>
      <w:hyperlink w:anchor="_Toc13702" w:history="1">
        <w:r>
          <w:rPr>
            <w:rFonts w:ascii="仿宋" w:eastAsia="仿宋" w:hAnsi="仿宋" w:cs="仿宋" w:hint="eastAsia"/>
            <w:lang w:eastAsia="zh-CN"/>
          </w:rPr>
          <w:t>(一)、发展规划分析</w:t>
        </w:r>
        <w:r>
          <w:tab/>
        </w:r>
        <w:r>
          <w:fldChar w:fldCharType="begin"/>
        </w:r>
        <w:r>
          <w:instrText xml:space="preserve"> PAGEREF _Toc13702 \h </w:instrText>
        </w:r>
        <w:r>
          <w:fldChar w:fldCharType="separate"/>
        </w:r>
        <w:r>
          <w:t>3</w:t>
        </w:r>
        <w:r>
          <w:fldChar w:fldCharType="end"/>
        </w:r>
      </w:hyperlink>
    </w:p>
    <w:p>
      <w:pPr>
        <w:pStyle w:val="TOC2"/>
        <w:tabs>
          <w:tab w:val="right" w:leader="dot" w:pos="8306"/>
        </w:tabs>
      </w:pPr>
      <w:hyperlink w:anchor="_Toc18951" w:history="1">
        <w:r>
          <w:rPr>
            <w:rFonts w:ascii="仿宋" w:eastAsia="仿宋" w:hAnsi="仿宋" w:cs="仿宋" w:hint="eastAsia"/>
            <w:lang w:eastAsia="zh-CN"/>
          </w:rPr>
          <w:t>(二)、产业政策分析</w:t>
        </w:r>
        <w:r>
          <w:tab/>
        </w:r>
        <w:r>
          <w:fldChar w:fldCharType="begin"/>
        </w:r>
        <w:r>
          <w:instrText xml:space="preserve"> PAGEREF _Toc18951 \h </w:instrText>
        </w:r>
        <w:r>
          <w:fldChar w:fldCharType="separate"/>
        </w:r>
        <w:r>
          <w:t>5</w:t>
        </w:r>
        <w:r>
          <w:fldChar w:fldCharType="end"/>
        </w:r>
      </w:hyperlink>
    </w:p>
    <w:p>
      <w:pPr>
        <w:pStyle w:val="TOC2"/>
        <w:tabs>
          <w:tab w:val="right" w:leader="dot" w:pos="8306"/>
        </w:tabs>
      </w:pPr>
      <w:hyperlink w:anchor="_Toc23475" w:history="1">
        <w:r>
          <w:rPr>
            <w:rFonts w:ascii="仿宋" w:eastAsia="仿宋" w:hAnsi="仿宋" w:cs="仿宋" w:hint="eastAsia"/>
            <w:lang w:eastAsia="zh-CN"/>
          </w:rPr>
          <w:t>(三)、行业准入分析</w:t>
        </w:r>
        <w:r>
          <w:tab/>
        </w:r>
        <w:r>
          <w:fldChar w:fldCharType="begin"/>
        </w:r>
        <w:r>
          <w:instrText xml:space="preserve"> PAGEREF _Toc23475 \h </w:instrText>
        </w:r>
        <w:r>
          <w:fldChar w:fldCharType="separate"/>
        </w:r>
        <w:r>
          <w:t>6</w:t>
        </w:r>
        <w:r>
          <w:fldChar w:fldCharType="end"/>
        </w:r>
      </w:hyperlink>
    </w:p>
    <w:p>
      <w:pPr>
        <w:pStyle w:val="TOC1"/>
        <w:tabs>
          <w:tab w:val="right" w:leader="dot" w:pos="8306"/>
        </w:tabs>
      </w:pPr>
      <w:hyperlink w:anchor="_Toc30994" w:history="1">
        <w:r>
          <w:rPr>
            <w:rFonts w:ascii="仿宋" w:eastAsia="仿宋" w:hAnsi="仿宋" w:cs="仿宋" w:hint="eastAsia"/>
            <w:lang w:eastAsia="zh-CN"/>
          </w:rPr>
          <w:t>二、ITO靶材项目概论</w:t>
        </w:r>
        <w:r>
          <w:tab/>
        </w:r>
        <w:r>
          <w:fldChar w:fldCharType="begin"/>
        </w:r>
        <w:r>
          <w:instrText xml:space="preserve"> PAGEREF _Toc30994 \h </w:instrText>
        </w:r>
        <w:r>
          <w:fldChar w:fldCharType="separate"/>
        </w:r>
        <w:r>
          <w:t>7</w:t>
        </w:r>
        <w:r>
          <w:fldChar w:fldCharType="end"/>
        </w:r>
      </w:hyperlink>
    </w:p>
    <w:p>
      <w:pPr>
        <w:pStyle w:val="TOC2"/>
        <w:tabs>
          <w:tab w:val="right" w:leader="dot" w:pos="8306"/>
        </w:tabs>
      </w:pPr>
      <w:hyperlink w:anchor="_Toc10750" w:history="1">
        <w:r>
          <w:rPr>
            <w:rFonts w:ascii="仿宋" w:eastAsia="仿宋" w:hAnsi="仿宋" w:cs="仿宋" w:hint="eastAsia"/>
            <w:lang w:eastAsia="zh-CN"/>
          </w:rPr>
          <w:t>(一)、项目申报单位概况</w:t>
        </w:r>
        <w:r>
          <w:tab/>
        </w:r>
        <w:r>
          <w:fldChar w:fldCharType="begin"/>
        </w:r>
        <w:r>
          <w:instrText xml:space="preserve"> PAGEREF _Toc10750 \h </w:instrText>
        </w:r>
        <w:r>
          <w:fldChar w:fldCharType="separate"/>
        </w:r>
        <w:r>
          <w:t>7</w:t>
        </w:r>
        <w:r>
          <w:fldChar w:fldCharType="end"/>
        </w:r>
      </w:hyperlink>
    </w:p>
    <w:p>
      <w:pPr>
        <w:pStyle w:val="TOC2"/>
        <w:tabs>
          <w:tab w:val="right" w:leader="dot" w:pos="8306"/>
        </w:tabs>
      </w:pPr>
      <w:hyperlink w:anchor="_Toc15247" w:history="1">
        <w:r>
          <w:rPr>
            <w:rFonts w:ascii="仿宋" w:eastAsia="仿宋" w:hAnsi="仿宋" w:cs="仿宋" w:hint="eastAsia"/>
            <w:lang w:eastAsia="zh-CN"/>
          </w:rPr>
          <w:t>(二)、项目概况</w:t>
        </w:r>
        <w:r>
          <w:tab/>
        </w:r>
        <w:r>
          <w:fldChar w:fldCharType="begin"/>
        </w:r>
        <w:r>
          <w:instrText xml:space="preserve"> PAGEREF _Toc15247 \h </w:instrText>
        </w:r>
        <w:r>
          <w:fldChar w:fldCharType="separate"/>
        </w:r>
        <w:r>
          <w:t>8</w:t>
        </w:r>
        <w:r>
          <w:fldChar w:fldCharType="end"/>
        </w:r>
      </w:hyperlink>
    </w:p>
    <w:p>
      <w:pPr>
        <w:pStyle w:val="TOC1"/>
        <w:tabs>
          <w:tab w:val="right" w:leader="dot" w:pos="8306"/>
        </w:tabs>
      </w:pPr>
      <w:hyperlink w:anchor="_Toc7054" w:history="1">
        <w:r>
          <w:rPr>
            <w:rFonts w:ascii="仿宋" w:eastAsia="仿宋" w:hAnsi="仿宋" w:cs="仿宋" w:hint="eastAsia"/>
            <w:lang w:eastAsia="zh-CN"/>
          </w:rPr>
          <w:t>三、经济影响分析</w:t>
        </w:r>
        <w:r>
          <w:tab/>
        </w:r>
        <w:r>
          <w:fldChar w:fldCharType="begin"/>
        </w:r>
        <w:r>
          <w:instrText xml:space="preserve"> PAGEREF _Toc7054 \h </w:instrText>
        </w:r>
        <w:r>
          <w:fldChar w:fldCharType="separate"/>
        </w:r>
        <w:r>
          <w:t>11</w:t>
        </w:r>
        <w:r>
          <w:fldChar w:fldCharType="end"/>
        </w:r>
      </w:hyperlink>
    </w:p>
    <w:p>
      <w:pPr>
        <w:pStyle w:val="TOC2"/>
        <w:tabs>
          <w:tab w:val="right" w:leader="dot" w:pos="8306"/>
        </w:tabs>
      </w:pPr>
      <w:hyperlink w:anchor="_Toc30828" w:history="1">
        <w:r>
          <w:rPr>
            <w:rFonts w:ascii="仿宋" w:eastAsia="仿宋" w:hAnsi="仿宋" w:cs="仿宋" w:hint="eastAsia"/>
            <w:lang w:eastAsia="zh-CN"/>
          </w:rPr>
          <w:t>(一)、经济费用效益或费用效果分析</w:t>
        </w:r>
        <w:r>
          <w:tab/>
        </w:r>
        <w:r>
          <w:fldChar w:fldCharType="begin"/>
        </w:r>
        <w:r>
          <w:instrText xml:space="preserve"> PAGEREF _Toc30828 \h </w:instrText>
        </w:r>
        <w:r>
          <w:fldChar w:fldCharType="separate"/>
        </w:r>
        <w:r>
          <w:t>11</w:t>
        </w:r>
        <w:r>
          <w:fldChar w:fldCharType="end"/>
        </w:r>
      </w:hyperlink>
    </w:p>
    <w:p>
      <w:pPr>
        <w:pStyle w:val="TOC2"/>
        <w:tabs>
          <w:tab w:val="right" w:leader="dot" w:pos="8306"/>
        </w:tabs>
      </w:pPr>
      <w:hyperlink w:anchor="_Toc31346" w:history="1">
        <w:r>
          <w:rPr>
            <w:rFonts w:ascii="仿宋" w:eastAsia="仿宋" w:hAnsi="仿宋" w:cs="仿宋" w:hint="eastAsia"/>
            <w:lang w:eastAsia="zh-CN"/>
          </w:rPr>
          <w:t>(二)、行业影响分析</w:t>
        </w:r>
        <w:r>
          <w:tab/>
        </w:r>
        <w:r>
          <w:fldChar w:fldCharType="begin"/>
        </w:r>
        <w:r>
          <w:instrText xml:space="preserve"> PAGEREF _Toc31346 \h </w:instrText>
        </w:r>
        <w:r>
          <w:fldChar w:fldCharType="separate"/>
        </w:r>
        <w:r>
          <w:t>14</w:t>
        </w:r>
        <w:r>
          <w:fldChar w:fldCharType="end"/>
        </w:r>
      </w:hyperlink>
    </w:p>
    <w:p>
      <w:pPr>
        <w:pStyle w:val="TOC2"/>
        <w:tabs>
          <w:tab w:val="right" w:leader="dot" w:pos="8306"/>
        </w:tabs>
      </w:pPr>
      <w:hyperlink w:anchor="_Toc15595" w:history="1">
        <w:r>
          <w:rPr>
            <w:rFonts w:ascii="仿宋" w:eastAsia="仿宋" w:hAnsi="仿宋" w:cs="仿宋" w:hint="eastAsia"/>
            <w:lang w:eastAsia="zh-CN"/>
          </w:rPr>
          <w:t>(三)、区域经济影响分析</w:t>
        </w:r>
        <w:r>
          <w:tab/>
        </w:r>
        <w:r>
          <w:fldChar w:fldCharType="begin"/>
        </w:r>
        <w:r>
          <w:instrText xml:space="preserve"> PAGEREF _Toc15595 \h </w:instrText>
        </w:r>
        <w:r>
          <w:fldChar w:fldCharType="separate"/>
        </w:r>
        <w:r>
          <w:t>15</w:t>
        </w:r>
        <w:r>
          <w:fldChar w:fldCharType="end"/>
        </w:r>
      </w:hyperlink>
    </w:p>
    <w:p>
      <w:pPr>
        <w:pStyle w:val="TOC2"/>
        <w:tabs>
          <w:tab w:val="right" w:leader="dot" w:pos="8306"/>
        </w:tabs>
      </w:pPr>
      <w:hyperlink w:anchor="_Toc9362" w:history="1">
        <w:r>
          <w:rPr>
            <w:rFonts w:ascii="仿宋" w:eastAsia="仿宋" w:hAnsi="仿宋" w:cs="仿宋" w:hint="eastAsia"/>
            <w:lang w:eastAsia="zh-CN"/>
          </w:rPr>
          <w:t>(四)、宏观经济影响分析</w:t>
        </w:r>
        <w:r>
          <w:tab/>
        </w:r>
        <w:r>
          <w:fldChar w:fldCharType="begin"/>
        </w:r>
        <w:r>
          <w:instrText xml:space="preserve"> PAGEREF _Toc9362 \h </w:instrText>
        </w:r>
        <w:r>
          <w:fldChar w:fldCharType="separate"/>
        </w:r>
        <w:r>
          <w:t>16</w:t>
        </w:r>
        <w:r>
          <w:fldChar w:fldCharType="end"/>
        </w:r>
      </w:hyperlink>
    </w:p>
    <w:p>
      <w:pPr>
        <w:pStyle w:val="TOC1"/>
        <w:tabs>
          <w:tab w:val="right" w:leader="dot" w:pos="8306"/>
        </w:tabs>
      </w:pPr>
      <w:hyperlink w:anchor="_Toc1628" w:history="1">
        <w:r>
          <w:rPr>
            <w:rFonts w:ascii="仿宋" w:eastAsia="仿宋" w:hAnsi="仿宋" w:cs="仿宋" w:hint="eastAsia"/>
            <w:lang w:eastAsia="zh-CN"/>
          </w:rPr>
          <w:t>四、资源开发及综合利用分析</w:t>
        </w:r>
        <w:r>
          <w:tab/>
        </w:r>
        <w:r>
          <w:fldChar w:fldCharType="begin"/>
        </w:r>
        <w:r>
          <w:instrText xml:space="preserve"> PAGEREF _Toc1628 \h </w:instrText>
        </w:r>
        <w:r>
          <w:fldChar w:fldCharType="separate"/>
        </w:r>
        <w:r>
          <w:t>18</w:t>
        </w:r>
        <w:r>
          <w:fldChar w:fldCharType="end"/>
        </w:r>
      </w:hyperlink>
    </w:p>
    <w:p>
      <w:pPr>
        <w:pStyle w:val="TOC2"/>
        <w:tabs>
          <w:tab w:val="right" w:leader="dot" w:pos="8306"/>
        </w:tabs>
      </w:pPr>
      <w:hyperlink w:anchor="_Toc25844" w:history="1">
        <w:r>
          <w:rPr>
            <w:rFonts w:ascii="仿宋" w:eastAsia="仿宋" w:hAnsi="仿宋" w:cs="仿宋" w:hint="eastAsia"/>
            <w:lang w:eastAsia="zh-CN"/>
          </w:rPr>
          <w:t>(一)、资源开发方案</w:t>
        </w:r>
        <w:r>
          <w:tab/>
        </w:r>
        <w:r>
          <w:fldChar w:fldCharType="begin"/>
        </w:r>
        <w:r>
          <w:instrText xml:space="preserve"> PAGEREF _Toc25844 \h </w:instrText>
        </w:r>
        <w:r>
          <w:fldChar w:fldCharType="separate"/>
        </w:r>
        <w:r>
          <w:t>18</w:t>
        </w:r>
        <w:r>
          <w:fldChar w:fldCharType="end"/>
        </w:r>
      </w:hyperlink>
    </w:p>
    <w:p>
      <w:pPr>
        <w:pStyle w:val="TOC2"/>
        <w:tabs>
          <w:tab w:val="right" w:leader="dot" w:pos="8306"/>
        </w:tabs>
      </w:pPr>
      <w:hyperlink w:anchor="_Toc4790" w:history="1">
        <w:r>
          <w:rPr>
            <w:rFonts w:ascii="仿宋" w:eastAsia="仿宋" w:hAnsi="仿宋" w:cs="仿宋" w:hint="eastAsia"/>
            <w:lang w:eastAsia="zh-CN"/>
          </w:rPr>
          <w:t>(二)、资源利用方案</w:t>
        </w:r>
        <w:r>
          <w:tab/>
        </w:r>
        <w:r>
          <w:fldChar w:fldCharType="begin"/>
        </w:r>
        <w:r>
          <w:instrText xml:space="preserve"> PAGEREF _Toc4790 \h </w:instrText>
        </w:r>
        <w:r>
          <w:fldChar w:fldCharType="separate"/>
        </w:r>
        <w:r>
          <w:t>19</w:t>
        </w:r>
        <w:r>
          <w:fldChar w:fldCharType="end"/>
        </w:r>
      </w:hyperlink>
    </w:p>
    <w:p>
      <w:pPr>
        <w:pStyle w:val="TOC2"/>
        <w:tabs>
          <w:tab w:val="right" w:leader="dot" w:pos="8306"/>
        </w:tabs>
      </w:pPr>
      <w:hyperlink w:anchor="_Toc27772" w:history="1">
        <w:r>
          <w:rPr>
            <w:rFonts w:ascii="仿宋" w:eastAsia="仿宋" w:hAnsi="仿宋" w:cs="仿宋" w:hint="eastAsia"/>
            <w:lang w:eastAsia="zh-CN"/>
          </w:rPr>
          <w:t>(三)、资源节约措施</w:t>
        </w:r>
        <w:r>
          <w:tab/>
        </w:r>
        <w:r>
          <w:fldChar w:fldCharType="begin"/>
        </w:r>
        <w:r>
          <w:instrText xml:space="preserve"> PAGEREF _Toc27772 \h </w:instrText>
        </w:r>
        <w:r>
          <w:fldChar w:fldCharType="separate"/>
        </w:r>
        <w:r>
          <w:t>20</w:t>
        </w:r>
        <w:r>
          <w:fldChar w:fldCharType="end"/>
        </w:r>
      </w:hyperlink>
    </w:p>
    <w:p>
      <w:pPr>
        <w:pStyle w:val="TOC1"/>
        <w:tabs>
          <w:tab w:val="right" w:leader="dot" w:pos="8306"/>
        </w:tabs>
      </w:pPr>
      <w:hyperlink w:anchor="_Toc14073" w:history="1">
        <w:r>
          <w:rPr>
            <w:rFonts w:ascii="仿宋" w:eastAsia="仿宋" w:hAnsi="仿宋" w:cs="仿宋" w:hint="eastAsia"/>
            <w:lang w:eastAsia="zh-CN"/>
          </w:rPr>
          <w:t>五、环境和生态影响分析</w:t>
        </w:r>
        <w:r>
          <w:tab/>
        </w:r>
        <w:r>
          <w:fldChar w:fldCharType="begin"/>
        </w:r>
        <w:r>
          <w:instrText xml:space="preserve"> PAGEREF _Toc14073 \h </w:instrText>
        </w:r>
        <w:r>
          <w:fldChar w:fldCharType="separate"/>
        </w:r>
        <w:r>
          <w:t>21</w:t>
        </w:r>
        <w:r>
          <w:fldChar w:fldCharType="end"/>
        </w:r>
      </w:hyperlink>
    </w:p>
    <w:p>
      <w:pPr>
        <w:pStyle w:val="TOC2"/>
        <w:tabs>
          <w:tab w:val="right" w:leader="dot" w:pos="8306"/>
        </w:tabs>
      </w:pPr>
      <w:hyperlink w:anchor="_Toc3402" w:history="1">
        <w:r>
          <w:rPr>
            <w:rFonts w:ascii="仿宋" w:eastAsia="仿宋" w:hAnsi="仿宋" w:cs="仿宋" w:hint="eastAsia"/>
            <w:lang w:eastAsia="zh-CN"/>
          </w:rPr>
          <w:t>(一)、环境和生态现状</w:t>
        </w:r>
        <w:r>
          <w:tab/>
        </w:r>
        <w:r>
          <w:fldChar w:fldCharType="begin"/>
        </w:r>
        <w:r>
          <w:instrText xml:space="preserve"> PAGEREF _Toc3402 \h </w:instrText>
        </w:r>
        <w:r>
          <w:fldChar w:fldCharType="separate"/>
        </w:r>
        <w:r>
          <w:t>21</w:t>
        </w:r>
        <w:r>
          <w:fldChar w:fldCharType="end"/>
        </w:r>
      </w:hyperlink>
    </w:p>
    <w:p>
      <w:pPr>
        <w:pStyle w:val="TOC2"/>
        <w:tabs>
          <w:tab w:val="right" w:leader="dot" w:pos="8306"/>
        </w:tabs>
      </w:pPr>
      <w:hyperlink w:anchor="_Toc29040" w:history="1">
        <w:r>
          <w:rPr>
            <w:rFonts w:ascii="仿宋" w:eastAsia="仿宋" w:hAnsi="仿宋" w:cs="仿宋" w:hint="eastAsia"/>
            <w:lang w:eastAsia="zh-CN"/>
          </w:rPr>
          <w:t>(二)、生态环境影响分析</w:t>
        </w:r>
        <w:r>
          <w:tab/>
        </w:r>
        <w:r>
          <w:fldChar w:fldCharType="begin"/>
        </w:r>
        <w:r>
          <w:instrText xml:space="preserve"> PAGEREF _Toc29040 \h </w:instrText>
        </w:r>
        <w:r>
          <w:fldChar w:fldCharType="separate"/>
        </w:r>
        <w:r>
          <w:t>23</w:t>
        </w:r>
        <w:r>
          <w:fldChar w:fldCharType="end"/>
        </w:r>
      </w:hyperlink>
    </w:p>
    <w:p>
      <w:pPr>
        <w:pStyle w:val="TOC2"/>
        <w:tabs>
          <w:tab w:val="right" w:leader="dot" w:pos="8306"/>
        </w:tabs>
      </w:pPr>
      <w:hyperlink w:anchor="_Toc13920" w:history="1">
        <w:r>
          <w:rPr>
            <w:rFonts w:ascii="仿宋" w:eastAsia="仿宋" w:hAnsi="仿宋" w:cs="仿宋" w:hint="eastAsia"/>
            <w:lang w:eastAsia="zh-CN"/>
          </w:rPr>
          <w:t>(三)、生态环境保护措施</w:t>
        </w:r>
        <w:r>
          <w:tab/>
        </w:r>
        <w:r>
          <w:fldChar w:fldCharType="begin"/>
        </w:r>
        <w:r>
          <w:instrText xml:space="preserve"> PAGEREF _Toc13920 \h </w:instrText>
        </w:r>
        <w:r>
          <w:fldChar w:fldCharType="separate"/>
        </w:r>
        <w:r>
          <w:t>24</w:t>
        </w:r>
        <w:r>
          <w:fldChar w:fldCharType="end"/>
        </w:r>
      </w:hyperlink>
    </w:p>
    <w:p>
      <w:pPr>
        <w:pStyle w:val="TOC2"/>
        <w:tabs>
          <w:tab w:val="right" w:leader="dot" w:pos="8306"/>
        </w:tabs>
      </w:pPr>
      <w:hyperlink w:anchor="_Toc24409" w:history="1">
        <w:r>
          <w:rPr>
            <w:rFonts w:ascii="仿宋" w:eastAsia="仿宋" w:hAnsi="仿宋" w:cs="仿宋" w:hint="eastAsia"/>
            <w:lang w:eastAsia="zh-CN"/>
          </w:rPr>
          <w:t>(四)、地质灾害影响分析</w:t>
        </w:r>
        <w:r>
          <w:tab/>
        </w:r>
        <w:r>
          <w:fldChar w:fldCharType="begin"/>
        </w:r>
        <w:r>
          <w:instrText xml:space="preserve"> PAGEREF _Toc24409 \h </w:instrText>
        </w:r>
        <w:r>
          <w:fldChar w:fldCharType="separate"/>
        </w:r>
        <w:r>
          <w:t>26</w:t>
        </w:r>
        <w:r>
          <w:fldChar w:fldCharType="end"/>
        </w:r>
      </w:hyperlink>
    </w:p>
    <w:p>
      <w:pPr>
        <w:pStyle w:val="TOC2"/>
        <w:tabs>
          <w:tab w:val="right" w:leader="dot" w:pos="8306"/>
        </w:tabs>
      </w:pPr>
      <w:hyperlink w:anchor="_Toc22849" w:history="1">
        <w:r>
          <w:rPr>
            <w:rFonts w:ascii="仿宋" w:eastAsia="仿宋" w:hAnsi="仿宋" w:cs="仿宋" w:hint="eastAsia"/>
            <w:lang w:eastAsia="zh-CN"/>
          </w:rPr>
          <w:t>(五)、特殊环境影响</w:t>
        </w:r>
        <w:r>
          <w:tab/>
        </w:r>
        <w:r>
          <w:fldChar w:fldCharType="begin"/>
        </w:r>
        <w:r>
          <w:instrText xml:space="preserve"> PAGEREF _Toc22849 \h </w:instrText>
        </w:r>
        <w:r>
          <w:fldChar w:fldCharType="separate"/>
        </w:r>
        <w:r>
          <w:t>27</w:t>
        </w:r>
        <w:r>
          <w:fldChar w:fldCharType="end"/>
        </w:r>
      </w:hyperlink>
    </w:p>
    <w:p>
      <w:pPr>
        <w:pStyle w:val="TOC1"/>
        <w:tabs>
          <w:tab w:val="right" w:leader="dot" w:pos="8306"/>
        </w:tabs>
      </w:pPr>
      <w:hyperlink w:anchor="_Toc14462" w:history="1">
        <w:r>
          <w:rPr>
            <w:rFonts w:ascii="仿宋" w:eastAsia="仿宋" w:hAnsi="仿宋" w:cs="仿宋" w:hint="eastAsia"/>
            <w:lang w:eastAsia="zh-CN"/>
          </w:rPr>
          <w:t>六、项目监理与质量保证</w:t>
        </w:r>
        <w:r>
          <w:tab/>
        </w:r>
        <w:r>
          <w:fldChar w:fldCharType="begin"/>
        </w:r>
        <w:r>
          <w:instrText xml:space="preserve"> PAGEREF _Toc14462 \h </w:instrText>
        </w:r>
        <w:r>
          <w:fldChar w:fldCharType="separate"/>
        </w:r>
        <w:r>
          <w:t>28</w:t>
        </w:r>
        <w:r>
          <w:fldChar w:fldCharType="end"/>
        </w:r>
      </w:hyperlink>
    </w:p>
    <w:p>
      <w:pPr>
        <w:pStyle w:val="TOC2"/>
        <w:tabs>
          <w:tab w:val="right" w:leader="dot" w:pos="8306"/>
        </w:tabs>
      </w:pPr>
      <w:hyperlink w:anchor="_Toc29083" w:history="1">
        <w:r>
          <w:rPr>
            <w:rFonts w:ascii="仿宋" w:eastAsia="仿宋" w:hAnsi="仿宋" w:cs="仿宋" w:hint="eastAsia"/>
            <w:lang w:eastAsia="zh-CN"/>
          </w:rPr>
          <w:t>(一)、监理体系构建</w:t>
        </w:r>
        <w:r>
          <w:tab/>
        </w:r>
        <w:r>
          <w:fldChar w:fldCharType="begin"/>
        </w:r>
        <w:r>
          <w:instrText xml:space="preserve"> PAGEREF _Toc29083 \h </w:instrText>
        </w:r>
        <w:r>
          <w:fldChar w:fldCharType="separate"/>
        </w:r>
        <w:r>
          <w:t>28</w:t>
        </w:r>
        <w:r>
          <w:fldChar w:fldCharType="end"/>
        </w:r>
      </w:hyperlink>
    </w:p>
    <w:p>
      <w:pPr>
        <w:pStyle w:val="TOC2"/>
        <w:tabs>
          <w:tab w:val="right" w:leader="dot" w:pos="8306"/>
        </w:tabs>
      </w:pPr>
      <w:hyperlink w:anchor="_Toc18613" w:history="1">
        <w:r>
          <w:rPr>
            <w:rFonts w:ascii="仿宋" w:eastAsia="仿宋" w:hAnsi="仿宋" w:cs="仿宋" w:hint="eastAsia"/>
            <w:lang w:eastAsia="zh-CN"/>
          </w:rPr>
          <w:t>(二)、质量保证体系实施</w:t>
        </w:r>
        <w:r>
          <w:tab/>
        </w:r>
        <w:r>
          <w:fldChar w:fldCharType="begin"/>
        </w:r>
        <w:r>
          <w:instrText xml:space="preserve"> PAGEREF _Toc18613 \h </w:instrText>
        </w:r>
        <w:r>
          <w:fldChar w:fldCharType="separate"/>
        </w:r>
        <w:r>
          <w:t>29</w:t>
        </w:r>
        <w:r>
          <w:fldChar w:fldCharType="end"/>
        </w:r>
      </w:hyperlink>
    </w:p>
    <w:p>
      <w:pPr>
        <w:pStyle w:val="TOC2"/>
        <w:tabs>
          <w:tab w:val="right" w:leader="dot" w:pos="8306"/>
        </w:tabs>
      </w:pPr>
      <w:hyperlink w:anchor="_Toc26436" w:history="1">
        <w:r>
          <w:rPr>
            <w:rFonts w:ascii="仿宋" w:eastAsia="仿宋" w:hAnsi="仿宋" w:cs="仿宋" w:hint="eastAsia"/>
            <w:lang w:eastAsia="zh-CN"/>
          </w:rPr>
          <w:t>(三)、监理与质量控制流程</w:t>
        </w:r>
        <w:r>
          <w:tab/>
        </w:r>
        <w:r>
          <w:fldChar w:fldCharType="begin"/>
        </w:r>
        <w:r>
          <w:instrText xml:space="preserve"> PAGEREF _Toc26436 \h </w:instrText>
        </w:r>
        <w:r>
          <w:fldChar w:fldCharType="separate"/>
        </w:r>
        <w:r>
          <w:t>30</w:t>
        </w:r>
        <w:r>
          <w:fldChar w:fldCharType="end"/>
        </w:r>
      </w:hyperlink>
    </w:p>
    <w:p>
      <w:pPr>
        <w:pStyle w:val="TOC1"/>
        <w:tabs>
          <w:tab w:val="right" w:leader="dot" w:pos="8306"/>
        </w:tabs>
      </w:pPr>
      <w:hyperlink w:anchor="_Toc24178" w:history="1">
        <w:r>
          <w:rPr>
            <w:rFonts w:ascii="仿宋" w:eastAsia="仿宋" w:hAnsi="仿宋" w:cs="仿宋" w:hint="eastAsia"/>
            <w:lang w:eastAsia="zh-CN"/>
          </w:rPr>
          <w:t>七、项目质量与标准</w:t>
        </w:r>
        <w:r>
          <w:tab/>
        </w:r>
        <w:r>
          <w:fldChar w:fldCharType="begin"/>
        </w:r>
        <w:r>
          <w:instrText xml:space="preserve"> PAGEREF _Toc24178 \h </w:instrText>
        </w:r>
        <w:r>
          <w:fldChar w:fldCharType="separate"/>
        </w:r>
        <w:r>
          <w:t>30</w:t>
        </w:r>
        <w:r>
          <w:fldChar w:fldCharType="end"/>
        </w:r>
      </w:hyperlink>
    </w:p>
    <w:p>
      <w:pPr>
        <w:pStyle w:val="TOC2"/>
        <w:tabs>
          <w:tab w:val="right" w:leader="dot" w:pos="8306"/>
        </w:tabs>
      </w:pPr>
      <w:hyperlink w:anchor="_Toc1290" w:history="1">
        <w:r>
          <w:rPr>
            <w:rFonts w:ascii="仿宋" w:eastAsia="仿宋" w:hAnsi="仿宋" w:cs="仿宋" w:hint="eastAsia"/>
            <w:lang w:eastAsia="zh-CN"/>
          </w:rPr>
          <w:t>(一)、质量保障体系</w:t>
        </w:r>
        <w:r>
          <w:tab/>
        </w:r>
        <w:r>
          <w:fldChar w:fldCharType="begin"/>
        </w:r>
        <w:r>
          <w:instrText xml:space="preserve"> PAGEREF _Toc1290 \h </w:instrText>
        </w:r>
        <w:r>
          <w:fldChar w:fldCharType="separate"/>
        </w:r>
        <w:r>
          <w:t>30</w:t>
        </w:r>
        <w:r>
          <w:fldChar w:fldCharType="end"/>
        </w:r>
      </w:hyperlink>
    </w:p>
    <w:p>
      <w:pPr>
        <w:pStyle w:val="TOC2"/>
        <w:tabs>
          <w:tab w:val="right" w:leader="dot" w:pos="8306"/>
        </w:tabs>
      </w:pPr>
      <w:hyperlink w:anchor="_Toc7881" w:history="1">
        <w:r>
          <w:rPr>
            <w:rFonts w:ascii="仿宋" w:eastAsia="仿宋" w:hAnsi="仿宋" w:cs="仿宋" w:hint="eastAsia"/>
            <w:lang w:eastAsia="zh-CN"/>
          </w:rPr>
          <w:t>(二)、标准化作业流程</w:t>
        </w:r>
        <w:r>
          <w:tab/>
        </w:r>
        <w:r>
          <w:fldChar w:fldCharType="begin"/>
        </w:r>
        <w:r>
          <w:instrText xml:space="preserve"> PAGEREF _Toc7881 \h </w:instrText>
        </w:r>
        <w:r>
          <w:fldChar w:fldCharType="separate"/>
        </w:r>
        <w:r>
          <w:t>32</w:t>
        </w:r>
        <w:r>
          <w:fldChar w:fldCharType="end"/>
        </w:r>
      </w:hyperlink>
    </w:p>
    <w:p>
      <w:pPr>
        <w:pStyle w:val="TOC2"/>
        <w:tabs>
          <w:tab w:val="right" w:leader="dot" w:pos="8306"/>
        </w:tabs>
      </w:pPr>
      <w:hyperlink w:anchor="_Toc21292" w:history="1">
        <w:r>
          <w:rPr>
            <w:rFonts w:ascii="仿宋" w:eastAsia="仿宋" w:hAnsi="仿宋" w:cs="仿宋" w:hint="eastAsia"/>
            <w:lang w:eastAsia="zh-CN"/>
          </w:rPr>
          <w:t>(三)、质量监控与评估</w:t>
        </w:r>
        <w:r>
          <w:tab/>
        </w:r>
        <w:r>
          <w:fldChar w:fldCharType="begin"/>
        </w:r>
        <w:r>
          <w:instrText xml:space="preserve"> PAGEREF _Toc21292 \h </w:instrText>
        </w:r>
        <w:r>
          <w:fldChar w:fldCharType="separate"/>
        </w:r>
        <w:r>
          <w:t>33</w:t>
        </w:r>
        <w:r>
          <w:fldChar w:fldCharType="end"/>
        </w:r>
      </w:hyperlink>
    </w:p>
    <w:p>
      <w:pPr>
        <w:pStyle w:val="TOC2"/>
        <w:tabs>
          <w:tab w:val="right" w:leader="dot" w:pos="8306"/>
        </w:tabs>
      </w:pPr>
      <w:hyperlink w:anchor="_Toc29325" w:history="1">
        <w:r>
          <w:rPr>
            <w:rFonts w:ascii="仿宋" w:eastAsia="仿宋" w:hAnsi="仿宋" w:cs="仿宋" w:hint="eastAsia"/>
            <w:lang w:eastAsia="zh-CN"/>
          </w:rPr>
          <w:t>(四)、质量改进计划</w:t>
        </w:r>
        <w:r>
          <w:tab/>
        </w:r>
        <w:r>
          <w:fldChar w:fldCharType="begin"/>
        </w:r>
        <w:r>
          <w:instrText xml:space="preserve"> PAGEREF _Toc29325 \h </w:instrText>
        </w:r>
        <w:r>
          <w:fldChar w:fldCharType="separate"/>
        </w:r>
        <w:r>
          <w:t>34</w:t>
        </w:r>
        <w:r>
          <w:fldChar w:fldCharType="end"/>
        </w:r>
      </w:hyperlink>
    </w:p>
    <w:p>
      <w:pPr>
        <w:pStyle w:val="TOC1"/>
        <w:tabs>
          <w:tab w:val="right" w:leader="dot" w:pos="8306"/>
        </w:tabs>
      </w:pPr>
      <w:hyperlink w:anchor="_Toc23161" w:history="1">
        <w:r>
          <w:rPr>
            <w:rFonts w:ascii="仿宋" w:eastAsia="仿宋" w:hAnsi="仿宋" w:cs="仿宋" w:hint="eastAsia"/>
            <w:lang w:eastAsia="zh-CN"/>
          </w:rPr>
          <w:t>八、环境保护与绿色发展</w:t>
        </w:r>
        <w:r>
          <w:tab/>
        </w:r>
        <w:r>
          <w:fldChar w:fldCharType="begin"/>
        </w:r>
        <w:r>
          <w:instrText xml:space="preserve"> PAGEREF _Toc23161 \h </w:instrText>
        </w:r>
        <w:r>
          <w:fldChar w:fldCharType="separate"/>
        </w:r>
        <w:r>
          <w:t>36</w:t>
        </w:r>
        <w:r>
          <w:fldChar w:fldCharType="end"/>
        </w:r>
      </w:hyperlink>
    </w:p>
    <w:p>
      <w:pPr>
        <w:pStyle w:val="TOC2"/>
        <w:tabs>
          <w:tab w:val="right" w:leader="dot" w:pos="8306"/>
        </w:tabs>
      </w:pPr>
      <w:hyperlink w:anchor="_Toc7546" w:history="1">
        <w:r>
          <w:rPr>
            <w:rFonts w:ascii="仿宋" w:eastAsia="仿宋" w:hAnsi="仿宋" w:cs="仿宋" w:hint="eastAsia"/>
            <w:lang w:eastAsia="zh-CN"/>
          </w:rPr>
          <w:t>(一)、环境保护措施</w:t>
        </w:r>
        <w:r>
          <w:tab/>
        </w:r>
        <w:r>
          <w:fldChar w:fldCharType="begin"/>
        </w:r>
        <w:r>
          <w:instrText xml:space="preserve"> PAGEREF _Toc7546 \h </w:instrText>
        </w:r>
        <w:r>
          <w:fldChar w:fldCharType="separate"/>
        </w:r>
        <w:r>
          <w:t>36</w:t>
        </w:r>
        <w:r>
          <w:fldChar w:fldCharType="end"/>
        </w:r>
      </w:hyperlink>
    </w:p>
    <w:p>
      <w:pPr>
        <w:pStyle w:val="TOC2"/>
        <w:tabs>
          <w:tab w:val="right" w:leader="dot" w:pos="8306"/>
        </w:tabs>
      </w:pPr>
      <w:hyperlink w:anchor="_Toc15706" w:history="1">
        <w:r>
          <w:rPr>
            <w:rFonts w:ascii="仿宋" w:eastAsia="仿宋" w:hAnsi="仿宋" w:cs="仿宋" w:hint="eastAsia"/>
            <w:lang w:eastAsia="zh-CN"/>
          </w:rPr>
          <w:t>(二)、绿色发展与可持续发展策略</w:t>
        </w:r>
        <w:r>
          <w:tab/>
        </w:r>
        <w:r>
          <w:fldChar w:fldCharType="begin"/>
        </w:r>
        <w:r>
          <w:instrText xml:space="preserve"> PAGEREF _Toc15706 \h </w:instrText>
        </w:r>
        <w:r>
          <w:fldChar w:fldCharType="separate"/>
        </w:r>
        <w:r>
          <w:t>37</w:t>
        </w:r>
        <w:r>
          <w:fldChar w:fldCharType="end"/>
        </w:r>
      </w:hyperlink>
    </w:p>
    <w:p>
      <w:pPr>
        <w:pStyle w:val="TOC1"/>
        <w:tabs>
          <w:tab w:val="right" w:leader="dot" w:pos="8306"/>
        </w:tabs>
      </w:pPr>
      <w:hyperlink w:anchor="_Toc22402" w:history="1">
        <w:r>
          <w:rPr>
            <w:rFonts w:ascii="仿宋" w:eastAsia="仿宋" w:hAnsi="仿宋" w:cs="仿宋" w:hint="eastAsia"/>
            <w:lang w:eastAsia="zh-CN"/>
          </w:rPr>
          <w:t>九、项目变更管理</w:t>
        </w:r>
        <w:r>
          <w:tab/>
        </w:r>
        <w:r>
          <w:fldChar w:fldCharType="begin"/>
        </w:r>
        <w:r>
          <w:instrText xml:space="preserve"> PAGEREF _Toc22402 \h </w:instrText>
        </w:r>
        <w:r>
          <w:fldChar w:fldCharType="separate"/>
        </w:r>
        <w:r>
          <w:t>39</w:t>
        </w:r>
        <w:r>
          <w:fldChar w:fldCharType="end"/>
        </w:r>
      </w:hyperlink>
    </w:p>
    <w:p>
      <w:pPr>
        <w:pStyle w:val="TOC2"/>
        <w:tabs>
          <w:tab w:val="right" w:leader="dot" w:pos="8306"/>
        </w:tabs>
      </w:pPr>
      <w:hyperlink w:anchor="_Toc15966" w:history="1">
        <w:r>
          <w:rPr>
            <w:rFonts w:ascii="仿宋" w:eastAsia="仿宋" w:hAnsi="仿宋" w:cs="仿宋" w:hint="eastAsia"/>
            <w:lang w:eastAsia="zh-CN"/>
          </w:rPr>
          <w:t>(一)、变更控制流程</w:t>
        </w:r>
        <w:r>
          <w:tab/>
        </w:r>
        <w:r>
          <w:fldChar w:fldCharType="begin"/>
        </w:r>
        <w:r>
          <w:instrText xml:space="preserve"> PAGEREF _Toc15966 \h </w:instrText>
        </w:r>
        <w:r>
          <w:fldChar w:fldCharType="separate"/>
        </w:r>
        <w:r>
          <w:t>39</w:t>
        </w:r>
        <w:r>
          <w:fldChar w:fldCharType="end"/>
        </w:r>
      </w:hyperlink>
    </w:p>
    <w:p>
      <w:pPr>
        <w:pStyle w:val="TOC2"/>
        <w:tabs>
          <w:tab w:val="right" w:leader="dot" w:pos="8306"/>
        </w:tabs>
      </w:pPr>
      <w:hyperlink w:anchor="_Toc16827" w:history="1">
        <w:r>
          <w:rPr>
            <w:rFonts w:ascii="仿宋" w:eastAsia="仿宋" w:hAnsi="仿宋" w:cs="仿宋" w:hint="eastAsia"/>
            <w:lang w:eastAsia="zh-CN"/>
          </w:rPr>
          <w:t>(二)、影响评估与处理</w:t>
        </w:r>
        <w:r>
          <w:tab/>
        </w:r>
        <w:r>
          <w:fldChar w:fldCharType="begin"/>
        </w:r>
        <w:r>
          <w:instrText xml:space="preserve"> PAGEREF _Toc16827 \h </w:instrText>
        </w:r>
        <w:r>
          <w:fldChar w:fldCharType="separate"/>
        </w:r>
        <w:r>
          <w:t>40</w:t>
        </w:r>
        <w:r>
          <w:fldChar w:fldCharType="end"/>
        </w:r>
      </w:hyperlink>
    </w:p>
    <w:p>
      <w:pPr>
        <w:pStyle w:val="TOC2"/>
        <w:tabs>
          <w:tab w:val="right" w:leader="dot" w:pos="8306"/>
        </w:tabs>
      </w:pPr>
      <w:hyperlink w:anchor="_Toc18435" w:history="1">
        <w:r>
          <w:rPr>
            <w:rFonts w:ascii="仿宋" w:eastAsia="仿宋" w:hAnsi="仿宋" w:cs="仿宋" w:hint="eastAsia"/>
            <w:lang w:eastAsia="zh-CN"/>
          </w:rPr>
          <w:t>(三)、变更记录与追踪</w:t>
        </w:r>
        <w:r>
          <w:tab/>
        </w:r>
        <w:r>
          <w:fldChar w:fldCharType="begin"/>
        </w:r>
        <w:r>
          <w:instrText xml:space="preserve"> PAGEREF _Toc18435 \h </w:instrText>
        </w:r>
        <w:r>
          <w:fldChar w:fldCharType="separate"/>
        </w:r>
        <w:r>
          <w:t>41</w:t>
        </w:r>
        <w:r>
          <w:fldChar w:fldCharType="end"/>
        </w:r>
      </w:hyperlink>
    </w:p>
    <w:p>
      <w:pPr>
        <w:pStyle w:val="TOC2"/>
        <w:tabs>
          <w:tab w:val="right" w:leader="dot" w:pos="8306"/>
        </w:tabs>
      </w:pPr>
      <w:hyperlink w:anchor="_Toc7037" w:history="1">
        <w:r>
          <w:rPr>
            <w:rFonts w:ascii="仿宋" w:eastAsia="仿宋" w:hAnsi="仿宋" w:cs="仿宋" w:hint="eastAsia"/>
            <w:lang w:eastAsia="zh-CN"/>
          </w:rPr>
          <w:t>(四)、变更管理策略</w:t>
        </w:r>
        <w:r>
          <w:tab/>
        </w:r>
        <w:r>
          <w:fldChar w:fldCharType="begin"/>
        </w:r>
        <w:r>
          <w:instrText xml:space="preserve"> PAGEREF _Toc7037 \h </w:instrText>
        </w:r>
        <w:r>
          <w:fldChar w:fldCharType="separate"/>
        </w:r>
        <w:r>
          <w:t>43</w:t>
        </w:r>
        <w:r>
          <w:fldChar w:fldCharType="end"/>
        </w:r>
      </w:hyperlink>
    </w:p>
    <w:p>
      <w:pPr>
        <w:pStyle w:val="TOC1"/>
        <w:tabs>
          <w:tab w:val="right" w:leader="dot" w:pos="8306"/>
        </w:tabs>
      </w:pPr>
      <w:hyperlink w:anchor="_Toc26568" w:history="1">
        <w:r>
          <w:rPr>
            <w:rFonts w:ascii="仿宋" w:eastAsia="仿宋" w:hAnsi="仿宋" w:cs="仿宋" w:hint="eastAsia"/>
            <w:lang w:eastAsia="zh-CN"/>
          </w:rPr>
          <w:t>十、项目进度计划</w:t>
        </w:r>
        <w:r>
          <w:tab/>
        </w:r>
        <w:r>
          <w:fldChar w:fldCharType="begin"/>
        </w:r>
        <w:r>
          <w:instrText xml:space="preserve"> PAGEREF _Toc26568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3" w:history="1">
        <w:r>
          <w:rPr>
            <w:rFonts w:ascii="仿宋" w:eastAsia="仿宋" w:hAnsi="仿宋" w:cs="仿宋" w:hint="eastAsia"/>
            <w:lang w:eastAsia="zh-CN"/>
          </w:rPr>
          <w:t>(一)、建设周期</w:t>
        </w:r>
        <w:r>
          <w:tab/>
        </w:r>
        <w:r>
          <w:fldChar w:fldCharType="begin"/>
        </w:r>
        <w:r>
          <w:instrText xml:space="preserve"> PAGEREF _Toc433 \h </w:instrText>
        </w:r>
        <w:r>
          <w:fldChar w:fldCharType="separate"/>
        </w:r>
        <w:r>
          <w:t>45</w:t>
        </w:r>
        <w:r>
          <w:fldChar w:fldCharType="end"/>
        </w:r>
      </w:hyperlink>
    </w:p>
    <w:p>
      <w:pPr>
        <w:pStyle w:val="TOC2"/>
        <w:tabs>
          <w:tab w:val="right" w:leader="dot" w:pos="8306"/>
        </w:tabs>
      </w:pPr>
      <w:hyperlink w:anchor="_Toc32460" w:history="1">
        <w:r>
          <w:rPr>
            <w:rFonts w:ascii="仿宋" w:eastAsia="仿宋" w:hAnsi="仿宋" w:cs="仿宋" w:hint="eastAsia"/>
            <w:lang w:eastAsia="zh-CN"/>
          </w:rPr>
          <w:t>(二)、建设进度</w:t>
        </w:r>
        <w:r>
          <w:tab/>
        </w:r>
        <w:r>
          <w:fldChar w:fldCharType="begin"/>
        </w:r>
        <w:r>
          <w:instrText xml:space="preserve"> PAGEREF _Toc32460 \h </w:instrText>
        </w:r>
        <w:r>
          <w:fldChar w:fldCharType="separate"/>
        </w:r>
        <w:r>
          <w:t>45</w:t>
        </w:r>
        <w:r>
          <w:fldChar w:fldCharType="end"/>
        </w:r>
      </w:hyperlink>
    </w:p>
    <w:p>
      <w:pPr>
        <w:pStyle w:val="TOC2"/>
        <w:tabs>
          <w:tab w:val="right" w:leader="dot" w:pos="8306"/>
        </w:tabs>
      </w:pPr>
      <w:hyperlink w:anchor="_Toc4452" w:history="1">
        <w:r>
          <w:rPr>
            <w:rFonts w:ascii="仿宋" w:eastAsia="仿宋" w:hAnsi="仿宋" w:cs="仿宋" w:hint="eastAsia"/>
            <w:lang w:eastAsia="zh-CN"/>
          </w:rPr>
          <w:t>(三)、进度安排注意事项</w:t>
        </w:r>
        <w:r>
          <w:tab/>
        </w:r>
        <w:r>
          <w:fldChar w:fldCharType="begin"/>
        </w:r>
        <w:r>
          <w:instrText xml:space="preserve"> PAGEREF _Toc4452 \h </w:instrText>
        </w:r>
        <w:r>
          <w:fldChar w:fldCharType="separate"/>
        </w:r>
        <w:r>
          <w:t>46</w:t>
        </w:r>
        <w:r>
          <w:fldChar w:fldCharType="end"/>
        </w:r>
      </w:hyperlink>
    </w:p>
    <w:p>
      <w:pPr>
        <w:pStyle w:val="TOC2"/>
        <w:tabs>
          <w:tab w:val="right" w:leader="dot" w:pos="8306"/>
        </w:tabs>
      </w:pPr>
      <w:hyperlink w:anchor="_Toc15506" w:history="1">
        <w:r>
          <w:rPr>
            <w:rFonts w:ascii="仿宋" w:eastAsia="仿宋" w:hAnsi="仿宋" w:cs="仿宋" w:hint="eastAsia"/>
            <w:lang w:eastAsia="zh-CN"/>
          </w:rPr>
          <w:t>(四)、人力资源配置</w:t>
        </w:r>
        <w:r>
          <w:tab/>
        </w:r>
        <w:r>
          <w:fldChar w:fldCharType="begin"/>
        </w:r>
        <w:r>
          <w:instrText xml:space="preserve"> PAGEREF _Toc15506 \h </w:instrText>
        </w:r>
        <w:r>
          <w:fldChar w:fldCharType="separate"/>
        </w:r>
        <w:r>
          <w:t>47</w:t>
        </w:r>
        <w:r>
          <w:fldChar w:fldCharType="end"/>
        </w:r>
      </w:hyperlink>
    </w:p>
    <w:p>
      <w:pPr>
        <w:pStyle w:val="TOC2"/>
        <w:tabs>
          <w:tab w:val="right" w:leader="dot" w:pos="8306"/>
        </w:tabs>
      </w:pPr>
      <w:hyperlink w:anchor="_Toc20501" w:history="1">
        <w:r>
          <w:rPr>
            <w:rFonts w:ascii="仿宋" w:eastAsia="仿宋" w:hAnsi="仿宋" w:cs="仿宋" w:hint="eastAsia"/>
            <w:lang w:eastAsia="zh-CN"/>
          </w:rPr>
          <w:t>(五)、员工培训</w:t>
        </w:r>
        <w:r>
          <w:tab/>
        </w:r>
        <w:r>
          <w:fldChar w:fldCharType="begin"/>
        </w:r>
        <w:r>
          <w:instrText xml:space="preserve"> PAGEREF _Toc20501 \h </w:instrText>
        </w:r>
        <w:r>
          <w:fldChar w:fldCharType="separate"/>
        </w:r>
        <w:r>
          <w:t>49</w:t>
        </w:r>
        <w:r>
          <w:fldChar w:fldCharType="end"/>
        </w:r>
      </w:hyperlink>
    </w:p>
    <w:p>
      <w:pPr>
        <w:pStyle w:val="TOC2"/>
        <w:tabs>
          <w:tab w:val="right" w:leader="dot" w:pos="8306"/>
        </w:tabs>
      </w:pPr>
      <w:hyperlink w:anchor="_Toc23703" w:history="1">
        <w:r>
          <w:rPr>
            <w:rFonts w:ascii="仿宋" w:eastAsia="仿宋" w:hAnsi="仿宋" w:cs="仿宋" w:hint="eastAsia"/>
            <w:lang w:eastAsia="zh-CN"/>
          </w:rPr>
          <w:t>(六)、项目实施保障</w:t>
        </w:r>
        <w:r>
          <w:tab/>
        </w:r>
        <w:r>
          <w:fldChar w:fldCharType="begin"/>
        </w:r>
        <w:r>
          <w:instrText xml:space="preserve"> PAGEREF _Toc23703 \h </w:instrText>
        </w:r>
        <w:r>
          <w:fldChar w:fldCharType="separate"/>
        </w:r>
        <w:r>
          <w:t>50</w:t>
        </w:r>
        <w:r>
          <w:fldChar w:fldCharType="end"/>
        </w:r>
      </w:hyperlink>
    </w:p>
    <w:p>
      <w:pPr>
        <w:pStyle w:val="TOC2"/>
        <w:tabs>
          <w:tab w:val="right" w:leader="dot" w:pos="8306"/>
        </w:tabs>
      </w:pPr>
      <w:hyperlink w:anchor="_Toc3933" w:history="1">
        <w:r>
          <w:rPr>
            <w:rFonts w:ascii="仿宋" w:eastAsia="仿宋" w:hAnsi="仿宋" w:cs="仿宋" w:hint="eastAsia"/>
            <w:lang w:eastAsia="zh-CN"/>
          </w:rPr>
          <w:t>(七)、安全规范管理</w:t>
        </w:r>
        <w:r>
          <w:tab/>
        </w:r>
        <w:r>
          <w:fldChar w:fldCharType="begin"/>
        </w:r>
        <w:r>
          <w:instrText xml:space="preserve"> PAGEREF _Toc3933 \h </w:instrText>
        </w:r>
        <w:r>
          <w:fldChar w:fldCharType="separate"/>
        </w:r>
        <w:r>
          <w:t>51</w:t>
        </w:r>
        <w:r>
          <w:fldChar w:fldCharType="end"/>
        </w:r>
      </w:hyperlink>
    </w:p>
    <w:p>
      <w:pPr>
        <w:pStyle w:val="TOC1"/>
        <w:tabs>
          <w:tab w:val="right" w:leader="dot" w:pos="8306"/>
        </w:tabs>
      </w:pPr>
      <w:hyperlink w:anchor="_Toc9692" w:history="1">
        <w:r>
          <w:rPr>
            <w:rFonts w:ascii="仿宋" w:eastAsia="仿宋" w:hAnsi="仿宋" w:cs="仿宋" w:hint="eastAsia"/>
            <w:lang w:eastAsia="zh-CN"/>
          </w:rPr>
          <w:t>十一、土地利用与规划方案</w:t>
        </w:r>
        <w:r>
          <w:tab/>
        </w:r>
        <w:r>
          <w:fldChar w:fldCharType="begin"/>
        </w:r>
        <w:r>
          <w:instrText xml:space="preserve"> PAGEREF _Toc9692 \h </w:instrText>
        </w:r>
        <w:r>
          <w:fldChar w:fldCharType="separate"/>
        </w:r>
        <w:r>
          <w:t>52</w:t>
        </w:r>
        <w:r>
          <w:fldChar w:fldCharType="end"/>
        </w:r>
      </w:hyperlink>
    </w:p>
    <w:p>
      <w:pPr>
        <w:pStyle w:val="TOC2"/>
        <w:tabs>
          <w:tab w:val="right" w:leader="dot" w:pos="8306"/>
        </w:tabs>
      </w:pPr>
      <w:hyperlink w:anchor="_Toc28379" w:history="1">
        <w:r>
          <w:rPr>
            <w:rFonts w:ascii="仿宋" w:eastAsia="仿宋" w:hAnsi="仿宋" w:cs="仿宋" w:hint="eastAsia"/>
            <w:lang w:eastAsia="zh-CN"/>
          </w:rPr>
          <w:t>(一)、项目用地情况分析</w:t>
        </w:r>
        <w:r>
          <w:tab/>
        </w:r>
        <w:r>
          <w:fldChar w:fldCharType="begin"/>
        </w:r>
        <w:r>
          <w:instrText xml:space="preserve"> PAGEREF _Toc28379 \h </w:instrText>
        </w:r>
        <w:r>
          <w:fldChar w:fldCharType="separate"/>
        </w:r>
        <w:r>
          <w:t>52</w:t>
        </w:r>
        <w:r>
          <w:fldChar w:fldCharType="end"/>
        </w:r>
      </w:hyperlink>
    </w:p>
    <w:p>
      <w:pPr>
        <w:pStyle w:val="TOC2"/>
        <w:tabs>
          <w:tab w:val="right" w:leader="dot" w:pos="8306"/>
        </w:tabs>
      </w:pPr>
      <w:hyperlink w:anchor="_Toc25500" w:history="1">
        <w:r>
          <w:rPr>
            <w:rFonts w:ascii="仿宋" w:eastAsia="仿宋" w:hAnsi="仿宋" w:cs="仿宋" w:hint="eastAsia"/>
            <w:lang w:eastAsia="zh-CN"/>
          </w:rPr>
          <w:t>(二)、土地利用规划方案</w:t>
        </w:r>
        <w:r>
          <w:tab/>
        </w:r>
        <w:r>
          <w:fldChar w:fldCharType="begin"/>
        </w:r>
        <w:r>
          <w:instrText xml:space="preserve"> PAGEREF _Toc25500 \h </w:instrText>
        </w:r>
        <w:r>
          <w:fldChar w:fldCharType="separate"/>
        </w:r>
        <w:r>
          <w:t>53</w:t>
        </w:r>
        <w:r>
          <w:fldChar w:fldCharType="end"/>
        </w:r>
      </w:hyperlink>
    </w:p>
    <w:p>
      <w:pPr>
        <w:pStyle w:val="TOC1"/>
        <w:tabs>
          <w:tab w:val="right" w:leader="dot" w:pos="8306"/>
        </w:tabs>
      </w:pPr>
      <w:hyperlink w:anchor="_Toc30352" w:history="1">
        <w:r>
          <w:rPr>
            <w:rFonts w:ascii="仿宋" w:eastAsia="仿宋" w:hAnsi="仿宋" w:cs="仿宋" w:hint="eastAsia"/>
            <w:lang w:eastAsia="zh-CN"/>
          </w:rPr>
          <w:t>十二、项目实施与管理方案</w:t>
        </w:r>
        <w:r>
          <w:tab/>
        </w:r>
        <w:r>
          <w:fldChar w:fldCharType="begin"/>
        </w:r>
        <w:r>
          <w:instrText xml:space="preserve"> PAGEREF _Toc30352 \h </w:instrText>
        </w:r>
        <w:r>
          <w:fldChar w:fldCharType="separate"/>
        </w:r>
        <w:r>
          <w:t>54</w:t>
        </w:r>
        <w:r>
          <w:fldChar w:fldCharType="end"/>
        </w:r>
      </w:hyperlink>
    </w:p>
    <w:p>
      <w:pPr>
        <w:pStyle w:val="TOC2"/>
        <w:tabs>
          <w:tab w:val="right" w:leader="dot" w:pos="8306"/>
        </w:tabs>
      </w:pPr>
      <w:hyperlink w:anchor="_Toc2235" w:history="1">
        <w:r>
          <w:rPr>
            <w:rFonts w:ascii="仿宋" w:eastAsia="仿宋" w:hAnsi="仿宋" w:cs="仿宋" w:hint="eastAsia"/>
            <w:lang w:eastAsia="zh-CN"/>
          </w:rPr>
          <w:t>(一)、项目实施计划</w:t>
        </w:r>
        <w:r>
          <w:tab/>
        </w:r>
        <w:r>
          <w:fldChar w:fldCharType="begin"/>
        </w:r>
        <w:r>
          <w:instrText xml:space="preserve"> PAGEREF _Toc2235 \h </w:instrText>
        </w:r>
        <w:r>
          <w:fldChar w:fldCharType="separate"/>
        </w:r>
        <w:r>
          <w:t>54</w:t>
        </w:r>
        <w:r>
          <w:fldChar w:fldCharType="end"/>
        </w:r>
      </w:hyperlink>
    </w:p>
    <w:p>
      <w:pPr>
        <w:pStyle w:val="TOC2"/>
        <w:tabs>
          <w:tab w:val="right" w:leader="dot" w:pos="8306"/>
        </w:tabs>
      </w:pPr>
      <w:hyperlink w:anchor="_Toc21777" w:history="1">
        <w:r>
          <w:rPr>
            <w:rFonts w:ascii="仿宋" w:eastAsia="仿宋" w:hAnsi="仿宋" w:cs="仿宋" w:hint="eastAsia"/>
            <w:lang w:eastAsia="zh-CN"/>
          </w:rPr>
          <w:t>(二)、项目组织机构与职责</w:t>
        </w:r>
        <w:r>
          <w:tab/>
        </w:r>
        <w:r>
          <w:fldChar w:fldCharType="begin"/>
        </w:r>
        <w:r>
          <w:instrText xml:space="preserve"> PAGEREF _Toc21777 \h </w:instrText>
        </w:r>
        <w:r>
          <w:fldChar w:fldCharType="separate"/>
        </w:r>
        <w:r>
          <w:t>56</w:t>
        </w:r>
        <w:r>
          <w:fldChar w:fldCharType="end"/>
        </w:r>
      </w:hyperlink>
    </w:p>
    <w:p>
      <w:pPr>
        <w:pStyle w:val="TOC2"/>
        <w:tabs>
          <w:tab w:val="right" w:leader="dot" w:pos="8306"/>
        </w:tabs>
      </w:pPr>
      <w:hyperlink w:anchor="_Toc31675" w:history="1">
        <w:r>
          <w:rPr>
            <w:rFonts w:ascii="仿宋" w:eastAsia="仿宋" w:hAnsi="仿宋" w:cs="仿宋" w:hint="eastAsia"/>
            <w:lang w:eastAsia="zh-CN"/>
          </w:rPr>
          <w:t>(三)、项目管理与监控体系</w:t>
        </w:r>
        <w:r>
          <w:tab/>
        </w:r>
        <w:r>
          <w:fldChar w:fldCharType="begin"/>
        </w:r>
        <w:r>
          <w:instrText xml:space="preserve"> PAGEREF _Toc31675 \h </w:instrText>
        </w:r>
        <w:r>
          <w:fldChar w:fldCharType="separate"/>
        </w:r>
        <w:r>
          <w:t>58</w:t>
        </w:r>
        <w:r>
          <w:fldChar w:fldCharType="end"/>
        </w:r>
      </w:hyperlink>
    </w:p>
    <w:p>
      <w:pPr>
        <w:pStyle w:val="TOC1"/>
        <w:tabs>
          <w:tab w:val="right" w:leader="dot" w:pos="8306"/>
        </w:tabs>
      </w:pPr>
      <w:hyperlink w:anchor="_Toc26670" w:history="1">
        <w:r>
          <w:rPr>
            <w:rFonts w:ascii="仿宋" w:eastAsia="仿宋" w:hAnsi="仿宋" w:cs="仿宋" w:hint="eastAsia"/>
            <w:lang w:eastAsia="zh-CN"/>
          </w:rPr>
          <w:t>十三、产业协同与集群发展</w:t>
        </w:r>
        <w:r>
          <w:tab/>
        </w:r>
        <w:r>
          <w:fldChar w:fldCharType="begin"/>
        </w:r>
        <w:r>
          <w:instrText xml:space="preserve"> PAGEREF _Toc26670 \h </w:instrText>
        </w:r>
        <w:r>
          <w:fldChar w:fldCharType="separate"/>
        </w:r>
        <w:r>
          <w:t>60</w:t>
        </w:r>
        <w:r>
          <w:fldChar w:fldCharType="end"/>
        </w:r>
      </w:hyperlink>
    </w:p>
    <w:p>
      <w:pPr>
        <w:pStyle w:val="TOC2"/>
        <w:tabs>
          <w:tab w:val="right" w:leader="dot" w:pos="8306"/>
        </w:tabs>
      </w:pPr>
      <w:hyperlink w:anchor="_Toc14128" w:history="1">
        <w:r>
          <w:rPr>
            <w:rFonts w:ascii="仿宋" w:eastAsia="仿宋" w:hAnsi="仿宋" w:cs="仿宋" w:hint="eastAsia"/>
            <w:lang w:eastAsia="zh-CN"/>
          </w:rPr>
          <w:t>(一)、产业协同机制建设</w:t>
        </w:r>
        <w:r>
          <w:tab/>
        </w:r>
        <w:r>
          <w:fldChar w:fldCharType="begin"/>
        </w:r>
        <w:r>
          <w:instrText xml:space="preserve"> PAGEREF _Toc14128 \h </w:instrText>
        </w:r>
        <w:r>
          <w:fldChar w:fldCharType="separate"/>
        </w:r>
        <w:r>
          <w:t>60</w:t>
        </w:r>
        <w:r>
          <w:fldChar w:fldCharType="end"/>
        </w:r>
      </w:hyperlink>
    </w:p>
    <w:p>
      <w:pPr>
        <w:pStyle w:val="TOC2"/>
        <w:tabs>
          <w:tab w:val="right" w:leader="dot" w:pos="8306"/>
        </w:tabs>
      </w:pPr>
      <w:hyperlink w:anchor="_Toc11273" w:history="1">
        <w:r>
          <w:rPr>
            <w:rFonts w:ascii="仿宋" w:eastAsia="仿宋" w:hAnsi="仿宋" w:cs="仿宋" w:hint="eastAsia"/>
            <w:lang w:eastAsia="zh-CN"/>
          </w:rPr>
          <w:t>(二)、产业集群培育与发展</w:t>
        </w:r>
        <w:r>
          <w:tab/>
        </w:r>
        <w:r>
          <w:fldChar w:fldCharType="begin"/>
        </w:r>
        <w:r>
          <w:instrText xml:space="preserve"> PAGEREF _Toc11273 \h </w:instrText>
        </w:r>
        <w:r>
          <w:fldChar w:fldCharType="separate"/>
        </w:r>
        <w:r>
          <w:t>61</w:t>
        </w:r>
        <w:r>
          <w:fldChar w:fldCharType="end"/>
        </w:r>
      </w:hyperlink>
    </w:p>
    <w:p>
      <w:pPr>
        <w:pStyle w:val="TOC1"/>
        <w:tabs>
          <w:tab w:val="right" w:leader="dot" w:pos="8306"/>
        </w:tabs>
      </w:pPr>
      <w:hyperlink w:anchor="_Toc2832" w:history="1">
        <w:r>
          <w:rPr>
            <w:rFonts w:ascii="仿宋" w:eastAsia="仿宋" w:hAnsi="仿宋" w:cs="仿宋" w:hint="eastAsia"/>
            <w:lang w:eastAsia="zh-CN"/>
          </w:rPr>
          <w:t>十四、质量管理与控制</w:t>
        </w:r>
        <w:r>
          <w:tab/>
        </w:r>
        <w:r>
          <w:fldChar w:fldCharType="begin"/>
        </w:r>
        <w:r>
          <w:instrText xml:space="preserve"> PAGEREF _Toc2832 \h </w:instrText>
        </w:r>
        <w:r>
          <w:fldChar w:fldCharType="separate"/>
        </w:r>
        <w:r>
          <w:t>62</w:t>
        </w:r>
        <w:r>
          <w:fldChar w:fldCharType="end"/>
        </w:r>
      </w:hyperlink>
    </w:p>
    <w:p>
      <w:pPr>
        <w:pStyle w:val="TOC2"/>
        <w:tabs>
          <w:tab w:val="right" w:leader="dot" w:pos="8306"/>
        </w:tabs>
      </w:pPr>
      <w:hyperlink w:anchor="_Toc19378" w:history="1">
        <w:r>
          <w:rPr>
            <w:rFonts w:ascii="仿宋" w:eastAsia="仿宋" w:hAnsi="仿宋" w:cs="仿宋" w:hint="eastAsia"/>
            <w:lang w:eastAsia="zh-CN"/>
          </w:rPr>
          <w:t>(一)、质量管理体系建设</w:t>
        </w:r>
        <w:r>
          <w:tab/>
        </w:r>
        <w:r>
          <w:fldChar w:fldCharType="begin"/>
        </w:r>
        <w:r>
          <w:instrText xml:space="preserve"> PAGEREF _Toc19378 \h </w:instrText>
        </w:r>
        <w:r>
          <w:fldChar w:fldCharType="separate"/>
        </w:r>
        <w:r>
          <w:t>62</w:t>
        </w:r>
        <w:r>
          <w:fldChar w:fldCharType="end"/>
        </w:r>
      </w:hyperlink>
    </w:p>
    <w:p>
      <w:pPr>
        <w:pStyle w:val="TOC2"/>
        <w:tabs>
          <w:tab w:val="right" w:leader="dot" w:pos="8306"/>
        </w:tabs>
      </w:pPr>
      <w:hyperlink w:anchor="_Toc27991" w:history="1">
        <w:r>
          <w:rPr>
            <w:rFonts w:ascii="仿宋" w:eastAsia="仿宋" w:hAnsi="仿宋" w:cs="仿宋" w:hint="eastAsia"/>
            <w:lang w:eastAsia="zh-CN"/>
          </w:rPr>
          <w:t>(二)、质量控制措施</w:t>
        </w:r>
        <w:r>
          <w:tab/>
        </w:r>
        <w:r>
          <w:fldChar w:fldCharType="begin"/>
        </w:r>
        <w:r>
          <w:instrText xml:space="preserve"> PAGEREF _Toc27991 \h </w:instrText>
        </w:r>
        <w:r>
          <w:fldChar w:fldCharType="separate"/>
        </w:r>
        <w:r>
          <w:t>63</w:t>
        </w:r>
        <w:r>
          <w:fldChar w:fldCharType="end"/>
        </w:r>
      </w:hyperlink>
    </w:p>
    <w:p>
      <w:pPr>
        <w:pStyle w:val="TOC1"/>
        <w:tabs>
          <w:tab w:val="right" w:leader="dot" w:pos="8306"/>
        </w:tabs>
      </w:pPr>
      <w:hyperlink w:anchor="_Toc10170" w:history="1">
        <w:r>
          <w:rPr>
            <w:rFonts w:ascii="仿宋" w:eastAsia="仿宋" w:hAnsi="仿宋" w:cs="仿宋" w:hint="eastAsia"/>
            <w:lang w:eastAsia="zh-CN"/>
          </w:rPr>
          <w:t>十五、法律法规与政策遵循</w:t>
        </w:r>
        <w:r>
          <w:tab/>
        </w:r>
        <w:r>
          <w:fldChar w:fldCharType="begin"/>
        </w:r>
        <w:r>
          <w:instrText xml:space="preserve"> PAGEREF _Toc10170 \h </w:instrText>
        </w:r>
        <w:r>
          <w:fldChar w:fldCharType="separate"/>
        </w:r>
        <w:r>
          <w:t>65</w:t>
        </w:r>
        <w:r>
          <w:fldChar w:fldCharType="end"/>
        </w:r>
      </w:hyperlink>
    </w:p>
    <w:p>
      <w:pPr>
        <w:pStyle w:val="TOC2"/>
        <w:tabs>
          <w:tab w:val="right" w:leader="dot" w:pos="8306"/>
        </w:tabs>
      </w:pPr>
      <w:hyperlink w:anchor="_Toc31945" w:history="1">
        <w:r>
          <w:rPr>
            <w:rFonts w:ascii="仿宋" w:eastAsia="仿宋" w:hAnsi="仿宋" w:cs="仿宋" w:hint="eastAsia"/>
            <w:lang w:eastAsia="zh-CN"/>
          </w:rPr>
          <w:t>(一)、法律法规遵守</w:t>
        </w:r>
        <w:r>
          <w:tab/>
        </w:r>
        <w:r>
          <w:fldChar w:fldCharType="begin"/>
        </w:r>
        <w:r>
          <w:instrText xml:space="preserve"> PAGEREF _Toc31945 \h </w:instrText>
        </w:r>
        <w:r>
          <w:fldChar w:fldCharType="separate"/>
        </w:r>
        <w:r>
          <w:t>65</w:t>
        </w:r>
        <w:r>
          <w:fldChar w:fldCharType="end"/>
        </w:r>
      </w:hyperlink>
    </w:p>
    <w:p>
      <w:pPr>
        <w:pStyle w:val="TOC2"/>
        <w:tabs>
          <w:tab w:val="right" w:leader="dot" w:pos="8306"/>
        </w:tabs>
      </w:pPr>
      <w:hyperlink w:anchor="_Toc2663" w:history="1">
        <w:r>
          <w:rPr>
            <w:rFonts w:ascii="仿宋" w:eastAsia="仿宋" w:hAnsi="仿宋" w:cs="仿宋" w:hint="eastAsia"/>
            <w:lang w:eastAsia="zh-CN"/>
          </w:rPr>
          <w:t>(二)、政策导向与利用</w:t>
        </w:r>
        <w:r>
          <w:tab/>
        </w:r>
        <w:r>
          <w:fldChar w:fldCharType="begin"/>
        </w:r>
        <w:r>
          <w:instrText xml:space="preserve"> PAGEREF _Toc2663 \h </w:instrText>
        </w:r>
        <w:r>
          <w:fldChar w:fldCharType="separate"/>
        </w:r>
        <w:r>
          <w:t>66</w:t>
        </w:r>
        <w:r>
          <w:fldChar w:fldCharType="end"/>
        </w:r>
      </w:hyperlink>
    </w:p>
    <w:p>
      <w:pPr>
        <w:pStyle w:val="TOC1"/>
        <w:tabs>
          <w:tab w:val="right" w:leader="dot" w:pos="8306"/>
        </w:tabs>
      </w:pPr>
      <w:hyperlink w:anchor="_Toc12001" w:history="1">
        <w:r>
          <w:rPr>
            <w:rFonts w:ascii="仿宋" w:eastAsia="仿宋" w:hAnsi="仿宋" w:cs="仿宋" w:hint="eastAsia"/>
            <w:lang w:eastAsia="zh-CN"/>
          </w:rPr>
          <w:t>十六、合作与交流机制建立</w:t>
        </w:r>
        <w:r>
          <w:tab/>
        </w:r>
        <w:r>
          <w:fldChar w:fldCharType="begin"/>
        </w:r>
        <w:r>
          <w:instrText xml:space="preserve"> PAGEREF _Toc12001 \h </w:instrText>
        </w:r>
        <w:r>
          <w:fldChar w:fldCharType="separate"/>
        </w:r>
        <w:r>
          <w:t>67</w:t>
        </w:r>
        <w:r>
          <w:fldChar w:fldCharType="end"/>
        </w:r>
      </w:hyperlink>
    </w:p>
    <w:p>
      <w:pPr>
        <w:pStyle w:val="TOC2"/>
        <w:tabs>
          <w:tab w:val="right" w:leader="dot" w:pos="8306"/>
        </w:tabs>
      </w:pPr>
      <w:hyperlink w:anchor="_Toc15972" w:history="1">
        <w:r>
          <w:rPr>
            <w:rFonts w:ascii="仿宋" w:eastAsia="仿宋" w:hAnsi="仿宋" w:cs="仿宋" w:hint="eastAsia"/>
            <w:lang w:eastAsia="zh-CN"/>
          </w:rPr>
          <w:t>(一)、合作伙伴选择与合作方式</w:t>
        </w:r>
        <w:r>
          <w:tab/>
        </w:r>
        <w:r>
          <w:fldChar w:fldCharType="begin"/>
        </w:r>
        <w:r>
          <w:instrText xml:space="preserve"> PAGEREF _Toc15972 \h </w:instrText>
        </w:r>
        <w:r>
          <w:fldChar w:fldCharType="separate"/>
        </w:r>
        <w:r>
          <w:t>67</w:t>
        </w:r>
        <w:r>
          <w:fldChar w:fldCharType="end"/>
        </w:r>
      </w:hyperlink>
    </w:p>
    <w:p>
      <w:pPr>
        <w:pStyle w:val="TOC2"/>
        <w:tabs>
          <w:tab w:val="right" w:leader="dot" w:pos="8306"/>
        </w:tabs>
      </w:pPr>
      <w:hyperlink w:anchor="_Toc10804" w:history="1">
        <w:r>
          <w:rPr>
            <w:rFonts w:ascii="仿宋" w:eastAsia="仿宋" w:hAnsi="仿宋" w:cs="仿宋" w:hint="eastAsia"/>
            <w:lang w:eastAsia="zh-CN"/>
          </w:rPr>
          <w:t>(二)、交流与合作平台搭建</w:t>
        </w:r>
        <w:r>
          <w:tab/>
        </w:r>
        <w:r>
          <w:fldChar w:fldCharType="begin"/>
        </w:r>
        <w:r>
          <w:instrText xml:space="preserve"> PAGEREF _Toc10804 \h </w:instrText>
        </w:r>
        <w:r>
          <w:fldChar w:fldCharType="separate"/>
        </w:r>
        <w:r>
          <w:t>68</w:t>
        </w:r>
        <w:r>
          <w:fldChar w:fldCharType="end"/>
        </w:r>
      </w:hyperlink>
    </w:p>
    <w:p>
      <w:pPr>
        <w:pStyle w:val="TOC1"/>
        <w:tabs>
          <w:tab w:val="right" w:leader="dot" w:pos="8306"/>
        </w:tabs>
      </w:pPr>
      <w:hyperlink w:anchor="_Toc9258" w:history="1">
        <w:r>
          <w:rPr>
            <w:rFonts w:ascii="仿宋" w:eastAsia="仿宋" w:hAnsi="仿宋" w:cs="仿宋" w:hint="eastAsia"/>
            <w:lang w:eastAsia="zh-CN"/>
          </w:rPr>
          <w:t>十七、成果转化与推广应用</w:t>
        </w:r>
        <w:r>
          <w:tab/>
        </w:r>
        <w:r>
          <w:fldChar w:fldCharType="begin"/>
        </w:r>
        <w:r>
          <w:instrText xml:space="preserve"> PAGEREF _Toc9258 \h </w:instrText>
        </w:r>
        <w:r>
          <w:fldChar w:fldCharType="separate"/>
        </w:r>
        <w:r>
          <w:t>70</w:t>
        </w:r>
        <w:r>
          <w:fldChar w:fldCharType="end"/>
        </w:r>
      </w:hyperlink>
    </w:p>
    <w:p>
      <w:pPr>
        <w:pStyle w:val="TOC2"/>
        <w:tabs>
          <w:tab w:val="right" w:leader="dot" w:pos="8306"/>
        </w:tabs>
      </w:pPr>
      <w:hyperlink w:anchor="_Toc6340" w:history="1">
        <w:r>
          <w:rPr>
            <w:rFonts w:ascii="仿宋" w:eastAsia="仿宋" w:hAnsi="仿宋" w:cs="仿宋" w:hint="eastAsia"/>
            <w:lang w:eastAsia="zh-CN"/>
          </w:rPr>
          <w:t>(一)、成果转化策略制定</w:t>
        </w:r>
        <w:r>
          <w:tab/>
        </w:r>
        <w:r>
          <w:fldChar w:fldCharType="begin"/>
        </w:r>
        <w:r>
          <w:instrText xml:space="preserve"> PAGEREF _Toc6340 \h </w:instrText>
        </w:r>
        <w:r>
          <w:fldChar w:fldCharType="separate"/>
        </w:r>
        <w:r>
          <w:t>70</w:t>
        </w:r>
        <w:r>
          <w:fldChar w:fldCharType="end"/>
        </w:r>
      </w:hyperlink>
    </w:p>
    <w:p>
      <w:pPr>
        <w:pStyle w:val="TOC2"/>
        <w:tabs>
          <w:tab w:val="right" w:leader="dot" w:pos="8306"/>
        </w:tabs>
      </w:pPr>
      <w:hyperlink w:anchor="_Toc883" w:history="1">
        <w:r>
          <w:rPr>
            <w:rFonts w:ascii="仿宋" w:eastAsia="仿宋" w:hAnsi="仿宋" w:cs="仿宋" w:hint="eastAsia"/>
            <w:lang w:eastAsia="zh-CN"/>
          </w:rPr>
          <w:t>(二)、成果推广应用方案</w:t>
        </w:r>
        <w:r>
          <w:tab/>
        </w:r>
        <w:r>
          <w:fldChar w:fldCharType="begin"/>
        </w:r>
        <w:r>
          <w:instrText xml:space="preserve"> PAGEREF _Toc883 \h </w:instrText>
        </w:r>
        <w:r>
          <w:fldChar w:fldCharType="separate"/>
        </w:r>
        <w:r>
          <w:t>71</w:t>
        </w:r>
        <w:r>
          <w:fldChar w:fldCharType="end"/>
        </w:r>
      </w:hyperlink>
    </w:p>
    <w:p>
      <w:pPr>
        <w:pStyle w:val="TOC1"/>
        <w:tabs>
          <w:tab w:val="right" w:leader="dot" w:pos="8306"/>
        </w:tabs>
      </w:pPr>
      <w:hyperlink w:anchor="_Toc23068" w:history="1">
        <w:r>
          <w:rPr>
            <w:rFonts w:ascii="仿宋" w:eastAsia="仿宋" w:hAnsi="仿宋" w:cs="仿宋" w:hint="eastAsia"/>
            <w:lang w:eastAsia="zh-CN"/>
          </w:rPr>
          <w:t>十八、设施与设备管理</w:t>
        </w:r>
        <w:r>
          <w:tab/>
        </w:r>
        <w:r>
          <w:fldChar w:fldCharType="begin"/>
        </w:r>
        <w:r>
          <w:instrText xml:space="preserve"> PAGEREF _Toc23068 \h </w:instrText>
        </w:r>
        <w:r>
          <w:fldChar w:fldCharType="separate"/>
        </w:r>
        <w:r>
          <w:t>73</w:t>
        </w:r>
        <w:r>
          <w:fldChar w:fldCharType="end"/>
        </w:r>
      </w:hyperlink>
    </w:p>
    <w:p>
      <w:pPr>
        <w:pStyle w:val="TOC2"/>
        <w:tabs>
          <w:tab w:val="right" w:leader="dot" w:pos="8306"/>
        </w:tabs>
      </w:pPr>
      <w:hyperlink w:anchor="_Toc369" w:history="1">
        <w:r>
          <w:rPr>
            <w:rFonts w:ascii="仿宋" w:eastAsia="仿宋" w:hAnsi="仿宋" w:cs="仿宋" w:hint="eastAsia"/>
            <w:lang w:eastAsia="zh-CN"/>
          </w:rPr>
          <w:t>(一)、设施规划与配置</w:t>
        </w:r>
        <w:r>
          <w:tab/>
        </w:r>
        <w:r>
          <w:fldChar w:fldCharType="begin"/>
        </w:r>
        <w:r>
          <w:instrText xml:space="preserve"> PAGEREF _Toc369 \h </w:instrText>
        </w:r>
        <w:r>
          <w:fldChar w:fldCharType="separate"/>
        </w:r>
        <w:r>
          <w:t>73</w:t>
        </w:r>
        <w:r>
          <w:fldChar w:fldCharType="end"/>
        </w:r>
      </w:hyperlink>
    </w:p>
    <w:p>
      <w:pPr>
        <w:pStyle w:val="TOC2"/>
        <w:tabs>
          <w:tab w:val="right" w:leader="dot" w:pos="8306"/>
        </w:tabs>
      </w:pPr>
      <w:hyperlink w:anchor="_Toc31537" w:history="1">
        <w:r>
          <w:rPr>
            <w:rFonts w:ascii="仿宋" w:eastAsia="仿宋" w:hAnsi="仿宋" w:cs="仿宋" w:hint="eastAsia"/>
            <w:lang w:eastAsia="zh-CN"/>
          </w:rPr>
          <w:t>(二)、设备采购与维护管理</w:t>
        </w:r>
        <w:r>
          <w:tab/>
        </w:r>
        <w:r>
          <w:fldChar w:fldCharType="begin"/>
        </w:r>
        <w:r>
          <w:instrText xml:space="preserve"> PAGEREF _Toc31537 \h </w:instrText>
        </w:r>
        <w:r>
          <w:fldChar w:fldCharType="separate"/>
        </w:r>
        <w:r>
          <w:t>73</w:t>
        </w:r>
        <w:r>
          <w:fldChar w:fldCharType="end"/>
        </w:r>
      </w:hyperlink>
    </w:p>
    <w:p>
      <w:pPr>
        <w:pStyle w:val="TOC2"/>
        <w:tabs>
          <w:tab w:val="right" w:leader="dot" w:pos="8306"/>
        </w:tabs>
      </w:pPr>
      <w:hyperlink w:anchor="_Toc10662" w:history="1">
        <w:r>
          <w:rPr>
            <w:rFonts w:ascii="仿宋" w:eastAsia="仿宋" w:hAnsi="仿宋" w:cs="仿宋" w:hint="eastAsia"/>
            <w:lang w:eastAsia="zh-CN"/>
          </w:rPr>
          <w:t>(三)、设施设备升级策略</w:t>
        </w:r>
        <w:r>
          <w:tab/>
        </w:r>
        <w:r>
          <w:fldChar w:fldCharType="begin"/>
        </w:r>
        <w:r>
          <w:instrText xml:space="preserve"> PAGEREF _Toc10662 \h </w:instrText>
        </w:r>
        <w:r>
          <w:fldChar w:fldCharType="separate"/>
        </w:r>
        <w:r>
          <w:t>74</w:t>
        </w:r>
        <w:r>
          <w:fldChar w:fldCharType="end"/>
        </w:r>
      </w:hyperlink>
    </w:p>
    <w:p>
      <w:pPr>
        <w:pStyle w:val="TOC1"/>
        <w:tabs>
          <w:tab w:val="right" w:leader="dot" w:pos="8306"/>
        </w:tabs>
      </w:pPr>
      <w:hyperlink w:anchor="_Toc19030" w:history="1">
        <w:r>
          <w:rPr>
            <w:rFonts w:ascii="仿宋" w:eastAsia="仿宋" w:hAnsi="仿宋" w:cs="仿宋" w:hint="eastAsia"/>
            <w:lang w:eastAsia="zh-CN"/>
          </w:rPr>
          <w:t>十九、创新驱动与持续发展</w:t>
        </w:r>
        <w:r>
          <w:tab/>
        </w:r>
        <w:r>
          <w:fldChar w:fldCharType="begin"/>
        </w:r>
        <w:r>
          <w:instrText xml:space="preserve"> PAGEREF _Toc19030 \h </w:instrText>
        </w:r>
        <w:r>
          <w:fldChar w:fldCharType="separate"/>
        </w:r>
        <w:r>
          <w:t>75</w:t>
        </w:r>
        <w:r>
          <w:fldChar w:fldCharType="end"/>
        </w:r>
      </w:hyperlink>
    </w:p>
    <w:p>
      <w:pPr>
        <w:pStyle w:val="TOC2"/>
        <w:tabs>
          <w:tab w:val="right" w:leader="dot" w:pos="8306"/>
        </w:tabs>
      </w:pPr>
      <w:hyperlink w:anchor="_Toc9868" w:history="1">
        <w:r>
          <w:rPr>
            <w:rFonts w:ascii="仿宋" w:eastAsia="仿宋" w:hAnsi="仿宋" w:cs="仿宋" w:hint="eastAsia"/>
            <w:lang w:eastAsia="zh-CN"/>
          </w:rPr>
          <w:t>(一)、创新驱动战略实施</w:t>
        </w:r>
        <w:r>
          <w:tab/>
        </w:r>
        <w:r>
          <w:fldChar w:fldCharType="begin"/>
        </w:r>
        <w:r>
          <w:instrText xml:space="preserve"> PAGEREF _Toc9868 \h </w:instrText>
        </w:r>
        <w:r>
          <w:fldChar w:fldCharType="separate"/>
        </w:r>
        <w:r>
          <w:t>75</w:t>
        </w:r>
        <w:r>
          <w:fldChar w:fldCharType="end"/>
        </w:r>
      </w:hyperlink>
    </w:p>
    <w:p>
      <w:pPr>
        <w:pStyle w:val="TOC2"/>
        <w:tabs>
          <w:tab w:val="right" w:leader="dot" w:pos="8306"/>
        </w:tabs>
      </w:pPr>
      <w:hyperlink w:anchor="_Toc20423" w:history="1">
        <w:r>
          <w:rPr>
            <w:rFonts w:ascii="仿宋" w:eastAsia="仿宋" w:hAnsi="仿宋" w:cs="仿宋" w:hint="eastAsia"/>
            <w:lang w:eastAsia="zh-CN"/>
          </w:rPr>
          <w:t>(二)、持续发展路径探索</w:t>
        </w:r>
        <w:r>
          <w:tab/>
        </w:r>
        <w:r>
          <w:fldChar w:fldCharType="begin"/>
        </w:r>
        <w:r>
          <w:instrText xml:space="preserve"> PAGEREF _Toc20423 \h </w:instrText>
        </w:r>
        <w:r>
          <w:fldChar w:fldCharType="separate"/>
        </w:r>
        <w:r>
          <w:t>76</w:t>
        </w:r>
        <w:r>
          <w:fldChar w:fldCharType="end"/>
        </w:r>
      </w:hyperlink>
    </w:p>
    <w:p>
      <w:pPr>
        <w:pStyle w:val="TOC1"/>
        <w:tabs>
          <w:tab w:val="right" w:leader="dot" w:pos="8306"/>
        </w:tabs>
      </w:pPr>
      <w:hyperlink w:anchor="_Toc28784" w:history="1">
        <w:r>
          <w:rPr>
            <w:rFonts w:ascii="仿宋" w:eastAsia="仿宋" w:hAnsi="仿宋" w:cs="仿宋" w:hint="eastAsia"/>
            <w:lang w:eastAsia="zh-CN"/>
          </w:rPr>
          <w:t>二十、人力资源管理与开发</w:t>
        </w:r>
        <w:r>
          <w:tab/>
        </w:r>
        <w:r>
          <w:fldChar w:fldCharType="begin"/>
        </w:r>
        <w:r>
          <w:instrText xml:space="preserve"> PAGEREF _Toc28784 \h </w:instrText>
        </w:r>
        <w:r>
          <w:fldChar w:fldCharType="separate"/>
        </w:r>
        <w:r>
          <w:t>80</w:t>
        </w:r>
        <w:r>
          <w:fldChar w:fldCharType="end"/>
        </w:r>
      </w:hyperlink>
    </w:p>
    <w:p>
      <w:pPr>
        <w:pStyle w:val="TOC2"/>
        <w:tabs>
          <w:tab w:val="right" w:leader="dot" w:pos="8306"/>
        </w:tabs>
      </w:pPr>
      <w:hyperlink w:anchor="_Toc30615" w:history="1">
        <w:r>
          <w:rPr>
            <w:rFonts w:ascii="仿宋" w:eastAsia="仿宋" w:hAnsi="仿宋" w:cs="仿宋" w:hint="eastAsia"/>
            <w:lang w:eastAsia="zh-CN"/>
          </w:rPr>
          <w:t>(一)、人力资源规划</w:t>
        </w:r>
        <w:r>
          <w:tab/>
        </w:r>
        <w:r>
          <w:fldChar w:fldCharType="begin"/>
        </w:r>
        <w:r>
          <w:instrText xml:space="preserve"> PAGEREF _Toc30615 \h </w:instrText>
        </w:r>
        <w:r>
          <w:fldChar w:fldCharType="separate"/>
        </w:r>
        <w:r>
          <w:t>80</w:t>
        </w:r>
        <w:r>
          <w:fldChar w:fldCharType="end"/>
        </w:r>
      </w:hyperlink>
    </w:p>
    <w:p>
      <w:pPr>
        <w:pStyle w:val="TOC2"/>
        <w:tabs>
          <w:tab w:val="right" w:leader="dot" w:pos="8306"/>
        </w:tabs>
      </w:pPr>
      <w:hyperlink w:anchor="_Toc11307" w:history="1">
        <w:r>
          <w:rPr>
            <w:rFonts w:ascii="仿宋" w:eastAsia="仿宋" w:hAnsi="仿宋" w:cs="仿宋" w:hint="eastAsia"/>
            <w:lang w:eastAsia="zh-CN"/>
          </w:rPr>
          <w:t>(二)、人力资源开发与培训</w:t>
        </w:r>
        <w:r>
          <w:tab/>
        </w:r>
        <w:r>
          <w:fldChar w:fldCharType="begin"/>
        </w:r>
        <w:r>
          <w:instrText xml:space="preserve"> PAGEREF _Toc11307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5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70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95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47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一、ITO靶材项目的市场准入条件分析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ITO靶材项目而言，市场准入条件首先取决于政策法规环境。政府对于[行业名称]领域的法规，如环保标准、税收政策、和技术使用规范，直接影响ITO靶材项目的运营和成本结构。例如，若政府针对使用可再生能源的企业提供税收优惠，这将对ITO靶材项目的财务规划产生重要影响。同时，考虑经济环境和消费者偏好的变化对ITO靶材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二、ITO靶材项目的行业规范与合规性要求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ITO靶材项目来说，遵守行业规范和合规性要求是确保项目顺利进行的基础。这包括遵循质量控制标准、安全规定、数据保护法规等。例如，若ITO靶材项目涉及数据处理，须严格遵守相关的数据保护法规。此外，行业内部的自律规范，如产品标准和服务流程，也对于提升ITO靶材项目在行业内的认可度和竞争力至关重要。项目管理团队必须不断更新策略，以应对行业规范和法规的变化，确保ITO靶材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三、ITO靶材项目的竞争格局和战略定位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ITO靶材项目的发展规划中，理解行业的竞争格局对于制定有效的市场策略极为关键。这包括分析主要竞争对手的市场地位、优势及其业务模式。ITO靶材项目面临的竞争对手可能包括大型成熟企业和创新型初创公司，各自采取不同的市场策略。因此，ITO靶材项目需精确地定位自己的市场策略，如专注于产品创新、客户服务或成本效率，以在竞争中占据优势。通过深入的市场和竞争分析，ITO靶材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994"/>
      <w:r>
        <w:rPr>
          <w:rFonts w:ascii="仿宋" w:eastAsia="仿宋" w:hAnsi="仿宋" w:cs="仿宋" w:hint="eastAsia"/>
          <w:sz w:val="28"/>
          <w:lang w:eastAsia="zh-CN"/>
        </w:rPr>
        <w:t>二、ITO靶材项目概论</w:t>
      </w:r>
      <w:bookmarkEnd w:id="6"/>
    </w:p>
    <w:p>
      <w:pPr>
        <w:pStyle w:val="Heading2"/>
        <w:rPr>
          <w:rFonts w:ascii="仿宋" w:eastAsia="仿宋" w:hAnsi="仿宋" w:cs="仿宋" w:hint="eastAsia"/>
          <w:lang w:eastAsia="zh-CN"/>
        </w:rPr>
      </w:pPr>
      <w:bookmarkStart w:id="7" w:name="_Toc1075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ITO靶材项目的申报单位是“XXX实业发展公司”，这是一家在其所处行业内备受尊敬的企业。公司自成立以来，通过其在ITO靶材项目中表现出的创新精神和卓越执行力，在市场上赢得了显著的地位。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该公司的法定代表人秦XX，在ITO靶材项目及其他多个行业领域中都有着显著的贡献。秦XX以其出色的领导才能和敏锐的商业洞察力，带领公司在ITO靶材项目等多个领域实现了持续的成长和成功。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ITO靶材项目的重要合作伙伴。公司专注于[行业名称]领域，以创新作为驱动力，不断推动技术进步和市场扩张。在ITO靶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ITO靶材项目中展现了强劲的增长和稳定的财务表现。公司通过有效的策略，在ITO靶材项目中扩大了其市场份额并增强了盈利能力。同时，公司积极承担社会责任，参与各类社会公益项目，增强了其在ITO靶材项目中的品牌形象和社会影响力。</w:t>
      </w:r>
    </w:p>
    <w:p>
      <w:pPr>
        <w:pStyle w:val="Heading2"/>
        <w:ind w:firstLine="560" w:firstLineChars="200"/>
        <w:rPr>
          <w:rFonts w:ascii="仿宋" w:eastAsia="仿宋" w:hAnsi="仿宋" w:cs="仿宋" w:hint="eastAsia"/>
          <w:sz w:val="28"/>
          <w:lang w:eastAsia="zh-CN"/>
        </w:rPr>
      </w:pPr>
      <w:bookmarkStart w:id="8" w:name="_Toc1524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TO靶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ITO靶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054"/>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0828"/>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https://d.book118.com/288042053112006042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ITO靶材项目构思建设方案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983CD0"/>
    <w:rsid w:val="12983C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42053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2024-02-22T18:04:00Z</dcterms:created>
  <dcterms:modified xsi:type="dcterms:W3CDTF">2024-02-22T18:05:13Z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3B8BB7F66A224ED5BBD19AC5A62C9EB7_11</vt:lpwstr>
  </property>
  <property fmtid="{D5CDD505-2E9C-101B-9397-08002B2CF9AE}" pid="3" name="KSOProductBuildVer">
    <vt:lpwstr>2052-12.1.0.16250</vt:lpwstr>
  </property>
</Properties>
</file>