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70" w:history="1">
        <w:r>
          <w:rPr>
            <w:rFonts w:ascii="仿宋" w:eastAsia="仿宋" w:hAnsi="仿宋" w:cs="仿宋" w:hint="eastAsia"/>
            <w:lang w:eastAsia="zh-CN"/>
          </w:rPr>
          <w:t>概论</w:t>
        </w:r>
        <w:r>
          <w:tab/>
        </w:r>
        <w:r>
          <w:fldChar w:fldCharType="begin"/>
        </w:r>
        <w:r>
          <w:instrText xml:space="preserve"> PAGEREF _Toc32570 \h </w:instrText>
        </w:r>
        <w:r>
          <w:fldChar w:fldCharType="separate"/>
        </w:r>
        <w:r>
          <w:t>3</w:t>
        </w:r>
        <w:r>
          <w:fldChar w:fldCharType="end"/>
        </w:r>
      </w:hyperlink>
    </w:p>
    <w:p>
      <w:pPr>
        <w:pStyle w:val="TOC1"/>
        <w:tabs>
          <w:tab w:val="right" w:leader="dot" w:pos="8306"/>
        </w:tabs>
      </w:pPr>
      <w:hyperlink w:anchor="_Toc4757" w:history="1">
        <w:r>
          <w:rPr>
            <w:rFonts w:ascii="仿宋" w:eastAsia="仿宋" w:hAnsi="仿宋" w:cs="仿宋" w:hint="eastAsia"/>
            <w:lang w:eastAsia="zh-CN"/>
          </w:rPr>
          <w:t>一、绝缘带项目土建工程</w:t>
        </w:r>
        <w:r>
          <w:tab/>
        </w:r>
        <w:r>
          <w:fldChar w:fldCharType="begin"/>
        </w:r>
        <w:r>
          <w:instrText xml:space="preserve"> PAGEREF _Toc4757 \h </w:instrText>
        </w:r>
        <w:r>
          <w:fldChar w:fldCharType="separate"/>
        </w:r>
        <w:r>
          <w:t>3</w:t>
        </w:r>
        <w:r>
          <w:fldChar w:fldCharType="end"/>
        </w:r>
      </w:hyperlink>
    </w:p>
    <w:p>
      <w:pPr>
        <w:pStyle w:val="TOC2"/>
        <w:tabs>
          <w:tab w:val="right" w:leader="dot" w:pos="8306"/>
        </w:tabs>
      </w:pPr>
      <w:hyperlink w:anchor="_Toc7217" w:history="1">
        <w:r>
          <w:rPr>
            <w:rFonts w:ascii="仿宋" w:eastAsia="仿宋" w:hAnsi="仿宋" w:cs="仿宋" w:hint="eastAsia"/>
            <w:lang w:eastAsia="zh-CN"/>
          </w:rPr>
          <w:t>(一)、建筑工程设计原则</w:t>
        </w:r>
        <w:r>
          <w:tab/>
        </w:r>
        <w:r>
          <w:fldChar w:fldCharType="begin"/>
        </w:r>
        <w:r>
          <w:instrText xml:space="preserve"> PAGEREF _Toc7217 \h </w:instrText>
        </w:r>
        <w:r>
          <w:fldChar w:fldCharType="separate"/>
        </w:r>
        <w:r>
          <w:t>3</w:t>
        </w:r>
        <w:r>
          <w:fldChar w:fldCharType="end"/>
        </w:r>
      </w:hyperlink>
    </w:p>
    <w:p>
      <w:pPr>
        <w:pStyle w:val="TOC2"/>
        <w:tabs>
          <w:tab w:val="right" w:leader="dot" w:pos="8306"/>
        </w:tabs>
      </w:pPr>
      <w:hyperlink w:anchor="_Toc18372" w:history="1">
        <w:r>
          <w:rPr>
            <w:rFonts w:ascii="仿宋" w:eastAsia="仿宋" w:hAnsi="仿宋" w:cs="仿宋" w:hint="eastAsia"/>
            <w:lang w:eastAsia="zh-CN"/>
          </w:rPr>
          <w:t>(二)、土建工程设计年限及安全等级</w:t>
        </w:r>
        <w:r>
          <w:tab/>
        </w:r>
        <w:r>
          <w:fldChar w:fldCharType="begin"/>
        </w:r>
        <w:r>
          <w:instrText xml:space="preserve"> PAGEREF _Toc18372 \h </w:instrText>
        </w:r>
        <w:r>
          <w:fldChar w:fldCharType="separate"/>
        </w:r>
        <w:r>
          <w:t>4</w:t>
        </w:r>
        <w:r>
          <w:fldChar w:fldCharType="end"/>
        </w:r>
      </w:hyperlink>
    </w:p>
    <w:p>
      <w:pPr>
        <w:pStyle w:val="TOC2"/>
        <w:tabs>
          <w:tab w:val="right" w:leader="dot" w:pos="8306"/>
        </w:tabs>
      </w:pPr>
      <w:hyperlink w:anchor="_Toc29066" w:history="1">
        <w:r>
          <w:rPr>
            <w:rFonts w:ascii="仿宋" w:eastAsia="仿宋" w:hAnsi="仿宋" w:cs="仿宋" w:hint="eastAsia"/>
            <w:lang w:eastAsia="zh-CN"/>
          </w:rPr>
          <w:t>(三)、建筑工程设计总体要求</w:t>
        </w:r>
        <w:r>
          <w:tab/>
        </w:r>
        <w:r>
          <w:fldChar w:fldCharType="begin"/>
        </w:r>
        <w:r>
          <w:instrText xml:space="preserve"> PAGEREF _Toc29066 \h </w:instrText>
        </w:r>
        <w:r>
          <w:fldChar w:fldCharType="separate"/>
        </w:r>
        <w:r>
          <w:t>5</w:t>
        </w:r>
        <w:r>
          <w:fldChar w:fldCharType="end"/>
        </w:r>
      </w:hyperlink>
    </w:p>
    <w:p>
      <w:pPr>
        <w:pStyle w:val="TOC2"/>
        <w:tabs>
          <w:tab w:val="right" w:leader="dot" w:pos="8306"/>
        </w:tabs>
      </w:pPr>
      <w:hyperlink w:anchor="_Toc7593" w:history="1">
        <w:r>
          <w:rPr>
            <w:rFonts w:ascii="仿宋" w:eastAsia="仿宋" w:hAnsi="仿宋" w:cs="仿宋" w:hint="eastAsia"/>
            <w:lang w:eastAsia="zh-CN"/>
          </w:rPr>
          <w:t>(四)、土建工程建设指标</w:t>
        </w:r>
        <w:r>
          <w:tab/>
        </w:r>
        <w:r>
          <w:fldChar w:fldCharType="begin"/>
        </w:r>
        <w:r>
          <w:instrText xml:space="preserve"> PAGEREF _Toc7593 \h </w:instrText>
        </w:r>
        <w:r>
          <w:fldChar w:fldCharType="separate"/>
        </w:r>
        <w:r>
          <w:t>6</w:t>
        </w:r>
        <w:r>
          <w:fldChar w:fldCharType="end"/>
        </w:r>
      </w:hyperlink>
    </w:p>
    <w:p>
      <w:pPr>
        <w:pStyle w:val="TOC1"/>
        <w:tabs>
          <w:tab w:val="right" w:leader="dot" w:pos="8306"/>
        </w:tabs>
      </w:pPr>
      <w:hyperlink w:anchor="_Toc20516" w:history="1">
        <w:r>
          <w:rPr>
            <w:rFonts w:ascii="仿宋" w:eastAsia="仿宋" w:hAnsi="仿宋" w:cs="仿宋" w:hint="eastAsia"/>
            <w:lang w:eastAsia="zh-CN"/>
          </w:rPr>
          <w:t>二、绝缘带项目选址可行性分析</w:t>
        </w:r>
        <w:r>
          <w:tab/>
        </w:r>
        <w:r>
          <w:fldChar w:fldCharType="begin"/>
        </w:r>
        <w:r>
          <w:instrText xml:space="preserve"> PAGEREF _Toc20516 \h </w:instrText>
        </w:r>
        <w:r>
          <w:fldChar w:fldCharType="separate"/>
        </w:r>
        <w:r>
          <w:t>6</w:t>
        </w:r>
        <w:r>
          <w:fldChar w:fldCharType="end"/>
        </w:r>
      </w:hyperlink>
    </w:p>
    <w:p>
      <w:pPr>
        <w:pStyle w:val="TOC2"/>
        <w:tabs>
          <w:tab w:val="right" w:leader="dot" w:pos="8306"/>
        </w:tabs>
      </w:pPr>
      <w:hyperlink w:anchor="_Toc15007" w:history="1">
        <w:r>
          <w:rPr>
            <w:rFonts w:ascii="仿宋" w:eastAsia="仿宋" w:hAnsi="仿宋" w:cs="仿宋" w:hint="eastAsia"/>
            <w:lang w:eastAsia="zh-CN"/>
          </w:rPr>
          <w:t>(一)、绝缘带项目选址</w:t>
        </w:r>
        <w:r>
          <w:tab/>
        </w:r>
        <w:r>
          <w:fldChar w:fldCharType="begin"/>
        </w:r>
        <w:r>
          <w:instrText xml:space="preserve"> PAGEREF _Toc15007 \h </w:instrText>
        </w:r>
        <w:r>
          <w:fldChar w:fldCharType="separate"/>
        </w:r>
        <w:r>
          <w:t>6</w:t>
        </w:r>
        <w:r>
          <w:fldChar w:fldCharType="end"/>
        </w:r>
      </w:hyperlink>
    </w:p>
    <w:p>
      <w:pPr>
        <w:pStyle w:val="TOC2"/>
        <w:tabs>
          <w:tab w:val="right" w:leader="dot" w:pos="8306"/>
        </w:tabs>
      </w:pPr>
      <w:hyperlink w:anchor="_Toc16924" w:history="1">
        <w:r>
          <w:rPr>
            <w:rFonts w:ascii="仿宋" w:eastAsia="仿宋" w:hAnsi="仿宋" w:cs="仿宋" w:hint="eastAsia"/>
            <w:lang w:eastAsia="zh-CN"/>
          </w:rPr>
          <w:t>(二)、用地控制指标</w:t>
        </w:r>
        <w:r>
          <w:tab/>
        </w:r>
        <w:r>
          <w:fldChar w:fldCharType="begin"/>
        </w:r>
        <w:r>
          <w:instrText xml:space="preserve"> PAGEREF _Toc16924 \h </w:instrText>
        </w:r>
        <w:r>
          <w:fldChar w:fldCharType="separate"/>
        </w:r>
        <w:r>
          <w:t>6</w:t>
        </w:r>
        <w:r>
          <w:fldChar w:fldCharType="end"/>
        </w:r>
      </w:hyperlink>
    </w:p>
    <w:p>
      <w:pPr>
        <w:pStyle w:val="TOC2"/>
        <w:tabs>
          <w:tab w:val="right" w:leader="dot" w:pos="8306"/>
        </w:tabs>
      </w:pPr>
      <w:hyperlink w:anchor="_Toc12492" w:history="1">
        <w:r>
          <w:rPr>
            <w:rFonts w:ascii="仿宋" w:eastAsia="仿宋" w:hAnsi="仿宋" w:cs="仿宋" w:hint="eastAsia"/>
            <w:lang w:eastAsia="zh-CN"/>
          </w:rPr>
          <w:t>(三)、节约用地措施</w:t>
        </w:r>
        <w:r>
          <w:tab/>
        </w:r>
        <w:r>
          <w:fldChar w:fldCharType="begin"/>
        </w:r>
        <w:r>
          <w:instrText xml:space="preserve"> PAGEREF _Toc12492 \h </w:instrText>
        </w:r>
        <w:r>
          <w:fldChar w:fldCharType="separate"/>
        </w:r>
        <w:r>
          <w:t>8</w:t>
        </w:r>
        <w:r>
          <w:fldChar w:fldCharType="end"/>
        </w:r>
      </w:hyperlink>
    </w:p>
    <w:p>
      <w:pPr>
        <w:pStyle w:val="TOC2"/>
        <w:tabs>
          <w:tab w:val="right" w:leader="dot" w:pos="8306"/>
        </w:tabs>
      </w:pPr>
      <w:hyperlink w:anchor="_Toc1909" w:history="1">
        <w:r>
          <w:rPr>
            <w:rFonts w:ascii="仿宋" w:eastAsia="仿宋" w:hAnsi="仿宋" w:cs="仿宋" w:hint="eastAsia"/>
            <w:lang w:eastAsia="zh-CN"/>
          </w:rPr>
          <w:t>(四)、总图布置方案</w:t>
        </w:r>
        <w:r>
          <w:tab/>
        </w:r>
        <w:r>
          <w:fldChar w:fldCharType="begin"/>
        </w:r>
        <w:r>
          <w:instrText xml:space="preserve"> PAGEREF _Toc1909 \h </w:instrText>
        </w:r>
        <w:r>
          <w:fldChar w:fldCharType="separate"/>
        </w:r>
        <w:r>
          <w:t>9</w:t>
        </w:r>
        <w:r>
          <w:fldChar w:fldCharType="end"/>
        </w:r>
      </w:hyperlink>
    </w:p>
    <w:p>
      <w:pPr>
        <w:pStyle w:val="TOC2"/>
        <w:tabs>
          <w:tab w:val="right" w:leader="dot" w:pos="8306"/>
        </w:tabs>
      </w:pPr>
      <w:hyperlink w:anchor="_Toc17592" w:history="1">
        <w:r>
          <w:rPr>
            <w:rFonts w:ascii="仿宋" w:eastAsia="仿宋" w:hAnsi="仿宋" w:cs="仿宋" w:hint="eastAsia"/>
            <w:lang w:eastAsia="zh-CN"/>
          </w:rPr>
          <w:t>(五)、选址综合评价</w:t>
        </w:r>
        <w:r>
          <w:tab/>
        </w:r>
        <w:r>
          <w:fldChar w:fldCharType="begin"/>
        </w:r>
        <w:r>
          <w:instrText xml:space="preserve"> PAGEREF _Toc17592 \h </w:instrText>
        </w:r>
        <w:r>
          <w:fldChar w:fldCharType="separate"/>
        </w:r>
        <w:r>
          <w:t>10</w:t>
        </w:r>
        <w:r>
          <w:fldChar w:fldCharType="end"/>
        </w:r>
      </w:hyperlink>
    </w:p>
    <w:p>
      <w:pPr>
        <w:pStyle w:val="TOC1"/>
        <w:tabs>
          <w:tab w:val="right" w:leader="dot" w:pos="8306"/>
        </w:tabs>
      </w:pPr>
      <w:hyperlink w:anchor="_Toc3305" w:history="1">
        <w:r>
          <w:rPr>
            <w:rFonts w:ascii="仿宋" w:eastAsia="仿宋" w:hAnsi="仿宋" w:cs="仿宋" w:hint="eastAsia"/>
            <w:lang w:eastAsia="zh-CN"/>
          </w:rPr>
          <w:t>三、产品规划分析</w:t>
        </w:r>
        <w:r>
          <w:tab/>
        </w:r>
        <w:r>
          <w:fldChar w:fldCharType="begin"/>
        </w:r>
        <w:r>
          <w:instrText xml:space="preserve"> PAGEREF _Toc3305 \h </w:instrText>
        </w:r>
        <w:r>
          <w:fldChar w:fldCharType="separate"/>
        </w:r>
        <w:r>
          <w:t>11</w:t>
        </w:r>
        <w:r>
          <w:fldChar w:fldCharType="end"/>
        </w:r>
      </w:hyperlink>
    </w:p>
    <w:p>
      <w:pPr>
        <w:pStyle w:val="TOC2"/>
        <w:tabs>
          <w:tab w:val="right" w:leader="dot" w:pos="8306"/>
        </w:tabs>
      </w:pPr>
      <w:hyperlink w:anchor="_Toc10587" w:history="1">
        <w:r>
          <w:rPr>
            <w:rFonts w:ascii="仿宋" w:eastAsia="仿宋" w:hAnsi="仿宋" w:cs="仿宋" w:hint="eastAsia"/>
            <w:lang w:eastAsia="zh-CN"/>
          </w:rPr>
          <w:t>(一)、产品规划</w:t>
        </w:r>
        <w:r>
          <w:tab/>
        </w:r>
        <w:r>
          <w:fldChar w:fldCharType="begin"/>
        </w:r>
        <w:r>
          <w:instrText xml:space="preserve"> PAGEREF _Toc10587 \h </w:instrText>
        </w:r>
        <w:r>
          <w:fldChar w:fldCharType="separate"/>
        </w:r>
        <w:r>
          <w:t>11</w:t>
        </w:r>
        <w:r>
          <w:fldChar w:fldCharType="end"/>
        </w:r>
      </w:hyperlink>
    </w:p>
    <w:p>
      <w:pPr>
        <w:pStyle w:val="TOC2"/>
        <w:tabs>
          <w:tab w:val="right" w:leader="dot" w:pos="8306"/>
        </w:tabs>
      </w:pPr>
      <w:hyperlink w:anchor="_Toc22050" w:history="1">
        <w:r>
          <w:rPr>
            <w:rFonts w:ascii="仿宋" w:eastAsia="仿宋" w:hAnsi="仿宋" w:cs="仿宋" w:hint="eastAsia"/>
            <w:lang w:eastAsia="zh-CN"/>
          </w:rPr>
          <w:t>(二)、建设规模</w:t>
        </w:r>
        <w:r>
          <w:tab/>
        </w:r>
        <w:r>
          <w:fldChar w:fldCharType="begin"/>
        </w:r>
        <w:r>
          <w:instrText xml:space="preserve"> PAGEREF _Toc22050 \h </w:instrText>
        </w:r>
        <w:r>
          <w:fldChar w:fldCharType="separate"/>
        </w:r>
        <w:r>
          <w:t>12</w:t>
        </w:r>
        <w:r>
          <w:fldChar w:fldCharType="end"/>
        </w:r>
      </w:hyperlink>
    </w:p>
    <w:p>
      <w:pPr>
        <w:pStyle w:val="TOC1"/>
        <w:tabs>
          <w:tab w:val="right" w:leader="dot" w:pos="8306"/>
        </w:tabs>
      </w:pPr>
      <w:hyperlink w:anchor="_Toc26088" w:history="1">
        <w:r>
          <w:rPr>
            <w:rFonts w:ascii="仿宋" w:eastAsia="仿宋" w:hAnsi="仿宋" w:cs="仿宋" w:hint="eastAsia"/>
            <w:lang w:eastAsia="zh-CN"/>
          </w:rPr>
          <w:t>四、绝缘带项目建设背景及必要性分析</w:t>
        </w:r>
        <w:r>
          <w:tab/>
        </w:r>
        <w:r>
          <w:fldChar w:fldCharType="begin"/>
        </w:r>
        <w:r>
          <w:instrText xml:space="preserve"> PAGEREF _Toc26088 \h </w:instrText>
        </w:r>
        <w:r>
          <w:fldChar w:fldCharType="separate"/>
        </w:r>
        <w:r>
          <w:t>13</w:t>
        </w:r>
        <w:r>
          <w:fldChar w:fldCharType="end"/>
        </w:r>
      </w:hyperlink>
    </w:p>
    <w:p>
      <w:pPr>
        <w:pStyle w:val="TOC2"/>
        <w:tabs>
          <w:tab w:val="right" w:leader="dot" w:pos="8306"/>
        </w:tabs>
      </w:pPr>
      <w:hyperlink w:anchor="_Toc24310" w:history="1">
        <w:r>
          <w:rPr>
            <w:rFonts w:ascii="仿宋" w:eastAsia="仿宋" w:hAnsi="仿宋" w:cs="仿宋" w:hint="eastAsia"/>
            <w:lang w:eastAsia="zh-CN"/>
          </w:rPr>
          <w:t>(一)、绝缘带项目背景分析</w:t>
        </w:r>
        <w:r>
          <w:tab/>
        </w:r>
        <w:r>
          <w:fldChar w:fldCharType="begin"/>
        </w:r>
        <w:r>
          <w:instrText xml:space="preserve"> PAGEREF _Toc24310 \h </w:instrText>
        </w:r>
        <w:r>
          <w:fldChar w:fldCharType="separate"/>
        </w:r>
        <w:r>
          <w:t>13</w:t>
        </w:r>
        <w:r>
          <w:fldChar w:fldCharType="end"/>
        </w:r>
      </w:hyperlink>
    </w:p>
    <w:p>
      <w:pPr>
        <w:pStyle w:val="TOC2"/>
        <w:tabs>
          <w:tab w:val="right" w:leader="dot" w:pos="8306"/>
        </w:tabs>
      </w:pPr>
      <w:hyperlink w:anchor="_Toc31390" w:history="1">
        <w:r>
          <w:rPr>
            <w:rFonts w:ascii="仿宋" w:eastAsia="仿宋" w:hAnsi="仿宋" w:cs="仿宋" w:hint="eastAsia"/>
            <w:lang w:eastAsia="zh-CN"/>
          </w:rPr>
          <w:t>(二)、绝缘带项目建设必要性分析</w:t>
        </w:r>
        <w:r>
          <w:tab/>
        </w:r>
        <w:r>
          <w:fldChar w:fldCharType="begin"/>
        </w:r>
        <w:r>
          <w:instrText xml:space="preserve"> PAGEREF _Toc31390 \h </w:instrText>
        </w:r>
        <w:r>
          <w:fldChar w:fldCharType="separate"/>
        </w:r>
        <w:r>
          <w:t>15</w:t>
        </w:r>
        <w:r>
          <w:fldChar w:fldCharType="end"/>
        </w:r>
      </w:hyperlink>
    </w:p>
    <w:p>
      <w:pPr>
        <w:pStyle w:val="TOC1"/>
        <w:tabs>
          <w:tab w:val="right" w:leader="dot" w:pos="8306"/>
        </w:tabs>
      </w:pPr>
      <w:hyperlink w:anchor="_Toc21343" w:history="1">
        <w:r>
          <w:rPr>
            <w:rFonts w:ascii="仿宋" w:eastAsia="仿宋" w:hAnsi="仿宋" w:cs="仿宋" w:hint="eastAsia"/>
            <w:lang w:eastAsia="zh-CN"/>
          </w:rPr>
          <w:t>五、绝缘带项目可持续发展</w:t>
        </w:r>
        <w:r>
          <w:tab/>
        </w:r>
        <w:r>
          <w:fldChar w:fldCharType="begin"/>
        </w:r>
        <w:r>
          <w:instrText xml:space="preserve"> PAGEREF _Toc21343 \h </w:instrText>
        </w:r>
        <w:r>
          <w:fldChar w:fldCharType="separate"/>
        </w:r>
        <w:r>
          <w:t>16</w:t>
        </w:r>
        <w:r>
          <w:fldChar w:fldCharType="end"/>
        </w:r>
      </w:hyperlink>
    </w:p>
    <w:p>
      <w:pPr>
        <w:pStyle w:val="TOC2"/>
        <w:tabs>
          <w:tab w:val="right" w:leader="dot" w:pos="8306"/>
        </w:tabs>
      </w:pPr>
      <w:hyperlink w:anchor="_Toc17760" w:history="1">
        <w:r>
          <w:rPr>
            <w:rFonts w:ascii="仿宋" w:eastAsia="仿宋" w:hAnsi="仿宋" w:cs="仿宋" w:hint="eastAsia"/>
            <w:lang w:eastAsia="zh-CN"/>
          </w:rPr>
          <w:t>(一)、可持续战略与实践</w:t>
        </w:r>
        <w:r>
          <w:tab/>
        </w:r>
        <w:r>
          <w:fldChar w:fldCharType="begin"/>
        </w:r>
        <w:r>
          <w:instrText xml:space="preserve"> PAGEREF _Toc17760 \h </w:instrText>
        </w:r>
        <w:r>
          <w:fldChar w:fldCharType="separate"/>
        </w:r>
        <w:r>
          <w:t>16</w:t>
        </w:r>
        <w:r>
          <w:fldChar w:fldCharType="end"/>
        </w:r>
      </w:hyperlink>
    </w:p>
    <w:p>
      <w:pPr>
        <w:pStyle w:val="TOC2"/>
        <w:tabs>
          <w:tab w:val="right" w:leader="dot" w:pos="8306"/>
        </w:tabs>
      </w:pPr>
      <w:hyperlink w:anchor="_Toc15422" w:history="1">
        <w:r>
          <w:rPr>
            <w:rFonts w:ascii="仿宋" w:eastAsia="仿宋" w:hAnsi="仿宋" w:cs="仿宋" w:hint="eastAsia"/>
            <w:lang w:eastAsia="zh-CN"/>
          </w:rPr>
          <w:t>(二)、环保与社会责任</w:t>
        </w:r>
        <w:r>
          <w:tab/>
        </w:r>
        <w:r>
          <w:fldChar w:fldCharType="begin"/>
        </w:r>
        <w:r>
          <w:instrText xml:space="preserve"> PAGEREF _Toc15422 \h </w:instrText>
        </w:r>
        <w:r>
          <w:fldChar w:fldCharType="separate"/>
        </w:r>
        <w:r>
          <w:t>17</w:t>
        </w:r>
        <w:r>
          <w:fldChar w:fldCharType="end"/>
        </w:r>
      </w:hyperlink>
    </w:p>
    <w:p>
      <w:pPr>
        <w:pStyle w:val="TOC1"/>
        <w:tabs>
          <w:tab w:val="right" w:leader="dot" w:pos="8306"/>
        </w:tabs>
      </w:pPr>
      <w:hyperlink w:anchor="_Toc27631" w:history="1">
        <w:r>
          <w:rPr>
            <w:rFonts w:ascii="仿宋" w:eastAsia="仿宋" w:hAnsi="仿宋" w:cs="仿宋" w:hint="eastAsia"/>
            <w:lang w:eastAsia="zh-CN"/>
          </w:rPr>
          <w:t>六、绝缘带项目文档管理</w:t>
        </w:r>
        <w:r>
          <w:tab/>
        </w:r>
        <w:r>
          <w:fldChar w:fldCharType="begin"/>
        </w:r>
        <w:r>
          <w:instrText xml:space="preserve"> PAGEREF _Toc27631 \h </w:instrText>
        </w:r>
        <w:r>
          <w:fldChar w:fldCharType="separate"/>
        </w:r>
        <w:r>
          <w:t>18</w:t>
        </w:r>
        <w:r>
          <w:fldChar w:fldCharType="end"/>
        </w:r>
      </w:hyperlink>
    </w:p>
    <w:p>
      <w:pPr>
        <w:pStyle w:val="TOC2"/>
        <w:tabs>
          <w:tab w:val="right" w:leader="dot" w:pos="8306"/>
        </w:tabs>
      </w:pPr>
      <w:hyperlink w:anchor="_Toc28461" w:history="1">
        <w:r>
          <w:rPr>
            <w:rFonts w:ascii="仿宋" w:eastAsia="仿宋" w:hAnsi="仿宋" w:cs="仿宋" w:hint="eastAsia"/>
            <w:lang w:eastAsia="zh-CN"/>
          </w:rPr>
          <w:t>(一)、文档编制与审查</w:t>
        </w:r>
        <w:r>
          <w:tab/>
        </w:r>
        <w:r>
          <w:fldChar w:fldCharType="begin"/>
        </w:r>
        <w:r>
          <w:instrText xml:space="preserve"> PAGEREF _Toc28461 \h </w:instrText>
        </w:r>
        <w:r>
          <w:fldChar w:fldCharType="separate"/>
        </w:r>
        <w:r>
          <w:t>18</w:t>
        </w:r>
        <w:r>
          <w:fldChar w:fldCharType="end"/>
        </w:r>
      </w:hyperlink>
    </w:p>
    <w:p>
      <w:pPr>
        <w:pStyle w:val="TOC2"/>
        <w:tabs>
          <w:tab w:val="right" w:leader="dot" w:pos="8306"/>
        </w:tabs>
      </w:pPr>
      <w:hyperlink w:anchor="_Toc238" w:history="1">
        <w:r>
          <w:rPr>
            <w:rFonts w:ascii="仿宋" w:eastAsia="仿宋" w:hAnsi="仿宋" w:cs="仿宋" w:hint="eastAsia"/>
            <w:lang w:eastAsia="zh-CN"/>
          </w:rPr>
          <w:t>(二)、文档发布与分发</w:t>
        </w:r>
        <w:r>
          <w:tab/>
        </w:r>
        <w:r>
          <w:fldChar w:fldCharType="begin"/>
        </w:r>
        <w:r>
          <w:instrText xml:space="preserve"> PAGEREF _Toc238 \h </w:instrText>
        </w:r>
        <w:r>
          <w:fldChar w:fldCharType="separate"/>
        </w:r>
        <w:r>
          <w:t>19</w:t>
        </w:r>
        <w:r>
          <w:fldChar w:fldCharType="end"/>
        </w:r>
      </w:hyperlink>
    </w:p>
    <w:p>
      <w:pPr>
        <w:pStyle w:val="TOC2"/>
        <w:tabs>
          <w:tab w:val="right" w:leader="dot" w:pos="8306"/>
        </w:tabs>
      </w:pPr>
      <w:hyperlink w:anchor="_Toc16876" w:history="1">
        <w:r>
          <w:rPr>
            <w:rFonts w:ascii="仿宋" w:eastAsia="仿宋" w:hAnsi="仿宋" w:cs="仿宋" w:hint="eastAsia"/>
            <w:lang w:eastAsia="zh-CN"/>
          </w:rPr>
          <w:t>(三)、文档存档与归档</w:t>
        </w:r>
        <w:r>
          <w:tab/>
        </w:r>
        <w:r>
          <w:fldChar w:fldCharType="begin"/>
        </w:r>
        <w:r>
          <w:instrText xml:space="preserve"> PAGEREF _Toc16876 \h </w:instrText>
        </w:r>
        <w:r>
          <w:fldChar w:fldCharType="separate"/>
        </w:r>
        <w:r>
          <w:t>20</w:t>
        </w:r>
        <w:r>
          <w:fldChar w:fldCharType="end"/>
        </w:r>
      </w:hyperlink>
    </w:p>
    <w:p>
      <w:pPr>
        <w:pStyle w:val="TOC1"/>
        <w:tabs>
          <w:tab w:val="right" w:leader="dot" w:pos="8306"/>
        </w:tabs>
      </w:pPr>
      <w:hyperlink w:anchor="_Toc543" w:history="1">
        <w:r>
          <w:rPr>
            <w:rFonts w:ascii="仿宋" w:eastAsia="仿宋" w:hAnsi="仿宋" w:cs="仿宋" w:hint="eastAsia"/>
            <w:lang w:eastAsia="zh-CN"/>
          </w:rPr>
          <w:t>七、绝缘带项目社会影响</w:t>
        </w:r>
        <w:r>
          <w:tab/>
        </w:r>
        <w:r>
          <w:fldChar w:fldCharType="begin"/>
        </w:r>
        <w:r>
          <w:instrText xml:space="preserve"> PAGEREF _Toc543 \h </w:instrText>
        </w:r>
        <w:r>
          <w:fldChar w:fldCharType="separate"/>
        </w:r>
        <w:r>
          <w:t>21</w:t>
        </w:r>
        <w:r>
          <w:fldChar w:fldCharType="end"/>
        </w:r>
      </w:hyperlink>
    </w:p>
    <w:p>
      <w:pPr>
        <w:pStyle w:val="TOC2"/>
        <w:tabs>
          <w:tab w:val="right" w:leader="dot" w:pos="8306"/>
        </w:tabs>
      </w:pPr>
      <w:hyperlink w:anchor="_Toc17966" w:history="1">
        <w:r>
          <w:rPr>
            <w:rFonts w:ascii="仿宋" w:eastAsia="仿宋" w:hAnsi="仿宋" w:cs="仿宋" w:hint="eastAsia"/>
            <w:lang w:eastAsia="zh-CN"/>
          </w:rPr>
          <w:t>(一)、社会责任与义务</w:t>
        </w:r>
        <w:r>
          <w:tab/>
        </w:r>
        <w:r>
          <w:fldChar w:fldCharType="begin"/>
        </w:r>
        <w:r>
          <w:instrText xml:space="preserve"> PAGEREF _Toc17966 \h </w:instrText>
        </w:r>
        <w:r>
          <w:fldChar w:fldCharType="separate"/>
        </w:r>
        <w:r>
          <w:t>21</w:t>
        </w:r>
        <w:r>
          <w:fldChar w:fldCharType="end"/>
        </w:r>
      </w:hyperlink>
    </w:p>
    <w:p>
      <w:pPr>
        <w:pStyle w:val="TOC2"/>
        <w:tabs>
          <w:tab w:val="right" w:leader="dot" w:pos="8306"/>
        </w:tabs>
      </w:pPr>
      <w:hyperlink w:anchor="_Toc380" w:history="1">
        <w:r>
          <w:rPr>
            <w:rFonts w:ascii="仿宋" w:eastAsia="仿宋" w:hAnsi="仿宋" w:cs="仿宋" w:hint="eastAsia"/>
            <w:lang w:eastAsia="zh-CN"/>
          </w:rPr>
          <w:t>(二)、社会参与与沟通</w:t>
        </w:r>
        <w:r>
          <w:tab/>
        </w:r>
        <w:r>
          <w:fldChar w:fldCharType="begin"/>
        </w:r>
        <w:r>
          <w:instrText xml:space="preserve"> PAGEREF _Toc380 \h </w:instrText>
        </w:r>
        <w:r>
          <w:fldChar w:fldCharType="separate"/>
        </w:r>
        <w:r>
          <w:t>22</w:t>
        </w:r>
        <w:r>
          <w:fldChar w:fldCharType="end"/>
        </w:r>
      </w:hyperlink>
    </w:p>
    <w:p>
      <w:pPr>
        <w:pStyle w:val="TOC1"/>
        <w:tabs>
          <w:tab w:val="right" w:leader="dot" w:pos="8306"/>
        </w:tabs>
      </w:pPr>
      <w:hyperlink w:anchor="_Toc14542" w:history="1">
        <w:r>
          <w:rPr>
            <w:rFonts w:ascii="仿宋" w:eastAsia="仿宋" w:hAnsi="仿宋" w:cs="仿宋" w:hint="eastAsia"/>
            <w:lang w:eastAsia="zh-CN"/>
          </w:rPr>
          <w:t>八、生产安全保护</w:t>
        </w:r>
        <w:r>
          <w:tab/>
        </w:r>
        <w:r>
          <w:fldChar w:fldCharType="begin"/>
        </w:r>
        <w:r>
          <w:instrText xml:space="preserve"> PAGEREF _Toc14542 \h </w:instrText>
        </w:r>
        <w:r>
          <w:fldChar w:fldCharType="separate"/>
        </w:r>
        <w:r>
          <w:t>23</w:t>
        </w:r>
        <w:r>
          <w:fldChar w:fldCharType="end"/>
        </w:r>
      </w:hyperlink>
    </w:p>
    <w:p>
      <w:pPr>
        <w:pStyle w:val="TOC2"/>
        <w:tabs>
          <w:tab w:val="right" w:leader="dot" w:pos="8306"/>
        </w:tabs>
      </w:pPr>
      <w:hyperlink w:anchor="_Toc6165" w:history="1">
        <w:r>
          <w:rPr>
            <w:rFonts w:ascii="仿宋" w:eastAsia="仿宋" w:hAnsi="仿宋" w:cs="仿宋" w:hint="eastAsia"/>
            <w:lang w:eastAsia="zh-CN"/>
          </w:rPr>
          <w:t>(一)、消防安全</w:t>
        </w:r>
        <w:r>
          <w:tab/>
        </w:r>
        <w:r>
          <w:fldChar w:fldCharType="begin"/>
        </w:r>
        <w:r>
          <w:instrText xml:space="preserve"> PAGEREF _Toc6165 \h </w:instrText>
        </w:r>
        <w:r>
          <w:fldChar w:fldCharType="separate"/>
        </w:r>
        <w:r>
          <w:t>23</w:t>
        </w:r>
        <w:r>
          <w:fldChar w:fldCharType="end"/>
        </w:r>
      </w:hyperlink>
    </w:p>
    <w:p>
      <w:pPr>
        <w:pStyle w:val="TOC2"/>
        <w:tabs>
          <w:tab w:val="right" w:leader="dot" w:pos="8306"/>
        </w:tabs>
      </w:pPr>
      <w:hyperlink w:anchor="_Toc26552" w:history="1">
        <w:r>
          <w:rPr>
            <w:rFonts w:ascii="仿宋" w:eastAsia="仿宋" w:hAnsi="仿宋" w:cs="仿宋" w:hint="eastAsia"/>
            <w:lang w:eastAsia="zh-CN"/>
          </w:rPr>
          <w:t>(二)、防火防爆总图布置措施</w:t>
        </w:r>
        <w:r>
          <w:tab/>
        </w:r>
        <w:r>
          <w:fldChar w:fldCharType="begin"/>
        </w:r>
        <w:r>
          <w:instrText xml:space="preserve"> PAGEREF _Toc26552 \h </w:instrText>
        </w:r>
        <w:r>
          <w:fldChar w:fldCharType="separate"/>
        </w:r>
        <w:r>
          <w:t>24</w:t>
        </w:r>
        <w:r>
          <w:fldChar w:fldCharType="end"/>
        </w:r>
      </w:hyperlink>
    </w:p>
    <w:p>
      <w:pPr>
        <w:pStyle w:val="TOC2"/>
        <w:tabs>
          <w:tab w:val="right" w:leader="dot" w:pos="8306"/>
        </w:tabs>
      </w:pPr>
      <w:hyperlink w:anchor="_Toc30938" w:history="1">
        <w:r>
          <w:rPr>
            <w:rFonts w:ascii="仿宋" w:eastAsia="仿宋" w:hAnsi="仿宋" w:cs="仿宋" w:hint="eastAsia"/>
            <w:lang w:eastAsia="zh-CN"/>
          </w:rPr>
          <w:t>(三)、自然灾害防范措施</w:t>
        </w:r>
        <w:r>
          <w:tab/>
        </w:r>
        <w:r>
          <w:fldChar w:fldCharType="begin"/>
        </w:r>
        <w:r>
          <w:instrText xml:space="preserve"> PAGEREF _Toc30938 \h </w:instrText>
        </w:r>
        <w:r>
          <w:fldChar w:fldCharType="separate"/>
        </w:r>
        <w:r>
          <w:t>25</w:t>
        </w:r>
        <w:r>
          <w:fldChar w:fldCharType="end"/>
        </w:r>
      </w:hyperlink>
    </w:p>
    <w:p>
      <w:pPr>
        <w:pStyle w:val="TOC2"/>
        <w:tabs>
          <w:tab w:val="right" w:leader="dot" w:pos="8306"/>
        </w:tabs>
      </w:pPr>
      <w:hyperlink w:anchor="_Toc11271" w:history="1">
        <w:r>
          <w:rPr>
            <w:rFonts w:ascii="仿宋" w:eastAsia="仿宋" w:hAnsi="仿宋" w:cs="仿宋" w:hint="eastAsia"/>
            <w:lang w:eastAsia="zh-CN"/>
          </w:rPr>
          <w:t>(四)、安全色及安全标志使用要求</w:t>
        </w:r>
        <w:r>
          <w:tab/>
        </w:r>
        <w:r>
          <w:fldChar w:fldCharType="begin"/>
        </w:r>
        <w:r>
          <w:instrText xml:space="preserve"> PAGEREF _Toc11271 \h </w:instrText>
        </w:r>
        <w:r>
          <w:fldChar w:fldCharType="separate"/>
        </w:r>
        <w:r>
          <w:t>26</w:t>
        </w:r>
        <w:r>
          <w:fldChar w:fldCharType="end"/>
        </w:r>
      </w:hyperlink>
    </w:p>
    <w:p>
      <w:pPr>
        <w:pStyle w:val="TOC2"/>
        <w:tabs>
          <w:tab w:val="right" w:leader="dot" w:pos="8306"/>
        </w:tabs>
      </w:pPr>
      <w:hyperlink w:anchor="_Toc27320" w:history="1">
        <w:r>
          <w:rPr>
            <w:rFonts w:ascii="仿宋" w:eastAsia="仿宋" w:hAnsi="仿宋" w:cs="仿宋" w:hint="eastAsia"/>
            <w:lang w:eastAsia="zh-CN"/>
          </w:rPr>
          <w:t>(五)、防尘防毒措施</w:t>
        </w:r>
        <w:r>
          <w:tab/>
        </w:r>
        <w:r>
          <w:fldChar w:fldCharType="begin"/>
        </w:r>
        <w:r>
          <w:instrText xml:space="preserve"> PAGEREF _Toc27320 \h </w:instrText>
        </w:r>
        <w:r>
          <w:fldChar w:fldCharType="separate"/>
        </w:r>
        <w:r>
          <w:t>27</w:t>
        </w:r>
        <w:r>
          <w:fldChar w:fldCharType="end"/>
        </w:r>
      </w:hyperlink>
    </w:p>
    <w:p>
      <w:pPr>
        <w:pStyle w:val="TOC2"/>
        <w:tabs>
          <w:tab w:val="right" w:leader="dot" w:pos="8306"/>
        </w:tabs>
      </w:pPr>
      <w:hyperlink w:anchor="_Toc16936" w:history="1">
        <w:r>
          <w:rPr>
            <w:rFonts w:ascii="仿宋" w:eastAsia="仿宋" w:hAnsi="仿宋" w:cs="仿宋" w:hint="eastAsia"/>
            <w:lang w:eastAsia="zh-CN"/>
          </w:rPr>
          <w:t>(六)、防静电、触电防护及防雷措施</w:t>
        </w:r>
        <w:r>
          <w:tab/>
        </w:r>
        <w:r>
          <w:fldChar w:fldCharType="begin"/>
        </w:r>
        <w:r>
          <w:instrText xml:space="preserve"> PAGEREF _Toc16936 \h </w:instrText>
        </w:r>
        <w:r>
          <w:fldChar w:fldCharType="separate"/>
        </w:r>
        <w:r>
          <w:t>28</w:t>
        </w:r>
        <w:r>
          <w:fldChar w:fldCharType="end"/>
        </w:r>
      </w:hyperlink>
    </w:p>
    <w:p>
      <w:pPr>
        <w:pStyle w:val="TOC2"/>
        <w:tabs>
          <w:tab w:val="right" w:leader="dot" w:pos="8306"/>
        </w:tabs>
      </w:pPr>
      <w:hyperlink w:anchor="_Toc27837" w:history="1">
        <w:r>
          <w:rPr>
            <w:rFonts w:ascii="仿宋" w:eastAsia="仿宋" w:hAnsi="仿宋" w:cs="仿宋" w:hint="eastAsia"/>
            <w:lang w:eastAsia="zh-CN"/>
          </w:rPr>
          <w:t>(七)、机械设备安全保障措施</w:t>
        </w:r>
        <w:r>
          <w:tab/>
        </w:r>
        <w:r>
          <w:fldChar w:fldCharType="begin"/>
        </w:r>
        <w:r>
          <w:instrText xml:space="preserve"> PAGEREF _Toc27837 \h </w:instrText>
        </w:r>
        <w:r>
          <w:fldChar w:fldCharType="separate"/>
        </w:r>
        <w:r>
          <w:t>29</w:t>
        </w:r>
        <w:r>
          <w:fldChar w:fldCharType="end"/>
        </w:r>
      </w:hyperlink>
    </w:p>
    <w:p>
      <w:pPr>
        <w:pStyle w:val="TOC1"/>
        <w:tabs>
          <w:tab w:val="right" w:leader="dot" w:pos="8306"/>
        </w:tabs>
      </w:pPr>
      <w:hyperlink w:anchor="_Toc22532" w:history="1">
        <w:r>
          <w:rPr>
            <w:rFonts w:ascii="仿宋" w:eastAsia="仿宋" w:hAnsi="仿宋" w:cs="仿宋" w:hint="eastAsia"/>
            <w:lang w:eastAsia="zh-CN"/>
          </w:rPr>
          <w:t>九、绝缘带项目环境影响分析</w:t>
        </w:r>
        <w:r>
          <w:tab/>
        </w:r>
        <w:r>
          <w:fldChar w:fldCharType="begin"/>
        </w:r>
        <w:r>
          <w:instrText xml:space="preserve"> PAGEREF _Toc22532 \h </w:instrText>
        </w:r>
        <w:r>
          <w:fldChar w:fldCharType="separate"/>
        </w:r>
        <w:r>
          <w:t>31</w:t>
        </w:r>
        <w:r>
          <w:fldChar w:fldCharType="end"/>
        </w:r>
      </w:hyperlink>
    </w:p>
    <w:p>
      <w:pPr>
        <w:pStyle w:val="TOC2"/>
        <w:tabs>
          <w:tab w:val="right" w:leader="dot" w:pos="8306"/>
        </w:tabs>
      </w:pPr>
      <w:hyperlink w:anchor="_Toc7184" w:history="1">
        <w:r>
          <w:rPr>
            <w:rFonts w:ascii="仿宋" w:eastAsia="仿宋" w:hAnsi="仿宋" w:cs="仿宋" w:hint="eastAsia"/>
            <w:lang w:eastAsia="zh-CN"/>
          </w:rPr>
          <w:t>(一)、建设区域环境质量现状</w:t>
        </w:r>
        <w:r>
          <w:tab/>
        </w:r>
        <w:r>
          <w:fldChar w:fldCharType="begin"/>
        </w:r>
        <w:r>
          <w:instrText xml:space="preserve"> PAGEREF _Toc7184 \h </w:instrText>
        </w:r>
        <w:r>
          <w:fldChar w:fldCharType="separate"/>
        </w:r>
        <w:r>
          <w:t>31</w:t>
        </w:r>
        <w:r>
          <w:fldChar w:fldCharType="end"/>
        </w:r>
      </w:hyperlink>
    </w:p>
    <w:p>
      <w:pPr>
        <w:pStyle w:val="TOC2"/>
        <w:tabs>
          <w:tab w:val="right" w:leader="dot" w:pos="8306"/>
        </w:tabs>
      </w:pPr>
      <w:hyperlink w:anchor="_Toc10617" w:history="1">
        <w:r>
          <w:rPr>
            <w:rFonts w:ascii="仿宋" w:eastAsia="仿宋" w:hAnsi="仿宋" w:cs="仿宋" w:hint="eastAsia"/>
            <w:lang w:eastAsia="zh-CN"/>
          </w:rPr>
          <w:t>(二)、建设期环境保护</w:t>
        </w:r>
        <w:r>
          <w:tab/>
        </w:r>
        <w:r>
          <w:fldChar w:fldCharType="begin"/>
        </w:r>
        <w:r>
          <w:instrText xml:space="preserve"> PAGEREF _Toc10617 \h </w:instrText>
        </w:r>
        <w:r>
          <w:fldChar w:fldCharType="separate"/>
        </w:r>
        <w:r>
          <w:t>32</w:t>
        </w:r>
        <w:r>
          <w:fldChar w:fldCharType="end"/>
        </w:r>
      </w:hyperlink>
    </w:p>
    <w:p>
      <w:pPr>
        <w:pStyle w:val="TOC2"/>
        <w:tabs>
          <w:tab w:val="right" w:leader="dot" w:pos="8306"/>
        </w:tabs>
      </w:pPr>
      <w:hyperlink w:anchor="_Toc29447" w:history="1">
        <w:r>
          <w:rPr>
            <w:rFonts w:ascii="仿宋" w:eastAsia="仿宋" w:hAnsi="仿宋" w:cs="仿宋" w:hint="eastAsia"/>
            <w:lang w:eastAsia="zh-CN"/>
          </w:rPr>
          <w:t>(三)、运营期环境保护</w:t>
        </w:r>
        <w:r>
          <w:tab/>
        </w:r>
        <w:r>
          <w:fldChar w:fldCharType="begin"/>
        </w:r>
        <w:r>
          <w:instrText xml:space="preserve"> PAGEREF _Toc29447 \h </w:instrText>
        </w:r>
        <w:r>
          <w:fldChar w:fldCharType="separate"/>
        </w:r>
        <w:r>
          <w:t>33</w:t>
        </w:r>
        <w:r>
          <w:fldChar w:fldCharType="end"/>
        </w:r>
      </w:hyperlink>
    </w:p>
    <w:p>
      <w:pPr>
        <w:pStyle w:val="TOC2"/>
        <w:tabs>
          <w:tab w:val="right" w:leader="dot" w:pos="8306"/>
        </w:tabs>
      </w:pPr>
      <w:hyperlink w:anchor="_Toc1457" w:history="1">
        <w:r>
          <w:rPr>
            <w:rFonts w:ascii="仿宋" w:eastAsia="仿宋" w:hAnsi="仿宋" w:cs="仿宋" w:hint="eastAsia"/>
            <w:lang w:eastAsia="zh-CN"/>
          </w:rPr>
          <w:t>(四)、绝缘带项目建设对区域经济的影响</w:t>
        </w:r>
        <w:r>
          <w:tab/>
        </w:r>
        <w:r>
          <w:fldChar w:fldCharType="begin"/>
        </w:r>
        <w:r>
          <w:instrText xml:space="preserve"> PAGEREF _Toc1457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95" w:history="1">
        <w:r>
          <w:rPr>
            <w:rFonts w:ascii="仿宋" w:eastAsia="仿宋" w:hAnsi="仿宋" w:cs="仿宋" w:hint="eastAsia"/>
            <w:lang w:eastAsia="zh-CN"/>
          </w:rPr>
          <w:t>(五)、废弃物处理</w:t>
        </w:r>
        <w:r>
          <w:tab/>
        </w:r>
        <w:r>
          <w:fldChar w:fldCharType="begin"/>
        </w:r>
        <w:r>
          <w:instrText xml:space="preserve"> PAGEREF _Toc29095 \h </w:instrText>
        </w:r>
        <w:r>
          <w:fldChar w:fldCharType="separate"/>
        </w:r>
        <w:r>
          <w:t>36</w:t>
        </w:r>
        <w:r>
          <w:fldChar w:fldCharType="end"/>
        </w:r>
      </w:hyperlink>
    </w:p>
    <w:p>
      <w:pPr>
        <w:pStyle w:val="TOC2"/>
        <w:tabs>
          <w:tab w:val="right" w:leader="dot" w:pos="8306"/>
        </w:tabs>
      </w:pPr>
      <w:hyperlink w:anchor="_Toc11285" w:history="1">
        <w:r>
          <w:rPr>
            <w:rFonts w:ascii="仿宋" w:eastAsia="仿宋" w:hAnsi="仿宋" w:cs="仿宋" w:hint="eastAsia"/>
            <w:lang w:eastAsia="zh-CN"/>
          </w:rPr>
          <w:t>(六)、特殊环境影响分析</w:t>
        </w:r>
        <w:r>
          <w:tab/>
        </w:r>
        <w:r>
          <w:fldChar w:fldCharType="begin"/>
        </w:r>
        <w:r>
          <w:instrText xml:space="preserve"> PAGEREF _Toc11285 \h </w:instrText>
        </w:r>
        <w:r>
          <w:fldChar w:fldCharType="separate"/>
        </w:r>
        <w:r>
          <w:t>38</w:t>
        </w:r>
        <w:r>
          <w:fldChar w:fldCharType="end"/>
        </w:r>
      </w:hyperlink>
    </w:p>
    <w:p>
      <w:pPr>
        <w:pStyle w:val="TOC2"/>
        <w:tabs>
          <w:tab w:val="right" w:leader="dot" w:pos="8306"/>
        </w:tabs>
      </w:pPr>
      <w:hyperlink w:anchor="_Toc840" w:history="1">
        <w:r>
          <w:rPr>
            <w:rFonts w:ascii="仿宋" w:eastAsia="仿宋" w:hAnsi="仿宋" w:cs="仿宋" w:hint="eastAsia"/>
            <w:lang w:eastAsia="zh-CN"/>
          </w:rPr>
          <w:t>(七)、清洁生产</w:t>
        </w:r>
        <w:r>
          <w:tab/>
        </w:r>
        <w:r>
          <w:fldChar w:fldCharType="begin"/>
        </w:r>
        <w:r>
          <w:instrText xml:space="preserve"> PAGEREF _Toc840 \h </w:instrText>
        </w:r>
        <w:r>
          <w:fldChar w:fldCharType="separate"/>
        </w:r>
        <w:r>
          <w:t>39</w:t>
        </w:r>
        <w:r>
          <w:fldChar w:fldCharType="end"/>
        </w:r>
      </w:hyperlink>
    </w:p>
    <w:p>
      <w:pPr>
        <w:pStyle w:val="TOC2"/>
        <w:tabs>
          <w:tab w:val="right" w:leader="dot" w:pos="8306"/>
        </w:tabs>
      </w:pPr>
      <w:hyperlink w:anchor="_Toc9708" w:history="1">
        <w:r>
          <w:rPr>
            <w:rFonts w:ascii="仿宋" w:eastAsia="仿宋" w:hAnsi="仿宋" w:cs="仿宋" w:hint="eastAsia"/>
            <w:lang w:eastAsia="zh-CN"/>
          </w:rPr>
          <w:t>(八)、环境保护综合评价</w:t>
        </w:r>
        <w:r>
          <w:tab/>
        </w:r>
        <w:r>
          <w:fldChar w:fldCharType="begin"/>
        </w:r>
        <w:r>
          <w:instrText xml:space="preserve"> PAGEREF _Toc9708 \h </w:instrText>
        </w:r>
        <w:r>
          <w:fldChar w:fldCharType="separate"/>
        </w:r>
        <w:r>
          <w:t>40</w:t>
        </w:r>
        <w:r>
          <w:fldChar w:fldCharType="end"/>
        </w:r>
      </w:hyperlink>
    </w:p>
    <w:p>
      <w:pPr>
        <w:pStyle w:val="TOC1"/>
        <w:tabs>
          <w:tab w:val="right" w:leader="dot" w:pos="8306"/>
        </w:tabs>
      </w:pPr>
      <w:hyperlink w:anchor="_Toc21046" w:history="1">
        <w:r>
          <w:rPr>
            <w:rFonts w:ascii="仿宋" w:eastAsia="仿宋" w:hAnsi="仿宋" w:cs="仿宋" w:hint="eastAsia"/>
            <w:lang w:eastAsia="zh-CN"/>
          </w:rPr>
          <w:t>十、绝缘带项目投资规划</w:t>
        </w:r>
        <w:r>
          <w:tab/>
        </w:r>
        <w:r>
          <w:fldChar w:fldCharType="begin"/>
        </w:r>
        <w:r>
          <w:instrText xml:space="preserve"> PAGEREF _Toc21046 \h </w:instrText>
        </w:r>
        <w:r>
          <w:fldChar w:fldCharType="separate"/>
        </w:r>
        <w:r>
          <w:t>41</w:t>
        </w:r>
        <w:r>
          <w:fldChar w:fldCharType="end"/>
        </w:r>
      </w:hyperlink>
    </w:p>
    <w:p>
      <w:pPr>
        <w:pStyle w:val="TOC2"/>
        <w:tabs>
          <w:tab w:val="right" w:leader="dot" w:pos="8306"/>
        </w:tabs>
      </w:pPr>
      <w:hyperlink w:anchor="_Toc10730" w:history="1">
        <w:r>
          <w:rPr>
            <w:rFonts w:ascii="仿宋" w:eastAsia="仿宋" w:hAnsi="仿宋" w:cs="仿宋" w:hint="eastAsia"/>
            <w:lang w:eastAsia="zh-CN"/>
          </w:rPr>
          <w:t>(一)、绝缘带项目总投资估算</w:t>
        </w:r>
        <w:r>
          <w:tab/>
        </w:r>
        <w:r>
          <w:fldChar w:fldCharType="begin"/>
        </w:r>
        <w:r>
          <w:instrText xml:space="preserve"> PAGEREF _Toc10730 \h </w:instrText>
        </w:r>
        <w:r>
          <w:fldChar w:fldCharType="separate"/>
        </w:r>
        <w:r>
          <w:t>41</w:t>
        </w:r>
        <w:r>
          <w:fldChar w:fldCharType="end"/>
        </w:r>
      </w:hyperlink>
    </w:p>
    <w:p>
      <w:pPr>
        <w:pStyle w:val="TOC2"/>
        <w:tabs>
          <w:tab w:val="right" w:leader="dot" w:pos="8306"/>
        </w:tabs>
      </w:pPr>
      <w:hyperlink w:anchor="_Toc389" w:history="1">
        <w:r>
          <w:rPr>
            <w:rFonts w:ascii="仿宋" w:eastAsia="仿宋" w:hAnsi="仿宋" w:cs="仿宋" w:hint="eastAsia"/>
            <w:lang w:eastAsia="zh-CN"/>
          </w:rPr>
          <w:t>(二)、资金筹措</w:t>
        </w:r>
        <w:r>
          <w:tab/>
        </w:r>
        <w:r>
          <w:fldChar w:fldCharType="begin"/>
        </w:r>
        <w:r>
          <w:instrText xml:space="preserve"> PAGEREF _Toc389 \h </w:instrText>
        </w:r>
        <w:r>
          <w:fldChar w:fldCharType="separate"/>
        </w:r>
        <w:r>
          <w:t>42</w:t>
        </w:r>
        <w:r>
          <w:fldChar w:fldCharType="end"/>
        </w:r>
      </w:hyperlink>
    </w:p>
    <w:p>
      <w:pPr>
        <w:pStyle w:val="TOC1"/>
        <w:tabs>
          <w:tab w:val="right" w:leader="dot" w:pos="8306"/>
        </w:tabs>
      </w:pPr>
      <w:hyperlink w:anchor="_Toc16698" w:history="1">
        <w:r>
          <w:rPr>
            <w:rFonts w:ascii="仿宋" w:eastAsia="仿宋" w:hAnsi="仿宋" w:cs="仿宋" w:hint="eastAsia"/>
            <w:lang w:eastAsia="zh-CN"/>
          </w:rPr>
          <w:t>十一、绝缘带项目人力资源管理</w:t>
        </w:r>
        <w:r>
          <w:tab/>
        </w:r>
        <w:r>
          <w:fldChar w:fldCharType="begin"/>
        </w:r>
        <w:r>
          <w:instrText xml:space="preserve"> PAGEREF _Toc16698 \h </w:instrText>
        </w:r>
        <w:r>
          <w:fldChar w:fldCharType="separate"/>
        </w:r>
        <w:r>
          <w:t>43</w:t>
        </w:r>
        <w:r>
          <w:fldChar w:fldCharType="end"/>
        </w:r>
      </w:hyperlink>
    </w:p>
    <w:p>
      <w:pPr>
        <w:pStyle w:val="TOC2"/>
        <w:tabs>
          <w:tab w:val="right" w:leader="dot" w:pos="8306"/>
        </w:tabs>
      </w:pPr>
      <w:hyperlink w:anchor="_Toc18045" w:history="1">
        <w:r>
          <w:rPr>
            <w:rFonts w:ascii="仿宋" w:eastAsia="仿宋" w:hAnsi="仿宋" w:cs="仿宋" w:hint="eastAsia"/>
            <w:lang w:eastAsia="zh-CN"/>
          </w:rPr>
          <w:t>(一)、建立健全的预算管理制度</w:t>
        </w:r>
        <w:r>
          <w:tab/>
        </w:r>
        <w:r>
          <w:fldChar w:fldCharType="begin"/>
        </w:r>
        <w:r>
          <w:instrText xml:space="preserve"> PAGEREF _Toc18045 \h </w:instrText>
        </w:r>
        <w:r>
          <w:fldChar w:fldCharType="separate"/>
        </w:r>
        <w:r>
          <w:t>43</w:t>
        </w:r>
        <w:r>
          <w:fldChar w:fldCharType="end"/>
        </w:r>
      </w:hyperlink>
    </w:p>
    <w:p>
      <w:pPr>
        <w:pStyle w:val="TOC2"/>
        <w:tabs>
          <w:tab w:val="right" w:leader="dot" w:pos="8306"/>
        </w:tabs>
      </w:pPr>
      <w:hyperlink w:anchor="_Toc25025" w:history="1">
        <w:r>
          <w:rPr>
            <w:rFonts w:ascii="仿宋" w:eastAsia="仿宋" w:hAnsi="仿宋" w:cs="仿宋" w:hint="eastAsia"/>
            <w:lang w:eastAsia="zh-CN"/>
          </w:rPr>
          <w:t>(二)、加强资金流动监控</w:t>
        </w:r>
        <w:r>
          <w:tab/>
        </w:r>
        <w:r>
          <w:fldChar w:fldCharType="begin"/>
        </w:r>
        <w:r>
          <w:instrText xml:space="preserve"> PAGEREF _Toc25025 \h </w:instrText>
        </w:r>
        <w:r>
          <w:fldChar w:fldCharType="separate"/>
        </w:r>
        <w:r>
          <w:t>45</w:t>
        </w:r>
        <w:r>
          <w:fldChar w:fldCharType="end"/>
        </w:r>
      </w:hyperlink>
    </w:p>
    <w:p>
      <w:pPr>
        <w:pStyle w:val="TOC2"/>
        <w:tabs>
          <w:tab w:val="right" w:leader="dot" w:pos="8306"/>
        </w:tabs>
      </w:pPr>
      <w:hyperlink w:anchor="_Toc26169" w:history="1">
        <w:r>
          <w:rPr>
            <w:rFonts w:ascii="仿宋" w:eastAsia="仿宋" w:hAnsi="仿宋" w:cs="仿宋" w:hint="eastAsia"/>
            <w:lang w:eastAsia="zh-CN"/>
          </w:rPr>
          <w:t>(三)、制定完善的风险控制机制</w:t>
        </w:r>
        <w:r>
          <w:tab/>
        </w:r>
        <w:r>
          <w:fldChar w:fldCharType="begin"/>
        </w:r>
        <w:r>
          <w:instrText xml:space="preserve"> PAGEREF _Toc26169 \h </w:instrText>
        </w:r>
        <w:r>
          <w:fldChar w:fldCharType="separate"/>
        </w:r>
        <w:r>
          <w:t>46</w:t>
        </w:r>
        <w:r>
          <w:fldChar w:fldCharType="end"/>
        </w:r>
      </w:hyperlink>
    </w:p>
    <w:p>
      <w:pPr>
        <w:pStyle w:val="TOC2"/>
        <w:tabs>
          <w:tab w:val="right" w:leader="dot" w:pos="8306"/>
        </w:tabs>
      </w:pPr>
      <w:hyperlink w:anchor="_Toc4024" w:history="1">
        <w:r>
          <w:rPr>
            <w:rFonts w:ascii="仿宋" w:eastAsia="仿宋" w:hAnsi="仿宋" w:cs="仿宋" w:hint="eastAsia"/>
            <w:lang w:eastAsia="zh-CN"/>
          </w:rPr>
          <w:t>(四)、优化成本管理</w:t>
        </w:r>
        <w:r>
          <w:tab/>
        </w:r>
        <w:r>
          <w:fldChar w:fldCharType="begin"/>
        </w:r>
        <w:r>
          <w:instrText xml:space="preserve"> PAGEREF _Toc4024 \h </w:instrText>
        </w:r>
        <w:r>
          <w:fldChar w:fldCharType="separate"/>
        </w:r>
        <w:r>
          <w:t>47</w:t>
        </w:r>
        <w:r>
          <w:fldChar w:fldCharType="end"/>
        </w:r>
      </w:hyperlink>
    </w:p>
    <w:p>
      <w:pPr>
        <w:pStyle w:val="TOC1"/>
        <w:tabs>
          <w:tab w:val="right" w:leader="dot" w:pos="8306"/>
        </w:tabs>
      </w:pPr>
      <w:hyperlink w:anchor="_Toc371" w:history="1">
        <w:r>
          <w:rPr>
            <w:rFonts w:ascii="仿宋" w:eastAsia="仿宋" w:hAnsi="仿宋" w:cs="仿宋" w:hint="eastAsia"/>
            <w:lang w:eastAsia="zh-CN"/>
          </w:rPr>
          <w:t>十二、绝缘带项目风险管理</w:t>
        </w:r>
        <w:r>
          <w:tab/>
        </w:r>
        <w:r>
          <w:fldChar w:fldCharType="begin"/>
        </w:r>
        <w:r>
          <w:instrText xml:space="preserve"> PAGEREF _Toc371 \h </w:instrText>
        </w:r>
        <w:r>
          <w:fldChar w:fldCharType="separate"/>
        </w:r>
        <w:r>
          <w:t>48</w:t>
        </w:r>
        <w:r>
          <w:fldChar w:fldCharType="end"/>
        </w:r>
      </w:hyperlink>
    </w:p>
    <w:p>
      <w:pPr>
        <w:pStyle w:val="TOC2"/>
        <w:tabs>
          <w:tab w:val="right" w:leader="dot" w:pos="8306"/>
        </w:tabs>
      </w:pPr>
      <w:hyperlink w:anchor="_Toc26827" w:history="1">
        <w:r>
          <w:rPr>
            <w:rFonts w:ascii="仿宋" w:eastAsia="仿宋" w:hAnsi="仿宋" w:cs="仿宋" w:hint="eastAsia"/>
            <w:lang w:eastAsia="zh-CN"/>
          </w:rPr>
          <w:t>(一)、风险识别与评估</w:t>
        </w:r>
        <w:r>
          <w:tab/>
        </w:r>
        <w:r>
          <w:fldChar w:fldCharType="begin"/>
        </w:r>
        <w:r>
          <w:instrText xml:space="preserve"> PAGEREF _Toc26827 \h </w:instrText>
        </w:r>
        <w:r>
          <w:fldChar w:fldCharType="separate"/>
        </w:r>
        <w:r>
          <w:t>48</w:t>
        </w:r>
        <w:r>
          <w:fldChar w:fldCharType="end"/>
        </w:r>
      </w:hyperlink>
    </w:p>
    <w:p>
      <w:pPr>
        <w:pStyle w:val="TOC2"/>
        <w:tabs>
          <w:tab w:val="right" w:leader="dot" w:pos="8306"/>
        </w:tabs>
      </w:pPr>
      <w:hyperlink w:anchor="_Toc10138" w:history="1">
        <w:r>
          <w:rPr>
            <w:rFonts w:ascii="仿宋" w:eastAsia="仿宋" w:hAnsi="仿宋" w:cs="仿宋" w:hint="eastAsia"/>
            <w:lang w:eastAsia="zh-CN"/>
          </w:rPr>
          <w:t>(二)、风险应对策略</w:t>
        </w:r>
        <w:r>
          <w:tab/>
        </w:r>
        <w:r>
          <w:fldChar w:fldCharType="begin"/>
        </w:r>
        <w:r>
          <w:instrText xml:space="preserve"> PAGEREF _Toc10138 \h </w:instrText>
        </w:r>
        <w:r>
          <w:fldChar w:fldCharType="separate"/>
        </w:r>
        <w:r>
          <w:t>50</w:t>
        </w:r>
        <w:r>
          <w:fldChar w:fldCharType="end"/>
        </w:r>
      </w:hyperlink>
    </w:p>
    <w:p>
      <w:pPr>
        <w:pStyle w:val="TOC2"/>
        <w:tabs>
          <w:tab w:val="right" w:leader="dot" w:pos="8306"/>
        </w:tabs>
      </w:pPr>
      <w:hyperlink w:anchor="_Toc19797" w:history="1">
        <w:r>
          <w:rPr>
            <w:rFonts w:ascii="仿宋" w:eastAsia="仿宋" w:hAnsi="仿宋" w:cs="仿宋" w:hint="eastAsia"/>
            <w:lang w:eastAsia="zh-CN"/>
          </w:rPr>
          <w:t>(三)、风险监控与控制</w:t>
        </w:r>
        <w:r>
          <w:tab/>
        </w:r>
        <w:r>
          <w:fldChar w:fldCharType="begin"/>
        </w:r>
        <w:r>
          <w:instrText xml:space="preserve"> PAGEREF _Toc19797 \h </w:instrText>
        </w:r>
        <w:r>
          <w:fldChar w:fldCharType="separate"/>
        </w:r>
        <w:r>
          <w:t>51</w:t>
        </w:r>
        <w:r>
          <w:fldChar w:fldCharType="end"/>
        </w:r>
      </w:hyperlink>
    </w:p>
    <w:p>
      <w:pPr>
        <w:pStyle w:val="TOC1"/>
        <w:tabs>
          <w:tab w:val="right" w:leader="dot" w:pos="8306"/>
        </w:tabs>
      </w:pPr>
      <w:hyperlink w:anchor="_Toc13215" w:history="1">
        <w:r>
          <w:rPr>
            <w:rFonts w:ascii="仿宋" w:eastAsia="仿宋" w:hAnsi="仿宋" w:cs="仿宋" w:hint="eastAsia"/>
            <w:lang w:eastAsia="zh-CN"/>
          </w:rPr>
          <w:t>十三、风险识别与分类</w:t>
        </w:r>
        <w:r>
          <w:tab/>
        </w:r>
        <w:r>
          <w:fldChar w:fldCharType="begin"/>
        </w:r>
        <w:r>
          <w:instrText xml:space="preserve"> PAGEREF _Toc13215 \h </w:instrText>
        </w:r>
        <w:r>
          <w:fldChar w:fldCharType="separate"/>
        </w:r>
        <w:r>
          <w:t>52</w:t>
        </w:r>
        <w:r>
          <w:fldChar w:fldCharType="end"/>
        </w:r>
      </w:hyperlink>
    </w:p>
    <w:p>
      <w:pPr>
        <w:pStyle w:val="TOC2"/>
        <w:tabs>
          <w:tab w:val="right" w:leader="dot" w:pos="8306"/>
        </w:tabs>
      </w:pPr>
      <w:hyperlink w:anchor="_Toc16509" w:history="1">
        <w:r>
          <w:rPr>
            <w:rFonts w:ascii="仿宋" w:eastAsia="仿宋" w:hAnsi="仿宋" w:cs="仿宋" w:hint="eastAsia"/>
            <w:lang w:eastAsia="zh-CN"/>
          </w:rPr>
          <w:t>(一)、风险识别</w:t>
        </w:r>
        <w:r>
          <w:tab/>
        </w:r>
        <w:r>
          <w:fldChar w:fldCharType="begin"/>
        </w:r>
        <w:r>
          <w:instrText xml:space="preserve"> PAGEREF _Toc16509 \h </w:instrText>
        </w:r>
        <w:r>
          <w:fldChar w:fldCharType="separate"/>
        </w:r>
        <w:r>
          <w:t>52</w:t>
        </w:r>
        <w:r>
          <w:fldChar w:fldCharType="end"/>
        </w:r>
      </w:hyperlink>
    </w:p>
    <w:p>
      <w:pPr>
        <w:pStyle w:val="TOC2"/>
        <w:tabs>
          <w:tab w:val="right" w:leader="dot" w:pos="8306"/>
        </w:tabs>
      </w:pPr>
      <w:hyperlink w:anchor="_Toc18461" w:history="1">
        <w:r>
          <w:rPr>
            <w:rFonts w:ascii="仿宋" w:eastAsia="仿宋" w:hAnsi="仿宋" w:cs="仿宋" w:hint="eastAsia"/>
            <w:lang w:eastAsia="zh-CN"/>
          </w:rPr>
          <w:t>(二)、风险分类</w:t>
        </w:r>
        <w:r>
          <w:tab/>
        </w:r>
        <w:r>
          <w:fldChar w:fldCharType="begin"/>
        </w:r>
        <w:r>
          <w:instrText xml:space="preserve"> PAGEREF _Toc18461 \h </w:instrText>
        </w:r>
        <w:r>
          <w:fldChar w:fldCharType="separate"/>
        </w:r>
        <w:r>
          <w:t>54</w:t>
        </w:r>
        <w:r>
          <w:fldChar w:fldCharType="end"/>
        </w:r>
      </w:hyperlink>
    </w:p>
    <w:p>
      <w:pPr>
        <w:pStyle w:val="TOC1"/>
        <w:tabs>
          <w:tab w:val="right" w:leader="dot" w:pos="8306"/>
        </w:tabs>
      </w:pPr>
      <w:hyperlink w:anchor="_Toc7743" w:history="1">
        <w:r>
          <w:rPr>
            <w:rFonts w:ascii="仿宋" w:eastAsia="仿宋" w:hAnsi="仿宋" w:cs="仿宋" w:hint="eastAsia"/>
            <w:lang w:eastAsia="zh-CN"/>
          </w:rPr>
          <w:t>十四、绝缘带项目工程方案分析</w:t>
        </w:r>
        <w:r>
          <w:tab/>
        </w:r>
        <w:r>
          <w:fldChar w:fldCharType="begin"/>
        </w:r>
        <w:r>
          <w:instrText xml:space="preserve"> PAGEREF _Toc7743 \h </w:instrText>
        </w:r>
        <w:r>
          <w:fldChar w:fldCharType="separate"/>
        </w:r>
        <w:r>
          <w:t>55</w:t>
        </w:r>
        <w:r>
          <w:fldChar w:fldCharType="end"/>
        </w:r>
      </w:hyperlink>
    </w:p>
    <w:p>
      <w:pPr>
        <w:pStyle w:val="TOC2"/>
        <w:tabs>
          <w:tab w:val="right" w:leader="dot" w:pos="8306"/>
        </w:tabs>
      </w:pPr>
      <w:hyperlink w:anchor="_Toc11718" w:history="1">
        <w:r>
          <w:rPr>
            <w:rFonts w:ascii="仿宋" w:eastAsia="仿宋" w:hAnsi="仿宋" w:cs="仿宋" w:hint="eastAsia"/>
            <w:lang w:eastAsia="zh-CN"/>
          </w:rPr>
          <w:t>(一)、建筑工程设计原则</w:t>
        </w:r>
        <w:r>
          <w:tab/>
        </w:r>
        <w:r>
          <w:fldChar w:fldCharType="begin"/>
        </w:r>
        <w:r>
          <w:instrText xml:space="preserve"> PAGEREF _Toc11718 \h </w:instrText>
        </w:r>
        <w:r>
          <w:fldChar w:fldCharType="separate"/>
        </w:r>
        <w:r>
          <w:t>55</w:t>
        </w:r>
        <w:r>
          <w:fldChar w:fldCharType="end"/>
        </w:r>
      </w:hyperlink>
    </w:p>
    <w:p>
      <w:pPr>
        <w:pStyle w:val="TOC2"/>
        <w:tabs>
          <w:tab w:val="right" w:leader="dot" w:pos="8306"/>
        </w:tabs>
      </w:pPr>
      <w:hyperlink w:anchor="_Toc32414" w:history="1">
        <w:r>
          <w:rPr>
            <w:rFonts w:ascii="仿宋" w:eastAsia="仿宋" w:hAnsi="仿宋" w:cs="仿宋" w:hint="eastAsia"/>
            <w:lang w:eastAsia="zh-CN"/>
          </w:rPr>
          <w:t>(二)、土建工程建设指标</w:t>
        </w:r>
        <w:r>
          <w:tab/>
        </w:r>
        <w:r>
          <w:fldChar w:fldCharType="begin"/>
        </w:r>
        <w:r>
          <w:instrText xml:space="preserve"> PAGEREF _Toc32414 \h </w:instrText>
        </w:r>
        <w:r>
          <w:fldChar w:fldCharType="separate"/>
        </w:r>
        <w:r>
          <w:t>59</w:t>
        </w:r>
        <w:r>
          <w:fldChar w:fldCharType="end"/>
        </w:r>
      </w:hyperlink>
    </w:p>
    <w:p>
      <w:pPr>
        <w:pStyle w:val="TOC1"/>
        <w:tabs>
          <w:tab w:val="right" w:leader="dot" w:pos="8306"/>
        </w:tabs>
      </w:pPr>
      <w:hyperlink w:anchor="_Toc11836" w:history="1">
        <w:r>
          <w:rPr>
            <w:rFonts w:ascii="仿宋" w:eastAsia="仿宋" w:hAnsi="仿宋" w:cs="仿宋" w:hint="eastAsia"/>
            <w:lang w:eastAsia="zh-CN"/>
          </w:rPr>
          <w:t>十五、绝缘带项目变更管理</w:t>
        </w:r>
        <w:r>
          <w:tab/>
        </w:r>
        <w:r>
          <w:fldChar w:fldCharType="begin"/>
        </w:r>
        <w:r>
          <w:instrText xml:space="preserve"> PAGEREF _Toc11836 \h </w:instrText>
        </w:r>
        <w:r>
          <w:fldChar w:fldCharType="separate"/>
        </w:r>
        <w:r>
          <w:t>60</w:t>
        </w:r>
        <w:r>
          <w:fldChar w:fldCharType="end"/>
        </w:r>
      </w:hyperlink>
    </w:p>
    <w:p>
      <w:pPr>
        <w:pStyle w:val="TOC2"/>
        <w:tabs>
          <w:tab w:val="right" w:leader="dot" w:pos="8306"/>
        </w:tabs>
      </w:pPr>
      <w:hyperlink w:anchor="_Toc6043" w:history="1">
        <w:r>
          <w:rPr>
            <w:rFonts w:ascii="仿宋" w:eastAsia="仿宋" w:hAnsi="仿宋" w:cs="仿宋" w:hint="eastAsia"/>
            <w:lang w:eastAsia="zh-CN"/>
          </w:rPr>
          <w:t>(一)、变更申请与评估</w:t>
        </w:r>
        <w:r>
          <w:tab/>
        </w:r>
        <w:r>
          <w:fldChar w:fldCharType="begin"/>
        </w:r>
        <w:r>
          <w:instrText xml:space="preserve"> PAGEREF _Toc6043 \h </w:instrText>
        </w:r>
        <w:r>
          <w:fldChar w:fldCharType="separate"/>
        </w:r>
        <w:r>
          <w:t>60</w:t>
        </w:r>
        <w:r>
          <w:fldChar w:fldCharType="end"/>
        </w:r>
      </w:hyperlink>
    </w:p>
    <w:p>
      <w:pPr>
        <w:pStyle w:val="TOC2"/>
        <w:tabs>
          <w:tab w:val="right" w:leader="dot" w:pos="8306"/>
        </w:tabs>
      </w:pPr>
      <w:hyperlink w:anchor="_Toc5830" w:history="1">
        <w:r>
          <w:rPr>
            <w:rFonts w:ascii="仿宋" w:eastAsia="仿宋" w:hAnsi="仿宋" w:cs="仿宋" w:hint="eastAsia"/>
            <w:lang w:eastAsia="zh-CN"/>
          </w:rPr>
          <w:t>(二)、变更实施与控制</w:t>
        </w:r>
        <w:r>
          <w:tab/>
        </w:r>
        <w:r>
          <w:fldChar w:fldCharType="begin"/>
        </w:r>
        <w:r>
          <w:instrText xml:space="preserve"> PAGEREF _Toc5830 \h </w:instrText>
        </w:r>
        <w:r>
          <w:fldChar w:fldCharType="separate"/>
        </w:r>
        <w:r>
          <w:t>61</w:t>
        </w:r>
        <w:r>
          <w:fldChar w:fldCharType="end"/>
        </w:r>
      </w:hyperlink>
    </w:p>
    <w:p>
      <w:pPr>
        <w:pStyle w:val="TOC1"/>
        <w:tabs>
          <w:tab w:val="right" w:leader="dot" w:pos="8306"/>
        </w:tabs>
      </w:pPr>
      <w:hyperlink w:anchor="_Toc15263" w:history="1">
        <w:r>
          <w:rPr>
            <w:rFonts w:ascii="仿宋" w:eastAsia="仿宋" w:hAnsi="仿宋" w:cs="仿宋" w:hint="eastAsia"/>
            <w:lang w:eastAsia="zh-CN"/>
          </w:rPr>
          <w:t>十六、营销与推广策略</w:t>
        </w:r>
        <w:r>
          <w:tab/>
        </w:r>
        <w:r>
          <w:fldChar w:fldCharType="begin"/>
        </w:r>
        <w:r>
          <w:instrText xml:space="preserve"> PAGEREF _Toc15263 \h </w:instrText>
        </w:r>
        <w:r>
          <w:fldChar w:fldCharType="separate"/>
        </w:r>
        <w:r>
          <w:t>61</w:t>
        </w:r>
        <w:r>
          <w:fldChar w:fldCharType="end"/>
        </w:r>
      </w:hyperlink>
    </w:p>
    <w:p>
      <w:pPr>
        <w:pStyle w:val="TOC2"/>
        <w:tabs>
          <w:tab w:val="right" w:leader="dot" w:pos="8306"/>
        </w:tabs>
      </w:pPr>
      <w:hyperlink w:anchor="_Toc10615" w:history="1">
        <w:r>
          <w:rPr>
            <w:rFonts w:ascii="仿宋" w:eastAsia="仿宋" w:hAnsi="仿宋" w:cs="仿宋" w:hint="eastAsia"/>
            <w:lang w:eastAsia="zh-CN"/>
          </w:rPr>
          <w:t>(一)、产品/服务定位与特点</w:t>
        </w:r>
        <w:r>
          <w:tab/>
        </w:r>
        <w:r>
          <w:fldChar w:fldCharType="begin"/>
        </w:r>
        <w:r>
          <w:instrText xml:space="preserve"> PAGEREF _Toc10615 \h </w:instrText>
        </w:r>
        <w:r>
          <w:fldChar w:fldCharType="separate"/>
        </w:r>
        <w:r>
          <w:t>61</w:t>
        </w:r>
        <w:r>
          <w:fldChar w:fldCharType="end"/>
        </w:r>
      </w:hyperlink>
    </w:p>
    <w:p>
      <w:pPr>
        <w:pStyle w:val="TOC2"/>
        <w:tabs>
          <w:tab w:val="right" w:leader="dot" w:pos="8306"/>
        </w:tabs>
      </w:pPr>
      <w:hyperlink w:anchor="_Toc16505" w:history="1">
        <w:r>
          <w:rPr>
            <w:rFonts w:ascii="仿宋" w:eastAsia="仿宋" w:hAnsi="仿宋" w:cs="仿宋" w:hint="eastAsia"/>
            <w:lang w:eastAsia="zh-CN"/>
          </w:rPr>
          <w:t>(二)、市场定位与竞争分析</w:t>
        </w:r>
        <w:r>
          <w:tab/>
        </w:r>
        <w:r>
          <w:fldChar w:fldCharType="begin"/>
        </w:r>
        <w:r>
          <w:instrText xml:space="preserve"> PAGEREF _Toc16505 \h </w:instrText>
        </w:r>
        <w:r>
          <w:fldChar w:fldCharType="separate"/>
        </w:r>
        <w:r>
          <w:t>63</w:t>
        </w:r>
        <w:r>
          <w:fldChar w:fldCharType="end"/>
        </w:r>
      </w:hyperlink>
    </w:p>
    <w:p>
      <w:pPr>
        <w:pStyle w:val="TOC2"/>
        <w:tabs>
          <w:tab w:val="right" w:leader="dot" w:pos="8306"/>
        </w:tabs>
      </w:pPr>
      <w:hyperlink w:anchor="_Toc14530" w:history="1">
        <w:r>
          <w:rPr>
            <w:rFonts w:ascii="仿宋" w:eastAsia="仿宋" w:hAnsi="仿宋" w:cs="仿宋" w:hint="eastAsia"/>
            <w:lang w:eastAsia="zh-CN"/>
          </w:rPr>
          <w:t>(三)、营销渠道与策略</w:t>
        </w:r>
        <w:r>
          <w:tab/>
        </w:r>
        <w:r>
          <w:fldChar w:fldCharType="begin"/>
        </w:r>
        <w:r>
          <w:instrText xml:space="preserve"> PAGEREF _Toc14530 \h </w:instrText>
        </w:r>
        <w:r>
          <w:fldChar w:fldCharType="separate"/>
        </w:r>
        <w:r>
          <w:t>64</w:t>
        </w:r>
        <w:r>
          <w:fldChar w:fldCharType="end"/>
        </w:r>
      </w:hyperlink>
    </w:p>
    <w:p>
      <w:pPr>
        <w:pStyle w:val="TOC2"/>
        <w:tabs>
          <w:tab w:val="right" w:leader="dot" w:pos="8306"/>
        </w:tabs>
      </w:pPr>
      <w:hyperlink w:anchor="_Toc15146" w:history="1">
        <w:r>
          <w:rPr>
            <w:rFonts w:ascii="仿宋" w:eastAsia="仿宋" w:hAnsi="仿宋" w:cs="仿宋" w:hint="eastAsia"/>
            <w:lang w:eastAsia="zh-CN"/>
          </w:rPr>
          <w:t>(四)、推广与宣传活动</w:t>
        </w:r>
        <w:r>
          <w:tab/>
        </w:r>
        <w:r>
          <w:fldChar w:fldCharType="begin"/>
        </w:r>
        <w:r>
          <w:instrText xml:space="preserve"> PAGEREF _Toc15146 \h </w:instrText>
        </w:r>
        <w:r>
          <w:fldChar w:fldCharType="separate"/>
        </w:r>
        <w:r>
          <w:t>65</w:t>
        </w:r>
        <w:r>
          <w:fldChar w:fldCharType="end"/>
        </w:r>
      </w:hyperlink>
    </w:p>
    <w:p>
      <w:pPr>
        <w:pStyle w:val="TOC1"/>
        <w:tabs>
          <w:tab w:val="right" w:leader="dot" w:pos="8306"/>
        </w:tabs>
      </w:pPr>
      <w:hyperlink w:anchor="_Toc18585" w:history="1">
        <w:r>
          <w:rPr>
            <w:rFonts w:ascii="仿宋" w:eastAsia="仿宋" w:hAnsi="仿宋" w:cs="仿宋" w:hint="eastAsia"/>
            <w:lang w:eastAsia="zh-CN"/>
          </w:rPr>
          <w:t>十七、质量管理体系</w:t>
        </w:r>
        <w:r>
          <w:tab/>
        </w:r>
        <w:r>
          <w:fldChar w:fldCharType="begin"/>
        </w:r>
        <w:r>
          <w:instrText xml:space="preserve"> PAGEREF _Toc18585 \h </w:instrText>
        </w:r>
        <w:r>
          <w:fldChar w:fldCharType="separate"/>
        </w:r>
        <w:r>
          <w:t>70</w:t>
        </w:r>
        <w:r>
          <w:fldChar w:fldCharType="end"/>
        </w:r>
      </w:hyperlink>
    </w:p>
    <w:p>
      <w:pPr>
        <w:pStyle w:val="TOC2"/>
        <w:tabs>
          <w:tab w:val="right" w:leader="dot" w:pos="8306"/>
        </w:tabs>
      </w:pPr>
      <w:hyperlink w:anchor="_Toc7943" w:history="1">
        <w:r>
          <w:rPr>
            <w:rFonts w:ascii="仿宋" w:eastAsia="仿宋" w:hAnsi="仿宋" w:cs="仿宋" w:hint="eastAsia"/>
            <w:lang w:eastAsia="zh-CN"/>
          </w:rPr>
          <w:t>(一)、质量目标与方针</w:t>
        </w:r>
        <w:r>
          <w:tab/>
        </w:r>
        <w:r>
          <w:fldChar w:fldCharType="begin"/>
        </w:r>
        <w:r>
          <w:instrText xml:space="preserve"> PAGEREF _Toc7943 \h </w:instrText>
        </w:r>
        <w:r>
          <w:fldChar w:fldCharType="separate"/>
        </w:r>
        <w:r>
          <w:t>70</w:t>
        </w:r>
        <w:r>
          <w:fldChar w:fldCharType="end"/>
        </w:r>
      </w:hyperlink>
    </w:p>
    <w:p>
      <w:pPr>
        <w:pStyle w:val="TOC2"/>
        <w:tabs>
          <w:tab w:val="right" w:leader="dot" w:pos="8306"/>
        </w:tabs>
      </w:pPr>
      <w:hyperlink w:anchor="_Toc10623" w:history="1">
        <w:r>
          <w:rPr>
            <w:rFonts w:ascii="仿宋" w:eastAsia="仿宋" w:hAnsi="仿宋" w:cs="仿宋" w:hint="eastAsia"/>
            <w:lang w:eastAsia="zh-CN"/>
          </w:rPr>
          <w:t>(二)、质量管理责任</w:t>
        </w:r>
        <w:r>
          <w:tab/>
        </w:r>
        <w:r>
          <w:fldChar w:fldCharType="begin"/>
        </w:r>
        <w:r>
          <w:instrText xml:space="preserve"> PAGEREF _Toc10623 \h </w:instrText>
        </w:r>
        <w:r>
          <w:fldChar w:fldCharType="separate"/>
        </w:r>
        <w:r>
          <w:t>71</w:t>
        </w:r>
        <w:r>
          <w:fldChar w:fldCharType="end"/>
        </w:r>
      </w:hyperlink>
    </w:p>
    <w:p>
      <w:pPr>
        <w:pStyle w:val="TOC2"/>
        <w:tabs>
          <w:tab w:val="right" w:leader="dot" w:pos="8306"/>
        </w:tabs>
      </w:pPr>
      <w:hyperlink w:anchor="_Toc765" w:history="1">
        <w:r>
          <w:rPr>
            <w:rFonts w:ascii="仿宋" w:eastAsia="仿宋" w:hAnsi="仿宋" w:cs="仿宋" w:hint="eastAsia"/>
            <w:lang w:eastAsia="zh-CN"/>
          </w:rPr>
          <w:t>(三)、质量管理体系文件</w:t>
        </w:r>
        <w:r>
          <w:tab/>
        </w:r>
        <w:r>
          <w:fldChar w:fldCharType="begin"/>
        </w:r>
        <w:r>
          <w:instrText xml:space="preserve"> PAGEREF _Toc765 \h </w:instrText>
        </w:r>
        <w:r>
          <w:fldChar w:fldCharType="separate"/>
        </w:r>
        <w:r>
          <w:t>73</w:t>
        </w:r>
        <w:r>
          <w:fldChar w:fldCharType="end"/>
        </w:r>
      </w:hyperlink>
    </w:p>
    <w:p>
      <w:pPr>
        <w:pStyle w:val="TOC2"/>
        <w:tabs>
          <w:tab w:val="right" w:leader="dot" w:pos="8306"/>
        </w:tabs>
      </w:pPr>
      <w:hyperlink w:anchor="_Toc25916" w:history="1">
        <w:r>
          <w:rPr>
            <w:rFonts w:ascii="仿宋" w:eastAsia="仿宋" w:hAnsi="仿宋" w:cs="仿宋" w:hint="eastAsia"/>
            <w:lang w:eastAsia="zh-CN"/>
          </w:rPr>
          <w:t>(四)、质量培训与教育</w:t>
        </w:r>
        <w:r>
          <w:tab/>
        </w:r>
        <w:r>
          <w:fldChar w:fldCharType="begin"/>
        </w:r>
        <w:r>
          <w:instrText xml:space="preserve"> PAGEREF _Toc25916 \h </w:instrText>
        </w:r>
        <w:r>
          <w:fldChar w:fldCharType="separate"/>
        </w:r>
        <w:r>
          <w:t>75</w:t>
        </w:r>
        <w:r>
          <w:fldChar w:fldCharType="end"/>
        </w:r>
      </w:hyperlink>
    </w:p>
    <w:p>
      <w:pPr>
        <w:pStyle w:val="TOC2"/>
        <w:tabs>
          <w:tab w:val="right" w:leader="dot" w:pos="8306"/>
        </w:tabs>
      </w:pPr>
      <w:hyperlink w:anchor="_Toc9732" w:history="1">
        <w:r>
          <w:rPr>
            <w:rFonts w:ascii="仿宋" w:eastAsia="仿宋" w:hAnsi="仿宋" w:cs="仿宋" w:hint="eastAsia"/>
            <w:lang w:eastAsia="zh-CN"/>
          </w:rPr>
          <w:t>(五)、质量审核与评价</w:t>
        </w:r>
        <w:r>
          <w:tab/>
        </w:r>
        <w:r>
          <w:fldChar w:fldCharType="begin"/>
        </w:r>
        <w:r>
          <w:instrText xml:space="preserve"> PAGEREF _Toc9732 \h </w:instrText>
        </w:r>
        <w:r>
          <w:fldChar w:fldCharType="separate"/>
        </w:r>
        <w:r>
          <w:t>76</w:t>
        </w:r>
        <w:r>
          <w:fldChar w:fldCharType="end"/>
        </w:r>
      </w:hyperlink>
    </w:p>
    <w:p>
      <w:pPr>
        <w:pStyle w:val="TOC2"/>
        <w:tabs>
          <w:tab w:val="right" w:leader="dot" w:pos="8306"/>
        </w:tabs>
      </w:pPr>
      <w:hyperlink w:anchor="_Toc21006" w:history="1">
        <w:r>
          <w:rPr>
            <w:rFonts w:ascii="仿宋" w:eastAsia="仿宋" w:hAnsi="仿宋" w:cs="仿宋" w:hint="eastAsia"/>
            <w:lang w:eastAsia="zh-CN"/>
          </w:rPr>
          <w:t>(六)、不符合与纠正措施</w:t>
        </w:r>
        <w:r>
          <w:tab/>
        </w:r>
        <w:r>
          <w:fldChar w:fldCharType="begin"/>
        </w:r>
        <w:r>
          <w:instrText xml:space="preserve"> PAGEREF _Toc21006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757"/>
      <w:r>
        <w:rPr>
          <w:rFonts w:ascii="仿宋" w:eastAsia="仿宋" w:hAnsi="仿宋" w:cs="仿宋" w:hint="eastAsia"/>
          <w:sz w:val="28"/>
          <w:lang w:eastAsia="zh-CN"/>
        </w:rPr>
        <w:t>一、绝缘带项目土建工程</w:t>
      </w:r>
      <w:bookmarkEnd w:id="2"/>
    </w:p>
    <w:p>
      <w:pPr>
        <w:pStyle w:val="Heading2"/>
        <w:rPr>
          <w:rFonts w:ascii="仿宋" w:eastAsia="仿宋" w:hAnsi="仿宋" w:cs="仿宋" w:hint="eastAsia"/>
          <w:lang w:eastAsia="zh-CN"/>
        </w:rPr>
      </w:pPr>
      <w:bookmarkStart w:id="3" w:name="_Toc721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在绝缘带项目的建筑工程设计中，我们将秉承一系列重要的设计原则，以确保绝缘带项目建筑在功能、美观、可持续性等方面达到最佳效果。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首要原则是确保建筑的功能性得到最大化的发挥。我们将充分理解绝缘带项目的实际需求，合理布局各个功能区域，保证建筑在满足业务需求的同时，提供高效的工作环境。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在建筑设计中，我们将综合考虑建设和运营成本。通过精细的经济效益分析，确保设计方案在高效利用资源的同时，对绝缘带项目的长期盈利能力有积极的贡献。</w:t>
      </w:r>
    </w:p>
    <w:p>
      <w:pPr>
        <w:pStyle w:val="Heading2"/>
        <w:ind w:firstLine="560" w:firstLineChars="200"/>
        <w:rPr>
          <w:rFonts w:ascii="仿宋" w:eastAsia="仿宋" w:hAnsi="仿宋" w:cs="仿宋" w:hint="eastAsia"/>
          <w:sz w:val="28"/>
          <w:lang w:eastAsia="zh-CN"/>
        </w:rPr>
      </w:pPr>
      <w:bookmarkStart w:id="4" w:name="_Toc1837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带项目的土建工程设计中，我们将精准设定设计年限，结合绝缘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绝缘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06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绝缘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绝缘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绝缘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59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本期工程绝缘带项目预计总建筑面积XXX平方米，其中：计容建筑面积XXX平方米，计划建筑工程投资XX万元，占绝缘带项目总投资的XX%。</w:t>
      </w:r>
    </w:p>
    <w:p>
      <w:pPr>
        <w:pStyle w:val="Heading1"/>
        <w:ind w:firstLine="560" w:firstLineChars="200"/>
        <w:rPr>
          <w:rFonts w:ascii="仿宋" w:eastAsia="仿宋" w:hAnsi="仿宋" w:cs="仿宋" w:hint="eastAsia"/>
          <w:sz w:val="28"/>
          <w:lang w:eastAsia="zh-CN"/>
        </w:rPr>
      </w:pPr>
      <w:bookmarkStart w:id="7" w:name="_Toc20516"/>
      <w:r>
        <w:rPr>
          <w:rFonts w:ascii="仿宋" w:eastAsia="仿宋" w:hAnsi="仿宋" w:cs="仿宋" w:hint="eastAsia"/>
          <w:sz w:val="28"/>
          <w:lang w:eastAsia="zh-CN"/>
        </w:rPr>
        <w:t>二、绝缘带项目选址可行性分析</w:t>
      </w:r>
      <w:bookmarkEnd w:id="7"/>
    </w:p>
    <w:p>
      <w:pPr>
        <w:pStyle w:val="Heading2"/>
        <w:rPr>
          <w:rFonts w:ascii="仿宋" w:eastAsia="仿宋" w:hAnsi="仿宋" w:cs="仿宋" w:hint="eastAsia"/>
          <w:lang w:eastAsia="zh-CN"/>
        </w:rPr>
      </w:pPr>
      <w:bookmarkStart w:id="8" w:name="_Toc15007"/>
      <w:r>
        <w:rPr>
          <w:rFonts w:ascii="仿宋" w:eastAsia="仿宋" w:hAnsi="仿宋" w:cs="仿宋" w:hint="eastAsia"/>
          <w:lang w:eastAsia="zh-CN"/>
        </w:rPr>
        <w:t>(一)、绝缘带项目选址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该绝缘带项目选址位于XX省XX市XX区XXX街道</w:t>
      </w:r>
    </w:p>
    <w:p>
      <w:pPr>
        <w:pStyle w:val="Heading2"/>
        <w:ind w:firstLine="560" w:firstLineChars="200"/>
        <w:rPr>
          <w:rFonts w:ascii="仿宋" w:eastAsia="仿宋" w:hAnsi="仿宋" w:cs="仿宋" w:hint="eastAsia"/>
          <w:sz w:val="28"/>
          <w:lang w:eastAsia="zh-CN"/>
        </w:rPr>
      </w:pPr>
      <w:bookmarkStart w:id="9" w:name="_Toc16924"/>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绝缘带项目的征地面积将根据绝缘带项目的实际规模和需求进行精确规划。具体面积XXX平方米，旨在确保绝缘带项目不仅能够满足当前的发展需求，还能够预留空间以适应未来的扩展。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净用地面积是在征地面积基础上去除不可利用面积后的实际可开发用地。具体面积XXX平方米，考虑到环保、交通、安全等多方面因素，以确保绝缘带项目在整体利用效率上达到最优。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绝缘带项目计划建设的建筑总规模具体面积XXX平方米。这一规模的确定综合考虑了绝缘带项目的性质、规模，以及城市规划的相关要求，确保建筑布局与周边环境协调一致。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绿地率是绝缘带项目用地中被规划为绿地的比例。具体面积XXX平方米，旨在通过合理规划绿地，改善绝缘带项目周边环境，提升居民生活质量，并符合城市整体绿化规划。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容积率是用地上可以建设的建筑总体积与用地面积之比。具体面积XXX，通过合理的容积率规划，确保绝缘带项目建筑规模与周边环境和谐共生。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确保绝缘带项目选址与当地城市规划相一致，具体面积XXX平方米。通过与城市规划部门深入沟通，确保绝缘带项目不仅符合城市的整体发展方向，还能够融入城市的发展布局，为城市的长远发展贡献力量。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充分了解并确保绝缘带项目选址符合当地产业政策，具体面积XXX平方米。这包括绝缘带项目对当地经济的促进作用，以及对相关产业的带动效应，确保绝缘带项目与地方政府的产业政策保持一致，促进共赢合作。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用地总体要求必须符合环保和可持续发展的原则，具体面积XXX平方米。通过采用绿色建筑设计、节能减排等措施，确保绝缘带项目在建设和运营过程中对环境的影响最小化，达到可持续发展的要求。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确保绝缘带项目选址具备必要的公共设施配套，具体面积XXX平方米。这包括交通便利性、教育、医疗等基础设施，以提高居民生活品质，使得绝缘带项目选址更具吸引力。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考虑用地总体要求对当地社会稳定性的影响，具体面积XXX平方米。通过深入了解当地社区反馈，确保绝缘带项目的选址和建设过程对当地社会和谐稳定产生积极作用。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绝缘带项目选址不仅符合法规和规划，还在实际操作中具有可行性。这一全面规划将为绝缘带项目的成功实施提供坚实的基础，确保绝缘带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2492"/>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绝缘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绝缘带项目的设备规划和空间设计中，我们将采取灵活设备布局的措施。设备布局将根据实际需求进行灵活设计，避免不必要的浪费。通过合理规划设备摆放位置，我们将提高设备的利用率，减少设备间距，以确保绝缘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绝缘带项目内部引入共享设施的概念，例如共享会议室、办公区等。通过这种方式，我们可以减少对资源的重复建设，提高资源共享效率，从而减小绝缘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909"/>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绝缘带项目的总图布置中，我们将不同功能区域进行明确的规划，以最大程度满足绝缘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7592"/>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我们首先关注市场因素，包括潜在客户分布、竞争对手位置、市场需求等。通过深入的市场调研，我们能够更准确地评估选址对于市场开拓和产品销售的影响，确保绝缘带项目能够在有利的市场环境中蓬勃发展。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绝缘带项目对环境的影响是综合评价的重要因素之一。我们将详细考虑选址周边的自然环境、生态保护区、水源地等情况，确保绝缘带项目的建设和运营对环境影响最小化，并符合当地的环保法规标准。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对选址的评价还需充分考虑当地政府的产业政策和法规。我们将详细了解绝缘带项目所在地的相关政策，确保绝缘带项目的规划和运营与当地法规相符，降低不必要的法律风险。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考虑到社会稳定性对企业运营的重要性，我们将评估选址地区的社会安全情况、劳工关系、社区反馈等方面，以确保绝缘带项目的建设和运营不会受到社会稳定性的负面影响。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最后，我们将综合考虑用地成本，包括土地购置费用、土地开发成本等。通过对用地成本的详细评估，我们能够做出更为精确的经济效益分析，为绝缘带项目的投资决策提供有力支持。</w:t>
      </w:r>
    </w:p>
    <w:p>
      <w:pPr>
        <w:pStyle w:val="Heading1"/>
        <w:ind w:firstLine="560" w:firstLineChars="200"/>
        <w:rPr>
          <w:rFonts w:ascii="仿宋" w:eastAsia="仿宋" w:hAnsi="仿宋" w:cs="仿宋" w:hint="eastAsia"/>
          <w:sz w:val="28"/>
          <w:lang w:eastAsia="zh-CN"/>
        </w:rPr>
      </w:pPr>
      <w:bookmarkStart w:id="13" w:name="_Toc3305"/>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1058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绝缘带项目的主要产品是XXXX，预计年产值为XXX万元。这一产品在市场中占据着重要的地位，其广泛的应用范围使得该绝缘带项目的市场前景非常广阔。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绝缘带项目的xxx产品作为重要的原材料之一，将在多个领域发挥关键作用。其在建筑、交通、能源等方面的广泛应用将为整个产业链提供强大的支持，形成产业协同效应。绝缘带项目的年产值XXX万XXX万XXX万万元不仅反映了其在市场上的巨大潜力，更预示着它对国民经济的积极贡献。这种关联度高、涉及面广的产业关系，使得该绝缘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205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总征地面积为XXXX平方米，相当于约XX.XX亩，其中净用地面积为XXXX平方米，红线范围内相当于约XX.XX亩。这一用地规模充分考虑了绝缘带项目的建设需求，保障了绝缘带项目在合适的空间内得以充分发展。绝缘带项目规划的总建筑面积为XXXX平方米，其中主体工程建设占XXXX平方米，计容建筑面积达XXXX平方米。预计建筑工程的投资将达到XXXX万元，为绝缘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计划购置的设备共计XXXX台（套），设备购置费用为XXXX万元。这一设备购置计划充分考虑到绝缘带项目的生产需求和技术要求，确保了绝缘带项目在生产运营中具备先进的技术装备和高效的生产能力。设备的合理配置将为绝缘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计划总投资为XXXX万元，预计年实现营业收入为XXXX万元。这一产能规模的设定旨在确保绝缘带项目能够在投资与回报之间取得平衡，实现长期可持续的发展。绝缘带项目的总投资充分考虑到各个方面的需求，包括用地建设、设备购置等多个环节，以确保绝缘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6088"/>
      <w:r>
        <w:rPr>
          <w:rFonts w:ascii="仿宋" w:eastAsia="仿宋" w:hAnsi="仿宋" w:cs="仿宋" w:hint="eastAsia"/>
          <w:sz w:val="28"/>
          <w:lang w:eastAsia="zh-CN"/>
        </w:rPr>
        <w:t>四、绝缘带项目建设背景及必要性分析</w:t>
      </w:r>
      <w:bookmarkEnd w:id="16"/>
    </w:p>
    <w:p>
      <w:pPr>
        <w:pStyle w:val="Heading2"/>
        <w:rPr>
          <w:rFonts w:ascii="仿宋" w:eastAsia="仿宋" w:hAnsi="仿宋" w:cs="仿宋" w:hint="eastAsia"/>
          <w:lang w:eastAsia="zh-CN"/>
        </w:rPr>
      </w:pPr>
      <w:bookmarkStart w:id="17" w:name="_Toc24310"/>
      <w:r>
        <w:rPr>
          <w:rFonts w:ascii="仿宋" w:eastAsia="仿宋" w:hAnsi="仿宋" w:cs="仿宋" w:hint="eastAsia"/>
          <w:lang w:eastAsia="zh-CN"/>
        </w:rPr>
        <w:t>(一)、绝缘带项目背景分析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绝缘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我们的背景分析将深入挖掘当前行业的发展趋势，通过对竞争态势的全面审视，找到绝缘带项目在这个潮流中的定位。同时，我们将关注行业内涌现的新兴机遇，以便绝缘带项目更好地融入行业发展的潮流中。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绝缘带项目提供了强大的发展动力。我们将聚焦于行业内最新的技术发展趋势，包括但不限于人工智能、大数据分析、物联网等领域。通过深度的技术研究，我们将确保绝缘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绝缘带项目发展的源泉。我们将投入更多的精力对市场需求进行深入剖析，超越表面的需求，深入挖掘潜在的市场痛点和机遇。通过对市场需求的细致了解，绝缘带项目将更有针对性地设计解决方案，满足市场的多样化需求，从而更好地促进绝缘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绝缘带项目战略至关重要。我们将对竞争态势进行更为深入的分析，包括但不限于市场份额、产品特点、客户满意度等多个维度。通过深度的竞争分析，绝缘带项目将能够更准确地把握市场脉搏，制定具有竞争力的绝缘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绝缘带项目的发展具有直接的影响。我们将进行更为全面的法规和政策分析，了解行业发展中的潜在法律风险和合规挑战。通过充分了解和遵守相关法规，绝缘带项目将确保在法律框架内合法合规运营，为绝缘带项目的稳健发展提供有力支持。</w:t>
      </w:r>
    </w:p>
    <w:p>
      <w:pPr>
        <w:pStyle w:val="Heading2"/>
        <w:ind w:firstLine="560" w:firstLineChars="200"/>
        <w:rPr>
          <w:rFonts w:ascii="仿宋" w:eastAsia="仿宋" w:hAnsi="仿宋" w:cs="仿宋" w:hint="eastAsia"/>
          <w:sz w:val="28"/>
          <w:lang w:eastAsia="zh-CN"/>
        </w:rPr>
      </w:pPr>
      <w:bookmarkStart w:id="18" w:name="_Toc31390"/>
      <w:r>
        <w:rPr>
          <w:rFonts w:ascii="仿宋" w:eastAsia="仿宋" w:hAnsi="仿宋" w:cs="仿宋" w:hint="eastAsia"/>
          <w:sz w:val="28"/>
          <w:lang w:eastAsia="zh-CN"/>
        </w:rPr>
        <w:t>(二)、绝缘带项目建设必要性分析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建设的迫切性源于对行业发展趋势的深刻洞察。我们正处于一个行业变革的时代，科技创新、数字化转型成为企业发展的关键动力。绝缘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建设不仅仅是为了跟上潮流，更是为了通过技术创新推动企业的持续发展。通过引入先进的技术和解决方案，绝缘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绝缘带项目的建设成为必然选择，通过提高产品质量、拓展服务领域，从而在竞争中获得更多的机会。绝缘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绝缘带项目建设的必要性体现在对客户需求更精准的满足。通过绝缘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建设的背后是对企业持续创新的追求。只有通过不断创新，企业才能在竞争中立于不败之地。绝缘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1343"/>
      <w:r>
        <w:rPr>
          <w:rFonts w:ascii="仿宋" w:eastAsia="仿宋" w:hAnsi="仿宋" w:cs="仿宋" w:hint="eastAsia"/>
          <w:sz w:val="28"/>
          <w:lang w:eastAsia="zh-CN"/>
        </w:rPr>
        <w:t>五、绝缘带项目可持续发展</w:t>
      </w:r>
      <w:bookmarkEnd w:id="19"/>
    </w:p>
    <w:p>
      <w:pPr>
        <w:pStyle w:val="Heading2"/>
        <w:rPr>
          <w:rFonts w:ascii="仿宋" w:eastAsia="仿宋" w:hAnsi="仿宋" w:cs="仿宋" w:hint="eastAsia"/>
          <w:lang w:eastAsia="zh-CN"/>
        </w:rPr>
      </w:pPr>
      <w:bookmarkStart w:id="20" w:name="_Toc17760"/>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https://d.book118.com/288050070137006025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D867A5"/>
    <w:rsid w:val="4DD867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5007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2024-01-11T07:30:00Z</dcterms:created>
  <dcterms:modified xsi:type="dcterms:W3CDTF">2024-01-11T07:30:48Z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8685E66FF12B4F93A8FDB5796F39E7A0_11</vt:lpwstr>
  </property>
  <property fmtid="{D5CDD505-2E9C-101B-9397-08002B2CF9AE}" pid="3" name="KSOProductBuildVer">
    <vt:lpwstr>2052-12.1.0.16120</vt:lpwstr>
  </property>
</Properties>
</file>