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农村金融项目规划设计蓝图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2" w:history="1">
        <w:r>
          <w:rPr>
            <w:rFonts w:ascii="仿宋" w:eastAsia="仿宋" w:hAnsi="仿宋" w:cs="仿宋" w:hint="eastAsia"/>
            <w:lang w:eastAsia="zh-CN"/>
          </w:rPr>
          <w:t>概论</w:t>
        </w:r>
        <w:r>
          <w:tab/>
        </w:r>
        <w:r>
          <w:fldChar w:fldCharType="begin"/>
        </w:r>
        <w:r>
          <w:instrText xml:space="preserve"> PAGEREF _Toc30142 \h </w:instrText>
        </w:r>
        <w:r>
          <w:fldChar w:fldCharType="separate"/>
        </w:r>
        <w:r>
          <w:t>3</w:t>
        </w:r>
        <w:r>
          <w:fldChar w:fldCharType="end"/>
        </w:r>
      </w:hyperlink>
    </w:p>
    <w:p>
      <w:pPr>
        <w:pStyle w:val="TOC1"/>
        <w:tabs>
          <w:tab w:val="right" w:leader="dot" w:pos="8306"/>
        </w:tabs>
      </w:pPr>
      <w:hyperlink w:anchor="_Toc24105" w:history="1">
        <w:r>
          <w:rPr>
            <w:rFonts w:ascii="仿宋" w:eastAsia="仿宋" w:hAnsi="仿宋" w:cs="仿宋" w:hint="eastAsia"/>
            <w:lang w:eastAsia="zh-CN"/>
          </w:rPr>
          <w:t>一、农村金融项目土建工程</w:t>
        </w:r>
        <w:r>
          <w:tab/>
        </w:r>
        <w:r>
          <w:fldChar w:fldCharType="begin"/>
        </w:r>
        <w:r>
          <w:instrText xml:space="preserve"> PAGEREF _Toc24105 \h </w:instrText>
        </w:r>
        <w:r>
          <w:fldChar w:fldCharType="separate"/>
        </w:r>
        <w:r>
          <w:t>3</w:t>
        </w:r>
        <w:r>
          <w:fldChar w:fldCharType="end"/>
        </w:r>
      </w:hyperlink>
    </w:p>
    <w:p>
      <w:pPr>
        <w:pStyle w:val="TOC2"/>
        <w:tabs>
          <w:tab w:val="right" w:leader="dot" w:pos="8306"/>
        </w:tabs>
      </w:pPr>
      <w:hyperlink w:anchor="_Toc13314" w:history="1">
        <w:r>
          <w:rPr>
            <w:rFonts w:ascii="仿宋" w:eastAsia="仿宋" w:hAnsi="仿宋" w:cs="仿宋" w:hint="eastAsia"/>
            <w:lang w:eastAsia="zh-CN"/>
          </w:rPr>
          <w:t>(一)、建筑工程设计原则</w:t>
        </w:r>
        <w:r>
          <w:tab/>
        </w:r>
        <w:r>
          <w:fldChar w:fldCharType="begin"/>
        </w:r>
        <w:r>
          <w:instrText xml:space="preserve"> PAGEREF _Toc13314 \h </w:instrText>
        </w:r>
        <w:r>
          <w:fldChar w:fldCharType="separate"/>
        </w:r>
        <w:r>
          <w:t>3</w:t>
        </w:r>
        <w:r>
          <w:fldChar w:fldCharType="end"/>
        </w:r>
      </w:hyperlink>
    </w:p>
    <w:p>
      <w:pPr>
        <w:pStyle w:val="TOC2"/>
        <w:tabs>
          <w:tab w:val="right" w:leader="dot" w:pos="8306"/>
        </w:tabs>
      </w:pPr>
      <w:hyperlink w:anchor="_Toc14555" w:history="1">
        <w:r>
          <w:rPr>
            <w:rFonts w:ascii="仿宋" w:eastAsia="仿宋" w:hAnsi="仿宋" w:cs="仿宋" w:hint="eastAsia"/>
            <w:lang w:eastAsia="zh-CN"/>
          </w:rPr>
          <w:t>(二)、土建工程设计年限及安全等级</w:t>
        </w:r>
        <w:r>
          <w:tab/>
        </w:r>
        <w:r>
          <w:fldChar w:fldCharType="begin"/>
        </w:r>
        <w:r>
          <w:instrText xml:space="preserve"> PAGEREF _Toc14555 \h </w:instrText>
        </w:r>
        <w:r>
          <w:fldChar w:fldCharType="separate"/>
        </w:r>
        <w:r>
          <w:t>4</w:t>
        </w:r>
        <w:r>
          <w:fldChar w:fldCharType="end"/>
        </w:r>
      </w:hyperlink>
    </w:p>
    <w:p>
      <w:pPr>
        <w:pStyle w:val="TOC2"/>
        <w:tabs>
          <w:tab w:val="right" w:leader="dot" w:pos="8306"/>
        </w:tabs>
      </w:pPr>
      <w:hyperlink w:anchor="_Toc15377" w:history="1">
        <w:r>
          <w:rPr>
            <w:rFonts w:ascii="仿宋" w:eastAsia="仿宋" w:hAnsi="仿宋" w:cs="仿宋" w:hint="eastAsia"/>
            <w:lang w:eastAsia="zh-CN"/>
          </w:rPr>
          <w:t>(三)、建筑工程设计总体要求</w:t>
        </w:r>
        <w:r>
          <w:tab/>
        </w:r>
        <w:r>
          <w:fldChar w:fldCharType="begin"/>
        </w:r>
        <w:r>
          <w:instrText xml:space="preserve"> PAGEREF _Toc15377 \h </w:instrText>
        </w:r>
        <w:r>
          <w:fldChar w:fldCharType="separate"/>
        </w:r>
        <w:r>
          <w:t>5</w:t>
        </w:r>
        <w:r>
          <w:fldChar w:fldCharType="end"/>
        </w:r>
      </w:hyperlink>
    </w:p>
    <w:p>
      <w:pPr>
        <w:pStyle w:val="TOC2"/>
        <w:tabs>
          <w:tab w:val="right" w:leader="dot" w:pos="8306"/>
        </w:tabs>
      </w:pPr>
      <w:hyperlink w:anchor="_Toc20056" w:history="1">
        <w:r>
          <w:rPr>
            <w:rFonts w:ascii="仿宋" w:eastAsia="仿宋" w:hAnsi="仿宋" w:cs="仿宋" w:hint="eastAsia"/>
            <w:lang w:eastAsia="zh-CN"/>
          </w:rPr>
          <w:t>(四)、土建工程建设指标</w:t>
        </w:r>
        <w:r>
          <w:tab/>
        </w:r>
        <w:r>
          <w:fldChar w:fldCharType="begin"/>
        </w:r>
        <w:r>
          <w:instrText xml:space="preserve"> PAGEREF _Toc20056 \h </w:instrText>
        </w:r>
        <w:r>
          <w:fldChar w:fldCharType="separate"/>
        </w:r>
        <w:r>
          <w:t>6</w:t>
        </w:r>
        <w:r>
          <w:fldChar w:fldCharType="end"/>
        </w:r>
      </w:hyperlink>
    </w:p>
    <w:p>
      <w:pPr>
        <w:pStyle w:val="TOC1"/>
        <w:tabs>
          <w:tab w:val="right" w:leader="dot" w:pos="8306"/>
        </w:tabs>
      </w:pPr>
      <w:hyperlink w:anchor="_Toc4154" w:history="1">
        <w:r>
          <w:rPr>
            <w:rFonts w:ascii="仿宋" w:eastAsia="仿宋" w:hAnsi="仿宋" w:cs="仿宋" w:hint="eastAsia"/>
            <w:lang w:eastAsia="zh-CN"/>
          </w:rPr>
          <w:t>二、工艺说明</w:t>
        </w:r>
        <w:r>
          <w:tab/>
        </w:r>
        <w:r>
          <w:fldChar w:fldCharType="begin"/>
        </w:r>
        <w:r>
          <w:instrText xml:space="preserve"> PAGEREF _Toc4154 \h </w:instrText>
        </w:r>
        <w:r>
          <w:fldChar w:fldCharType="separate"/>
        </w:r>
        <w:r>
          <w:t>6</w:t>
        </w:r>
        <w:r>
          <w:fldChar w:fldCharType="end"/>
        </w:r>
      </w:hyperlink>
    </w:p>
    <w:p>
      <w:pPr>
        <w:pStyle w:val="TOC2"/>
        <w:tabs>
          <w:tab w:val="right" w:leader="dot" w:pos="8306"/>
        </w:tabs>
      </w:pPr>
      <w:hyperlink w:anchor="_Toc15136" w:history="1">
        <w:r>
          <w:rPr>
            <w:rFonts w:ascii="仿宋" w:eastAsia="仿宋" w:hAnsi="仿宋" w:cs="仿宋" w:hint="eastAsia"/>
            <w:lang w:eastAsia="zh-CN"/>
          </w:rPr>
          <w:t>(一)、技术管理特点</w:t>
        </w:r>
        <w:r>
          <w:tab/>
        </w:r>
        <w:r>
          <w:fldChar w:fldCharType="begin"/>
        </w:r>
        <w:r>
          <w:instrText xml:space="preserve"> PAGEREF _Toc15136 \h </w:instrText>
        </w:r>
        <w:r>
          <w:fldChar w:fldCharType="separate"/>
        </w:r>
        <w:r>
          <w:t>6</w:t>
        </w:r>
        <w:r>
          <w:fldChar w:fldCharType="end"/>
        </w:r>
      </w:hyperlink>
    </w:p>
    <w:p>
      <w:pPr>
        <w:pStyle w:val="TOC2"/>
        <w:tabs>
          <w:tab w:val="right" w:leader="dot" w:pos="8306"/>
        </w:tabs>
      </w:pPr>
      <w:hyperlink w:anchor="_Toc6333" w:history="1">
        <w:r>
          <w:rPr>
            <w:rFonts w:ascii="仿宋" w:eastAsia="仿宋" w:hAnsi="仿宋" w:cs="仿宋" w:hint="eastAsia"/>
            <w:lang w:eastAsia="zh-CN"/>
          </w:rPr>
          <w:t>(二)、农村金融项目工艺技术设计方案</w:t>
        </w:r>
        <w:r>
          <w:tab/>
        </w:r>
        <w:r>
          <w:fldChar w:fldCharType="begin"/>
        </w:r>
        <w:r>
          <w:instrText xml:space="preserve"> PAGEREF _Toc6333 \h </w:instrText>
        </w:r>
        <w:r>
          <w:fldChar w:fldCharType="separate"/>
        </w:r>
        <w:r>
          <w:t>7</w:t>
        </w:r>
        <w:r>
          <w:fldChar w:fldCharType="end"/>
        </w:r>
      </w:hyperlink>
    </w:p>
    <w:p>
      <w:pPr>
        <w:pStyle w:val="TOC2"/>
        <w:tabs>
          <w:tab w:val="right" w:leader="dot" w:pos="8306"/>
        </w:tabs>
      </w:pPr>
      <w:hyperlink w:anchor="_Toc5419" w:history="1">
        <w:r>
          <w:rPr>
            <w:rFonts w:ascii="仿宋" w:eastAsia="仿宋" w:hAnsi="仿宋" w:cs="仿宋" w:hint="eastAsia"/>
            <w:lang w:eastAsia="zh-CN"/>
          </w:rPr>
          <w:t>(三)、设备选型方案</w:t>
        </w:r>
        <w:r>
          <w:tab/>
        </w:r>
        <w:r>
          <w:fldChar w:fldCharType="begin"/>
        </w:r>
        <w:r>
          <w:instrText xml:space="preserve"> PAGEREF _Toc5419 \h </w:instrText>
        </w:r>
        <w:r>
          <w:fldChar w:fldCharType="separate"/>
        </w:r>
        <w:r>
          <w:t>9</w:t>
        </w:r>
        <w:r>
          <w:fldChar w:fldCharType="end"/>
        </w:r>
      </w:hyperlink>
    </w:p>
    <w:p>
      <w:pPr>
        <w:pStyle w:val="TOC1"/>
        <w:tabs>
          <w:tab w:val="right" w:leader="dot" w:pos="8306"/>
        </w:tabs>
      </w:pPr>
      <w:hyperlink w:anchor="_Toc3969" w:history="1">
        <w:r>
          <w:rPr>
            <w:rFonts w:ascii="仿宋" w:eastAsia="仿宋" w:hAnsi="仿宋" w:cs="仿宋" w:hint="eastAsia"/>
            <w:lang w:eastAsia="zh-CN"/>
          </w:rPr>
          <w:t>三、市场分析、调研</w:t>
        </w:r>
        <w:r>
          <w:tab/>
        </w:r>
        <w:r>
          <w:fldChar w:fldCharType="begin"/>
        </w:r>
        <w:r>
          <w:instrText xml:space="preserve"> PAGEREF _Toc3969 \h </w:instrText>
        </w:r>
        <w:r>
          <w:fldChar w:fldCharType="separate"/>
        </w:r>
        <w:r>
          <w:t>10</w:t>
        </w:r>
        <w:r>
          <w:fldChar w:fldCharType="end"/>
        </w:r>
      </w:hyperlink>
    </w:p>
    <w:p>
      <w:pPr>
        <w:pStyle w:val="TOC2"/>
        <w:tabs>
          <w:tab w:val="right" w:leader="dot" w:pos="8306"/>
        </w:tabs>
      </w:pPr>
      <w:hyperlink w:anchor="_Toc845" w:history="1">
        <w:r>
          <w:rPr>
            <w:rFonts w:ascii="仿宋" w:eastAsia="仿宋" w:hAnsi="仿宋" w:cs="仿宋" w:hint="eastAsia"/>
            <w:lang w:eastAsia="zh-CN"/>
          </w:rPr>
          <w:t>(一)、农村金融行业分析</w:t>
        </w:r>
        <w:r>
          <w:tab/>
        </w:r>
        <w:r>
          <w:fldChar w:fldCharType="begin"/>
        </w:r>
        <w:r>
          <w:instrText xml:space="preserve"> PAGEREF _Toc845 \h </w:instrText>
        </w:r>
        <w:r>
          <w:fldChar w:fldCharType="separate"/>
        </w:r>
        <w:r>
          <w:t>10</w:t>
        </w:r>
        <w:r>
          <w:fldChar w:fldCharType="end"/>
        </w:r>
      </w:hyperlink>
    </w:p>
    <w:p>
      <w:pPr>
        <w:pStyle w:val="TOC2"/>
        <w:tabs>
          <w:tab w:val="right" w:leader="dot" w:pos="8306"/>
        </w:tabs>
      </w:pPr>
      <w:hyperlink w:anchor="_Toc10863" w:history="1">
        <w:r>
          <w:rPr>
            <w:rFonts w:ascii="仿宋" w:eastAsia="仿宋" w:hAnsi="仿宋" w:cs="仿宋" w:hint="eastAsia"/>
            <w:lang w:eastAsia="zh-CN"/>
          </w:rPr>
          <w:t>(二)、农村金融市场分析预测</w:t>
        </w:r>
        <w:r>
          <w:tab/>
        </w:r>
        <w:r>
          <w:fldChar w:fldCharType="begin"/>
        </w:r>
        <w:r>
          <w:instrText xml:space="preserve"> PAGEREF _Toc10863 \h </w:instrText>
        </w:r>
        <w:r>
          <w:fldChar w:fldCharType="separate"/>
        </w:r>
        <w:r>
          <w:t>11</w:t>
        </w:r>
        <w:r>
          <w:fldChar w:fldCharType="end"/>
        </w:r>
      </w:hyperlink>
    </w:p>
    <w:p>
      <w:pPr>
        <w:pStyle w:val="TOC1"/>
        <w:tabs>
          <w:tab w:val="right" w:leader="dot" w:pos="8306"/>
        </w:tabs>
      </w:pPr>
      <w:hyperlink w:anchor="_Toc27814" w:history="1">
        <w:r>
          <w:rPr>
            <w:rFonts w:ascii="仿宋" w:eastAsia="仿宋" w:hAnsi="仿宋" w:cs="仿宋" w:hint="eastAsia"/>
            <w:lang w:eastAsia="zh-CN"/>
          </w:rPr>
          <w:t>四、农村金融项目建设单位说明</w:t>
        </w:r>
        <w:r>
          <w:tab/>
        </w:r>
        <w:r>
          <w:fldChar w:fldCharType="begin"/>
        </w:r>
        <w:r>
          <w:instrText xml:space="preserve"> PAGEREF _Toc27814 \h </w:instrText>
        </w:r>
        <w:r>
          <w:fldChar w:fldCharType="separate"/>
        </w:r>
        <w:r>
          <w:t>11</w:t>
        </w:r>
        <w:r>
          <w:fldChar w:fldCharType="end"/>
        </w:r>
      </w:hyperlink>
    </w:p>
    <w:p>
      <w:pPr>
        <w:pStyle w:val="TOC2"/>
        <w:tabs>
          <w:tab w:val="right" w:leader="dot" w:pos="8306"/>
        </w:tabs>
      </w:pPr>
      <w:hyperlink w:anchor="_Toc407" w:history="1">
        <w:r>
          <w:rPr>
            <w:rFonts w:ascii="仿宋" w:eastAsia="仿宋" w:hAnsi="仿宋" w:cs="仿宋" w:hint="eastAsia"/>
            <w:lang w:eastAsia="zh-CN"/>
          </w:rPr>
          <w:t>(一)、农村金融项目承办单位基本情况</w:t>
        </w:r>
        <w:r>
          <w:tab/>
        </w:r>
        <w:r>
          <w:fldChar w:fldCharType="begin"/>
        </w:r>
        <w:r>
          <w:instrText xml:space="preserve"> PAGEREF _Toc407 \h </w:instrText>
        </w:r>
        <w:r>
          <w:fldChar w:fldCharType="separate"/>
        </w:r>
        <w:r>
          <w:t>11</w:t>
        </w:r>
        <w:r>
          <w:fldChar w:fldCharType="end"/>
        </w:r>
      </w:hyperlink>
    </w:p>
    <w:p>
      <w:pPr>
        <w:pStyle w:val="TOC2"/>
        <w:tabs>
          <w:tab w:val="right" w:leader="dot" w:pos="8306"/>
        </w:tabs>
      </w:pPr>
      <w:hyperlink w:anchor="_Toc26802" w:history="1">
        <w:r>
          <w:rPr>
            <w:rFonts w:ascii="仿宋" w:eastAsia="仿宋" w:hAnsi="仿宋" w:cs="仿宋" w:hint="eastAsia"/>
            <w:lang w:eastAsia="zh-CN"/>
          </w:rPr>
          <w:t>(二)、公司经济效益分析</w:t>
        </w:r>
        <w:r>
          <w:tab/>
        </w:r>
        <w:r>
          <w:fldChar w:fldCharType="begin"/>
        </w:r>
        <w:r>
          <w:instrText xml:space="preserve"> PAGEREF _Toc26802 \h </w:instrText>
        </w:r>
        <w:r>
          <w:fldChar w:fldCharType="separate"/>
        </w:r>
        <w:r>
          <w:t>12</w:t>
        </w:r>
        <w:r>
          <w:fldChar w:fldCharType="end"/>
        </w:r>
      </w:hyperlink>
    </w:p>
    <w:p>
      <w:pPr>
        <w:pStyle w:val="TOC1"/>
        <w:tabs>
          <w:tab w:val="right" w:leader="dot" w:pos="8306"/>
        </w:tabs>
      </w:pPr>
      <w:hyperlink w:anchor="_Toc22412" w:history="1">
        <w:r>
          <w:rPr>
            <w:rFonts w:ascii="仿宋" w:eastAsia="仿宋" w:hAnsi="仿宋" w:cs="仿宋" w:hint="eastAsia"/>
            <w:lang w:eastAsia="zh-CN"/>
          </w:rPr>
          <w:t>五、农村金融项目可持续发展</w:t>
        </w:r>
        <w:r>
          <w:tab/>
        </w:r>
        <w:r>
          <w:fldChar w:fldCharType="begin"/>
        </w:r>
        <w:r>
          <w:instrText xml:space="preserve"> PAGEREF _Toc22412 \h </w:instrText>
        </w:r>
        <w:r>
          <w:fldChar w:fldCharType="separate"/>
        </w:r>
        <w:r>
          <w:t>13</w:t>
        </w:r>
        <w:r>
          <w:fldChar w:fldCharType="end"/>
        </w:r>
      </w:hyperlink>
    </w:p>
    <w:p>
      <w:pPr>
        <w:pStyle w:val="TOC2"/>
        <w:tabs>
          <w:tab w:val="right" w:leader="dot" w:pos="8306"/>
        </w:tabs>
      </w:pPr>
      <w:hyperlink w:anchor="_Toc7344" w:history="1">
        <w:r>
          <w:rPr>
            <w:rFonts w:ascii="仿宋" w:eastAsia="仿宋" w:hAnsi="仿宋" w:cs="仿宋" w:hint="eastAsia"/>
            <w:lang w:eastAsia="zh-CN"/>
          </w:rPr>
          <w:t>(一)、可持续战略与实践</w:t>
        </w:r>
        <w:r>
          <w:tab/>
        </w:r>
        <w:r>
          <w:fldChar w:fldCharType="begin"/>
        </w:r>
        <w:r>
          <w:instrText xml:space="preserve"> PAGEREF _Toc7344 \h </w:instrText>
        </w:r>
        <w:r>
          <w:fldChar w:fldCharType="separate"/>
        </w:r>
        <w:r>
          <w:t>13</w:t>
        </w:r>
        <w:r>
          <w:fldChar w:fldCharType="end"/>
        </w:r>
      </w:hyperlink>
    </w:p>
    <w:p>
      <w:pPr>
        <w:pStyle w:val="TOC2"/>
        <w:tabs>
          <w:tab w:val="right" w:leader="dot" w:pos="8306"/>
        </w:tabs>
      </w:pPr>
      <w:hyperlink w:anchor="_Toc23964" w:history="1">
        <w:r>
          <w:rPr>
            <w:rFonts w:ascii="仿宋" w:eastAsia="仿宋" w:hAnsi="仿宋" w:cs="仿宋" w:hint="eastAsia"/>
            <w:lang w:eastAsia="zh-CN"/>
          </w:rPr>
          <w:t>(二)、环保与社会责任</w:t>
        </w:r>
        <w:r>
          <w:tab/>
        </w:r>
        <w:r>
          <w:fldChar w:fldCharType="begin"/>
        </w:r>
        <w:r>
          <w:instrText xml:space="preserve"> PAGEREF _Toc23964 \h </w:instrText>
        </w:r>
        <w:r>
          <w:fldChar w:fldCharType="separate"/>
        </w:r>
        <w:r>
          <w:t>14</w:t>
        </w:r>
        <w:r>
          <w:fldChar w:fldCharType="end"/>
        </w:r>
      </w:hyperlink>
    </w:p>
    <w:p>
      <w:pPr>
        <w:pStyle w:val="TOC1"/>
        <w:tabs>
          <w:tab w:val="right" w:leader="dot" w:pos="8306"/>
        </w:tabs>
      </w:pPr>
      <w:hyperlink w:anchor="_Toc22911" w:history="1">
        <w:r>
          <w:rPr>
            <w:rFonts w:ascii="仿宋" w:eastAsia="仿宋" w:hAnsi="仿宋" w:cs="仿宋" w:hint="eastAsia"/>
            <w:lang w:eastAsia="zh-CN"/>
          </w:rPr>
          <w:t>六、农村金融项目选址可行性分析</w:t>
        </w:r>
        <w:r>
          <w:tab/>
        </w:r>
        <w:r>
          <w:fldChar w:fldCharType="begin"/>
        </w:r>
        <w:r>
          <w:instrText xml:space="preserve"> PAGEREF _Toc22911 \h </w:instrText>
        </w:r>
        <w:r>
          <w:fldChar w:fldCharType="separate"/>
        </w:r>
        <w:r>
          <w:t>15</w:t>
        </w:r>
        <w:r>
          <w:fldChar w:fldCharType="end"/>
        </w:r>
      </w:hyperlink>
    </w:p>
    <w:p>
      <w:pPr>
        <w:pStyle w:val="TOC2"/>
        <w:tabs>
          <w:tab w:val="right" w:leader="dot" w:pos="8306"/>
        </w:tabs>
      </w:pPr>
      <w:hyperlink w:anchor="_Toc6864" w:history="1">
        <w:r>
          <w:rPr>
            <w:rFonts w:ascii="仿宋" w:eastAsia="仿宋" w:hAnsi="仿宋" w:cs="仿宋" w:hint="eastAsia"/>
            <w:lang w:eastAsia="zh-CN"/>
          </w:rPr>
          <w:t>(一)、农村金融项目选址</w:t>
        </w:r>
        <w:r>
          <w:tab/>
        </w:r>
        <w:r>
          <w:fldChar w:fldCharType="begin"/>
        </w:r>
        <w:r>
          <w:instrText xml:space="preserve"> PAGEREF _Toc6864 \h </w:instrText>
        </w:r>
        <w:r>
          <w:fldChar w:fldCharType="separate"/>
        </w:r>
        <w:r>
          <w:t>15</w:t>
        </w:r>
        <w:r>
          <w:fldChar w:fldCharType="end"/>
        </w:r>
      </w:hyperlink>
    </w:p>
    <w:p>
      <w:pPr>
        <w:pStyle w:val="TOC2"/>
        <w:tabs>
          <w:tab w:val="right" w:leader="dot" w:pos="8306"/>
        </w:tabs>
      </w:pPr>
      <w:hyperlink w:anchor="_Toc9505" w:history="1">
        <w:r>
          <w:rPr>
            <w:rFonts w:ascii="仿宋" w:eastAsia="仿宋" w:hAnsi="仿宋" w:cs="仿宋" w:hint="eastAsia"/>
            <w:lang w:eastAsia="zh-CN"/>
          </w:rPr>
          <w:t>(二)、用地控制指标</w:t>
        </w:r>
        <w:r>
          <w:tab/>
        </w:r>
        <w:r>
          <w:fldChar w:fldCharType="begin"/>
        </w:r>
        <w:r>
          <w:instrText xml:space="preserve"> PAGEREF _Toc9505 \h </w:instrText>
        </w:r>
        <w:r>
          <w:fldChar w:fldCharType="separate"/>
        </w:r>
        <w:r>
          <w:t>15</w:t>
        </w:r>
        <w:r>
          <w:fldChar w:fldCharType="end"/>
        </w:r>
      </w:hyperlink>
    </w:p>
    <w:p>
      <w:pPr>
        <w:pStyle w:val="TOC2"/>
        <w:tabs>
          <w:tab w:val="right" w:leader="dot" w:pos="8306"/>
        </w:tabs>
      </w:pPr>
      <w:hyperlink w:anchor="_Toc5075" w:history="1">
        <w:r>
          <w:rPr>
            <w:rFonts w:ascii="仿宋" w:eastAsia="仿宋" w:hAnsi="仿宋" w:cs="仿宋" w:hint="eastAsia"/>
            <w:lang w:eastAsia="zh-CN"/>
          </w:rPr>
          <w:t>(三)、节约用地措施</w:t>
        </w:r>
        <w:r>
          <w:tab/>
        </w:r>
        <w:r>
          <w:fldChar w:fldCharType="begin"/>
        </w:r>
        <w:r>
          <w:instrText xml:space="preserve"> PAGEREF _Toc5075 \h </w:instrText>
        </w:r>
        <w:r>
          <w:fldChar w:fldCharType="separate"/>
        </w:r>
        <w:r>
          <w:t>17</w:t>
        </w:r>
        <w:r>
          <w:fldChar w:fldCharType="end"/>
        </w:r>
      </w:hyperlink>
    </w:p>
    <w:p>
      <w:pPr>
        <w:pStyle w:val="TOC2"/>
        <w:tabs>
          <w:tab w:val="right" w:leader="dot" w:pos="8306"/>
        </w:tabs>
      </w:pPr>
      <w:hyperlink w:anchor="_Toc30076" w:history="1">
        <w:r>
          <w:rPr>
            <w:rFonts w:ascii="仿宋" w:eastAsia="仿宋" w:hAnsi="仿宋" w:cs="仿宋" w:hint="eastAsia"/>
            <w:lang w:eastAsia="zh-CN"/>
          </w:rPr>
          <w:t>(四)、总图布置方案</w:t>
        </w:r>
        <w:r>
          <w:tab/>
        </w:r>
        <w:r>
          <w:fldChar w:fldCharType="begin"/>
        </w:r>
        <w:r>
          <w:instrText xml:space="preserve"> PAGEREF _Toc30076 \h </w:instrText>
        </w:r>
        <w:r>
          <w:fldChar w:fldCharType="separate"/>
        </w:r>
        <w:r>
          <w:t>18</w:t>
        </w:r>
        <w:r>
          <w:fldChar w:fldCharType="end"/>
        </w:r>
      </w:hyperlink>
    </w:p>
    <w:p>
      <w:pPr>
        <w:pStyle w:val="TOC2"/>
        <w:tabs>
          <w:tab w:val="right" w:leader="dot" w:pos="8306"/>
        </w:tabs>
      </w:pPr>
      <w:hyperlink w:anchor="_Toc821" w:history="1">
        <w:r>
          <w:rPr>
            <w:rFonts w:ascii="仿宋" w:eastAsia="仿宋" w:hAnsi="仿宋" w:cs="仿宋" w:hint="eastAsia"/>
            <w:lang w:eastAsia="zh-CN"/>
          </w:rPr>
          <w:t>(五)、选址综合评价</w:t>
        </w:r>
        <w:r>
          <w:tab/>
        </w:r>
        <w:r>
          <w:fldChar w:fldCharType="begin"/>
        </w:r>
        <w:r>
          <w:instrText xml:space="preserve"> PAGEREF _Toc821 \h </w:instrText>
        </w:r>
        <w:r>
          <w:fldChar w:fldCharType="separate"/>
        </w:r>
        <w:r>
          <w:t>19</w:t>
        </w:r>
        <w:r>
          <w:fldChar w:fldCharType="end"/>
        </w:r>
      </w:hyperlink>
    </w:p>
    <w:p>
      <w:pPr>
        <w:pStyle w:val="TOC1"/>
        <w:tabs>
          <w:tab w:val="right" w:leader="dot" w:pos="8306"/>
        </w:tabs>
      </w:pPr>
      <w:hyperlink w:anchor="_Toc19996" w:history="1">
        <w:r>
          <w:rPr>
            <w:rFonts w:ascii="仿宋" w:eastAsia="仿宋" w:hAnsi="仿宋" w:cs="仿宋" w:hint="eastAsia"/>
            <w:lang w:eastAsia="zh-CN"/>
          </w:rPr>
          <w:t>七、农村金融项目经营效益</w:t>
        </w:r>
        <w:r>
          <w:tab/>
        </w:r>
        <w:r>
          <w:fldChar w:fldCharType="begin"/>
        </w:r>
        <w:r>
          <w:instrText xml:space="preserve"> PAGEREF _Toc19996 \h </w:instrText>
        </w:r>
        <w:r>
          <w:fldChar w:fldCharType="separate"/>
        </w:r>
        <w:r>
          <w:t>20</w:t>
        </w:r>
        <w:r>
          <w:fldChar w:fldCharType="end"/>
        </w:r>
      </w:hyperlink>
    </w:p>
    <w:p>
      <w:pPr>
        <w:pStyle w:val="TOC2"/>
        <w:tabs>
          <w:tab w:val="right" w:leader="dot" w:pos="8306"/>
        </w:tabs>
      </w:pPr>
      <w:hyperlink w:anchor="_Toc11429" w:history="1">
        <w:r>
          <w:rPr>
            <w:rFonts w:ascii="仿宋" w:eastAsia="仿宋" w:hAnsi="仿宋" w:cs="仿宋" w:hint="eastAsia"/>
            <w:lang w:eastAsia="zh-CN"/>
          </w:rPr>
          <w:t>(一)、经济评价财务测算</w:t>
        </w:r>
        <w:r>
          <w:tab/>
        </w:r>
        <w:r>
          <w:fldChar w:fldCharType="begin"/>
        </w:r>
        <w:r>
          <w:instrText xml:space="preserve"> PAGEREF _Toc11429 \h </w:instrText>
        </w:r>
        <w:r>
          <w:fldChar w:fldCharType="separate"/>
        </w:r>
        <w:r>
          <w:t>20</w:t>
        </w:r>
        <w:r>
          <w:fldChar w:fldCharType="end"/>
        </w:r>
      </w:hyperlink>
    </w:p>
    <w:p>
      <w:pPr>
        <w:pStyle w:val="TOC2"/>
        <w:tabs>
          <w:tab w:val="right" w:leader="dot" w:pos="8306"/>
        </w:tabs>
      </w:pPr>
      <w:hyperlink w:anchor="_Toc16635" w:history="1">
        <w:r>
          <w:rPr>
            <w:rFonts w:ascii="仿宋" w:eastAsia="仿宋" w:hAnsi="仿宋" w:cs="仿宋" w:hint="eastAsia"/>
            <w:lang w:eastAsia="zh-CN"/>
          </w:rPr>
          <w:t>(二)、农村金融项目盈利能力分析</w:t>
        </w:r>
        <w:r>
          <w:tab/>
        </w:r>
        <w:r>
          <w:fldChar w:fldCharType="begin"/>
        </w:r>
        <w:r>
          <w:instrText xml:space="preserve"> PAGEREF _Toc16635 \h </w:instrText>
        </w:r>
        <w:r>
          <w:fldChar w:fldCharType="separate"/>
        </w:r>
        <w:r>
          <w:t>21</w:t>
        </w:r>
        <w:r>
          <w:fldChar w:fldCharType="end"/>
        </w:r>
      </w:hyperlink>
    </w:p>
    <w:p>
      <w:pPr>
        <w:pStyle w:val="TOC1"/>
        <w:tabs>
          <w:tab w:val="right" w:leader="dot" w:pos="8306"/>
        </w:tabs>
      </w:pPr>
      <w:hyperlink w:anchor="_Toc27414" w:history="1">
        <w:r>
          <w:rPr>
            <w:rFonts w:ascii="仿宋" w:eastAsia="仿宋" w:hAnsi="仿宋" w:cs="仿宋" w:hint="eastAsia"/>
            <w:lang w:eastAsia="zh-CN"/>
          </w:rPr>
          <w:t>八、农村金融项目技术管理</w:t>
        </w:r>
        <w:r>
          <w:tab/>
        </w:r>
        <w:r>
          <w:fldChar w:fldCharType="begin"/>
        </w:r>
        <w:r>
          <w:instrText xml:space="preserve"> PAGEREF _Toc27414 \h </w:instrText>
        </w:r>
        <w:r>
          <w:fldChar w:fldCharType="separate"/>
        </w:r>
        <w:r>
          <w:t>22</w:t>
        </w:r>
        <w:r>
          <w:fldChar w:fldCharType="end"/>
        </w:r>
      </w:hyperlink>
    </w:p>
    <w:p>
      <w:pPr>
        <w:pStyle w:val="TOC2"/>
        <w:tabs>
          <w:tab w:val="right" w:leader="dot" w:pos="8306"/>
        </w:tabs>
      </w:pPr>
      <w:hyperlink w:anchor="_Toc4767" w:history="1">
        <w:r>
          <w:rPr>
            <w:rFonts w:ascii="仿宋" w:eastAsia="仿宋" w:hAnsi="仿宋" w:cs="仿宋" w:hint="eastAsia"/>
            <w:lang w:eastAsia="zh-CN"/>
          </w:rPr>
          <w:t>(一)、技术方案选用方向</w:t>
        </w:r>
        <w:r>
          <w:tab/>
        </w:r>
        <w:r>
          <w:fldChar w:fldCharType="begin"/>
        </w:r>
        <w:r>
          <w:instrText xml:space="preserve"> PAGEREF _Toc4767 \h </w:instrText>
        </w:r>
        <w:r>
          <w:fldChar w:fldCharType="separate"/>
        </w:r>
        <w:r>
          <w:t>22</w:t>
        </w:r>
        <w:r>
          <w:fldChar w:fldCharType="end"/>
        </w:r>
      </w:hyperlink>
    </w:p>
    <w:p>
      <w:pPr>
        <w:pStyle w:val="TOC2"/>
        <w:tabs>
          <w:tab w:val="right" w:leader="dot" w:pos="8306"/>
        </w:tabs>
      </w:pPr>
      <w:hyperlink w:anchor="_Toc22761" w:history="1">
        <w:r>
          <w:rPr>
            <w:rFonts w:ascii="仿宋" w:eastAsia="仿宋" w:hAnsi="仿宋" w:cs="仿宋" w:hint="eastAsia"/>
            <w:lang w:eastAsia="zh-CN"/>
          </w:rPr>
          <w:t>(二)、工艺技术方案选用原则</w:t>
        </w:r>
        <w:r>
          <w:tab/>
        </w:r>
        <w:r>
          <w:fldChar w:fldCharType="begin"/>
        </w:r>
        <w:r>
          <w:instrText xml:space="preserve"> PAGEREF _Toc22761 \h </w:instrText>
        </w:r>
        <w:r>
          <w:fldChar w:fldCharType="separate"/>
        </w:r>
        <w:r>
          <w:t>24</w:t>
        </w:r>
        <w:r>
          <w:fldChar w:fldCharType="end"/>
        </w:r>
      </w:hyperlink>
    </w:p>
    <w:p>
      <w:pPr>
        <w:pStyle w:val="TOC2"/>
        <w:tabs>
          <w:tab w:val="right" w:leader="dot" w:pos="8306"/>
        </w:tabs>
      </w:pPr>
      <w:hyperlink w:anchor="_Toc1036" w:history="1">
        <w:r>
          <w:rPr>
            <w:rFonts w:ascii="仿宋" w:eastAsia="仿宋" w:hAnsi="仿宋" w:cs="仿宋" w:hint="eastAsia"/>
            <w:lang w:eastAsia="zh-CN"/>
          </w:rPr>
          <w:t>(三)、工艺技术方案要求</w:t>
        </w:r>
        <w:r>
          <w:tab/>
        </w:r>
        <w:r>
          <w:fldChar w:fldCharType="begin"/>
        </w:r>
        <w:r>
          <w:instrText xml:space="preserve"> PAGEREF _Toc1036 \h </w:instrText>
        </w:r>
        <w:r>
          <w:fldChar w:fldCharType="separate"/>
        </w:r>
        <w:r>
          <w:t>26</w:t>
        </w:r>
        <w:r>
          <w:fldChar w:fldCharType="end"/>
        </w:r>
      </w:hyperlink>
    </w:p>
    <w:p>
      <w:pPr>
        <w:pStyle w:val="TOC1"/>
        <w:tabs>
          <w:tab w:val="right" w:leader="dot" w:pos="8306"/>
        </w:tabs>
      </w:pPr>
      <w:hyperlink w:anchor="_Toc10900" w:history="1">
        <w:r>
          <w:rPr>
            <w:rFonts w:ascii="仿宋" w:eastAsia="仿宋" w:hAnsi="仿宋" w:cs="仿宋" w:hint="eastAsia"/>
            <w:lang w:eastAsia="zh-CN"/>
          </w:rPr>
          <w:t>九、农村金融项目人力资源管理</w:t>
        </w:r>
        <w:r>
          <w:tab/>
        </w:r>
        <w:r>
          <w:fldChar w:fldCharType="begin"/>
        </w:r>
        <w:r>
          <w:instrText xml:space="preserve"> PAGEREF _Toc10900 \h </w:instrText>
        </w:r>
        <w:r>
          <w:fldChar w:fldCharType="separate"/>
        </w:r>
        <w:r>
          <w:t>28</w:t>
        </w:r>
        <w:r>
          <w:fldChar w:fldCharType="end"/>
        </w:r>
      </w:hyperlink>
    </w:p>
    <w:p>
      <w:pPr>
        <w:pStyle w:val="TOC2"/>
        <w:tabs>
          <w:tab w:val="right" w:leader="dot" w:pos="8306"/>
        </w:tabs>
      </w:pPr>
      <w:hyperlink w:anchor="_Toc6488" w:history="1">
        <w:r>
          <w:rPr>
            <w:rFonts w:ascii="仿宋" w:eastAsia="仿宋" w:hAnsi="仿宋" w:cs="仿宋" w:hint="eastAsia"/>
            <w:lang w:eastAsia="zh-CN"/>
          </w:rPr>
          <w:t>(一)、建立健全的预算管理制度</w:t>
        </w:r>
        <w:r>
          <w:tab/>
        </w:r>
        <w:r>
          <w:fldChar w:fldCharType="begin"/>
        </w:r>
        <w:r>
          <w:instrText xml:space="preserve"> PAGEREF _Toc6488 \h </w:instrText>
        </w:r>
        <w:r>
          <w:fldChar w:fldCharType="separate"/>
        </w:r>
        <w:r>
          <w:t>28</w:t>
        </w:r>
        <w:r>
          <w:fldChar w:fldCharType="end"/>
        </w:r>
      </w:hyperlink>
    </w:p>
    <w:p>
      <w:pPr>
        <w:pStyle w:val="TOC2"/>
        <w:tabs>
          <w:tab w:val="right" w:leader="dot" w:pos="8306"/>
        </w:tabs>
      </w:pPr>
      <w:hyperlink w:anchor="_Toc22370" w:history="1">
        <w:r>
          <w:rPr>
            <w:rFonts w:ascii="仿宋" w:eastAsia="仿宋" w:hAnsi="仿宋" w:cs="仿宋" w:hint="eastAsia"/>
            <w:lang w:eastAsia="zh-CN"/>
          </w:rPr>
          <w:t>(二)、加强资金流动监控</w:t>
        </w:r>
        <w:r>
          <w:tab/>
        </w:r>
        <w:r>
          <w:fldChar w:fldCharType="begin"/>
        </w:r>
        <w:r>
          <w:instrText xml:space="preserve"> PAGEREF _Toc22370 \h </w:instrText>
        </w:r>
        <w:r>
          <w:fldChar w:fldCharType="separate"/>
        </w:r>
        <w:r>
          <w:t>30</w:t>
        </w:r>
        <w:r>
          <w:fldChar w:fldCharType="end"/>
        </w:r>
      </w:hyperlink>
    </w:p>
    <w:p>
      <w:pPr>
        <w:pStyle w:val="TOC2"/>
        <w:tabs>
          <w:tab w:val="right" w:leader="dot" w:pos="8306"/>
        </w:tabs>
      </w:pPr>
      <w:hyperlink w:anchor="_Toc10735" w:history="1">
        <w:r>
          <w:rPr>
            <w:rFonts w:ascii="仿宋" w:eastAsia="仿宋" w:hAnsi="仿宋" w:cs="仿宋" w:hint="eastAsia"/>
            <w:lang w:eastAsia="zh-CN"/>
          </w:rPr>
          <w:t>(三)、制定完善的风险控制机制</w:t>
        </w:r>
        <w:r>
          <w:tab/>
        </w:r>
        <w:r>
          <w:fldChar w:fldCharType="begin"/>
        </w:r>
        <w:r>
          <w:instrText xml:space="preserve"> PAGEREF _Toc10735 \h </w:instrText>
        </w:r>
        <w:r>
          <w:fldChar w:fldCharType="separate"/>
        </w:r>
        <w:r>
          <w:t>31</w:t>
        </w:r>
        <w:r>
          <w:fldChar w:fldCharType="end"/>
        </w:r>
      </w:hyperlink>
    </w:p>
    <w:p>
      <w:pPr>
        <w:pStyle w:val="TOC2"/>
        <w:tabs>
          <w:tab w:val="right" w:leader="dot" w:pos="8306"/>
        </w:tabs>
      </w:pPr>
      <w:hyperlink w:anchor="_Toc18745" w:history="1">
        <w:r>
          <w:rPr>
            <w:rFonts w:ascii="仿宋" w:eastAsia="仿宋" w:hAnsi="仿宋" w:cs="仿宋" w:hint="eastAsia"/>
            <w:lang w:eastAsia="zh-CN"/>
          </w:rPr>
          <w:t>(四)、优化成本管理</w:t>
        </w:r>
        <w:r>
          <w:tab/>
        </w:r>
        <w:r>
          <w:fldChar w:fldCharType="begin"/>
        </w:r>
        <w:r>
          <w:instrText xml:space="preserve"> PAGEREF _Toc18745 \h </w:instrText>
        </w:r>
        <w:r>
          <w:fldChar w:fldCharType="separate"/>
        </w:r>
        <w:r>
          <w:t>32</w:t>
        </w:r>
        <w:r>
          <w:fldChar w:fldCharType="end"/>
        </w:r>
      </w:hyperlink>
    </w:p>
    <w:p>
      <w:pPr>
        <w:pStyle w:val="TOC1"/>
        <w:tabs>
          <w:tab w:val="right" w:leader="dot" w:pos="8306"/>
        </w:tabs>
      </w:pPr>
      <w:hyperlink w:anchor="_Toc12219" w:history="1">
        <w:r>
          <w:rPr>
            <w:rFonts w:ascii="仿宋" w:eastAsia="仿宋" w:hAnsi="仿宋" w:cs="仿宋" w:hint="eastAsia"/>
            <w:lang w:eastAsia="zh-CN"/>
          </w:rPr>
          <w:t>十、农村金融项目财务管理</w:t>
        </w:r>
        <w:r>
          <w:tab/>
        </w:r>
        <w:r>
          <w:fldChar w:fldCharType="begin"/>
        </w:r>
        <w:r>
          <w:instrText xml:space="preserve"> PAGEREF _Toc12219 \h </w:instrText>
        </w:r>
        <w:r>
          <w:fldChar w:fldCharType="separate"/>
        </w:r>
        <w:r>
          <w:t>33</w:t>
        </w:r>
        <w:r>
          <w:fldChar w:fldCharType="end"/>
        </w:r>
      </w:hyperlink>
    </w:p>
    <w:p>
      <w:pPr>
        <w:pStyle w:val="TOC2"/>
        <w:tabs>
          <w:tab w:val="right" w:leader="dot" w:pos="8306"/>
        </w:tabs>
      </w:pPr>
      <w:hyperlink w:anchor="_Toc21385" w:history="1">
        <w:r>
          <w:rPr>
            <w:rFonts w:ascii="仿宋" w:eastAsia="仿宋" w:hAnsi="仿宋" w:cs="仿宋" w:hint="eastAsia"/>
            <w:lang w:eastAsia="zh-CN"/>
          </w:rPr>
          <w:t>(一)、资金需求大</w:t>
        </w:r>
        <w:r>
          <w:tab/>
        </w:r>
        <w:r>
          <w:fldChar w:fldCharType="begin"/>
        </w:r>
        <w:r>
          <w:instrText xml:space="preserve"> PAGEREF _Toc21385 \h </w:instrText>
        </w:r>
        <w:r>
          <w:fldChar w:fldCharType="separate"/>
        </w:r>
        <w:r>
          <w:t>33</w:t>
        </w:r>
        <w:r>
          <w:fldChar w:fldCharType="end"/>
        </w:r>
      </w:hyperlink>
    </w:p>
    <w:p>
      <w:pPr>
        <w:pStyle w:val="TOC2"/>
        <w:tabs>
          <w:tab w:val="right" w:leader="dot" w:pos="8306"/>
        </w:tabs>
      </w:pPr>
      <w:hyperlink w:anchor="_Toc13519" w:history="1">
        <w:r>
          <w:rPr>
            <w:rFonts w:ascii="仿宋" w:eastAsia="仿宋" w:hAnsi="仿宋" w:cs="仿宋" w:hint="eastAsia"/>
            <w:lang w:eastAsia="zh-CN"/>
          </w:rPr>
          <w:t>(二)、研发周期长</w:t>
        </w:r>
        <w:r>
          <w:tab/>
        </w:r>
        <w:r>
          <w:fldChar w:fldCharType="begin"/>
        </w:r>
        <w:r>
          <w:instrText xml:space="preserve"> PAGEREF _Toc13519 \h </w:instrText>
        </w:r>
        <w:r>
          <w:fldChar w:fldCharType="separate"/>
        </w:r>
        <w:r>
          <w:t>34</w:t>
        </w:r>
        <w:r>
          <w:fldChar w:fldCharType="end"/>
        </w:r>
      </w:hyperlink>
    </w:p>
    <w:p>
      <w:pPr>
        <w:pStyle w:val="TOC2"/>
        <w:tabs>
          <w:tab w:val="right" w:leader="dot" w:pos="8306"/>
        </w:tabs>
      </w:pPr>
      <w:hyperlink w:anchor="_Toc29403" w:history="1">
        <w:r>
          <w:rPr>
            <w:rFonts w:ascii="仿宋" w:eastAsia="仿宋" w:hAnsi="仿宋" w:cs="仿宋" w:hint="eastAsia"/>
            <w:lang w:eastAsia="zh-CN"/>
          </w:rPr>
          <w:t>(三)、市场风险大</w:t>
        </w:r>
        <w:r>
          <w:tab/>
        </w:r>
        <w:r>
          <w:fldChar w:fldCharType="begin"/>
        </w:r>
        <w:r>
          <w:instrText xml:space="preserve"> PAGEREF _Toc29403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9" w:history="1">
        <w:r>
          <w:rPr>
            <w:rFonts w:ascii="仿宋" w:eastAsia="仿宋" w:hAnsi="仿宋" w:cs="仿宋" w:hint="eastAsia"/>
            <w:lang w:eastAsia="zh-CN"/>
          </w:rPr>
          <w:t>(四)、利润率高</w:t>
        </w:r>
        <w:r>
          <w:tab/>
        </w:r>
        <w:r>
          <w:fldChar w:fldCharType="begin"/>
        </w:r>
        <w:r>
          <w:instrText xml:space="preserve"> PAGEREF _Toc31569 \h </w:instrText>
        </w:r>
        <w:r>
          <w:fldChar w:fldCharType="separate"/>
        </w:r>
        <w:r>
          <w:t>38</w:t>
        </w:r>
        <w:r>
          <w:fldChar w:fldCharType="end"/>
        </w:r>
      </w:hyperlink>
    </w:p>
    <w:p>
      <w:pPr>
        <w:pStyle w:val="TOC1"/>
        <w:tabs>
          <w:tab w:val="right" w:leader="dot" w:pos="8306"/>
        </w:tabs>
      </w:pPr>
      <w:hyperlink w:anchor="_Toc8589" w:history="1">
        <w:r>
          <w:rPr>
            <w:rFonts w:ascii="仿宋" w:eastAsia="仿宋" w:hAnsi="仿宋" w:cs="仿宋" w:hint="eastAsia"/>
            <w:lang w:eastAsia="zh-CN"/>
          </w:rPr>
          <w:t>十一、农村金融项目社会影响</w:t>
        </w:r>
        <w:r>
          <w:tab/>
        </w:r>
        <w:r>
          <w:fldChar w:fldCharType="begin"/>
        </w:r>
        <w:r>
          <w:instrText xml:space="preserve"> PAGEREF _Toc8589 \h </w:instrText>
        </w:r>
        <w:r>
          <w:fldChar w:fldCharType="separate"/>
        </w:r>
        <w:r>
          <w:t>40</w:t>
        </w:r>
        <w:r>
          <w:fldChar w:fldCharType="end"/>
        </w:r>
      </w:hyperlink>
    </w:p>
    <w:p>
      <w:pPr>
        <w:pStyle w:val="TOC2"/>
        <w:tabs>
          <w:tab w:val="right" w:leader="dot" w:pos="8306"/>
        </w:tabs>
      </w:pPr>
      <w:hyperlink w:anchor="_Toc6573" w:history="1">
        <w:r>
          <w:rPr>
            <w:rFonts w:ascii="仿宋" w:eastAsia="仿宋" w:hAnsi="仿宋" w:cs="仿宋" w:hint="eastAsia"/>
            <w:lang w:eastAsia="zh-CN"/>
          </w:rPr>
          <w:t>(一)、社会责任与义务</w:t>
        </w:r>
        <w:r>
          <w:tab/>
        </w:r>
        <w:r>
          <w:fldChar w:fldCharType="begin"/>
        </w:r>
        <w:r>
          <w:instrText xml:space="preserve"> PAGEREF _Toc6573 \h </w:instrText>
        </w:r>
        <w:r>
          <w:fldChar w:fldCharType="separate"/>
        </w:r>
        <w:r>
          <w:t>40</w:t>
        </w:r>
        <w:r>
          <w:fldChar w:fldCharType="end"/>
        </w:r>
      </w:hyperlink>
    </w:p>
    <w:p>
      <w:pPr>
        <w:pStyle w:val="TOC2"/>
        <w:tabs>
          <w:tab w:val="right" w:leader="dot" w:pos="8306"/>
        </w:tabs>
      </w:pPr>
      <w:hyperlink w:anchor="_Toc13251" w:history="1">
        <w:r>
          <w:rPr>
            <w:rFonts w:ascii="仿宋" w:eastAsia="仿宋" w:hAnsi="仿宋" w:cs="仿宋" w:hint="eastAsia"/>
            <w:lang w:eastAsia="zh-CN"/>
          </w:rPr>
          <w:t>(二)、社会参与与沟通</w:t>
        </w:r>
        <w:r>
          <w:tab/>
        </w:r>
        <w:r>
          <w:fldChar w:fldCharType="begin"/>
        </w:r>
        <w:r>
          <w:instrText xml:space="preserve"> PAGEREF _Toc13251 \h </w:instrText>
        </w:r>
        <w:r>
          <w:fldChar w:fldCharType="separate"/>
        </w:r>
        <w:r>
          <w:t>41</w:t>
        </w:r>
        <w:r>
          <w:fldChar w:fldCharType="end"/>
        </w:r>
      </w:hyperlink>
    </w:p>
    <w:p>
      <w:pPr>
        <w:pStyle w:val="TOC1"/>
        <w:tabs>
          <w:tab w:val="right" w:leader="dot" w:pos="8306"/>
        </w:tabs>
      </w:pPr>
      <w:hyperlink w:anchor="_Toc21843" w:history="1">
        <w:r>
          <w:rPr>
            <w:rFonts w:ascii="仿宋" w:eastAsia="仿宋" w:hAnsi="仿宋" w:cs="仿宋" w:hint="eastAsia"/>
            <w:lang w:eastAsia="zh-CN"/>
          </w:rPr>
          <w:t>十二、生产安全保护</w:t>
        </w:r>
        <w:r>
          <w:tab/>
        </w:r>
        <w:r>
          <w:fldChar w:fldCharType="begin"/>
        </w:r>
        <w:r>
          <w:instrText xml:space="preserve"> PAGEREF _Toc21843 \h </w:instrText>
        </w:r>
        <w:r>
          <w:fldChar w:fldCharType="separate"/>
        </w:r>
        <w:r>
          <w:t>42</w:t>
        </w:r>
        <w:r>
          <w:fldChar w:fldCharType="end"/>
        </w:r>
      </w:hyperlink>
    </w:p>
    <w:p>
      <w:pPr>
        <w:pStyle w:val="TOC2"/>
        <w:tabs>
          <w:tab w:val="right" w:leader="dot" w:pos="8306"/>
        </w:tabs>
      </w:pPr>
      <w:hyperlink w:anchor="_Toc31641" w:history="1">
        <w:r>
          <w:rPr>
            <w:rFonts w:ascii="仿宋" w:eastAsia="仿宋" w:hAnsi="仿宋" w:cs="仿宋" w:hint="eastAsia"/>
            <w:lang w:eastAsia="zh-CN"/>
          </w:rPr>
          <w:t>(一)、消防安全</w:t>
        </w:r>
        <w:r>
          <w:tab/>
        </w:r>
        <w:r>
          <w:fldChar w:fldCharType="begin"/>
        </w:r>
        <w:r>
          <w:instrText xml:space="preserve"> PAGEREF _Toc31641 \h </w:instrText>
        </w:r>
        <w:r>
          <w:fldChar w:fldCharType="separate"/>
        </w:r>
        <w:r>
          <w:t>42</w:t>
        </w:r>
        <w:r>
          <w:fldChar w:fldCharType="end"/>
        </w:r>
      </w:hyperlink>
    </w:p>
    <w:p>
      <w:pPr>
        <w:pStyle w:val="TOC2"/>
        <w:tabs>
          <w:tab w:val="right" w:leader="dot" w:pos="8306"/>
        </w:tabs>
      </w:pPr>
      <w:hyperlink w:anchor="_Toc6298" w:history="1">
        <w:r>
          <w:rPr>
            <w:rFonts w:ascii="仿宋" w:eastAsia="仿宋" w:hAnsi="仿宋" w:cs="仿宋" w:hint="eastAsia"/>
            <w:lang w:eastAsia="zh-CN"/>
          </w:rPr>
          <w:t>(二)、防火防爆总图布置措施</w:t>
        </w:r>
        <w:r>
          <w:tab/>
        </w:r>
        <w:r>
          <w:fldChar w:fldCharType="begin"/>
        </w:r>
        <w:r>
          <w:instrText xml:space="preserve"> PAGEREF _Toc6298 \h </w:instrText>
        </w:r>
        <w:r>
          <w:fldChar w:fldCharType="separate"/>
        </w:r>
        <w:r>
          <w:t>43</w:t>
        </w:r>
        <w:r>
          <w:fldChar w:fldCharType="end"/>
        </w:r>
      </w:hyperlink>
    </w:p>
    <w:p>
      <w:pPr>
        <w:pStyle w:val="TOC2"/>
        <w:tabs>
          <w:tab w:val="right" w:leader="dot" w:pos="8306"/>
        </w:tabs>
      </w:pPr>
      <w:hyperlink w:anchor="_Toc16399" w:history="1">
        <w:r>
          <w:rPr>
            <w:rFonts w:ascii="仿宋" w:eastAsia="仿宋" w:hAnsi="仿宋" w:cs="仿宋" w:hint="eastAsia"/>
            <w:lang w:eastAsia="zh-CN"/>
          </w:rPr>
          <w:t>(三)、自然灾害防范措施</w:t>
        </w:r>
        <w:r>
          <w:tab/>
        </w:r>
        <w:r>
          <w:fldChar w:fldCharType="begin"/>
        </w:r>
        <w:r>
          <w:instrText xml:space="preserve"> PAGEREF _Toc16399 \h </w:instrText>
        </w:r>
        <w:r>
          <w:fldChar w:fldCharType="separate"/>
        </w:r>
        <w:r>
          <w:t>44</w:t>
        </w:r>
        <w:r>
          <w:fldChar w:fldCharType="end"/>
        </w:r>
      </w:hyperlink>
    </w:p>
    <w:p>
      <w:pPr>
        <w:pStyle w:val="TOC2"/>
        <w:tabs>
          <w:tab w:val="right" w:leader="dot" w:pos="8306"/>
        </w:tabs>
      </w:pPr>
      <w:hyperlink w:anchor="_Toc1143" w:history="1">
        <w:r>
          <w:rPr>
            <w:rFonts w:ascii="仿宋" w:eastAsia="仿宋" w:hAnsi="仿宋" w:cs="仿宋" w:hint="eastAsia"/>
            <w:lang w:eastAsia="zh-CN"/>
          </w:rPr>
          <w:t>(四)、安全色及安全标志使用要求</w:t>
        </w:r>
        <w:r>
          <w:tab/>
        </w:r>
        <w:r>
          <w:fldChar w:fldCharType="begin"/>
        </w:r>
        <w:r>
          <w:instrText xml:space="preserve"> PAGEREF _Toc1143 \h </w:instrText>
        </w:r>
        <w:r>
          <w:fldChar w:fldCharType="separate"/>
        </w:r>
        <w:r>
          <w:t>45</w:t>
        </w:r>
        <w:r>
          <w:fldChar w:fldCharType="end"/>
        </w:r>
      </w:hyperlink>
    </w:p>
    <w:p>
      <w:pPr>
        <w:pStyle w:val="TOC2"/>
        <w:tabs>
          <w:tab w:val="right" w:leader="dot" w:pos="8306"/>
        </w:tabs>
      </w:pPr>
      <w:hyperlink w:anchor="_Toc9301" w:history="1">
        <w:r>
          <w:rPr>
            <w:rFonts w:ascii="仿宋" w:eastAsia="仿宋" w:hAnsi="仿宋" w:cs="仿宋" w:hint="eastAsia"/>
            <w:lang w:eastAsia="zh-CN"/>
          </w:rPr>
          <w:t>(五)、防尘防毒措施</w:t>
        </w:r>
        <w:r>
          <w:tab/>
        </w:r>
        <w:r>
          <w:fldChar w:fldCharType="begin"/>
        </w:r>
        <w:r>
          <w:instrText xml:space="preserve"> PAGEREF _Toc9301 \h </w:instrText>
        </w:r>
        <w:r>
          <w:fldChar w:fldCharType="separate"/>
        </w:r>
        <w:r>
          <w:t>46</w:t>
        </w:r>
        <w:r>
          <w:fldChar w:fldCharType="end"/>
        </w:r>
      </w:hyperlink>
    </w:p>
    <w:p>
      <w:pPr>
        <w:pStyle w:val="TOC2"/>
        <w:tabs>
          <w:tab w:val="right" w:leader="dot" w:pos="8306"/>
        </w:tabs>
      </w:pPr>
      <w:hyperlink w:anchor="_Toc25897" w:history="1">
        <w:r>
          <w:rPr>
            <w:rFonts w:ascii="仿宋" w:eastAsia="仿宋" w:hAnsi="仿宋" w:cs="仿宋" w:hint="eastAsia"/>
            <w:lang w:eastAsia="zh-CN"/>
          </w:rPr>
          <w:t>(六)、防静电、触电防护及防雷措施</w:t>
        </w:r>
        <w:r>
          <w:tab/>
        </w:r>
        <w:r>
          <w:fldChar w:fldCharType="begin"/>
        </w:r>
        <w:r>
          <w:instrText xml:space="preserve"> PAGEREF _Toc25897 \h </w:instrText>
        </w:r>
        <w:r>
          <w:fldChar w:fldCharType="separate"/>
        </w:r>
        <w:r>
          <w:t>47</w:t>
        </w:r>
        <w:r>
          <w:fldChar w:fldCharType="end"/>
        </w:r>
      </w:hyperlink>
    </w:p>
    <w:p>
      <w:pPr>
        <w:pStyle w:val="TOC2"/>
        <w:tabs>
          <w:tab w:val="right" w:leader="dot" w:pos="8306"/>
        </w:tabs>
      </w:pPr>
      <w:hyperlink w:anchor="_Toc19029" w:history="1">
        <w:r>
          <w:rPr>
            <w:rFonts w:ascii="仿宋" w:eastAsia="仿宋" w:hAnsi="仿宋" w:cs="仿宋" w:hint="eastAsia"/>
            <w:lang w:eastAsia="zh-CN"/>
          </w:rPr>
          <w:t>(七)、机械设备安全保障措施</w:t>
        </w:r>
        <w:r>
          <w:tab/>
        </w:r>
        <w:r>
          <w:fldChar w:fldCharType="begin"/>
        </w:r>
        <w:r>
          <w:instrText xml:space="preserve"> PAGEREF _Toc19029 \h </w:instrText>
        </w:r>
        <w:r>
          <w:fldChar w:fldCharType="separate"/>
        </w:r>
        <w:r>
          <w:t>48</w:t>
        </w:r>
        <w:r>
          <w:fldChar w:fldCharType="end"/>
        </w:r>
      </w:hyperlink>
    </w:p>
    <w:p>
      <w:pPr>
        <w:pStyle w:val="TOC1"/>
        <w:tabs>
          <w:tab w:val="right" w:leader="dot" w:pos="8306"/>
        </w:tabs>
      </w:pPr>
      <w:hyperlink w:anchor="_Toc18698" w:history="1">
        <w:r>
          <w:rPr>
            <w:rFonts w:ascii="仿宋" w:eastAsia="仿宋" w:hAnsi="仿宋" w:cs="仿宋" w:hint="eastAsia"/>
            <w:lang w:eastAsia="zh-CN"/>
          </w:rPr>
          <w:t>十三、农村金融项目变更管理</w:t>
        </w:r>
        <w:r>
          <w:tab/>
        </w:r>
        <w:r>
          <w:fldChar w:fldCharType="begin"/>
        </w:r>
        <w:r>
          <w:instrText xml:space="preserve"> PAGEREF _Toc18698 \h </w:instrText>
        </w:r>
        <w:r>
          <w:fldChar w:fldCharType="separate"/>
        </w:r>
        <w:r>
          <w:t>50</w:t>
        </w:r>
        <w:r>
          <w:fldChar w:fldCharType="end"/>
        </w:r>
      </w:hyperlink>
    </w:p>
    <w:p>
      <w:pPr>
        <w:pStyle w:val="TOC2"/>
        <w:tabs>
          <w:tab w:val="right" w:leader="dot" w:pos="8306"/>
        </w:tabs>
      </w:pPr>
      <w:hyperlink w:anchor="_Toc4783" w:history="1">
        <w:r>
          <w:rPr>
            <w:rFonts w:ascii="仿宋" w:eastAsia="仿宋" w:hAnsi="仿宋" w:cs="仿宋" w:hint="eastAsia"/>
            <w:lang w:eastAsia="zh-CN"/>
          </w:rPr>
          <w:t>(一)、变更申请与评估</w:t>
        </w:r>
        <w:r>
          <w:tab/>
        </w:r>
        <w:r>
          <w:fldChar w:fldCharType="begin"/>
        </w:r>
        <w:r>
          <w:instrText xml:space="preserve"> PAGEREF _Toc4783 \h </w:instrText>
        </w:r>
        <w:r>
          <w:fldChar w:fldCharType="separate"/>
        </w:r>
        <w:r>
          <w:t>50</w:t>
        </w:r>
        <w:r>
          <w:fldChar w:fldCharType="end"/>
        </w:r>
      </w:hyperlink>
    </w:p>
    <w:p>
      <w:pPr>
        <w:pStyle w:val="TOC2"/>
        <w:tabs>
          <w:tab w:val="right" w:leader="dot" w:pos="8306"/>
        </w:tabs>
      </w:pPr>
      <w:hyperlink w:anchor="_Toc13092" w:history="1">
        <w:r>
          <w:rPr>
            <w:rFonts w:ascii="仿宋" w:eastAsia="仿宋" w:hAnsi="仿宋" w:cs="仿宋" w:hint="eastAsia"/>
            <w:lang w:eastAsia="zh-CN"/>
          </w:rPr>
          <w:t>(二)、变更实施与控制</w:t>
        </w:r>
        <w:r>
          <w:tab/>
        </w:r>
        <w:r>
          <w:fldChar w:fldCharType="begin"/>
        </w:r>
        <w:r>
          <w:instrText xml:space="preserve"> PAGEREF _Toc13092 \h </w:instrText>
        </w:r>
        <w:r>
          <w:fldChar w:fldCharType="separate"/>
        </w:r>
        <w:r>
          <w:t>50</w:t>
        </w:r>
        <w:r>
          <w:fldChar w:fldCharType="end"/>
        </w:r>
      </w:hyperlink>
    </w:p>
    <w:p>
      <w:pPr>
        <w:pStyle w:val="TOC1"/>
        <w:tabs>
          <w:tab w:val="right" w:leader="dot" w:pos="8306"/>
        </w:tabs>
      </w:pPr>
      <w:hyperlink w:anchor="_Toc11657" w:history="1">
        <w:r>
          <w:rPr>
            <w:rFonts w:ascii="仿宋" w:eastAsia="仿宋" w:hAnsi="仿宋" w:cs="仿宋" w:hint="eastAsia"/>
            <w:lang w:eastAsia="zh-CN"/>
          </w:rPr>
          <w:t>十四、农村金融项目实施时间节点</w:t>
        </w:r>
        <w:r>
          <w:tab/>
        </w:r>
        <w:r>
          <w:fldChar w:fldCharType="begin"/>
        </w:r>
        <w:r>
          <w:instrText xml:space="preserve"> PAGEREF _Toc11657 \h </w:instrText>
        </w:r>
        <w:r>
          <w:fldChar w:fldCharType="separate"/>
        </w:r>
        <w:r>
          <w:t>51</w:t>
        </w:r>
        <w:r>
          <w:fldChar w:fldCharType="end"/>
        </w:r>
      </w:hyperlink>
    </w:p>
    <w:p>
      <w:pPr>
        <w:pStyle w:val="TOC2"/>
        <w:tabs>
          <w:tab w:val="right" w:leader="dot" w:pos="8306"/>
        </w:tabs>
      </w:pPr>
      <w:hyperlink w:anchor="_Toc28479" w:history="1">
        <w:r>
          <w:rPr>
            <w:rFonts w:ascii="仿宋" w:eastAsia="仿宋" w:hAnsi="仿宋" w:cs="仿宋" w:hint="eastAsia"/>
            <w:lang w:eastAsia="zh-CN"/>
          </w:rPr>
          <w:t>(一)、农村金融项目启动阶段时间节点</w:t>
        </w:r>
        <w:r>
          <w:tab/>
        </w:r>
        <w:r>
          <w:fldChar w:fldCharType="begin"/>
        </w:r>
        <w:r>
          <w:instrText xml:space="preserve"> PAGEREF _Toc28479 \h </w:instrText>
        </w:r>
        <w:r>
          <w:fldChar w:fldCharType="separate"/>
        </w:r>
        <w:r>
          <w:t>51</w:t>
        </w:r>
        <w:r>
          <w:fldChar w:fldCharType="end"/>
        </w:r>
      </w:hyperlink>
    </w:p>
    <w:p>
      <w:pPr>
        <w:pStyle w:val="TOC2"/>
        <w:tabs>
          <w:tab w:val="right" w:leader="dot" w:pos="8306"/>
        </w:tabs>
      </w:pPr>
      <w:hyperlink w:anchor="_Toc2779" w:history="1">
        <w:r>
          <w:rPr>
            <w:rFonts w:ascii="仿宋" w:eastAsia="仿宋" w:hAnsi="仿宋" w:cs="仿宋" w:hint="eastAsia"/>
            <w:lang w:eastAsia="zh-CN"/>
          </w:rPr>
          <w:t>(二)、农村金融项目执行阶段时间节点</w:t>
        </w:r>
        <w:r>
          <w:tab/>
        </w:r>
        <w:r>
          <w:fldChar w:fldCharType="begin"/>
        </w:r>
        <w:r>
          <w:instrText xml:space="preserve"> PAGEREF _Toc2779 \h </w:instrText>
        </w:r>
        <w:r>
          <w:fldChar w:fldCharType="separate"/>
        </w:r>
        <w:r>
          <w:t>52</w:t>
        </w:r>
        <w:r>
          <w:fldChar w:fldCharType="end"/>
        </w:r>
      </w:hyperlink>
    </w:p>
    <w:p>
      <w:pPr>
        <w:pStyle w:val="TOC2"/>
        <w:tabs>
          <w:tab w:val="right" w:leader="dot" w:pos="8306"/>
        </w:tabs>
      </w:pPr>
      <w:hyperlink w:anchor="_Toc31614" w:history="1">
        <w:r>
          <w:rPr>
            <w:rFonts w:ascii="仿宋" w:eastAsia="仿宋" w:hAnsi="仿宋" w:cs="仿宋" w:hint="eastAsia"/>
            <w:lang w:eastAsia="zh-CN"/>
          </w:rPr>
          <w:t>(三)、农村金融项目完成阶段时间节点</w:t>
        </w:r>
        <w:r>
          <w:tab/>
        </w:r>
        <w:r>
          <w:fldChar w:fldCharType="begin"/>
        </w:r>
        <w:r>
          <w:instrText xml:space="preserve"> PAGEREF _Toc31614 \h </w:instrText>
        </w:r>
        <w:r>
          <w:fldChar w:fldCharType="separate"/>
        </w:r>
        <w:r>
          <w:t>53</w:t>
        </w:r>
        <w:r>
          <w:fldChar w:fldCharType="end"/>
        </w:r>
      </w:hyperlink>
    </w:p>
    <w:p>
      <w:pPr>
        <w:pStyle w:val="TOC1"/>
        <w:tabs>
          <w:tab w:val="right" w:leader="dot" w:pos="8306"/>
        </w:tabs>
      </w:pPr>
      <w:hyperlink w:anchor="_Toc28193" w:history="1">
        <w:r>
          <w:rPr>
            <w:rFonts w:ascii="仿宋" w:eastAsia="仿宋" w:hAnsi="仿宋" w:cs="仿宋" w:hint="eastAsia"/>
            <w:lang w:eastAsia="zh-CN"/>
          </w:rPr>
          <w:t>十五、供应链管理</w:t>
        </w:r>
        <w:r>
          <w:tab/>
        </w:r>
        <w:r>
          <w:fldChar w:fldCharType="begin"/>
        </w:r>
        <w:r>
          <w:instrText xml:space="preserve"> PAGEREF _Toc28193 \h </w:instrText>
        </w:r>
        <w:r>
          <w:fldChar w:fldCharType="separate"/>
        </w:r>
        <w:r>
          <w:t>54</w:t>
        </w:r>
        <w:r>
          <w:fldChar w:fldCharType="end"/>
        </w:r>
      </w:hyperlink>
    </w:p>
    <w:p>
      <w:pPr>
        <w:pStyle w:val="TOC2"/>
        <w:tabs>
          <w:tab w:val="right" w:leader="dot" w:pos="8306"/>
        </w:tabs>
      </w:pPr>
      <w:hyperlink w:anchor="_Toc23495" w:history="1">
        <w:r>
          <w:rPr>
            <w:rFonts w:ascii="仿宋" w:eastAsia="仿宋" w:hAnsi="仿宋" w:cs="仿宋" w:hint="eastAsia"/>
            <w:lang w:eastAsia="zh-CN"/>
          </w:rPr>
          <w:t>(一)、供应链战略规划</w:t>
        </w:r>
        <w:r>
          <w:tab/>
        </w:r>
        <w:r>
          <w:fldChar w:fldCharType="begin"/>
        </w:r>
        <w:r>
          <w:instrText xml:space="preserve"> PAGEREF _Toc23495 \h </w:instrText>
        </w:r>
        <w:r>
          <w:fldChar w:fldCharType="separate"/>
        </w:r>
        <w:r>
          <w:t>54</w:t>
        </w:r>
        <w:r>
          <w:fldChar w:fldCharType="end"/>
        </w:r>
      </w:hyperlink>
    </w:p>
    <w:p>
      <w:pPr>
        <w:pStyle w:val="TOC2"/>
        <w:tabs>
          <w:tab w:val="right" w:leader="dot" w:pos="8306"/>
        </w:tabs>
      </w:pPr>
      <w:hyperlink w:anchor="_Toc18584" w:history="1">
        <w:r>
          <w:rPr>
            <w:rFonts w:ascii="仿宋" w:eastAsia="仿宋" w:hAnsi="仿宋" w:cs="仿宋" w:hint="eastAsia"/>
            <w:lang w:eastAsia="zh-CN"/>
          </w:rPr>
          <w:t>(二)、供应商选择与合作</w:t>
        </w:r>
        <w:r>
          <w:tab/>
        </w:r>
        <w:r>
          <w:fldChar w:fldCharType="begin"/>
        </w:r>
        <w:r>
          <w:instrText xml:space="preserve"> PAGEREF _Toc18584 \h </w:instrText>
        </w:r>
        <w:r>
          <w:fldChar w:fldCharType="separate"/>
        </w:r>
        <w:r>
          <w:t>55</w:t>
        </w:r>
        <w:r>
          <w:fldChar w:fldCharType="end"/>
        </w:r>
      </w:hyperlink>
    </w:p>
    <w:p>
      <w:pPr>
        <w:pStyle w:val="TOC2"/>
        <w:tabs>
          <w:tab w:val="right" w:leader="dot" w:pos="8306"/>
        </w:tabs>
      </w:pPr>
      <w:hyperlink w:anchor="_Toc3465" w:history="1">
        <w:r>
          <w:rPr>
            <w:rFonts w:ascii="仿宋" w:eastAsia="仿宋" w:hAnsi="仿宋" w:cs="仿宋" w:hint="eastAsia"/>
            <w:lang w:eastAsia="zh-CN"/>
          </w:rPr>
          <w:t>(三)、物流与库存管理</w:t>
        </w:r>
        <w:r>
          <w:tab/>
        </w:r>
        <w:r>
          <w:fldChar w:fldCharType="begin"/>
        </w:r>
        <w:r>
          <w:instrText xml:space="preserve"> PAGEREF _Toc3465 \h </w:instrText>
        </w:r>
        <w:r>
          <w:fldChar w:fldCharType="separate"/>
        </w:r>
        <w:r>
          <w:t>57</w:t>
        </w:r>
        <w:r>
          <w:fldChar w:fldCharType="end"/>
        </w:r>
      </w:hyperlink>
    </w:p>
    <w:p>
      <w:pPr>
        <w:pStyle w:val="TOC1"/>
        <w:tabs>
          <w:tab w:val="right" w:leader="dot" w:pos="8306"/>
        </w:tabs>
      </w:pPr>
      <w:hyperlink w:anchor="_Toc22134" w:history="1">
        <w:r>
          <w:rPr>
            <w:rFonts w:ascii="仿宋" w:eastAsia="仿宋" w:hAnsi="仿宋" w:cs="仿宋" w:hint="eastAsia"/>
            <w:lang w:eastAsia="zh-CN"/>
          </w:rPr>
          <w:t>十六、农村金融项目实施保障措施</w:t>
        </w:r>
        <w:r>
          <w:tab/>
        </w:r>
        <w:r>
          <w:fldChar w:fldCharType="begin"/>
        </w:r>
        <w:r>
          <w:instrText xml:space="preserve"> PAGEREF _Toc22134 \h </w:instrText>
        </w:r>
        <w:r>
          <w:fldChar w:fldCharType="separate"/>
        </w:r>
        <w:r>
          <w:t>58</w:t>
        </w:r>
        <w:r>
          <w:fldChar w:fldCharType="end"/>
        </w:r>
      </w:hyperlink>
    </w:p>
    <w:p>
      <w:pPr>
        <w:pStyle w:val="TOC2"/>
        <w:tabs>
          <w:tab w:val="right" w:leader="dot" w:pos="8306"/>
        </w:tabs>
      </w:pPr>
      <w:hyperlink w:anchor="_Toc18081" w:history="1">
        <w:r>
          <w:rPr>
            <w:rFonts w:ascii="仿宋" w:eastAsia="仿宋" w:hAnsi="仿宋" w:cs="仿宋" w:hint="eastAsia"/>
            <w:lang w:eastAsia="zh-CN"/>
          </w:rPr>
          <w:t>(一)、农村金融项目实施保障机制</w:t>
        </w:r>
        <w:r>
          <w:tab/>
        </w:r>
        <w:r>
          <w:fldChar w:fldCharType="begin"/>
        </w:r>
        <w:r>
          <w:instrText xml:space="preserve"> PAGEREF _Toc18081 \h </w:instrText>
        </w:r>
        <w:r>
          <w:fldChar w:fldCharType="separate"/>
        </w:r>
        <w:r>
          <w:t>58</w:t>
        </w:r>
        <w:r>
          <w:fldChar w:fldCharType="end"/>
        </w:r>
      </w:hyperlink>
    </w:p>
    <w:p>
      <w:pPr>
        <w:pStyle w:val="TOC2"/>
        <w:tabs>
          <w:tab w:val="right" w:leader="dot" w:pos="8306"/>
        </w:tabs>
      </w:pPr>
      <w:hyperlink w:anchor="_Toc7862" w:history="1">
        <w:r>
          <w:rPr>
            <w:rFonts w:ascii="仿宋" w:eastAsia="仿宋" w:hAnsi="仿宋" w:cs="仿宋" w:hint="eastAsia"/>
            <w:lang w:eastAsia="zh-CN"/>
          </w:rPr>
          <w:t>(二)、农村金融项目法律合规要求</w:t>
        </w:r>
        <w:r>
          <w:tab/>
        </w:r>
        <w:r>
          <w:fldChar w:fldCharType="begin"/>
        </w:r>
        <w:r>
          <w:instrText xml:space="preserve"> PAGEREF _Toc7862 \h </w:instrText>
        </w:r>
        <w:r>
          <w:fldChar w:fldCharType="separate"/>
        </w:r>
        <w:r>
          <w:t>62</w:t>
        </w:r>
        <w:r>
          <w:fldChar w:fldCharType="end"/>
        </w:r>
      </w:hyperlink>
    </w:p>
    <w:p>
      <w:pPr>
        <w:pStyle w:val="TOC2"/>
        <w:tabs>
          <w:tab w:val="right" w:leader="dot" w:pos="8306"/>
        </w:tabs>
      </w:pPr>
      <w:hyperlink w:anchor="_Toc16489" w:history="1">
        <w:r>
          <w:rPr>
            <w:rFonts w:ascii="仿宋" w:eastAsia="仿宋" w:hAnsi="仿宋" w:cs="仿宋" w:hint="eastAsia"/>
            <w:lang w:eastAsia="zh-CN"/>
          </w:rPr>
          <w:t>(三)、农村金融项目合同管理与法律事务</w:t>
        </w:r>
        <w:r>
          <w:tab/>
        </w:r>
        <w:r>
          <w:fldChar w:fldCharType="begin"/>
        </w:r>
        <w:r>
          <w:instrText xml:space="preserve"> PAGEREF _Toc16489 \h </w:instrText>
        </w:r>
        <w:r>
          <w:fldChar w:fldCharType="separate"/>
        </w:r>
        <w:r>
          <w:t>66</w:t>
        </w:r>
        <w:r>
          <w:fldChar w:fldCharType="end"/>
        </w:r>
      </w:hyperlink>
    </w:p>
    <w:p>
      <w:pPr>
        <w:pStyle w:val="TOC2"/>
        <w:tabs>
          <w:tab w:val="right" w:leader="dot" w:pos="8306"/>
        </w:tabs>
      </w:pPr>
      <w:hyperlink w:anchor="_Toc12910" w:history="1">
        <w:r>
          <w:rPr>
            <w:rFonts w:ascii="仿宋" w:eastAsia="仿宋" w:hAnsi="仿宋" w:cs="仿宋" w:hint="eastAsia"/>
            <w:lang w:eastAsia="zh-CN"/>
          </w:rPr>
          <w:t>(四)、农村金融项目知识产权保护策略</w:t>
        </w:r>
        <w:r>
          <w:tab/>
        </w:r>
        <w:r>
          <w:fldChar w:fldCharType="begin"/>
        </w:r>
        <w:r>
          <w:instrText xml:space="preserve"> PAGEREF _Toc12910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5"/>
      <w:r>
        <w:rPr>
          <w:rFonts w:ascii="仿宋" w:eastAsia="仿宋" w:hAnsi="仿宋" w:cs="仿宋" w:hint="eastAsia"/>
          <w:sz w:val="28"/>
          <w:lang w:eastAsia="zh-CN"/>
        </w:rPr>
        <w:t>一、农村金融项目土建工程</w:t>
      </w:r>
      <w:bookmarkEnd w:id="2"/>
    </w:p>
    <w:p>
      <w:pPr>
        <w:pStyle w:val="Heading2"/>
        <w:rPr>
          <w:rFonts w:ascii="仿宋" w:eastAsia="仿宋" w:hAnsi="仿宋" w:cs="仿宋" w:hint="eastAsia"/>
          <w:lang w:eastAsia="zh-CN"/>
        </w:rPr>
      </w:pPr>
      <w:bookmarkStart w:id="3" w:name="_Toc133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在农村金融项目的建筑工程设计中，我们将秉承一系列重要的设计原则，以确保农村金融项目建筑在功能、美观、可持续性等方面达到最佳效果。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首要原则是确保建筑的功能性得到最大化的发挥。我们将充分理解农村金融项目的实际需求，合理布局各个功能区域，保证建筑在满足业务需求的同时，提供高效的工作环境。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在建筑设计中，我们将综合考虑建设和运营成本。通过精细的经济效益分析，确保设计方案在高效利用资源的同时，对农村金融项目的长期盈利能力有积极的贡献。</w:t>
      </w:r>
    </w:p>
    <w:p>
      <w:pPr>
        <w:pStyle w:val="Heading2"/>
        <w:ind w:firstLine="560" w:firstLineChars="200"/>
        <w:rPr>
          <w:rFonts w:ascii="仿宋" w:eastAsia="仿宋" w:hAnsi="仿宋" w:cs="仿宋" w:hint="eastAsia"/>
          <w:sz w:val="28"/>
          <w:lang w:eastAsia="zh-CN"/>
        </w:rPr>
      </w:pPr>
      <w:bookmarkStart w:id="4" w:name="_Toc145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的土建工程设计中，我们将精准设定设计年限，结合农村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村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3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村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村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村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0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本期工程农村金融项目预计总建筑面积XXX平方米，其中：计容建筑面积XXX平方米，计划建筑工程投资XX万元，占农村金融项目总投资的XX%。</w:t>
      </w:r>
    </w:p>
    <w:p>
      <w:pPr>
        <w:pStyle w:val="Heading1"/>
        <w:ind w:firstLine="560" w:firstLineChars="200"/>
        <w:rPr>
          <w:rFonts w:ascii="仿宋" w:eastAsia="仿宋" w:hAnsi="仿宋" w:cs="仿宋" w:hint="eastAsia"/>
          <w:sz w:val="28"/>
          <w:lang w:eastAsia="zh-CN"/>
        </w:rPr>
      </w:pPr>
      <w:bookmarkStart w:id="7" w:name="_Toc415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513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的技术管理特点体现在其创新导向。通过引入最先进的技术趋势和解决方案，农村金融项目致力于提升科技含量、提高质量和效率水平。这意味着我们将采用最新的工具和方法，确保农村金融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村金融项目技术管理的显著特征。通过整合不同领域的技术资源，我们实现了跨学科的协同工作。这有助于优化技术架构，提高整体效能。此外，整合性策略还促进了不同技术团队之间的紧密沟通和高效合作，确保农村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村金融项目所采用的技术。通过不断优化技术方案，农村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村金融项目团队将在农村金融项目初期识别可能的技术风险，并采取相应的预防和应对措施。通过建立健全的风险评估机制，农村金融项目能够在实施过程中及时发现并解决潜在的技术问题，保障农村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村金融项目中，技术将成为农村金融项目成功的有力支持。这一深度剖析揭示了技术管理在农村金融项目实施中的关键作用，为农村金融项目的技术基础奠定了坚实的基础。</w:t>
      </w:r>
    </w:p>
    <w:p>
      <w:pPr>
        <w:pStyle w:val="Heading2"/>
        <w:ind w:firstLine="560" w:firstLineChars="200"/>
        <w:rPr>
          <w:rFonts w:ascii="仿宋" w:eastAsia="仿宋" w:hAnsi="仿宋" w:cs="仿宋" w:hint="eastAsia"/>
          <w:sz w:val="28"/>
          <w:lang w:eastAsia="zh-CN"/>
        </w:rPr>
      </w:pPr>
      <w:bookmarkStart w:id="9" w:name="_Toc6333"/>
      <w:r>
        <w:rPr>
          <w:rFonts w:ascii="仿宋" w:eastAsia="仿宋" w:hAnsi="仿宋" w:cs="仿宋" w:hint="eastAsia"/>
          <w:sz w:val="28"/>
          <w:lang w:eastAsia="zh-CN"/>
        </w:rPr>
        <w:t>(二)、农村金融项目工艺技术设计方案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村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村金融项目将严格按照相关行业规范要求进行组织。通过有效控制产品质量，农村金融项目将致力于为顾客提供优质的农村金融项目产品和良好的服务。这体现了农村金融项目对于生产活动合规性和质量标准的高度重视，为农村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村金融项目注重生态效益和清洁生产原则。农村金融项目建设将紧密结合地方特色经济发展，与社会经济发展规划和区域环境保护规划方案相协调一致。通过与当地区域自然生态系统的结合，农村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村金融项目产品具有多样化的客户需求和个性化的特点。因此，农村金融项目产品规格品种多样，且单批生产数量较小。为满足这一特点，农村金融项目承办单位将建设先进的柔性制造生产线。通过广泛应用柔性制造技术，农村金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农村金融项目采用的技术具有较高的技术含量和自动化水平，处于国内先进水平。这一技术选用不仅体现了对生产效率、质量和环境友好性的高标准要求，同时为农村金融项目的可持续发展奠定了坚实的基础。</w:t>
      </w:r>
    </w:p>
    <w:p>
      <w:pPr>
        <w:pStyle w:val="Heading2"/>
        <w:ind w:firstLine="560" w:firstLineChars="200"/>
        <w:rPr>
          <w:rFonts w:ascii="仿宋" w:eastAsia="仿宋" w:hAnsi="仿宋" w:cs="仿宋" w:hint="eastAsia"/>
          <w:sz w:val="28"/>
          <w:lang w:eastAsia="zh-CN"/>
        </w:rPr>
      </w:pPr>
      <w:bookmarkStart w:id="10" w:name="_Toc541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为确保农村金融项目的高效生产和技术实施，我们制定了一套精心设计的设备选型方案，以满足农村金融项目生产、质量和环保的要求。该方案的主要特点如下：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村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针对农村金融项目产品的多样性和小批量生产的特点，我们将建设柔性制造生产线。通过在设备选型中考虑柔性制造技术，可以灵活应对不同产品规格和生产需求，实现生产线的高度灵活性和适应性。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96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45"/>
      <w:r>
        <w:rPr>
          <w:rFonts w:ascii="仿宋" w:eastAsia="仿宋" w:hAnsi="仿宋" w:cs="仿宋" w:hint="eastAsia"/>
          <w:lang w:eastAsia="zh-CN"/>
        </w:rPr>
        <w:t>(一)、农村金融行业分析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行业一直以来都是市场的关注焦点。行业内的发展趋势、竞争态势以及潜在机会都对农村金融项目的推进产生深远的影响。通过深入研究行业的整体概貌，我们将更好地理解行业的核心特征，为农村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行业，技术一直是推动创新和发展的关键因素。我们将对当前技术趋势进行详尽分析，包括但不限于人工智能、大数据应用、先进制造技术等。这有助于农村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村金融项目成功的基础。我们将对主要竞争对手进行深入研究，包括其市场份额、产品特点、市场定位等。通过全面了解竞争对手的优势和劣势，农村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863"/>
      <w:r>
        <w:rPr>
          <w:rFonts w:ascii="仿宋" w:eastAsia="仿宋" w:hAnsi="仿宋" w:cs="仿宋" w:hint="eastAsia"/>
          <w:sz w:val="28"/>
          <w:lang w:eastAsia="zh-CN"/>
        </w:rPr>
        <w:t>(二)、农村金融市场分析预测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通过对市场规模的深入调研，我们将预测农村金融市场未来的增长趋势。这包括市场的整体规模、各细分领域的发展趋势等。农村金融项目可以根据市场的扩张速度和潜在机会，制定更符合市场需求的发展策略。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村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村金融项目实施过程中需要充分考虑的因素。我们将对市场风险进行全面评估，包括但不限于政策法规风险、市场竞争风险、技术变革风险等。通过对潜在风险的深入分析，农村金融项目可以制定相应的风险缓解策略，降低不确定性对农村金融项目的影响。</w:t>
      </w:r>
    </w:p>
    <w:p>
      <w:pPr>
        <w:pStyle w:val="Heading1"/>
        <w:ind w:firstLine="560" w:firstLineChars="200"/>
        <w:rPr>
          <w:rFonts w:ascii="仿宋" w:eastAsia="仿宋" w:hAnsi="仿宋" w:cs="仿宋" w:hint="eastAsia"/>
          <w:sz w:val="28"/>
          <w:lang w:eastAsia="zh-CN"/>
        </w:rPr>
      </w:pPr>
      <w:bookmarkStart w:id="14" w:name="_Toc27814"/>
      <w:r>
        <w:rPr>
          <w:rFonts w:ascii="仿宋" w:eastAsia="仿宋" w:hAnsi="仿宋" w:cs="仿宋" w:hint="eastAsia"/>
          <w:sz w:val="28"/>
          <w:lang w:eastAsia="zh-CN"/>
        </w:rPr>
        <w:t>四、农村金融项目建设单位说明</w:t>
      </w:r>
      <w:bookmarkEnd w:id="14"/>
    </w:p>
    <w:p>
      <w:pPr>
        <w:pStyle w:val="Heading2"/>
        <w:rPr>
          <w:rFonts w:ascii="仿宋" w:eastAsia="仿宋" w:hAnsi="仿宋" w:cs="仿宋" w:hint="eastAsia"/>
          <w:lang w:eastAsia="zh-CN"/>
        </w:rPr>
      </w:pPr>
      <w:bookmarkStart w:id="15" w:name="_Toc407"/>
      <w:r>
        <w:rPr>
          <w:rFonts w:ascii="仿宋" w:eastAsia="仿宋" w:hAnsi="仿宋" w:cs="仿宋" w:hint="eastAsia"/>
          <w:lang w:eastAsia="zh-CN"/>
        </w:rPr>
        <w:t>(一)、农村金融项目承办单位基本情况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80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村金融项目承办单位的XXXX，我们着眼于实现可持续的经济效益。通过技术创新和解决方案的提供，公司预计在农村金融项目执行期间将获得可观的收入增长。这一收入来源主要包括农村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同时，我们注重成本控制和效率提升，以确保农村金融项目的可持续盈利。透过精细的管理和资源优化，公司期望实现农村金融项目利润最大化。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村金融项目实施进行全面的投资评估，包括农村金融项目启动阶段的资金投入和后续运营成本。通过对农村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村金融项目实施过程中具备足够的资金流动性，公司将进行详尽的现金流分析。这包括资金需求的合理预测、农村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412"/>
      <w:r>
        <w:rPr>
          <w:rFonts w:ascii="仿宋" w:eastAsia="仿宋" w:hAnsi="仿宋" w:cs="仿宋" w:hint="eastAsia"/>
          <w:sz w:val="28"/>
          <w:lang w:eastAsia="zh-CN"/>
        </w:rPr>
        <w:t>五、农村金融项目可持续发展</w:t>
      </w:r>
      <w:bookmarkEnd w:id="17"/>
    </w:p>
    <w:p>
      <w:pPr>
        <w:pStyle w:val="Heading2"/>
        <w:rPr>
          <w:rFonts w:ascii="仿宋" w:eastAsia="仿宋" w:hAnsi="仿宋" w:cs="仿宋" w:hint="eastAsia"/>
          <w:lang w:eastAsia="zh-CN"/>
        </w:rPr>
      </w:pPr>
      <w:bookmarkStart w:id="18" w:name="_Toc734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村金融项目中，农村金融项目团队着眼于未来，明确了可持续发展的战略方向。制定的具体可持续发展目标包括降低资源使用、采用环保技术、最大化社会效益等。这一步骤不仅有助于农村金融项目在环保和社会责任方面达到最高标准，也为未来提供了明确的指引，确保农村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可持续实践的融入农村金融项目管理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村金融项目管理周期。从农村金融项目规划开始，农村金融项目团队就考虑了环境和社会的因素。在执行阶段，农村金融项目团队积极推动绿色技术的应用，优化资源利用。此外，关注员工的社会责任，通过培训和沟通活动提高员工对可持续发展的认知，使他们能够在日常工作中践行可持续实践。这些举措不仅为农村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96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扎根于农村金融项目的可持续发展理念，我们深信环保与社会责任是农村金融项目成功的关键支柱。在农村金融项目的每一步，我们都致力于通过创新和实践，履行对环境和社会的坚定责任。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团队通过引入先进的环保技术、建立高效的废物处理系统以及推动能源节约措施，积极履行环保责任。定期的环保监测和评估确保农村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村金融项目不仅致力于自身可持续发展，还注重对社会的回馈。通过支持社区农村金融项目、参与慈善事业、提供培训机会等方式，农村金融项目积极履行社会责任。与当地社区建立积极互动，关注员工的工作与生活平衡，以及员工的身心健康，是农村金融项目在社会责任层面的关键举措。这样的实践不仅增强了农村金融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2911"/>
      <w:r>
        <w:rPr>
          <w:rFonts w:ascii="仿宋" w:eastAsia="仿宋" w:hAnsi="仿宋" w:cs="仿宋" w:hint="eastAsia"/>
          <w:sz w:val="28"/>
          <w:lang w:eastAsia="zh-CN"/>
        </w:rPr>
        <w:t>六、农村金融项目选址可行性分析</w:t>
      </w:r>
      <w:bookmarkEnd w:id="20"/>
    </w:p>
    <w:p>
      <w:pPr>
        <w:pStyle w:val="Heading2"/>
        <w:rPr>
          <w:rFonts w:ascii="仿宋" w:eastAsia="仿宋" w:hAnsi="仿宋" w:cs="仿宋" w:hint="eastAsia"/>
          <w:lang w:eastAsia="zh-CN"/>
        </w:rPr>
      </w:pPr>
      <w:bookmarkStart w:id="21" w:name="_Toc6864"/>
      <w:r>
        <w:rPr>
          <w:rFonts w:ascii="仿宋" w:eastAsia="仿宋" w:hAnsi="仿宋" w:cs="仿宋" w:hint="eastAsia"/>
          <w:lang w:eastAsia="zh-CN"/>
        </w:rPr>
        <w:t>(一)、农村金融项目选址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该农村金融项目选址位于XX省XX市XX区XXX街道</w:t>
      </w:r>
    </w:p>
    <w:p>
      <w:pPr>
        <w:pStyle w:val="Heading2"/>
        <w:ind w:firstLine="560" w:firstLineChars="200"/>
        <w:rPr>
          <w:rFonts w:ascii="仿宋" w:eastAsia="仿宋" w:hAnsi="仿宋" w:cs="仿宋" w:hint="eastAsia"/>
          <w:sz w:val="28"/>
          <w:lang w:eastAsia="zh-CN"/>
        </w:rPr>
      </w:pPr>
      <w:bookmarkStart w:id="22" w:name="_Toc950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农村金融项目的征地面积将根据农村金融项目的实际规模和需求进行精确规划。具体面积XXX平方米，旨在确保农村金融项目不仅能够满足当前的发展需求，还能够预留空间以适应未来的扩展。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净用地面积是在征地面积基础上去除不可利用面积后的实际可开发用地。具体面积XXX平方米，考虑到环保、交通、安全等多方面因素，以确保农村金融项目在整体利用效率上达到最优。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农村金融项目计划建设的建筑总规模具体面积XXX平方米。这一规模的确定综合考虑了农村金融项目的性质、规模，以及城市规划的相关要求，确保建筑布局与周边环境协调一致。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绿地率是农村金融项目用地中被规划为绿地的比例。具体面积XXX平方米，旨在通过合理规划绿地，改善农村金融项目周边环境，提升居民生活质量，并符合城市整体绿化规划。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容积率是用地上可以建设的建筑总体积与用地面积之比。具体面积XXX，通过合理的容积率规划，确保农村金融项目建筑规模与周边环境和谐共生。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确保农村金融项目选址与当地城市规划相一致，具体面积XXX平方米。通过与城市规划部门深入沟通，确保农村金融项目不仅符合城市的整体发展方向，还能够融入城市的发展布局，为城市的长远发展贡献力量。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村金融项目选址符合当地产业政策，具体面积XXX平方米。这包括农村金融项目对当地经济的促进作用，以及对相关产业的带动效应，确保农村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用地总体要求必须符合环保和可持续发展的原则，具体面积XXX平方米。通过采用绿色建筑设计、节能减排等措施，确保农村金融项目在建设和运营过程中对环境的影响最小化，达到可持续发展的要求。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确保农村金融项目选址具备必要的公共设施配套，具体面积XXX平方米。这包括交通便利性、教育、医疗等基础设施，以提高居民生活品质，使得农村金融项目选址更具吸引力。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考虑用地总体要求对当地社会稳定性的影响，具体面积XXX平方米。通过深入了解当地社区反馈，确保农村金融项目的选址和建设过程对当地社会和谐稳定产生积极作用。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村金融项目选址不仅符合法规和规划，还在实际操作中具有可行性。这一全面规划将为农村金融项目的成功实施提供坚实的基础，确保农村金融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https://d.book118.com/288066127137006025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农村金融项目规划设计蓝图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D47E4"/>
    <w:rsid w:val="0C4D4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61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2024-01-11T10:05:00Z</dcterms:created>
  <dcterms:modified xsi:type="dcterms:W3CDTF">2024-01-11T10:05:40Z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5E54CE71DA5648DC9841B77D0C5A2DAD_11</vt:lpwstr>
  </property>
  <property fmtid="{D5CDD505-2E9C-101B-9397-08002B2CF9AE}" pid="3" name="KSOProductBuildVer">
    <vt:lpwstr>2052-12.1.0.16120</vt:lpwstr>
  </property>
</Properties>
</file>