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PVC胶项目构思建设方案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74" w:history="1">
        <w:r>
          <w:rPr>
            <w:rFonts w:ascii="仿宋" w:eastAsia="仿宋" w:hAnsi="仿宋" w:cs="仿宋" w:hint="eastAsia"/>
            <w:lang w:eastAsia="zh-CN"/>
          </w:rPr>
          <w:t>序言</w:t>
        </w:r>
        <w:r>
          <w:tab/>
        </w:r>
        <w:r>
          <w:fldChar w:fldCharType="begin"/>
        </w:r>
        <w:r>
          <w:instrText xml:space="preserve"> PAGEREF _Toc25974 \h </w:instrText>
        </w:r>
        <w:r>
          <w:fldChar w:fldCharType="separate"/>
        </w:r>
        <w:r>
          <w:t>3</w:t>
        </w:r>
        <w:r>
          <w:fldChar w:fldCharType="end"/>
        </w:r>
      </w:hyperlink>
    </w:p>
    <w:p>
      <w:pPr>
        <w:pStyle w:val="TOC1"/>
        <w:tabs>
          <w:tab w:val="right" w:leader="dot" w:pos="8306"/>
        </w:tabs>
      </w:pPr>
      <w:hyperlink w:anchor="_Toc3287" w:history="1">
        <w:r>
          <w:rPr>
            <w:rFonts w:ascii="仿宋" w:eastAsia="仿宋" w:hAnsi="仿宋" w:cs="仿宋" w:hint="eastAsia"/>
            <w:lang w:eastAsia="zh-CN"/>
          </w:rPr>
          <w:t>一、项目监理与质量保证</w:t>
        </w:r>
        <w:r>
          <w:tab/>
        </w:r>
        <w:r>
          <w:fldChar w:fldCharType="begin"/>
        </w:r>
        <w:r>
          <w:instrText xml:space="preserve"> PAGEREF _Toc3287 \h </w:instrText>
        </w:r>
        <w:r>
          <w:fldChar w:fldCharType="separate"/>
        </w:r>
        <w:r>
          <w:t>3</w:t>
        </w:r>
        <w:r>
          <w:fldChar w:fldCharType="end"/>
        </w:r>
      </w:hyperlink>
    </w:p>
    <w:p>
      <w:pPr>
        <w:pStyle w:val="TOC2"/>
        <w:tabs>
          <w:tab w:val="right" w:leader="dot" w:pos="8306"/>
        </w:tabs>
      </w:pPr>
      <w:hyperlink w:anchor="_Toc32420" w:history="1">
        <w:r>
          <w:rPr>
            <w:rFonts w:ascii="仿宋" w:eastAsia="仿宋" w:hAnsi="仿宋" w:cs="仿宋" w:hint="eastAsia"/>
            <w:lang w:eastAsia="zh-CN"/>
          </w:rPr>
          <w:t>(一)、监理体系构建</w:t>
        </w:r>
        <w:r>
          <w:tab/>
        </w:r>
        <w:r>
          <w:fldChar w:fldCharType="begin"/>
        </w:r>
        <w:r>
          <w:instrText xml:space="preserve"> PAGEREF _Toc32420 \h </w:instrText>
        </w:r>
        <w:r>
          <w:fldChar w:fldCharType="separate"/>
        </w:r>
        <w:r>
          <w:t>3</w:t>
        </w:r>
        <w:r>
          <w:fldChar w:fldCharType="end"/>
        </w:r>
      </w:hyperlink>
    </w:p>
    <w:p>
      <w:pPr>
        <w:pStyle w:val="TOC2"/>
        <w:tabs>
          <w:tab w:val="right" w:leader="dot" w:pos="8306"/>
        </w:tabs>
      </w:pPr>
      <w:hyperlink w:anchor="_Toc9309" w:history="1">
        <w:r>
          <w:rPr>
            <w:rFonts w:ascii="仿宋" w:eastAsia="仿宋" w:hAnsi="仿宋" w:cs="仿宋" w:hint="eastAsia"/>
            <w:lang w:eastAsia="zh-CN"/>
          </w:rPr>
          <w:t>(二)、质量保证体系实施</w:t>
        </w:r>
        <w:r>
          <w:tab/>
        </w:r>
        <w:r>
          <w:fldChar w:fldCharType="begin"/>
        </w:r>
        <w:r>
          <w:instrText xml:space="preserve"> PAGEREF _Toc9309 \h </w:instrText>
        </w:r>
        <w:r>
          <w:fldChar w:fldCharType="separate"/>
        </w:r>
        <w:r>
          <w:t>4</w:t>
        </w:r>
        <w:r>
          <w:fldChar w:fldCharType="end"/>
        </w:r>
      </w:hyperlink>
    </w:p>
    <w:p>
      <w:pPr>
        <w:pStyle w:val="TOC2"/>
        <w:tabs>
          <w:tab w:val="right" w:leader="dot" w:pos="8306"/>
        </w:tabs>
      </w:pPr>
      <w:hyperlink w:anchor="_Toc26884" w:history="1">
        <w:r>
          <w:rPr>
            <w:rFonts w:ascii="仿宋" w:eastAsia="仿宋" w:hAnsi="仿宋" w:cs="仿宋" w:hint="eastAsia"/>
            <w:lang w:eastAsia="zh-CN"/>
          </w:rPr>
          <w:t>(三)、监理与质量控制流程</w:t>
        </w:r>
        <w:r>
          <w:tab/>
        </w:r>
        <w:r>
          <w:fldChar w:fldCharType="begin"/>
        </w:r>
        <w:r>
          <w:instrText xml:space="preserve"> PAGEREF _Toc26884 \h </w:instrText>
        </w:r>
        <w:r>
          <w:fldChar w:fldCharType="separate"/>
        </w:r>
        <w:r>
          <w:t>4</w:t>
        </w:r>
        <w:r>
          <w:fldChar w:fldCharType="end"/>
        </w:r>
      </w:hyperlink>
    </w:p>
    <w:p>
      <w:pPr>
        <w:pStyle w:val="TOC1"/>
        <w:tabs>
          <w:tab w:val="right" w:leader="dot" w:pos="8306"/>
        </w:tabs>
      </w:pPr>
      <w:hyperlink w:anchor="_Toc17422" w:history="1">
        <w:r>
          <w:rPr>
            <w:rFonts w:ascii="仿宋" w:eastAsia="仿宋" w:hAnsi="仿宋" w:cs="仿宋" w:hint="eastAsia"/>
            <w:lang w:eastAsia="zh-CN"/>
          </w:rPr>
          <w:t>二、经济影响分析</w:t>
        </w:r>
        <w:r>
          <w:tab/>
        </w:r>
        <w:r>
          <w:fldChar w:fldCharType="begin"/>
        </w:r>
        <w:r>
          <w:instrText xml:space="preserve"> PAGEREF _Toc17422 \h </w:instrText>
        </w:r>
        <w:r>
          <w:fldChar w:fldCharType="separate"/>
        </w:r>
        <w:r>
          <w:t>5</w:t>
        </w:r>
        <w:r>
          <w:fldChar w:fldCharType="end"/>
        </w:r>
      </w:hyperlink>
    </w:p>
    <w:p>
      <w:pPr>
        <w:pStyle w:val="TOC2"/>
        <w:tabs>
          <w:tab w:val="right" w:leader="dot" w:pos="8306"/>
        </w:tabs>
      </w:pPr>
      <w:hyperlink w:anchor="_Toc6303" w:history="1">
        <w:r>
          <w:rPr>
            <w:rFonts w:ascii="仿宋" w:eastAsia="仿宋" w:hAnsi="仿宋" w:cs="仿宋" w:hint="eastAsia"/>
            <w:lang w:eastAsia="zh-CN"/>
          </w:rPr>
          <w:t>(一)、经济费用效益或费用效果分析</w:t>
        </w:r>
        <w:r>
          <w:tab/>
        </w:r>
        <w:r>
          <w:fldChar w:fldCharType="begin"/>
        </w:r>
        <w:r>
          <w:instrText xml:space="preserve"> PAGEREF _Toc6303 \h </w:instrText>
        </w:r>
        <w:r>
          <w:fldChar w:fldCharType="separate"/>
        </w:r>
        <w:r>
          <w:t>5</w:t>
        </w:r>
        <w:r>
          <w:fldChar w:fldCharType="end"/>
        </w:r>
      </w:hyperlink>
    </w:p>
    <w:p>
      <w:pPr>
        <w:pStyle w:val="TOC2"/>
        <w:tabs>
          <w:tab w:val="right" w:leader="dot" w:pos="8306"/>
        </w:tabs>
      </w:pPr>
      <w:hyperlink w:anchor="_Toc1999" w:history="1">
        <w:r>
          <w:rPr>
            <w:rFonts w:ascii="仿宋" w:eastAsia="仿宋" w:hAnsi="仿宋" w:cs="仿宋" w:hint="eastAsia"/>
            <w:lang w:eastAsia="zh-CN"/>
          </w:rPr>
          <w:t>(二)、行业影响分析</w:t>
        </w:r>
        <w:r>
          <w:tab/>
        </w:r>
        <w:r>
          <w:fldChar w:fldCharType="begin"/>
        </w:r>
        <w:r>
          <w:instrText xml:space="preserve"> PAGEREF _Toc1999 \h </w:instrText>
        </w:r>
        <w:r>
          <w:fldChar w:fldCharType="separate"/>
        </w:r>
        <w:r>
          <w:t>7</w:t>
        </w:r>
        <w:r>
          <w:fldChar w:fldCharType="end"/>
        </w:r>
      </w:hyperlink>
    </w:p>
    <w:p>
      <w:pPr>
        <w:pStyle w:val="TOC2"/>
        <w:tabs>
          <w:tab w:val="right" w:leader="dot" w:pos="8306"/>
        </w:tabs>
      </w:pPr>
      <w:hyperlink w:anchor="_Toc22981" w:history="1">
        <w:r>
          <w:rPr>
            <w:rFonts w:ascii="仿宋" w:eastAsia="仿宋" w:hAnsi="仿宋" w:cs="仿宋" w:hint="eastAsia"/>
            <w:lang w:eastAsia="zh-CN"/>
          </w:rPr>
          <w:t>(三)、区域经济影响分析</w:t>
        </w:r>
        <w:r>
          <w:tab/>
        </w:r>
        <w:r>
          <w:fldChar w:fldCharType="begin"/>
        </w:r>
        <w:r>
          <w:instrText xml:space="preserve"> PAGEREF _Toc22981 \h </w:instrText>
        </w:r>
        <w:r>
          <w:fldChar w:fldCharType="separate"/>
        </w:r>
        <w:r>
          <w:t>9</w:t>
        </w:r>
        <w:r>
          <w:fldChar w:fldCharType="end"/>
        </w:r>
      </w:hyperlink>
    </w:p>
    <w:p>
      <w:pPr>
        <w:pStyle w:val="TOC2"/>
        <w:tabs>
          <w:tab w:val="right" w:leader="dot" w:pos="8306"/>
        </w:tabs>
      </w:pPr>
      <w:hyperlink w:anchor="_Toc4805" w:history="1">
        <w:r>
          <w:rPr>
            <w:rFonts w:ascii="仿宋" w:eastAsia="仿宋" w:hAnsi="仿宋" w:cs="仿宋" w:hint="eastAsia"/>
            <w:lang w:eastAsia="zh-CN"/>
          </w:rPr>
          <w:t>(四)、宏观经济影响分析</w:t>
        </w:r>
        <w:r>
          <w:tab/>
        </w:r>
        <w:r>
          <w:fldChar w:fldCharType="begin"/>
        </w:r>
        <w:r>
          <w:instrText xml:space="preserve"> PAGEREF _Toc4805 \h </w:instrText>
        </w:r>
        <w:r>
          <w:fldChar w:fldCharType="separate"/>
        </w:r>
        <w:r>
          <w:t>10</w:t>
        </w:r>
        <w:r>
          <w:fldChar w:fldCharType="end"/>
        </w:r>
      </w:hyperlink>
    </w:p>
    <w:p>
      <w:pPr>
        <w:pStyle w:val="TOC1"/>
        <w:tabs>
          <w:tab w:val="right" w:leader="dot" w:pos="8306"/>
        </w:tabs>
      </w:pPr>
      <w:hyperlink w:anchor="_Toc29391" w:history="1">
        <w:r>
          <w:rPr>
            <w:rFonts w:ascii="仿宋" w:eastAsia="仿宋" w:hAnsi="仿宋" w:cs="仿宋" w:hint="eastAsia"/>
            <w:lang w:eastAsia="zh-CN"/>
          </w:rPr>
          <w:t>三、资源开发及综合利用分析</w:t>
        </w:r>
        <w:r>
          <w:tab/>
        </w:r>
        <w:r>
          <w:fldChar w:fldCharType="begin"/>
        </w:r>
        <w:r>
          <w:instrText xml:space="preserve"> PAGEREF _Toc29391 \h </w:instrText>
        </w:r>
        <w:r>
          <w:fldChar w:fldCharType="separate"/>
        </w:r>
        <w:r>
          <w:t>11</w:t>
        </w:r>
        <w:r>
          <w:fldChar w:fldCharType="end"/>
        </w:r>
      </w:hyperlink>
    </w:p>
    <w:p>
      <w:pPr>
        <w:pStyle w:val="TOC2"/>
        <w:tabs>
          <w:tab w:val="right" w:leader="dot" w:pos="8306"/>
        </w:tabs>
      </w:pPr>
      <w:hyperlink w:anchor="_Toc10884" w:history="1">
        <w:r>
          <w:rPr>
            <w:rFonts w:ascii="仿宋" w:eastAsia="仿宋" w:hAnsi="仿宋" w:cs="仿宋" w:hint="eastAsia"/>
            <w:lang w:eastAsia="zh-CN"/>
          </w:rPr>
          <w:t>(一)、资源开发方案</w:t>
        </w:r>
        <w:r>
          <w:tab/>
        </w:r>
        <w:r>
          <w:fldChar w:fldCharType="begin"/>
        </w:r>
        <w:r>
          <w:instrText xml:space="preserve"> PAGEREF _Toc10884 \h </w:instrText>
        </w:r>
        <w:r>
          <w:fldChar w:fldCharType="separate"/>
        </w:r>
        <w:r>
          <w:t>11</w:t>
        </w:r>
        <w:r>
          <w:fldChar w:fldCharType="end"/>
        </w:r>
      </w:hyperlink>
    </w:p>
    <w:p>
      <w:pPr>
        <w:pStyle w:val="TOC2"/>
        <w:tabs>
          <w:tab w:val="right" w:leader="dot" w:pos="8306"/>
        </w:tabs>
      </w:pPr>
      <w:hyperlink w:anchor="_Toc20760" w:history="1">
        <w:r>
          <w:rPr>
            <w:rFonts w:ascii="仿宋" w:eastAsia="仿宋" w:hAnsi="仿宋" w:cs="仿宋" w:hint="eastAsia"/>
            <w:lang w:eastAsia="zh-CN"/>
          </w:rPr>
          <w:t>(二)、资源利用方案</w:t>
        </w:r>
        <w:r>
          <w:tab/>
        </w:r>
        <w:r>
          <w:fldChar w:fldCharType="begin"/>
        </w:r>
        <w:r>
          <w:instrText xml:space="preserve"> PAGEREF _Toc20760 \h </w:instrText>
        </w:r>
        <w:r>
          <w:fldChar w:fldCharType="separate"/>
        </w:r>
        <w:r>
          <w:t>12</w:t>
        </w:r>
        <w:r>
          <w:fldChar w:fldCharType="end"/>
        </w:r>
      </w:hyperlink>
    </w:p>
    <w:p>
      <w:pPr>
        <w:pStyle w:val="TOC2"/>
        <w:tabs>
          <w:tab w:val="right" w:leader="dot" w:pos="8306"/>
        </w:tabs>
      </w:pPr>
      <w:hyperlink w:anchor="_Toc13485" w:history="1">
        <w:r>
          <w:rPr>
            <w:rFonts w:ascii="仿宋" w:eastAsia="仿宋" w:hAnsi="仿宋" w:cs="仿宋" w:hint="eastAsia"/>
            <w:lang w:eastAsia="zh-CN"/>
          </w:rPr>
          <w:t>(三)、资源节约措施</w:t>
        </w:r>
        <w:r>
          <w:tab/>
        </w:r>
        <w:r>
          <w:fldChar w:fldCharType="begin"/>
        </w:r>
        <w:r>
          <w:instrText xml:space="preserve"> PAGEREF _Toc13485 \h </w:instrText>
        </w:r>
        <w:r>
          <w:fldChar w:fldCharType="separate"/>
        </w:r>
        <w:r>
          <w:t>14</w:t>
        </w:r>
        <w:r>
          <w:fldChar w:fldCharType="end"/>
        </w:r>
      </w:hyperlink>
    </w:p>
    <w:p>
      <w:pPr>
        <w:pStyle w:val="TOC1"/>
        <w:tabs>
          <w:tab w:val="right" w:leader="dot" w:pos="8306"/>
        </w:tabs>
      </w:pPr>
      <w:hyperlink w:anchor="_Toc688" w:history="1">
        <w:r>
          <w:rPr>
            <w:rFonts w:ascii="仿宋" w:eastAsia="仿宋" w:hAnsi="仿宋" w:cs="仿宋" w:hint="eastAsia"/>
            <w:lang w:eastAsia="zh-CN"/>
          </w:rPr>
          <w:t>四、财务管理与成本控制</w:t>
        </w:r>
        <w:r>
          <w:tab/>
        </w:r>
        <w:r>
          <w:fldChar w:fldCharType="begin"/>
        </w:r>
        <w:r>
          <w:instrText xml:space="preserve"> PAGEREF _Toc688 \h </w:instrText>
        </w:r>
        <w:r>
          <w:fldChar w:fldCharType="separate"/>
        </w:r>
        <w:r>
          <w:t>15</w:t>
        </w:r>
        <w:r>
          <w:fldChar w:fldCharType="end"/>
        </w:r>
      </w:hyperlink>
    </w:p>
    <w:p>
      <w:pPr>
        <w:pStyle w:val="TOC2"/>
        <w:tabs>
          <w:tab w:val="right" w:leader="dot" w:pos="8306"/>
        </w:tabs>
      </w:pPr>
      <w:hyperlink w:anchor="_Toc29270" w:history="1">
        <w:r>
          <w:rPr>
            <w:rFonts w:ascii="仿宋" w:eastAsia="仿宋" w:hAnsi="仿宋" w:cs="仿宋" w:hint="eastAsia"/>
            <w:lang w:eastAsia="zh-CN"/>
          </w:rPr>
          <w:t>(一)、财务管理体系建设</w:t>
        </w:r>
        <w:r>
          <w:tab/>
        </w:r>
        <w:r>
          <w:fldChar w:fldCharType="begin"/>
        </w:r>
        <w:r>
          <w:instrText xml:space="preserve"> PAGEREF _Toc29270 \h </w:instrText>
        </w:r>
        <w:r>
          <w:fldChar w:fldCharType="separate"/>
        </w:r>
        <w:r>
          <w:t>15</w:t>
        </w:r>
        <w:r>
          <w:fldChar w:fldCharType="end"/>
        </w:r>
      </w:hyperlink>
    </w:p>
    <w:p>
      <w:pPr>
        <w:pStyle w:val="TOC2"/>
        <w:tabs>
          <w:tab w:val="right" w:leader="dot" w:pos="8306"/>
        </w:tabs>
      </w:pPr>
      <w:hyperlink w:anchor="_Toc2694" w:history="1">
        <w:r>
          <w:rPr>
            <w:rFonts w:ascii="仿宋" w:eastAsia="仿宋" w:hAnsi="仿宋" w:cs="仿宋" w:hint="eastAsia"/>
            <w:lang w:eastAsia="zh-CN"/>
          </w:rPr>
          <w:t>(二)、成本控制措施</w:t>
        </w:r>
        <w:r>
          <w:tab/>
        </w:r>
        <w:r>
          <w:fldChar w:fldCharType="begin"/>
        </w:r>
        <w:r>
          <w:instrText xml:space="preserve"> PAGEREF _Toc2694 \h </w:instrText>
        </w:r>
        <w:r>
          <w:fldChar w:fldCharType="separate"/>
        </w:r>
        <w:r>
          <w:t>16</w:t>
        </w:r>
        <w:r>
          <w:fldChar w:fldCharType="end"/>
        </w:r>
      </w:hyperlink>
    </w:p>
    <w:p>
      <w:pPr>
        <w:pStyle w:val="TOC1"/>
        <w:tabs>
          <w:tab w:val="right" w:leader="dot" w:pos="8306"/>
        </w:tabs>
      </w:pPr>
      <w:hyperlink w:anchor="_Toc28670" w:history="1">
        <w:r>
          <w:rPr>
            <w:rFonts w:ascii="仿宋" w:eastAsia="仿宋" w:hAnsi="仿宋" w:cs="仿宋" w:hint="eastAsia"/>
            <w:lang w:eastAsia="zh-CN"/>
          </w:rPr>
          <w:t>五、发展规划、产业政策和行业准入分析</w:t>
        </w:r>
        <w:r>
          <w:tab/>
        </w:r>
        <w:r>
          <w:fldChar w:fldCharType="begin"/>
        </w:r>
        <w:r>
          <w:instrText xml:space="preserve"> PAGEREF _Toc28670 \h </w:instrText>
        </w:r>
        <w:r>
          <w:fldChar w:fldCharType="separate"/>
        </w:r>
        <w:r>
          <w:t>17</w:t>
        </w:r>
        <w:r>
          <w:fldChar w:fldCharType="end"/>
        </w:r>
      </w:hyperlink>
    </w:p>
    <w:p>
      <w:pPr>
        <w:pStyle w:val="TOC2"/>
        <w:tabs>
          <w:tab w:val="right" w:leader="dot" w:pos="8306"/>
        </w:tabs>
      </w:pPr>
      <w:hyperlink w:anchor="_Toc19243" w:history="1">
        <w:r>
          <w:rPr>
            <w:rFonts w:ascii="仿宋" w:eastAsia="仿宋" w:hAnsi="仿宋" w:cs="仿宋" w:hint="eastAsia"/>
            <w:lang w:eastAsia="zh-CN"/>
          </w:rPr>
          <w:t>(一)、发展规划分析</w:t>
        </w:r>
        <w:r>
          <w:tab/>
        </w:r>
        <w:r>
          <w:fldChar w:fldCharType="begin"/>
        </w:r>
        <w:r>
          <w:instrText xml:space="preserve"> PAGEREF _Toc19243 \h </w:instrText>
        </w:r>
        <w:r>
          <w:fldChar w:fldCharType="separate"/>
        </w:r>
        <w:r>
          <w:t>17</w:t>
        </w:r>
        <w:r>
          <w:fldChar w:fldCharType="end"/>
        </w:r>
      </w:hyperlink>
    </w:p>
    <w:p>
      <w:pPr>
        <w:pStyle w:val="TOC2"/>
        <w:tabs>
          <w:tab w:val="right" w:leader="dot" w:pos="8306"/>
        </w:tabs>
      </w:pPr>
      <w:hyperlink w:anchor="_Toc5596" w:history="1">
        <w:r>
          <w:rPr>
            <w:rFonts w:ascii="仿宋" w:eastAsia="仿宋" w:hAnsi="仿宋" w:cs="仿宋" w:hint="eastAsia"/>
            <w:lang w:eastAsia="zh-CN"/>
          </w:rPr>
          <w:t>(二)、产业政策分析</w:t>
        </w:r>
        <w:r>
          <w:tab/>
        </w:r>
        <w:r>
          <w:fldChar w:fldCharType="begin"/>
        </w:r>
        <w:r>
          <w:instrText xml:space="preserve"> PAGEREF _Toc5596 \h </w:instrText>
        </w:r>
        <w:r>
          <w:fldChar w:fldCharType="separate"/>
        </w:r>
        <w:r>
          <w:t>19</w:t>
        </w:r>
        <w:r>
          <w:fldChar w:fldCharType="end"/>
        </w:r>
      </w:hyperlink>
    </w:p>
    <w:p>
      <w:pPr>
        <w:pStyle w:val="TOC2"/>
        <w:tabs>
          <w:tab w:val="right" w:leader="dot" w:pos="8306"/>
        </w:tabs>
      </w:pPr>
      <w:hyperlink w:anchor="_Toc25683" w:history="1">
        <w:r>
          <w:rPr>
            <w:rFonts w:ascii="仿宋" w:eastAsia="仿宋" w:hAnsi="仿宋" w:cs="仿宋" w:hint="eastAsia"/>
            <w:lang w:eastAsia="zh-CN"/>
          </w:rPr>
          <w:t>(三)、行业准入分析</w:t>
        </w:r>
        <w:r>
          <w:tab/>
        </w:r>
        <w:r>
          <w:fldChar w:fldCharType="begin"/>
        </w:r>
        <w:r>
          <w:instrText xml:space="preserve"> PAGEREF _Toc25683 \h </w:instrText>
        </w:r>
        <w:r>
          <w:fldChar w:fldCharType="separate"/>
        </w:r>
        <w:r>
          <w:t>20</w:t>
        </w:r>
        <w:r>
          <w:fldChar w:fldCharType="end"/>
        </w:r>
      </w:hyperlink>
    </w:p>
    <w:p>
      <w:pPr>
        <w:pStyle w:val="TOC1"/>
        <w:tabs>
          <w:tab w:val="right" w:leader="dot" w:pos="8306"/>
        </w:tabs>
      </w:pPr>
      <w:hyperlink w:anchor="_Toc25532" w:history="1">
        <w:r>
          <w:rPr>
            <w:rFonts w:ascii="仿宋" w:eastAsia="仿宋" w:hAnsi="仿宋" w:cs="仿宋" w:hint="eastAsia"/>
            <w:lang w:eastAsia="zh-CN"/>
          </w:rPr>
          <w:t>六、项目选址研究</w:t>
        </w:r>
        <w:r>
          <w:tab/>
        </w:r>
        <w:r>
          <w:fldChar w:fldCharType="begin"/>
        </w:r>
        <w:r>
          <w:instrText xml:space="preserve"> PAGEREF _Toc25532 \h </w:instrText>
        </w:r>
        <w:r>
          <w:fldChar w:fldCharType="separate"/>
        </w:r>
        <w:r>
          <w:t>22</w:t>
        </w:r>
        <w:r>
          <w:fldChar w:fldCharType="end"/>
        </w:r>
      </w:hyperlink>
    </w:p>
    <w:p>
      <w:pPr>
        <w:pStyle w:val="TOC2"/>
        <w:tabs>
          <w:tab w:val="right" w:leader="dot" w:pos="8306"/>
        </w:tabs>
      </w:pPr>
      <w:hyperlink w:anchor="_Toc452" w:history="1">
        <w:r>
          <w:rPr>
            <w:rFonts w:ascii="仿宋" w:eastAsia="仿宋" w:hAnsi="仿宋" w:cs="仿宋" w:hint="eastAsia"/>
            <w:lang w:eastAsia="zh-CN"/>
          </w:rPr>
          <w:t>(一)、项目选址原则</w:t>
        </w:r>
        <w:r>
          <w:tab/>
        </w:r>
        <w:r>
          <w:fldChar w:fldCharType="begin"/>
        </w:r>
        <w:r>
          <w:instrText xml:space="preserve"> PAGEREF _Toc452 \h </w:instrText>
        </w:r>
        <w:r>
          <w:fldChar w:fldCharType="separate"/>
        </w:r>
        <w:r>
          <w:t>22</w:t>
        </w:r>
        <w:r>
          <w:fldChar w:fldCharType="end"/>
        </w:r>
      </w:hyperlink>
    </w:p>
    <w:p>
      <w:pPr>
        <w:pStyle w:val="TOC2"/>
        <w:tabs>
          <w:tab w:val="right" w:leader="dot" w:pos="8306"/>
        </w:tabs>
      </w:pPr>
      <w:hyperlink w:anchor="_Toc31957" w:history="1">
        <w:r>
          <w:rPr>
            <w:rFonts w:ascii="仿宋" w:eastAsia="仿宋" w:hAnsi="仿宋" w:cs="仿宋" w:hint="eastAsia"/>
            <w:lang w:eastAsia="zh-CN"/>
          </w:rPr>
          <w:t>(二)、项目选址</w:t>
        </w:r>
        <w:r>
          <w:tab/>
        </w:r>
        <w:r>
          <w:fldChar w:fldCharType="begin"/>
        </w:r>
        <w:r>
          <w:instrText xml:space="preserve"> PAGEREF _Toc31957 \h </w:instrText>
        </w:r>
        <w:r>
          <w:fldChar w:fldCharType="separate"/>
        </w:r>
        <w:r>
          <w:t>25</w:t>
        </w:r>
        <w:r>
          <w:fldChar w:fldCharType="end"/>
        </w:r>
      </w:hyperlink>
    </w:p>
    <w:p>
      <w:pPr>
        <w:pStyle w:val="TOC2"/>
        <w:tabs>
          <w:tab w:val="right" w:leader="dot" w:pos="8306"/>
        </w:tabs>
      </w:pPr>
      <w:hyperlink w:anchor="_Toc20051" w:history="1">
        <w:r>
          <w:rPr>
            <w:rFonts w:ascii="仿宋" w:eastAsia="仿宋" w:hAnsi="仿宋" w:cs="仿宋" w:hint="eastAsia"/>
            <w:lang w:eastAsia="zh-CN"/>
          </w:rPr>
          <w:t>(三)、建设条件分析</w:t>
        </w:r>
        <w:r>
          <w:tab/>
        </w:r>
        <w:r>
          <w:fldChar w:fldCharType="begin"/>
        </w:r>
        <w:r>
          <w:instrText xml:space="preserve"> PAGEREF _Toc20051 \h </w:instrText>
        </w:r>
        <w:r>
          <w:fldChar w:fldCharType="separate"/>
        </w:r>
        <w:r>
          <w:t>27</w:t>
        </w:r>
        <w:r>
          <w:fldChar w:fldCharType="end"/>
        </w:r>
      </w:hyperlink>
    </w:p>
    <w:p>
      <w:pPr>
        <w:pStyle w:val="TOC2"/>
        <w:tabs>
          <w:tab w:val="right" w:leader="dot" w:pos="8306"/>
        </w:tabs>
      </w:pPr>
      <w:hyperlink w:anchor="_Toc2873" w:history="1">
        <w:r>
          <w:rPr>
            <w:rFonts w:ascii="仿宋" w:eastAsia="仿宋" w:hAnsi="仿宋" w:cs="仿宋" w:hint="eastAsia"/>
            <w:lang w:eastAsia="zh-CN"/>
          </w:rPr>
          <w:t>(四)、用地控制指标</w:t>
        </w:r>
        <w:r>
          <w:tab/>
        </w:r>
        <w:r>
          <w:fldChar w:fldCharType="begin"/>
        </w:r>
        <w:r>
          <w:instrText xml:space="preserve"> PAGEREF _Toc2873 \h </w:instrText>
        </w:r>
        <w:r>
          <w:fldChar w:fldCharType="separate"/>
        </w:r>
        <w:r>
          <w:t>28</w:t>
        </w:r>
        <w:r>
          <w:fldChar w:fldCharType="end"/>
        </w:r>
      </w:hyperlink>
    </w:p>
    <w:p>
      <w:pPr>
        <w:pStyle w:val="TOC2"/>
        <w:tabs>
          <w:tab w:val="right" w:leader="dot" w:pos="8306"/>
        </w:tabs>
      </w:pPr>
      <w:hyperlink w:anchor="_Toc5142" w:history="1">
        <w:r>
          <w:rPr>
            <w:rFonts w:ascii="仿宋" w:eastAsia="仿宋" w:hAnsi="仿宋" w:cs="仿宋" w:hint="eastAsia"/>
            <w:lang w:eastAsia="zh-CN"/>
          </w:rPr>
          <w:t>(五)、地总体要求</w:t>
        </w:r>
        <w:r>
          <w:tab/>
        </w:r>
        <w:r>
          <w:fldChar w:fldCharType="begin"/>
        </w:r>
        <w:r>
          <w:instrText xml:space="preserve"> PAGEREF _Toc5142 \h </w:instrText>
        </w:r>
        <w:r>
          <w:fldChar w:fldCharType="separate"/>
        </w:r>
        <w:r>
          <w:t>30</w:t>
        </w:r>
        <w:r>
          <w:fldChar w:fldCharType="end"/>
        </w:r>
      </w:hyperlink>
    </w:p>
    <w:p>
      <w:pPr>
        <w:pStyle w:val="TOC2"/>
        <w:tabs>
          <w:tab w:val="right" w:leader="dot" w:pos="8306"/>
        </w:tabs>
      </w:pPr>
      <w:hyperlink w:anchor="_Toc32713" w:history="1">
        <w:r>
          <w:rPr>
            <w:rFonts w:ascii="仿宋" w:eastAsia="仿宋" w:hAnsi="仿宋" w:cs="仿宋" w:hint="eastAsia"/>
            <w:lang w:eastAsia="zh-CN"/>
          </w:rPr>
          <w:t>(六)、节约用地措施</w:t>
        </w:r>
        <w:r>
          <w:tab/>
        </w:r>
        <w:r>
          <w:fldChar w:fldCharType="begin"/>
        </w:r>
        <w:r>
          <w:instrText xml:space="preserve"> PAGEREF _Toc32713 \h </w:instrText>
        </w:r>
        <w:r>
          <w:fldChar w:fldCharType="separate"/>
        </w:r>
        <w:r>
          <w:t>31</w:t>
        </w:r>
        <w:r>
          <w:fldChar w:fldCharType="end"/>
        </w:r>
      </w:hyperlink>
    </w:p>
    <w:p>
      <w:pPr>
        <w:pStyle w:val="TOC2"/>
        <w:tabs>
          <w:tab w:val="right" w:leader="dot" w:pos="8306"/>
        </w:tabs>
      </w:pPr>
      <w:hyperlink w:anchor="_Toc6911" w:history="1">
        <w:r>
          <w:rPr>
            <w:rFonts w:ascii="仿宋" w:eastAsia="仿宋" w:hAnsi="仿宋" w:cs="仿宋" w:hint="eastAsia"/>
            <w:lang w:eastAsia="zh-CN"/>
          </w:rPr>
          <w:t>(七)、选址综合评价</w:t>
        </w:r>
        <w:r>
          <w:tab/>
        </w:r>
        <w:r>
          <w:fldChar w:fldCharType="begin"/>
        </w:r>
        <w:r>
          <w:instrText xml:space="preserve"> PAGEREF _Toc6911 \h </w:instrText>
        </w:r>
        <w:r>
          <w:fldChar w:fldCharType="separate"/>
        </w:r>
        <w:r>
          <w:t>32</w:t>
        </w:r>
        <w:r>
          <w:fldChar w:fldCharType="end"/>
        </w:r>
      </w:hyperlink>
    </w:p>
    <w:p>
      <w:pPr>
        <w:pStyle w:val="TOC1"/>
        <w:tabs>
          <w:tab w:val="right" w:leader="dot" w:pos="8306"/>
        </w:tabs>
      </w:pPr>
      <w:hyperlink w:anchor="_Toc6875" w:history="1">
        <w:r>
          <w:rPr>
            <w:rFonts w:ascii="仿宋" w:eastAsia="仿宋" w:hAnsi="仿宋" w:cs="仿宋" w:hint="eastAsia"/>
            <w:lang w:eastAsia="zh-CN"/>
          </w:rPr>
          <w:t>七、经济效益与社会效益优化</w:t>
        </w:r>
        <w:r>
          <w:tab/>
        </w:r>
        <w:r>
          <w:fldChar w:fldCharType="begin"/>
        </w:r>
        <w:r>
          <w:instrText xml:space="preserve"> PAGEREF _Toc6875 \h </w:instrText>
        </w:r>
        <w:r>
          <w:fldChar w:fldCharType="separate"/>
        </w:r>
        <w:r>
          <w:t>33</w:t>
        </w:r>
        <w:r>
          <w:fldChar w:fldCharType="end"/>
        </w:r>
      </w:hyperlink>
    </w:p>
    <w:p>
      <w:pPr>
        <w:pStyle w:val="TOC2"/>
        <w:tabs>
          <w:tab w:val="right" w:leader="dot" w:pos="8306"/>
        </w:tabs>
      </w:pPr>
      <w:hyperlink w:anchor="_Toc8572" w:history="1">
        <w:r>
          <w:rPr>
            <w:rFonts w:ascii="仿宋" w:eastAsia="仿宋" w:hAnsi="仿宋" w:cs="仿宋" w:hint="eastAsia"/>
            <w:lang w:eastAsia="zh-CN"/>
          </w:rPr>
          <w:t>(一)、经济效益提升策略</w:t>
        </w:r>
        <w:r>
          <w:tab/>
        </w:r>
        <w:r>
          <w:fldChar w:fldCharType="begin"/>
        </w:r>
        <w:r>
          <w:instrText xml:space="preserve"> PAGEREF _Toc8572 \h </w:instrText>
        </w:r>
        <w:r>
          <w:fldChar w:fldCharType="separate"/>
        </w:r>
        <w:r>
          <w:t>33</w:t>
        </w:r>
        <w:r>
          <w:fldChar w:fldCharType="end"/>
        </w:r>
      </w:hyperlink>
    </w:p>
    <w:p>
      <w:pPr>
        <w:pStyle w:val="TOC2"/>
        <w:tabs>
          <w:tab w:val="right" w:leader="dot" w:pos="8306"/>
        </w:tabs>
      </w:pPr>
      <w:hyperlink w:anchor="_Toc19181" w:history="1">
        <w:r>
          <w:rPr>
            <w:rFonts w:ascii="仿宋" w:eastAsia="仿宋" w:hAnsi="仿宋" w:cs="仿宋" w:hint="eastAsia"/>
            <w:lang w:eastAsia="zh-CN"/>
          </w:rPr>
          <w:t>(二)、社会效益增强方案</w:t>
        </w:r>
        <w:r>
          <w:tab/>
        </w:r>
        <w:r>
          <w:fldChar w:fldCharType="begin"/>
        </w:r>
        <w:r>
          <w:instrText xml:space="preserve"> PAGEREF _Toc19181 \h </w:instrText>
        </w:r>
        <w:r>
          <w:fldChar w:fldCharType="separate"/>
        </w:r>
        <w:r>
          <w:t>35</w:t>
        </w:r>
        <w:r>
          <w:fldChar w:fldCharType="end"/>
        </w:r>
      </w:hyperlink>
    </w:p>
    <w:p>
      <w:pPr>
        <w:pStyle w:val="TOC1"/>
        <w:tabs>
          <w:tab w:val="right" w:leader="dot" w:pos="8306"/>
        </w:tabs>
      </w:pPr>
      <w:hyperlink w:anchor="_Toc26312" w:history="1">
        <w:r>
          <w:rPr>
            <w:rFonts w:ascii="仿宋" w:eastAsia="仿宋" w:hAnsi="仿宋" w:cs="仿宋" w:hint="eastAsia"/>
            <w:lang w:eastAsia="zh-CN"/>
          </w:rPr>
          <w:t>八、项目质量与标准</w:t>
        </w:r>
        <w:r>
          <w:tab/>
        </w:r>
        <w:r>
          <w:fldChar w:fldCharType="begin"/>
        </w:r>
        <w:r>
          <w:instrText xml:space="preserve"> PAGEREF _Toc26312 \h </w:instrText>
        </w:r>
        <w:r>
          <w:fldChar w:fldCharType="separate"/>
        </w:r>
        <w:r>
          <w:t>35</w:t>
        </w:r>
        <w:r>
          <w:fldChar w:fldCharType="end"/>
        </w:r>
      </w:hyperlink>
    </w:p>
    <w:p>
      <w:pPr>
        <w:pStyle w:val="TOC2"/>
        <w:tabs>
          <w:tab w:val="right" w:leader="dot" w:pos="8306"/>
        </w:tabs>
      </w:pPr>
      <w:hyperlink w:anchor="_Toc6687" w:history="1">
        <w:r>
          <w:rPr>
            <w:rFonts w:ascii="仿宋" w:eastAsia="仿宋" w:hAnsi="仿宋" w:cs="仿宋" w:hint="eastAsia"/>
            <w:lang w:eastAsia="zh-CN"/>
          </w:rPr>
          <w:t>(一)、质量保障体系</w:t>
        </w:r>
        <w:r>
          <w:tab/>
        </w:r>
        <w:r>
          <w:fldChar w:fldCharType="begin"/>
        </w:r>
        <w:r>
          <w:instrText xml:space="preserve"> PAGEREF _Toc6687 \h </w:instrText>
        </w:r>
        <w:r>
          <w:fldChar w:fldCharType="separate"/>
        </w:r>
        <w:r>
          <w:t>35</w:t>
        </w:r>
        <w:r>
          <w:fldChar w:fldCharType="end"/>
        </w:r>
      </w:hyperlink>
    </w:p>
    <w:p>
      <w:pPr>
        <w:pStyle w:val="TOC2"/>
        <w:tabs>
          <w:tab w:val="right" w:leader="dot" w:pos="8306"/>
        </w:tabs>
      </w:pPr>
      <w:hyperlink w:anchor="_Toc15634" w:history="1">
        <w:r>
          <w:rPr>
            <w:rFonts w:ascii="仿宋" w:eastAsia="仿宋" w:hAnsi="仿宋" w:cs="仿宋" w:hint="eastAsia"/>
            <w:lang w:eastAsia="zh-CN"/>
          </w:rPr>
          <w:t>(二)、标准化作业流程</w:t>
        </w:r>
        <w:r>
          <w:tab/>
        </w:r>
        <w:r>
          <w:fldChar w:fldCharType="begin"/>
        </w:r>
        <w:r>
          <w:instrText xml:space="preserve"> PAGEREF _Toc15634 \h </w:instrText>
        </w:r>
        <w:r>
          <w:fldChar w:fldCharType="separate"/>
        </w:r>
        <w:r>
          <w:t>37</w:t>
        </w:r>
        <w:r>
          <w:fldChar w:fldCharType="end"/>
        </w:r>
      </w:hyperlink>
    </w:p>
    <w:p>
      <w:pPr>
        <w:pStyle w:val="TOC2"/>
        <w:tabs>
          <w:tab w:val="right" w:leader="dot" w:pos="8306"/>
        </w:tabs>
      </w:pPr>
      <w:hyperlink w:anchor="_Toc26696" w:history="1">
        <w:r>
          <w:rPr>
            <w:rFonts w:ascii="仿宋" w:eastAsia="仿宋" w:hAnsi="仿宋" w:cs="仿宋" w:hint="eastAsia"/>
            <w:lang w:eastAsia="zh-CN"/>
          </w:rPr>
          <w:t>(三)、质量监控与评估</w:t>
        </w:r>
        <w:r>
          <w:tab/>
        </w:r>
        <w:r>
          <w:fldChar w:fldCharType="begin"/>
        </w:r>
        <w:r>
          <w:instrText xml:space="preserve"> PAGEREF _Toc26696 \h </w:instrText>
        </w:r>
        <w:r>
          <w:fldChar w:fldCharType="separate"/>
        </w:r>
        <w:r>
          <w:t>39</w:t>
        </w:r>
        <w:r>
          <w:fldChar w:fldCharType="end"/>
        </w:r>
      </w:hyperlink>
    </w:p>
    <w:p>
      <w:pPr>
        <w:pStyle w:val="TOC2"/>
        <w:tabs>
          <w:tab w:val="right" w:leader="dot" w:pos="8306"/>
        </w:tabs>
      </w:pPr>
      <w:hyperlink w:anchor="_Toc2476" w:history="1">
        <w:r>
          <w:rPr>
            <w:rFonts w:ascii="仿宋" w:eastAsia="仿宋" w:hAnsi="仿宋" w:cs="仿宋" w:hint="eastAsia"/>
            <w:lang w:eastAsia="zh-CN"/>
          </w:rPr>
          <w:t>(四)、质量改进计划</w:t>
        </w:r>
        <w:r>
          <w:tab/>
        </w:r>
        <w:r>
          <w:fldChar w:fldCharType="begin"/>
        </w:r>
        <w:r>
          <w:instrText xml:space="preserve"> PAGEREF _Toc2476 \h </w:instrText>
        </w:r>
        <w:r>
          <w:fldChar w:fldCharType="separate"/>
        </w:r>
        <w:r>
          <w:t>39</w:t>
        </w:r>
        <w:r>
          <w:fldChar w:fldCharType="end"/>
        </w:r>
      </w:hyperlink>
    </w:p>
    <w:p>
      <w:pPr>
        <w:pStyle w:val="TOC1"/>
        <w:tabs>
          <w:tab w:val="right" w:leader="dot" w:pos="8306"/>
        </w:tabs>
      </w:pPr>
      <w:hyperlink w:anchor="_Toc24286" w:history="1">
        <w:r>
          <w:rPr>
            <w:rFonts w:ascii="仿宋" w:eastAsia="仿宋" w:hAnsi="仿宋" w:cs="仿宋" w:hint="eastAsia"/>
            <w:lang w:eastAsia="zh-CN"/>
          </w:rPr>
          <w:t>九、安全与应急管理</w:t>
        </w:r>
        <w:r>
          <w:tab/>
        </w:r>
        <w:r>
          <w:fldChar w:fldCharType="begin"/>
        </w:r>
        <w:r>
          <w:instrText xml:space="preserve"> PAGEREF _Toc24286 \h </w:instrText>
        </w:r>
        <w:r>
          <w:fldChar w:fldCharType="separate"/>
        </w:r>
        <w:r>
          <w:t>41</w:t>
        </w:r>
        <w:r>
          <w:fldChar w:fldCharType="end"/>
        </w:r>
      </w:hyperlink>
    </w:p>
    <w:p>
      <w:pPr>
        <w:pStyle w:val="TOC2"/>
        <w:tabs>
          <w:tab w:val="right" w:leader="dot" w:pos="8306"/>
        </w:tabs>
      </w:pPr>
      <w:hyperlink w:anchor="_Toc3036" w:history="1">
        <w:r>
          <w:rPr>
            <w:rFonts w:ascii="仿宋" w:eastAsia="仿宋" w:hAnsi="仿宋" w:cs="仿宋" w:hint="eastAsia"/>
            <w:lang w:eastAsia="zh-CN"/>
          </w:rPr>
          <w:t>(一)、安全生产管理</w:t>
        </w:r>
        <w:r>
          <w:tab/>
        </w:r>
        <w:r>
          <w:fldChar w:fldCharType="begin"/>
        </w:r>
        <w:r>
          <w:instrText xml:space="preserve"> PAGEREF _Toc3036 \h </w:instrText>
        </w:r>
        <w:r>
          <w:fldChar w:fldCharType="separate"/>
        </w:r>
        <w:r>
          <w:t>41</w:t>
        </w:r>
        <w:r>
          <w:fldChar w:fldCharType="end"/>
        </w:r>
      </w:hyperlink>
    </w:p>
    <w:p>
      <w:pPr>
        <w:pStyle w:val="TOC2"/>
        <w:tabs>
          <w:tab w:val="right" w:leader="dot" w:pos="8306"/>
        </w:tabs>
      </w:pPr>
      <w:hyperlink w:anchor="_Toc13588" w:history="1">
        <w:r>
          <w:rPr>
            <w:rFonts w:ascii="仿宋" w:eastAsia="仿宋" w:hAnsi="仿宋" w:cs="仿宋" w:hint="eastAsia"/>
            <w:lang w:eastAsia="zh-CN"/>
          </w:rPr>
          <w:t>(二)、应急预案与响应</w:t>
        </w:r>
        <w:r>
          <w:tab/>
        </w:r>
        <w:r>
          <w:fldChar w:fldCharType="begin"/>
        </w:r>
        <w:r>
          <w:instrText xml:space="preserve"> PAGEREF _Toc13588 \h </w:instrText>
        </w:r>
        <w:r>
          <w:fldChar w:fldCharType="separate"/>
        </w:r>
        <w:r>
          <w:t>42</w:t>
        </w:r>
        <w:r>
          <w:fldChar w:fldCharType="end"/>
        </w:r>
      </w:hyperlink>
    </w:p>
    <w:p>
      <w:pPr>
        <w:pStyle w:val="TOC1"/>
        <w:tabs>
          <w:tab w:val="right" w:leader="dot" w:pos="8306"/>
        </w:tabs>
      </w:pPr>
      <w:hyperlink w:anchor="_Toc18182" w:history="1">
        <w:r>
          <w:rPr>
            <w:rFonts w:ascii="仿宋" w:eastAsia="仿宋" w:hAnsi="仿宋" w:cs="仿宋" w:hint="eastAsia"/>
            <w:lang w:eastAsia="zh-CN"/>
          </w:rPr>
          <w:t>十、项目实施与管理方案</w:t>
        </w:r>
        <w:r>
          <w:tab/>
        </w:r>
        <w:r>
          <w:fldChar w:fldCharType="begin"/>
        </w:r>
        <w:r>
          <w:instrText xml:space="preserve"> PAGEREF _Toc18182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19" w:history="1">
        <w:r>
          <w:rPr>
            <w:rFonts w:ascii="仿宋" w:eastAsia="仿宋" w:hAnsi="仿宋" w:cs="仿宋" w:hint="eastAsia"/>
            <w:lang w:eastAsia="zh-CN"/>
          </w:rPr>
          <w:t>(一)、项目实施计划</w:t>
        </w:r>
        <w:r>
          <w:tab/>
        </w:r>
        <w:r>
          <w:fldChar w:fldCharType="begin"/>
        </w:r>
        <w:r>
          <w:instrText xml:space="preserve"> PAGEREF _Toc19919 \h </w:instrText>
        </w:r>
        <w:r>
          <w:fldChar w:fldCharType="separate"/>
        </w:r>
        <w:r>
          <w:t>44</w:t>
        </w:r>
        <w:r>
          <w:fldChar w:fldCharType="end"/>
        </w:r>
      </w:hyperlink>
    </w:p>
    <w:p>
      <w:pPr>
        <w:pStyle w:val="TOC2"/>
        <w:tabs>
          <w:tab w:val="right" w:leader="dot" w:pos="8306"/>
        </w:tabs>
      </w:pPr>
      <w:hyperlink w:anchor="_Toc4932" w:history="1">
        <w:r>
          <w:rPr>
            <w:rFonts w:ascii="仿宋" w:eastAsia="仿宋" w:hAnsi="仿宋" w:cs="仿宋" w:hint="eastAsia"/>
            <w:lang w:eastAsia="zh-CN"/>
          </w:rPr>
          <w:t>(二)、项目组织机构与职责</w:t>
        </w:r>
        <w:r>
          <w:tab/>
        </w:r>
        <w:r>
          <w:fldChar w:fldCharType="begin"/>
        </w:r>
        <w:r>
          <w:instrText xml:space="preserve"> PAGEREF _Toc4932 \h </w:instrText>
        </w:r>
        <w:r>
          <w:fldChar w:fldCharType="separate"/>
        </w:r>
        <w:r>
          <w:t>45</w:t>
        </w:r>
        <w:r>
          <w:fldChar w:fldCharType="end"/>
        </w:r>
      </w:hyperlink>
    </w:p>
    <w:p>
      <w:pPr>
        <w:pStyle w:val="TOC2"/>
        <w:tabs>
          <w:tab w:val="right" w:leader="dot" w:pos="8306"/>
        </w:tabs>
      </w:pPr>
      <w:hyperlink w:anchor="_Toc18023" w:history="1">
        <w:r>
          <w:rPr>
            <w:rFonts w:ascii="仿宋" w:eastAsia="仿宋" w:hAnsi="仿宋" w:cs="仿宋" w:hint="eastAsia"/>
            <w:lang w:eastAsia="zh-CN"/>
          </w:rPr>
          <w:t>(三)、项目管理与监控体系</w:t>
        </w:r>
        <w:r>
          <w:tab/>
        </w:r>
        <w:r>
          <w:fldChar w:fldCharType="begin"/>
        </w:r>
        <w:r>
          <w:instrText xml:space="preserve"> PAGEREF _Toc18023 \h </w:instrText>
        </w:r>
        <w:r>
          <w:fldChar w:fldCharType="separate"/>
        </w:r>
        <w:r>
          <w:t>48</w:t>
        </w:r>
        <w:r>
          <w:fldChar w:fldCharType="end"/>
        </w:r>
      </w:hyperlink>
    </w:p>
    <w:p>
      <w:pPr>
        <w:pStyle w:val="TOC1"/>
        <w:tabs>
          <w:tab w:val="right" w:leader="dot" w:pos="8306"/>
        </w:tabs>
      </w:pPr>
      <w:hyperlink w:anchor="_Toc12202" w:history="1">
        <w:r>
          <w:rPr>
            <w:rFonts w:ascii="仿宋" w:eastAsia="仿宋" w:hAnsi="仿宋" w:cs="仿宋" w:hint="eastAsia"/>
            <w:lang w:eastAsia="zh-CN"/>
          </w:rPr>
          <w:t>十一、环境保护与治理方案</w:t>
        </w:r>
        <w:r>
          <w:tab/>
        </w:r>
        <w:r>
          <w:fldChar w:fldCharType="begin"/>
        </w:r>
        <w:r>
          <w:instrText xml:space="preserve"> PAGEREF _Toc12202 \h </w:instrText>
        </w:r>
        <w:r>
          <w:fldChar w:fldCharType="separate"/>
        </w:r>
        <w:r>
          <w:t>50</w:t>
        </w:r>
        <w:r>
          <w:fldChar w:fldCharType="end"/>
        </w:r>
      </w:hyperlink>
    </w:p>
    <w:p>
      <w:pPr>
        <w:pStyle w:val="TOC2"/>
        <w:tabs>
          <w:tab w:val="right" w:leader="dot" w:pos="8306"/>
        </w:tabs>
      </w:pPr>
      <w:hyperlink w:anchor="_Toc1102" w:history="1">
        <w:r>
          <w:rPr>
            <w:rFonts w:ascii="仿宋" w:eastAsia="仿宋" w:hAnsi="仿宋" w:cs="仿宋" w:hint="eastAsia"/>
            <w:lang w:eastAsia="zh-CN"/>
          </w:rPr>
          <w:t>(一)、项目环境影响评估</w:t>
        </w:r>
        <w:r>
          <w:tab/>
        </w:r>
        <w:r>
          <w:fldChar w:fldCharType="begin"/>
        </w:r>
        <w:r>
          <w:instrText xml:space="preserve"> PAGEREF _Toc1102 \h </w:instrText>
        </w:r>
        <w:r>
          <w:fldChar w:fldCharType="separate"/>
        </w:r>
        <w:r>
          <w:t>50</w:t>
        </w:r>
        <w:r>
          <w:fldChar w:fldCharType="end"/>
        </w:r>
      </w:hyperlink>
    </w:p>
    <w:p>
      <w:pPr>
        <w:pStyle w:val="TOC2"/>
        <w:tabs>
          <w:tab w:val="right" w:leader="dot" w:pos="8306"/>
        </w:tabs>
      </w:pPr>
      <w:hyperlink w:anchor="_Toc19402" w:history="1">
        <w:r>
          <w:rPr>
            <w:rFonts w:ascii="仿宋" w:eastAsia="仿宋" w:hAnsi="仿宋" w:cs="仿宋" w:hint="eastAsia"/>
            <w:lang w:eastAsia="zh-CN"/>
          </w:rPr>
          <w:t>(二)、环境保护措施与治理方案</w:t>
        </w:r>
        <w:r>
          <w:tab/>
        </w:r>
        <w:r>
          <w:fldChar w:fldCharType="begin"/>
        </w:r>
        <w:r>
          <w:instrText xml:space="preserve"> PAGEREF _Toc19402 \h </w:instrText>
        </w:r>
        <w:r>
          <w:fldChar w:fldCharType="separate"/>
        </w:r>
        <w:r>
          <w:t>50</w:t>
        </w:r>
        <w:r>
          <w:fldChar w:fldCharType="end"/>
        </w:r>
      </w:hyperlink>
    </w:p>
    <w:p>
      <w:pPr>
        <w:pStyle w:val="TOC1"/>
        <w:tabs>
          <w:tab w:val="right" w:leader="dot" w:pos="8306"/>
        </w:tabs>
      </w:pPr>
      <w:hyperlink w:anchor="_Toc274" w:history="1">
        <w:r>
          <w:rPr>
            <w:rFonts w:ascii="仿宋" w:eastAsia="仿宋" w:hAnsi="仿宋" w:cs="仿宋" w:hint="eastAsia"/>
            <w:lang w:eastAsia="zh-CN"/>
          </w:rPr>
          <w:t>十二、资金管理与财务规划</w:t>
        </w:r>
        <w:r>
          <w:tab/>
        </w:r>
        <w:r>
          <w:fldChar w:fldCharType="begin"/>
        </w:r>
        <w:r>
          <w:instrText xml:space="preserve"> PAGEREF _Toc274 \h </w:instrText>
        </w:r>
        <w:r>
          <w:fldChar w:fldCharType="separate"/>
        </w:r>
        <w:r>
          <w:t>51</w:t>
        </w:r>
        <w:r>
          <w:fldChar w:fldCharType="end"/>
        </w:r>
      </w:hyperlink>
    </w:p>
    <w:p>
      <w:pPr>
        <w:pStyle w:val="TOC2"/>
        <w:tabs>
          <w:tab w:val="right" w:leader="dot" w:pos="8306"/>
        </w:tabs>
      </w:pPr>
      <w:hyperlink w:anchor="_Toc27185" w:history="1">
        <w:r>
          <w:rPr>
            <w:rFonts w:ascii="仿宋" w:eastAsia="仿宋" w:hAnsi="仿宋" w:cs="仿宋" w:hint="eastAsia"/>
            <w:lang w:eastAsia="zh-CN"/>
          </w:rPr>
          <w:t>(一)、项目资金来源与筹措</w:t>
        </w:r>
        <w:r>
          <w:tab/>
        </w:r>
        <w:r>
          <w:fldChar w:fldCharType="begin"/>
        </w:r>
        <w:r>
          <w:instrText xml:space="preserve"> PAGEREF _Toc27185 \h </w:instrText>
        </w:r>
        <w:r>
          <w:fldChar w:fldCharType="separate"/>
        </w:r>
        <w:r>
          <w:t>51</w:t>
        </w:r>
        <w:r>
          <w:fldChar w:fldCharType="end"/>
        </w:r>
      </w:hyperlink>
    </w:p>
    <w:p>
      <w:pPr>
        <w:pStyle w:val="TOC2"/>
        <w:tabs>
          <w:tab w:val="right" w:leader="dot" w:pos="8306"/>
        </w:tabs>
      </w:pPr>
      <w:hyperlink w:anchor="_Toc20315" w:history="1">
        <w:r>
          <w:rPr>
            <w:rFonts w:ascii="仿宋" w:eastAsia="仿宋" w:hAnsi="仿宋" w:cs="仿宋" w:hint="eastAsia"/>
            <w:lang w:eastAsia="zh-CN"/>
          </w:rPr>
          <w:t>(二)、资金使用与监管</w:t>
        </w:r>
        <w:r>
          <w:tab/>
        </w:r>
        <w:r>
          <w:fldChar w:fldCharType="begin"/>
        </w:r>
        <w:r>
          <w:instrText xml:space="preserve"> PAGEREF _Toc20315 \h </w:instrText>
        </w:r>
        <w:r>
          <w:fldChar w:fldCharType="separate"/>
        </w:r>
        <w:r>
          <w:t>52</w:t>
        </w:r>
        <w:r>
          <w:fldChar w:fldCharType="end"/>
        </w:r>
      </w:hyperlink>
    </w:p>
    <w:p>
      <w:pPr>
        <w:pStyle w:val="TOC2"/>
        <w:tabs>
          <w:tab w:val="right" w:leader="dot" w:pos="8306"/>
        </w:tabs>
      </w:pPr>
      <w:hyperlink w:anchor="_Toc19447" w:history="1">
        <w:r>
          <w:rPr>
            <w:rFonts w:ascii="仿宋" w:eastAsia="仿宋" w:hAnsi="仿宋" w:cs="仿宋" w:hint="eastAsia"/>
            <w:lang w:eastAsia="zh-CN"/>
          </w:rPr>
          <w:t>(三)、财务规划与预测</w:t>
        </w:r>
        <w:r>
          <w:tab/>
        </w:r>
        <w:r>
          <w:fldChar w:fldCharType="begin"/>
        </w:r>
        <w:r>
          <w:instrText xml:space="preserve"> PAGEREF _Toc19447 \h </w:instrText>
        </w:r>
        <w:r>
          <w:fldChar w:fldCharType="separate"/>
        </w:r>
        <w:r>
          <w:t>53</w:t>
        </w:r>
        <w:r>
          <w:fldChar w:fldCharType="end"/>
        </w:r>
      </w:hyperlink>
    </w:p>
    <w:p>
      <w:pPr>
        <w:pStyle w:val="TOC1"/>
        <w:tabs>
          <w:tab w:val="right" w:leader="dot" w:pos="8306"/>
        </w:tabs>
      </w:pPr>
      <w:hyperlink w:anchor="_Toc26825" w:history="1">
        <w:r>
          <w:rPr>
            <w:rFonts w:ascii="仿宋" w:eastAsia="仿宋" w:hAnsi="仿宋" w:cs="仿宋" w:hint="eastAsia"/>
            <w:lang w:eastAsia="zh-CN"/>
          </w:rPr>
          <w:t>十三、项目施工方案</w:t>
        </w:r>
        <w:r>
          <w:tab/>
        </w:r>
        <w:r>
          <w:fldChar w:fldCharType="begin"/>
        </w:r>
        <w:r>
          <w:instrText xml:space="preserve"> PAGEREF _Toc26825 \h </w:instrText>
        </w:r>
        <w:r>
          <w:fldChar w:fldCharType="separate"/>
        </w:r>
        <w:r>
          <w:t>54</w:t>
        </w:r>
        <w:r>
          <w:fldChar w:fldCharType="end"/>
        </w:r>
      </w:hyperlink>
    </w:p>
    <w:p>
      <w:pPr>
        <w:pStyle w:val="TOC2"/>
        <w:tabs>
          <w:tab w:val="right" w:leader="dot" w:pos="8306"/>
        </w:tabs>
      </w:pPr>
      <w:hyperlink w:anchor="_Toc21906" w:history="1">
        <w:r>
          <w:rPr>
            <w:rFonts w:ascii="仿宋" w:eastAsia="仿宋" w:hAnsi="仿宋" w:cs="仿宋" w:hint="eastAsia"/>
            <w:lang w:eastAsia="zh-CN"/>
          </w:rPr>
          <w:t>(一)、施工组织设计</w:t>
        </w:r>
        <w:r>
          <w:tab/>
        </w:r>
        <w:r>
          <w:fldChar w:fldCharType="begin"/>
        </w:r>
        <w:r>
          <w:instrText xml:space="preserve"> PAGEREF _Toc21906 \h </w:instrText>
        </w:r>
        <w:r>
          <w:fldChar w:fldCharType="separate"/>
        </w:r>
        <w:r>
          <w:t>54</w:t>
        </w:r>
        <w:r>
          <w:fldChar w:fldCharType="end"/>
        </w:r>
      </w:hyperlink>
    </w:p>
    <w:p>
      <w:pPr>
        <w:pStyle w:val="TOC2"/>
        <w:tabs>
          <w:tab w:val="right" w:leader="dot" w:pos="8306"/>
        </w:tabs>
      </w:pPr>
      <w:hyperlink w:anchor="_Toc5094" w:history="1">
        <w:r>
          <w:rPr>
            <w:rFonts w:ascii="仿宋" w:eastAsia="仿宋" w:hAnsi="仿宋" w:cs="仿宋" w:hint="eastAsia"/>
            <w:lang w:eastAsia="zh-CN"/>
          </w:rPr>
          <w:t>(二)、施工工艺与技术路线</w:t>
        </w:r>
        <w:r>
          <w:tab/>
        </w:r>
        <w:r>
          <w:fldChar w:fldCharType="begin"/>
        </w:r>
        <w:r>
          <w:instrText xml:space="preserve"> PAGEREF _Toc5094 \h </w:instrText>
        </w:r>
        <w:r>
          <w:fldChar w:fldCharType="separate"/>
        </w:r>
        <w:r>
          <w:t>56</w:t>
        </w:r>
        <w:r>
          <w:fldChar w:fldCharType="end"/>
        </w:r>
      </w:hyperlink>
    </w:p>
    <w:p>
      <w:pPr>
        <w:pStyle w:val="TOC2"/>
        <w:tabs>
          <w:tab w:val="right" w:leader="dot" w:pos="8306"/>
        </w:tabs>
      </w:pPr>
      <w:hyperlink w:anchor="_Toc8082" w:history="1">
        <w:r>
          <w:rPr>
            <w:rFonts w:ascii="仿宋" w:eastAsia="仿宋" w:hAnsi="仿宋" w:cs="仿宋" w:hint="eastAsia"/>
            <w:lang w:eastAsia="zh-CN"/>
          </w:rPr>
          <w:t>(三)、关键节点施工计划</w:t>
        </w:r>
        <w:r>
          <w:tab/>
        </w:r>
        <w:r>
          <w:fldChar w:fldCharType="begin"/>
        </w:r>
        <w:r>
          <w:instrText xml:space="preserve"> PAGEREF _Toc8082 \h </w:instrText>
        </w:r>
        <w:r>
          <w:fldChar w:fldCharType="separate"/>
        </w:r>
        <w:r>
          <w:t>57</w:t>
        </w:r>
        <w:r>
          <w:fldChar w:fldCharType="end"/>
        </w:r>
      </w:hyperlink>
    </w:p>
    <w:p>
      <w:pPr>
        <w:pStyle w:val="TOC2"/>
        <w:tabs>
          <w:tab w:val="right" w:leader="dot" w:pos="8306"/>
        </w:tabs>
      </w:pPr>
      <w:hyperlink w:anchor="_Toc27269" w:history="1">
        <w:r>
          <w:rPr>
            <w:rFonts w:ascii="仿宋" w:eastAsia="仿宋" w:hAnsi="仿宋" w:cs="仿宋" w:hint="eastAsia"/>
            <w:lang w:eastAsia="zh-CN"/>
          </w:rPr>
          <w:t>(四)、施工现场管理</w:t>
        </w:r>
        <w:r>
          <w:tab/>
        </w:r>
        <w:r>
          <w:fldChar w:fldCharType="begin"/>
        </w:r>
        <w:r>
          <w:instrText xml:space="preserve"> PAGEREF _Toc27269 \h </w:instrText>
        </w:r>
        <w:r>
          <w:fldChar w:fldCharType="separate"/>
        </w:r>
        <w:r>
          <w:t>59</w:t>
        </w:r>
        <w:r>
          <w:fldChar w:fldCharType="end"/>
        </w:r>
      </w:hyperlink>
    </w:p>
    <w:p>
      <w:pPr>
        <w:pStyle w:val="TOC1"/>
        <w:tabs>
          <w:tab w:val="right" w:leader="dot" w:pos="8306"/>
        </w:tabs>
      </w:pPr>
      <w:hyperlink w:anchor="_Toc14835" w:history="1">
        <w:r>
          <w:rPr>
            <w:rFonts w:ascii="仿宋" w:eastAsia="仿宋" w:hAnsi="仿宋" w:cs="仿宋" w:hint="eastAsia"/>
            <w:lang w:eastAsia="zh-CN"/>
          </w:rPr>
          <w:t>十四、产业协同与集群发展</w:t>
        </w:r>
        <w:r>
          <w:tab/>
        </w:r>
        <w:r>
          <w:fldChar w:fldCharType="begin"/>
        </w:r>
        <w:r>
          <w:instrText xml:space="preserve"> PAGEREF _Toc14835 \h </w:instrText>
        </w:r>
        <w:r>
          <w:fldChar w:fldCharType="separate"/>
        </w:r>
        <w:r>
          <w:t>61</w:t>
        </w:r>
        <w:r>
          <w:fldChar w:fldCharType="end"/>
        </w:r>
      </w:hyperlink>
    </w:p>
    <w:p>
      <w:pPr>
        <w:pStyle w:val="TOC2"/>
        <w:tabs>
          <w:tab w:val="right" w:leader="dot" w:pos="8306"/>
        </w:tabs>
      </w:pPr>
      <w:hyperlink w:anchor="_Toc3146" w:history="1">
        <w:r>
          <w:rPr>
            <w:rFonts w:ascii="仿宋" w:eastAsia="仿宋" w:hAnsi="仿宋" w:cs="仿宋" w:hint="eastAsia"/>
            <w:lang w:eastAsia="zh-CN"/>
          </w:rPr>
          <w:t>(一)、产业协同机制建设</w:t>
        </w:r>
        <w:r>
          <w:tab/>
        </w:r>
        <w:r>
          <w:fldChar w:fldCharType="begin"/>
        </w:r>
        <w:r>
          <w:instrText xml:space="preserve"> PAGEREF _Toc3146 \h </w:instrText>
        </w:r>
        <w:r>
          <w:fldChar w:fldCharType="separate"/>
        </w:r>
        <w:r>
          <w:t>61</w:t>
        </w:r>
        <w:r>
          <w:fldChar w:fldCharType="end"/>
        </w:r>
      </w:hyperlink>
    </w:p>
    <w:p>
      <w:pPr>
        <w:pStyle w:val="TOC2"/>
        <w:tabs>
          <w:tab w:val="right" w:leader="dot" w:pos="8306"/>
        </w:tabs>
      </w:pPr>
      <w:hyperlink w:anchor="_Toc7959" w:history="1">
        <w:r>
          <w:rPr>
            <w:rFonts w:ascii="仿宋" w:eastAsia="仿宋" w:hAnsi="仿宋" w:cs="仿宋" w:hint="eastAsia"/>
            <w:lang w:eastAsia="zh-CN"/>
          </w:rPr>
          <w:t>(二)、产业集群培育与发展</w:t>
        </w:r>
        <w:r>
          <w:tab/>
        </w:r>
        <w:r>
          <w:fldChar w:fldCharType="begin"/>
        </w:r>
        <w:r>
          <w:instrText xml:space="preserve"> PAGEREF _Toc7959 \h </w:instrText>
        </w:r>
        <w:r>
          <w:fldChar w:fldCharType="separate"/>
        </w:r>
        <w:r>
          <w:t>62</w:t>
        </w:r>
        <w:r>
          <w:fldChar w:fldCharType="end"/>
        </w:r>
      </w:hyperlink>
    </w:p>
    <w:p>
      <w:pPr>
        <w:pStyle w:val="TOC1"/>
        <w:tabs>
          <w:tab w:val="right" w:leader="dot" w:pos="8306"/>
        </w:tabs>
      </w:pPr>
      <w:hyperlink w:anchor="_Toc9767" w:history="1">
        <w:r>
          <w:rPr>
            <w:rFonts w:ascii="仿宋" w:eastAsia="仿宋" w:hAnsi="仿宋" w:cs="仿宋" w:hint="eastAsia"/>
            <w:lang w:eastAsia="zh-CN"/>
          </w:rPr>
          <w:t>十五、知识产权管理与保护</w:t>
        </w:r>
        <w:r>
          <w:tab/>
        </w:r>
        <w:r>
          <w:fldChar w:fldCharType="begin"/>
        </w:r>
        <w:r>
          <w:instrText xml:space="preserve"> PAGEREF _Toc9767 \h </w:instrText>
        </w:r>
        <w:r>
          <w:fldChar w:fldCharType="separate"/>
        </w:r>
        <w:r>
          <w:t>63</w:t>
        </w:r>
        <w:r>
          <w:fldChar w:fldCharType="end"/>
        </w:r>
      </w:hyperlink>
    </w:p>
    <w:p>
      <w:pPr>
        <w:pStyle w:val="TOC2"/>
        <w:tabs>
          <w:tab w:val="right" w:leader="dot" w:pos="8306"/>
        </w:tabs>
      </w:pPr>
      <w:hyperlink w:anchor="_Toc31678" w:history="1">
        <w:r>
          <w:rPr>
            <w:rFonts w:ascii="仿宋" w:eastAsia="仿宋" w:hAnsi="仿宋" w:cs="仿宋" w:hint="eastAsia"/>
            <w:lang w:eastAsia="zh-CN"/>
          </w:rPr>
          <w:t>(一)、知识产权管理体系建设</w:t>
        </w:r>
        <w:r>
          <w:tab/>
        </w:r>
        <w:r>
          <w:fldChar w:fldCharType="begin"/>
        </w:r>
        <w:r>
          <w:instrText xml:space="preserve"> PAGEREF _Toc31678 \h </w:instrText>
        </w:r>
        <w:r>
          <w:fldChar w:fldCharType="separate"/>
        </w:r>
        <w:r>
          <w:t>63</w:t>
        </w:r>
        <w:r>
          <w:fldChar w:fldCharType="end"/>
        </w:r>
      </w:hyperlink>
    </w:p>
    <w:p>
      <w:pPr>
        <w:pStyle w:val="TOC2"/>
        <w:tabs>
          <w:tab w:val="right" w:leader="dot" w:pos="8306"/>
        </w:tabs>
      </w:pPr>
      <w:hyperlink w:anchor="_Toc32535" w:history="1">
        <w:r>
          <w:rPr>
            <w:rFonts w:ascii="仿宋" w:eastAsia="仿宋" w:hAnsi="仿宋" w:cs="仿宋" w:hint="eastAsia"/>
            <w:lang w:eastAsia="zh-CN"/>
          </w:rPr>
          <w:t>(二)、知识产权保护措施</w:t>
        </w:r>
        <w:r>
          <w:tab/>
        </w:r>
        <w:r>
          <w:fldChar w:fldCharType="begin"/>
        </w:r>
        <w:r>
          <w:instrText xml:space="preserve"> PAGEREF _Toc32535 \h </w:instrText>
        </w:r>
        <w:r>
          <w:fldChar w:fldCharType="separate"/>
        </w:r>
        <w:r>
          <w:t>64</w:t>
        </w:r>
        <w:r>
          <w:fldChar w:fldCharType="end"/>
        </w:r>
      </w:hyperlink>
    </w:p>
    <w:p>
      <w:pPr>
        <w:pStyle w:val="TOC1"/>
        <w:tabs>
          <w:tab w:val="right" w:leader="dot" w:pos="8306"/>
        </w:tabs>
      </w:pPr>
      <w:hyperlink w:anchor="_Toc23397" w:history="1">
        <w:r>
          <w:rPr>
            <w:rFonts w:ascii="仿宋" w:eastAsia="仿宋" w:hAnsi="仿宋" w:cs="仿宋" w:hint="eastAsia"/>
            <w:lang w:eastAsia="zh-CN"/>
          </w:rPr>
          <w:t>十六、合作与交流机制建立</w:t>
        </w:r>
        <w:r>
          <w:tab/>
        </w:r>
        <w:r>
          <w:fldChar w:fldCharType="begin"/>
        </w:r>
        <w:r>
          <w:instrText xml:space="preserve"> PAGEREF _Toc23397 \h </w:instrText>
        </w:r>
        <w:r>
          <w:fldChar w:fldCharType="separate"/>
        </w:r>
        <w:r>
          <w:t>65</w:t>
        </w:r>
        <w:r>
          <w:fldChar w:fldCharType="end"/>
        </w:r>
      </w:hyperlink>
    </w:p>
    <w:p>
      <w:pPr>
        <w:pStyle w:val="TOC2"/>
        <w:tabs>
          <w:tab w:val="right" w:leader="dot" w:pos="8306"/>
        </w:tabs>
      </w:pPr>
      <w:hyperlink w:anchor="_Toc31582" w:history="1">
        <w:r>
          <w:rPr>
            <w:rFonts w:ascii="仿宋" w:eastAsia="仿宋" w:hAnsi="仿宋" w:cs="仿宋" w:hint="eastAsia"/>
            <w:lang w:eastAsia="zh-CN"/>
          </w:rPr>
          <w:t>(一)、合作伙伴选择与合作方式</w:t>
        </w:r>
        <w:r>
          <w:tab/>
        </w:r>
        <w:r>
          <w:fldChar w:fldCharType="begin"/>
        </w:r>
        <w:r>
          <w:instrText xml:space="preserve"> PAGEREF _Toc31582 \h </w:instrText>
        </w:r>
        <w:r>
          <w:fldChar w:fldCharType="separate"/>
        </w:r>
        <w:r>
          <w:t>65</w:t>
        </w:r>
        <w:r>
          <w:fldChar w:fldCharType="end"/>
        </w:r>
      </w:hyperlink>
    </w:p>
    <w:p>
      <w:pPr>
        <w:pStyle w:val="TOC2"/>
        <w:tabs>
          <w:tab w:val="right" w:leader="dot" w:pos="8306"/>
        </w:tabs>
      </w:pPr>
      <w:hyperlink w:anchor="_Toc1270" w:history="1">
        <w:r>
          <w:rPr>
            <w:rFonts w:ascii="仿宋" w:eastAsia="仿宋" w:hAnsi="仿宋" w:cs="仿宋" w:hint="eastAsia"/>
            <w:lang w:eastAsia="zh-CN"/>
          </w:rPr>
          <w:t>(二)、交流与合作平台搭建</w:t>
        </w:r>
        <w:r>
          <w:tab/>
        </w:r>
        <w:r>
          <w:fldChar w:fldCharType="begin"/>
        </w:r>
        <w:r>
          <w:instrText xml:space="preserve"> PAGEREF _Toc1270 \h </w:instrText>
        </w:r>
        <w:r>
          <w:fldChar w:fldCharType="separate"/>
        </w:r>
        <w:r>
          <w:t>67</w:t>
        </w:r>
        <w:r>
          <w:fldChar w:fldCharType="end"/>
        </w:r>
      </w:hyperlink>
    </w:p>
    <w:p>
      <w:pPr>
        <w:pStyle w:val="TOC1"/>
        <w:tabs>
          <w:tab w:val="right" w:leader="dot" w:pos="8306"/>
        </w:tabs>
      </w:pPr>
      <w:hyperlink w:anchor="_Toc21268" w:history="1">
        <w:r>
          <w:rPr>
            <w:rFonts w:ascii="仿宋" w:eastAsia="仿宋" w:hAnsi="仿宋" w:cs="仿宋" w:hint="eastAsia"/>
            <w:lang w:eastAsia="zh-CN"/>
          </w:rPr>
          <w:t>十七、成果转化与推广应用</w:t>
        </w:r>
        <w:r>
          <w:tab/>
        </w:r>
        <w:r>
          <w:fldChar w:fldCharType="begin"/>
        </w:r>
        <w:r>
          <w:instrText xml:space="preserve"> PAGEREF _Toc21268 \h </w:instrText>
        </w:r>
        <w:r>
          <w:fldChar w:fldCharType="separate"/>
        </w:r>
        <w:r>
          <w:t>68</w:t>
        </w:r>
        <w:r>
          <w:fldChar w:fldCharType="end"/>
        </w:r>
      </w:hyperlink>
    </w:p>
    <w:p>
      <w:pPr>
        <w:pStyle w:val="TOC2"/>
        <w:tabs>
          <w:tab w:val="right" w:leader="dot" w:pos="8306"/>
        </w:tabs>
      </w:pPr>
      <w:hyperlink w:anchor="_Toc29111" w:history="1">
        <w:r>
          <w:rPr>
            <w:rFonts w:ascii="仿宋" w:eastAsia="仿宋" w:hAnsi="仿宋" w:cs="仿宋" w:hint="eastAsia"/>
            <w:lang w:eastAsia="zh-CN"/>
          </w:rPr>
          <w:t>(一)、成果转化策略制定</w:t>
        </w:r>
        <w:r>
          <w:tab/>
        </w:r>
        <w:r>
          <w:fldChar w:fldCharType="begin"/>
        </w:r>
        <w:r>
          <w:instrText xml:space="preserve"> PAGEREF _Toc29111 \h </w:instrText>
        </w:r>
        <w:r>
          <w:fldChar w:fldCharType="separate"/>
        </w:r>
        <w:r>
          <w:t>68</w:t>
        </w:r>
        <w:r>
          <w:fldChar w:fldCharType="end"/>
        </w:r>
      </w:hyperlink>
    </w:p>
    <w:p>
      <w:pPr>
        <w:pStyle w:val="TOC2"/>
        <w:tabs>
          <w:tab w:val="right" w:leader="dot" w:pos="8306"/>
        </w:tabs>
      </w:pPr>
      <w:hyperlink w:anchor="_Toc24010" w:history="1">
        <w:r>
          <w:rPr>
            <w:rFonts w:ascii="仿宋" w:eastAsia="仿宋" w:hAnsi="仿宋" w:cs="仿宋" w:hint="eastAsia"/>
            <w:lang w:eastAsia="zh-CN"/>
          </w:rPr>
          <w:t>(二)、成果推广应用方案</w:t>
        </w:r>
        <w:r>
          <w:tab/>
        </w:r>
        <w:r>
          <w:fldChar w:fldCharType="begin"/>
        </w:r>
        <w:r>
          <w:instrText xml:space="preserve"> PAGEREF _Toc24010 \h </w:instrText>
        </w:r>
        <w:r>
          <w:fldChar w:fldCharType="separate"/>
        </w:r>
        <w:r>
          <w:t>70</w:t>
        </w:r>
        <w:r>
          <w:fldChar w:fldCharType="end"/>
        </w:r>
      </w:hyperlink>
    </w:p>
    <w:p>
      <w:pPr>
        <w:pStyle w:val="TOC1"/>
        <w:tabs>
          <w:tab w:val="right" w:leader="dot" w:pos="8306"/>
        </w:tabs>
      </w:pPr>
      <w:hyperlink w:anchor="_Toc22732" w:history="1">
        <w:r>
          <w:rPr>
            <w:rFonts w:ascii="仿宋" w:eastAsia="仿宋" w:hAnsi="仿宋" w:cs="仿宋" w:hint="eastAsia"/>
            <w:lang w:eastAsia="zh-CN"/>
          </w:rPr>
          <w:t>十八、人力资源管理与开发</w:t>
        </w:r>
        <w:r>
          <w:tab/>
        </w:r>
        <w:r>
          <w:fldChar w:fldCharType="begin"/>
        </w:r>
        <w:r>
          <w:instrText xml:space="preserve"> PAGEREF _Toc22732 \h </w:instrText>
        </w:r>
        <w:r>
          <w:fldChar w:fldCharType="separate"/>
        </w:r>
        <w:r>
          <w:t>71</w:t>
        </w:r>
        <w:r>
          <w:fldChar w:fldCharType="end"/>
        </w:r>
      </w:hyperlink>
    </w:p>
    <w:p>
      <w:pPr>
        <w:pStyle w:val="TOC2"/>
        <w:tabs>
          <w:tab w:val="right" w:leader="dot" w:pos="8306"/>
        </w:tabs>
      </w:pPr>
      <w:hyperlink w:anchor="_Toc9348" w:history="1">
        <w:r>
          <w:rPr>
            <w:rFonts w:ascii="仿宋" w:eastAsia="仿宋" w:hAnsi="仿宋" w:cs="仿宋" w:hint="eastAsia"/>
            <w:lang w:eastAsia="zh-CN"/>
          </w:rPr>
          <w:t>(一)、人力资源规划</w:t>
        </w:r>
        <w:r>
          <w:tab/>
        </w:r>
        <w:r>
          <w:fldChar w:fldCharType="begin"/>
        </w:r>
        <w:r>
          <w:instrText xml:space="preserve"> PAGEREF _Toc9348 \h </w:instrText>
        </w:r>
        <w:r>
          <w:fldChar w:fldCharType="separate"/>
        </w:r>
        <w:r>
          <w:t>71</w:t>
        </w:r>
        <w:r>
          <w:fldChar w:fldCharType="end"/>
        </w:r>
      </w:hyperlink>
    </w:p>
    <w:p>
      <w:pPr>
        <w:pStyle w:val="TOC2"/>
        <w:tabs>
          <w:tab w:val="right" w:leader="dot" w:pos="8306"/>
        </w:tabs>
      </w:pPr>
      <w:hyperlink w:anchor="_Toc23509" w:history="1">
        <w:r>
          <w:rPr>
            <w:rFonts w:ascii="仿宋" w:eastAsia="仿宋" w:hAnsi="仿宋" w:cs="仿宋" w:hint="eastAsia"/>
            <w:lang w:eastAsia="zh-CN"/>
          </w:rPr>
          <w:t>(二)、人力资源开发与培训</w:t>
        </w:r>
        <w:r>
          <w:tab/>
        </w:r>
        <w:r>
          <w:fldChar w:fldCharType="begin"/>
        </w:r>
        <w:r>
          <w:instrText xml:space="preserve"> PAGEREF _Toc23509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8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242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930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688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742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630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直接收益：假设PVC胶项目的产品或服务年销售收入为XX万元。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999"/>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PVC胶项目通过引入先进的人工智能技术优化生产流程，例如自动化的物流系统和智能数据分析，可能大幅提高产品的质量和生产效率。这可能迫使竞争对手也必须投资于类似技术，以保持市场竞争力。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PVC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若PVC胶项目成功推广新型环保产品，比如采用可回收材料的包装，可能会激发消费者对可持续产品的需求。这种需求的增长可能迫使整个行业转向更环保的产品设计和生产方法。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PVC胶项目在减少环境影响方面的努力，如实施零废物生产和减少二氧化碳排放，可能会促使行业设立更高的环保标准。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PVC胶项目对新原料和技术的需求可能促使供应商调整生产策略，比如采用更环保的生产方法或开发新型原材料。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2981"/>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PVC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PVC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PVC胶项目对于所在区域的经济发展、就业机会的创造、当地企业的成长以及社区福祉的提升都有着积极而深远的影响。通过这些多方面的经济活动，项目有望成为推动区域经济增长和社会进步的重要力量。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4805"/>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PVC胶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PVC胶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PVC胶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PVC胶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PVC胶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29391"/>
      <w:r>
        <w:rPr>
          <w:rFonts w:ascii="仿宋" w:eastAsia="仿宋" w:hAnsi="仿宋" w:cs="仿宋" w:hint="eastAsia"/>
          <w:sz w:val="28"/>
          <w:lang w:eastAsia="zh-CN"/>
        </w:rPr>
        <w:t>三、资源开发及综合利用分析</w:t>
      </w:r>
      <w:bookmarkEnd w:id="11"/>
    </w:p>
    <w:p>
      <w:pPr>
        <w:pStyle w:val="Heading2"/>
        <w:rPr>
          <w:rFonts w:ascii="仿宋" w:eastAsia="仿宋" w:hAnsi="仿宋" w:cs="仿宋" w:hint="eastAsia"/>
          <w:lang w:eastAsia="zh-CN"/>
        </w:rPr>
      </w:pPr>
      <w:bookmarkStart w:id="12" w:name="_Toc10884"/>
      <w:r>
        <w:rPr>
          <w:rFonts w:ascii="仿宋" w:eastAsia="仿宋" w:hAnsi="仿宋" w:cs="仿宋" w:hint="eastAsia"/>
          <w:lang w:eastAsia="zh-CN"/>
        </w:rPr>
        <w:t>(一)、资源开发方案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一、PVC胶项目的技术资源开发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https://d.book118.com/288072104003006050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BB1539"/>
    <w:rsid w:val="66BB15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8072104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2024-03-14T22:24:00Z</dcterms:created>
  <dcterms:modified xsi:type="dcterms:W3CDTF">2024-03-14T22:24:38Z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0681822B553A4EB6AD5A69EA6632EEBC_11</vt:lpwstr>
  </property>
  <property fmtid="{D5CDD505-2E9C-101B-9397-08002B2CF9AE}" pid="3" name="KSOProductBuildVer">
    <vt:lpwstr>2052-12.1.0.16250</vt:lpwstr>
  </property>
</Properties>
</file>