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1" w:history="1">
        <w:r>
          <w:rPr>
            <w:rFonts w:ascii="仿宋" w:eastAsia="仿宋" w:hAnsi="仿宋" w:cs="仿宋" w:hint="eastAsia"/>
            <w:lang w:eastAsia="zh-CN"/>
          </w:rPr>
          <w:t>序言</w:t>
        </w:r>
        <w:r>
          <w:tab/>
        </w:r>
        <w:r>
          <w:fldChar w:fldCharType="begin"/>
        </w:r>
        <w:r>
          <w:instrText xml:space="preserve"> PAGEREF _Toc14871 \h </w:instrText>
        </w:r>
        <w:r>
          <w:fldChar w:fldCharType="separate"/>
        </w:r>
        <w:r>
          <w:t>3</w:t>
        </w:r>
        <w:r>
          <w:fldChar w:fldCharType="end"/>
        </w:r>
      </w:hyperlink>
    </w:p>
    <w:p>
      <w:pPr>
        <w:pStyle w:val="TOC1"/>
        <w:tabs>
          <w:tab w:val="right" w:leader="dot" w:pos="8306"/>
        </w:tabs>
      </w:pPr>
      <w:hyperlink w:anchor="_Toc24013" w:history="1">
        <w:r>
          <w:rPr>
            <w:rFonts w:ascii="仿宋" w:eastAsia="仿宋" w:hAnsi="仿宋" w:cs="仿宋" w:hint="eastAsia"/>
            <w:lang w:eastAsia="zh-CN"/>
          </w:rPr>
          <w:t>一、市场分析、调研</w:t>
        </w:r>
        <w:r>
          <w:tab/>
        </w:r>
        <w:r>
          <w:fldChar w:fldCharType="begin"/>
        </w:r>
        <w:r>
          <w:instrText xml:space="preserve"> PAGEREF _Toc24013 \h </w:instrText>
        </w:r>
        <w:r>
          <w:fldChar w:fldCharType="separate"/>
        </w:r>
        <w:r>
          <w:t>3</w:t>
        </w:r>
        <w:r>
          <w:fldChar w:fldCharType="end"/>
        </w:r>
      </w:hyperlink>
    </w:p>
    <w:p>
      <w:pPr>
        <w:pStyle w:val="TOC2"/>
        <w:tabs>
          <w:tab w:val="right" w:leader="dot" w:pos="8306"/>
        </w:tabs>
      </w:pPr>
      <w:hyperlink w:anchor="_Toc460" w:history="1">
        <w:r>
          <w:rPr>
            <w:rFonts w:ascii="仿宋" w:eastAsia="仿宋" w:hAnsi="仿宋" w:cs="仿宋" w:hint="eastAsia"/>
            <w:lang w:eastAsia="zh-CN"/>
          </w:rPr>
          <w:t>(一)、醋行业分析</w:t>
        </w:r>
        <w:r>
          <w:tab/>
        </w:r>
        <w:r>
          <w:fldChar w:fldCharType="begin"/>
        </w:r>
        <w:r>
          <w:instrText xml:space="preserve"> PAGEREF _Toc460 \h </w:instrText>
        </w:r>
        <w:r>
          <w:fldChar w:fldCharType="separate"/>
        </w:r>
        <w:r>
          <w:t>3</w:t>
        </w:r>
        <w:r>
          <w:fldChar w:fldCharType="end"/>
        </w:r>
      </w:hyperlink>
    </w:p>
    <w:p>
      <w:pPr>
        <w:pStyle w:val="TOC2"/>
        <w:tabs>
          <w:tab w:val="right" w:leader="dot" w:pos="8306"/>
        </w:tabs>
      </w:pPr>
      <w:hyperlink w:anchor="_Toc20761" w:history="1">
        <w:r>
          <w:rPr>
            <w:rFonts w:ascii="仿宋" w:eastAsia="仿宋" w:hAnsi="仿宋" w:cs="仿宋" w:hint="eastAsia"/>
            <w:lang w:eastAsia="zh-CN"/>
          </w:rPr>
          <w:t>(二)、醋市场分析预测</w:t>
        </w:r>
        <w:r>
          <w:tab/>
        </w:r>
        <w:r>
          <w:fldChar w:fldCharType="begin"/>
        </w:r>
        <w:r>
          <w:instrText xml:space="preserve"> PAGEREF _Toc20761 \h </w:instrText>
        </w:r>
        <w:r>
          <w:fldChar w:fldCharType="separate"/>
        </w:r>
        <w:r>
          <w:t>4</w:t>
        </w:r>
        <w:r>
          <w:fldChar w:fldCharType="end"/>
        </w:r>
      </w:hyperlink>
    </w:p>
    <w:p>
      <w:pPr>
        <w:pStyle w:val="TOC1"/>
        <w:tabs>
          <w:tab w:val="right" w:leader="dot" w:pos="8306"/>
        </w:tabs>
      </w:pPr>
      <w:hyperlink w:anchor="_Toc14150" w:history="1">
        <w:r>
          <w:rPr>
            <w:rFonts w:ascii="仿宋" w:eastAsia="仿宋" w:hAnsi="仿宋" w:cs="仿宋" w:hint="eastAsia"/>
            <w:lang w:eastAsia="zh-CN"/>
          </w:rPr>
          <w:t>二、醋项目建设单位说明</w:t>
        </w:r>
        <w:r>
          <w:tab/>
        </w:r>
        <w:r>
          <w:fldChar w:fldCharType="begin"/>
        </w:r>
        <w:r>
          <w:instrText xml:space="preserve"> PAGEREF _Toc14150 \h </w:instrText>
        </w:r>
        <w:r>
          <w:fldChar w:fldCharType="separate"/>
        </w:r>
        <w:r>
          <w:t>4</w:t>
        </w:r>
        <w:r>
          <w:fldChar w:fldCharType="end"/>
        </w:r>
      </w:hyperlink>
    </w:p>
    <w:p>
      <w:pPr>
        <w:pStyle w:val="TOC2"/>
        <w:tabs>
          <w:tab w:val="right" w:leader="dot" w:pos="8306"/>
        </w:tabs>
      </w:pPr>
      <w:hyperlink w:anchor="_Toc13998" w:history="1">
        <w:r>
          <w:rPr>
            <w:rFonts w:ascii="仿宋" w:eastAsia="仿宋" w:hAnsi="仿宋" w:cs="仿宋" w:hint="eastAsia"/>
            <w:lang w:eastAsia="zh-CN"/>
          </w:rPr>
          <w:t>(一)、醋项目承办单位基本情况</w:t>
        </w:r>
        <w:r>
          <w:tab/>
        </w:r>
        <w:r>
          <w:fldChar w:fldCharType="begin"/>
        </w:r>
        <w:r>
          <w:instrText xml:space="preserve"> PAGEREF _Toc13998 \h </w:instrText>
        </w:r>
        <w:r>
          <w:fldChar w:fldCharType="separate"/>
        </w:r>
        <w:r>
          <w:t>4</w:t>
        </w:r>
        <w:r>
          <w:fldChar w:fldCharType="end"/>
        </w:r>
      </w:hyperlink>
    </w:p>
    <w:p>
      <w:pPr>
        <w:pStyle w:val="TOC2"/>
        <w:tabs>
          <w:tab w:val="right" w:leader="dot" w:pos="8306"/>
        </w:tabs>
      </w:pPr>
      <w:hyperlink w:anchor="_Toc22556" w:history="1">
        <w:r>
          <w:rPr>
            <w:rFonts w:ascii="仿宋" w:eastAsia="仿宋" w:hAnsi="仿宋" w:cs="仿宋" w:hint="eastAsia"/>
            <w:lang w:eastAsia="zh-CN"/>
          </w:rPr>
          <w:t>(二)、公司经济效益分析</w:t>
        </w:r>
        <w:r>
          <w:tab/>
        </w:r>
        <w:r>
          <w:fldChar w:fldCharType="begin"/>
        </w:r>
        <w:r>
          <w:instrText xml:space="preserve"> PAGEREF _Toc22556 \h </w:instrText>
        </w:r>
        <w:r>
          <w:fldChar w:fldCharType="separate"/>
        </w:r>
        <w:r>
          <w:t>5</w:t>
        </w:r>
        <w:r>
          <w:fldChar w:fldCharType="end"/>
        </w:r>
      </w:hyperlink>
    </w:p>
    <w:p>
      <w:pPr>
        <w:pStyle w:val="TOC1"/>
        <w:tabs>
          <w:tab w:val="right" w:leader="dot" w:pos="8306"/>
        </w:tabs>
      </w:pPr>
      <w:hyperlink w:anchor="_Toc13461" w:history="1">
        <w:r>
          <w:rPr>
            <w:rFonts w:ascii="仿宋" w:eastAsia="仿宋" w:hAnsi="仿宋" w:cs="仿宋" w:hint="eastAsia"/>
            <w:lang w:eastAsia="zh-CN"/>
          </w:rPr>
          <w:t>三、醋项目绩效评估</w:t>
        </w:r>
        <w:r>
          <w:tab/>
        </w:r>
        <w:r>
          <w:fldChar w:fldCharType="begin"/>
        </w:r>
        <w:r>
          <w:instrText xml:space="preserve"> PAGEREF _Toc13461 \h </w:instrText>
        </w:r>
        <w:r>
          <w:fldChar w:fldCharType="separate"/>
        </w:r>
        <w:r>
          <w:t>6</w:t>
        </w:r>
        <w:r>
          <w:fldChar w:fldCharType="end"/>
        </w:r>
      </w:hyperlink>
    </w:p>
    <w:p>
      <w:pPr>
        <w:pStyle w:val="TOC2"/>
        <w:tabs>
          <w:tab w:val="right" w:leader="dot" w:pos="8306"/>
        </w:tabs>
      </w:pPr>
      <w:hyperlink w:anchor="_Toc15822" w:history="1">
        <w:r>
          <w:rPr>
            <w:rFonts w:ascii="仿宋" w:eastAsia="仿宋" w:hAnsi="仿宋" w:cs="仿宋" w:hint="eastAsia"/>
            <w:lang w:eastAsia="zh-CN"/>
          </w:rPr>
          <w:t>(一)、绩效评估指标</w:t>
        </w:r>
        <w:r>
          <w:tab/>
        </w:r>
        <w:r>
          <w:fldChar w:fldCharType="begin"/>
        </w:r>
        <w:r>
          <w:instrText xml:space="preserve"> PAGEREF _Toc15822 \h </w:instrText>
        </w:r>
        <w:r>
          <w:fldChar w:fldCharType="separate"/>
        </w:r>
        <w:r>
          <w:t>6</w:t>
        </w:r>
        <w:r>
          <w:fldChar w:fldCharType="end"/>
        </w:r>
      </w:hyperlink>
    </w:p>
    <w:p>
      <w:pPr>
        <w:pStyle w:val="TOC2"/>
        <w:tabs>
          <w:tab w:val="right" w:leader="dot" w:pos="8306"/>
        </w:tabs>
      </w:pPr>
      <w:hyperlink w:anchor="_Toc25442" w:history="1">
        <w:r>
          <w:rPr>
            <w:rFonts w:ascii="仿宋" w:eastAsia="仿宋" w:hAnsi="仿宋" w:cs="仿宋" w:hint="eastAsia"/>
            <w:lang w:eastAsia="zh-CN"/>
          </w:rPr>
          <w:t>(二)、绩效评估方法</w:t>
        </w:r>
        <w:r>
          <w:tab/>
        </w:r>
        <w:r>
          <w:fldChar w:fldCharType="begin"/>
        </w:r>
        <w:r>
          <w:instrText xml:space="preserve"> PAGEREF _Toc25442 \h </w:instrText>
        </w:r>
        <w:r>
          <w:fldChar w:fldCharType="separate"/>
        </w:r>
        <w:r>
          <w:t>7</w:t>
        </w:r>
        <w:r>
          <w:fldChar w:fldCharType="end"/>
        </w:r>
      </w:hyperlink>
    </w:p>
    <w:p>
      <w:pPr>
        <w:pStyle w:val="TOC2"/>
        <w:tabs>
          <w:tab w:val="right" w:leader="dot" w:pos="8306"/>
        </w:tabs>
      </w:pPr>
      <w:hyperlink w:anchor="_Toc5977" w:history="1">
        <w:r>
          <w:rPr>
            <w:rFonts w:ascii="仿宋" w:eastAsia="仿宋" w:hAnsi="仿宋" w:cs="仿宋" w:hint="eastAsia"/>
            <w:lang w:eastAsia="zh-CN"/>
          </w:rPr>
          <w:t>(三)、绩效评估周期</w:t>
        </w:r>
        <w:r>
          <w:tab/>
        </w:r>
        <w:r>
          <w:fldChar w:fldCharType="begin"/>
        </w:r>
        <w:r>
          <w:instrText xml:space="preserve"> PAGEREF _Toc5977 \h </w:instrText>
        </w:r>
        <w:r>
          <w:fldChar w:fldCharType="separate"/>
        </w:r>
        <w:r>
          <w:t>8</w:t>
        </w:r>
        <w:r>
          <w:fldChar w:fldCharType="end"/>
        </w:r>
      </w:hyperlink>
    </w:p>
    <w:p>
      <w:pPr>
        <w:pStyle w:val="TOC1"/>
        <w:tabs>
          <w:tab w:val="right" w:leader="dot" w:pos="8306"/>
        </w:tabs>
      </w:pPr>
      <w:hyperlink w:anchor="_Toc5135" w:history="1">
        <w:r>
          <w:rPr>
            <w:rFonts w:ascii="仿宋" w:eastAsia="仿宋" w:hAnsi="仿宋" w:cs="仿宋" w:hint="eastAsia"/>
            <w:lang w:eastAsia="zh-CN"/>
          </w:rPr>
          <w:t>四、醋项目选址可行性分析</w:t>
        </w:r>
        <w:r>
          <w:tab/>
        </w:r>
        <w:r>
          <w:fldChar w:fldCharType="begin"/>
        </w:r>
        <w:r>
          <w:instrText xml:space="preserve"> PAGEREF _Toc5135 \h </w:instrText>
        </w:r>
        <w:r>
          <w:fldChar w:fldCharType="separate"/>
        </w:r>
        <w:r>
          <w:t>9</w:t>
        </w:r>
        <w:r>
          <w:fldChar w:fldCharType="end"/>
        </w:r>
      </w:hyperlink>
    </w:p>
    <w:p>
      <w:pPr>
        <w:pStyle w:val="TOC2"/>
        <w:tabs>
          <w:tab w:val="right" w:leader="dot" w:pos="8306"/>
        </w:tabs>
      </w:pPr>
      <w:hyperlink w:anchor="_Toc13" w:history="1">
        <w:r>
          <w:rPr>
            <w:rFonts w:ascii="仿宋" w:eastAsia="仿宋" w:hAnsi="仿宋" w:cs="仿宋" w:hint="eastAsia"/>
            <w:lang w:eastAsia="zh-CN"/>
          </w:rPr>
          <w:t>(一)、醋项目选址</w:t>
        </w:r>
        <w:r>
          <w:tab/>
        </w:r>
        <w:r>
          <w:fldChar w:fldCharType="begin"/>
        </w:r>
        <w:r>
          <w:instrText xml:space="preserve"> PAGEREF _Toc13 \h </w:instrText>
        </w:r>
        <w:r>
          <w:fldChar w:fldCharType="separate"/>
        </w:r>
        <w:r>
          <w:t>9</w:t>
        </w:r>
        <w:r>
          <w:fldChar w:fldCharType="end"/>
        </w:r>
      </w:hyperlink>
    </w:p>
    <w:p>
      <w:pPr>
        <w:pStyle w:val="TOC2"/>
        <w:tabs>
          <w:tab w:val="right" w:leader="dot" w:pos="8306"/>
        </w:tabs>
      </w:pPr>
      <w:hyperlink w:anchor="_Toc20961" w:history="1">
        <w:r>
          <w:rPr>
            <w:rFonts w:ascii="仿宋" w:eastAsia="仿宋" w:hAnsi="仿宋" w:cs="仿宋" w:hint="eastAsia"/>
            <w:lang w:eastAsia="zh-CN"/>
          </w:rPr>
          <w:t>(二)、用地控制指标</w:t>
        </w:r>
        <w:r>
          <w:tab/>
        </w:r>
        <w:r>
          <w:fldChar w:fldCharType="begin"/>
        </w:r>
        <w:r>
          <w:instrText xml:space="preserve"> PAGEREF _Toc20961 \h </w:instrText>
        </w:r>
        <w:r>
          <w:fldChar w:fldCharType="separate"/>
        </w:r>
        <w:r>
          <w:t>9</w:t>
        </w:r>
        <w:r>
          <w:fldChar w:fldCharType="end"/>
        </w:r>
      </w:hyperlink>
    </w:p>
    <w:p>
      <w:pPr>
        <w:pStyle w:val="TOC2"/>
        <w:tabs>
          <w:tab w:val="right" w:leader="dot" w:pos="8306"/>
        </w:tabs>
      </w:pPr>
      <w:hyperlink w:anchor="_Toc9841" w:history="1">
        <w:r>
          <w:rPr>
            <w:rFonts w:ascii="仿宋" w:eastAsia="仿宋" w:hAnsi="仿宋" w:cs="仿宋" w:hint="eastAsia"/>
            <w:lang w:eastAsia="zh-CN"/>
          </w:rPr>
          <w:t>(三)、节约用地措施</w:t>
        </w:r>
        <w:r>
          <w:tab/>
        </w:r>
        <w:r>
          <w:fldChar w:fldCharType="begin"/>
        </w:r>
        <w:r>
          <w:instrText xml:space="preserve"> PAGEREF _Toc9841 \h </w:instrText>
        </w:r>
        <w:r>
          <w:fldChar w:fldCharType="separate"/>
        </w:r>
        <w:r>
          <w:t>11</w:t>
        </w:r>
        <w:r>
          <w:fldChar w:fldCharType="end"/>
        </w:r>
      </w:hyperlink>
    </w:p>
    <w:p>
      <w:pPr>
        <w:pStyle w:val="TOC2"/>
        <w:tabs>
          <w:tab w:val="right" w:leader="dot" w:pos="8306"/>
        </w:tabs>
      </w:pPr>
      <w:hyperlink w:anchor="_Toc26701" w:history="1">
        <w:r>
          <w:rPr>
            <w:rFonts w:ascii="仿宋" w:eastAsia="仿宋" w:hAnsi="仿宋" w:cs="仿宋" w:hint="eastAsia"/>
            <w:lang w:eastAsia="zh-CN"/>
          </w:rPr>
          <w:t>(四)、总图布置方案</w:t>
        </w:r>
        <w:r>
          <w:tab/>
        </w:r>
        <w:r>
          <w:fldChar w:fldCharType="begin"/>
        </w:r>
        <w:r>
          <w:instrText xml:space="preserve"> PAGEREF _Toc26701 \h </w:instrText>
        </w:r>
        <w:r>
          <w:fldChar w:fldCharType="separate"/>
        </w:r>
        <w:r>
          <w:t>12</w:t>
        </w:r>
        <w:r>
          <w:fldChar w:fldCharType="end"/>
        </w:r>
      </w:hyperlink>
    </w:p>
    <w:p>
      <w:pPr>
        <w:pStyle w:val="TOC2"/>
        <w:tabs>
          <w:tab w:val="right" w:leader="dot" w:pos="8306"/>
        </w:tabs>
      </w:pPr>
      <w:hyperlink w:anchor="_Toc19201" w:history="1">
        <w:r>
          <w:rPr>
            <w:rFonts w:ascii="仿宋" w:eastAsia="仿宋" w:hAnsi="仿宋" w:cs="仿宋" w:hint="eastAsia"/>
            <w:lang w:eastAsia="zh-CN"/>
          </w:rPr>
          <w:t>(五)、选址综合评价</w:t>
        </w:r>
        <w:r>
          <w:tab/>
        </w:r>
        <w:r>
          <w:fldChar w:fldCharType="begin"/>
        </w:r>
        <w:r>
          <w:instrText xml:space="preserve"> PAGEREF _Toc19201 \h </w:instrText>
        </w:r>
        <w:r>
          <w:fldChar w:fldCharType="separate"/>
        </w:r>
        <w:r>
          <w:t>13</w:t>
        </w:r>
        <w:r>
          <w:fldChar w:fldCharType="end"/>
        </w:r>
      </w:hyperlink>
    </w:p>
    <w:p>
      <w:pPr>
        <w:pStyle w:val="TOC1"/>
        <w:tabs>
          <w:tab w:val="right" w:leader="dot" w:pos="8306"/>
        </w:tabs>
      </w:pPr>
      <w:hyperlink w:anchor="_Toc13627" w:history="1">
        <w:r>
          <w:rPr>
            <w:rFonts w:ascii="仿宋" w:eastAsia="仿宋" w:hAnsi="仿宋" w:cs="仿宋" w:hint="eastAsia"/>
            <w:lang w:eastAsia="zh-CN"/>
          </w:rPr>
          <w:t>五、醋项目可持续发展</w:t>
        </w:r>
        <w:r>
          <w:tab/>
        </w:r>
        <w:r>
          <w:fldChar w:fldCharType="begin"/>
        </w:r>
        <w:r>
          <w:instrText xml:space="preserve"> PAGEREF _Toc13627 \h </w:instrText>
        </w:r>
        <w:r>
          <w:fldChar w:fldCharType="separate"/>
        </w:r>
        <w:r>
          <w:t>14</w:t>
        </w:r>
        <w:r>
          <w:fldChar w:fldCharType="end"/>
        </w:r>
      </w:hyperlink>
    </w:p>
    <w:p>
      <w:pPr>
        <w:pStyle w:val="TOC2"/>
        <w:tabs>
          <w:tab w:val="right" w:leader="dot" w:pos="8306"/>
        </w:tabs>
      </w:pPr>
      <w:hyperlink w:anchor="_Toc24061" w:history="1">
        <w:r>
          <w:rPr>
            <w:rFonts w:ascii="仿宋" w:eastAsia="仿宋" w:hAnsi="仿宋" w:cs="仿宋" w:hint="eastAsia"/>
            <w:lang w:eastAsia="zh-CN"/>
          </w:rPr>
          <w:t>(一)、可持续战略与实践</w:t>
        </w:r>
        <w:r>
          <w:tab/>
        </w:r>
        <w:r>
          <w:fldChar w:fldCharType="begin"/>
        </w:r>
        <w:r>
          <w:instrText xml:space="preserve"> PAGEREF _Toc24061 \h </w:instrText>
        </w:r>
        <w:r>
          <w:fldChar w:fldCharType="separate"/>
        </w:r>
        <w:r>
          <w:t>14</w:t>
        </w:r>
        <w:r>
          <w:fldChar w:fldCharType="end"/>
        </w:r>
      </w:hyperlink>
    </w:p>
    <w:p>
      <w:pPr>
        <w:pStyle w:val="TOC2"/>
        <w:tabs>
          <w:tab w:val="right" w:leader="dot" w:pos="8306"/>
        </w:tabs>
      </w:pPr>
      <w:hyperlink w:anchor="_Toc4627" w:history="1">
        <w:r>
          <w:rPr>
            <w:rFonts w:ascii="仿宋" w:eastAsia="仿宋" w:hAnsi="仿宋" w:cs="仿宋" w:hint="eastAsia"/>
            <w:lang w:eastAsia="zh-CN"/>
          </w:rPr>
          <w:t>(二)、环保与社会责任</w:t>
        </w:r>
        <w:r>
          <w:tab/>
        </w:r>
        <w:r>
          <w:fldChar w:fldCharType="begin"/>
        </w:r>
        <w:r>
          <w:instrText xml:space="preserve"> PAGEREF _Toc4627 \h </w:instrText>
        </w:r>
        <w:r>
          <w:fldChar w:fldCharType="separate"/>
        </w:r>
        <w:r>
          <w:t>15</w:t>
        </w:r>
        <w:r>
          <w:fldChar w:fldCharType="end"/>
        </w:r>
      </w:hyperlink>
    </w:p>
    <w:p>
      <w:pPr>
        <w:pStyle w:val="TOC1"/>
        <w:tabs>
          <w:tab w:val="right" w:leader="dot" w:pos="8306"/>
        </w:tabs>
      </w:pPr>
      <w:hyperlink w:anchor="_Toc31919" w:history="1">
        <w:r>
          <w:rPr>
            <w:rFonts w:ascii="仿宋" w:eastAsia="仿宋" w:hAnsi="仿宋" w:cs="仿宋" w:hint="eastAsia"/>
            <w:lang w:eastAsia="zh-CN"/>
          </w:rPr>
          <w:t>六、醋项目文档管理</w:t>
        </w:r>
        <w:r>
          <w:tab/>
        </w:r>
        <w:r>
          <w:fldChar w:fldCharType="begin"/>
        </w:r>
        <w:r>
          <w:instrText xml:space="preserve"> PAGEREF _Toc31919 \h </w:instrText>
        </w:r>
        <w:r>
          <w:fldChar w:fldCharType="separate"/>
        </w:r>
        <w:r>
          <w:t>16</w:t>
        </w:r>
        <w:r>
          <w:fldChar w:fldCharType="end"/>
        </w:r>
      </w:hyperlink>
    </w:p>
    <w:p>
      <w:pPr>
        <w:pStyle w:val="TOC2"/>
        <w:tabs>
          <w:tab w:val="right" w:leader="dot" w:pos="8306"/>
        </w:tabs>
      </w:pPr>
      <w:hyperlink w:anchor="_Toc12916" w:history="1">
        <w:r>
          <w:rPr>
            <w:rFonts w:ascii="仿宋" w:eastAsia="仿宋" w:hAnsi="仿宋" w:cs="仿宋" w:hint="eastAsia"/>
            <w:lang w:eastAsia="zh-CN"/>
          </w:rPr>
          <w:t>(一)、文档编制与审查</w:t>
        </w:r>
        <w:r>
          <w:tab/>
        </w:r>
        <w:r>
          <w:fldChar w:fldCharType="begin"/>
        </w:r>
        <w:r>
          <w:instrText xml:space="preserve"> PAGEREF _Toc12916 \h </w:instrText>
        </w:r>
        <w:r>
          <w:fldChar w:fldCharType="separate"/>
        </w:r>
        <w:r>
          <w:t>16</w:t>
        </w:r>
        <w:r>
          <w:fldChar w:fldCharType="end"/>
        </w:r>
      </w:hyperlink>
    </w:p>
    <w:p>
      <w:pPr>
        <w:pStyle w:val="TOC2"/>
        <w:tabs>
          <w:tab w:val="right" w:leader="dot" w:pos="8306"/>
        </w:tabs>
      </w:pPr>
      <w:hyperlink w:anchor="_Toc20935" w:history="1">
        <w:r>
          <w:rPr>
            <w:rFonts w:ascii="仿宋" w:eastAsia="仿宋" w:hAnsi="仿宋" w:cs="仿宋" w:hint="eastAsia"/>
            <w:lang w:eastAsia="zh-CN"/>
          </w:rPr>
          <w:t>(二)、文档发布与分发</w:t>
        </w:r>
        <w:r>
          <w:tab/>
        </w:r>
        <w:r>
          <w:fldChar w:fldCharType="begin"/>
        </w:r>
        <w:r>
          <w:instrText xml:space="preserve"> PAGEREF _Toc20935 \h </w:instrText>
        </w:r>
        <w:r>
          <w:fldChar w:fldCharType="separate"/>
        </w:r>
        <w:r>
          <w:t>17</w:t>
        </w:r>
        <w:r>
          <w:fldChar w:fldCharType="end"/>
        </w:r>
      </w:hyperlink>
    </w:p>
    <w:p>
      <w:pPr>
        <w:pStyle w:val="TOC2"/>
        <w:tabs>
          <w:tab w:val="right" w:leader="dot" w:pos="8306"/>
        </w:tabs>
      </w:pPr>
      <w:hyperlink w:anchor="_Toc3478" w:history="1">
        <w:r>
          <w:rPr>
            <w:rFonts w:ascii="仿宋" w:eastAsia="仿宋" w:hAnsi="仿宋" w:cs="仿宋" w:hint="eastAsia"/>
            <w:lang w:eastAsia="zh-CN"/>
          </w:rPr>
          <w:t>(三)、文档存档与归档</w:t>
        </w:r>
        <w:r>
          <w:tab/>
        </w:r>
        <w:r>
          <w:fldChar w:fldCharType="begin"/>
        </w:r>
        <w:r>
          <w:instrText xml:space="preserve"> PAGEREF _Toc3478 \h </w:instrText>
        </w:r>
        <w:r>
          <w:fldChar w:fldCharType="separate"/>
        </w:r>
        <w:r>
          <w:t>18</w:t>
        </w:r>
        <w:r>
          <w:fldChar w:fldCharType="end"/>
        </w:r>
      </w:hyperlink>
    </w:p>
    <w:p>
      <w:pPr>
        <w:pStyle w:val="TOC1"/>
        <w:tabs>
          <w:tab w:val="right" w:leader="dot" w:pos="8306"/>
        </w:tabs>
      </w:pPr>
      <w:hyperlink w:anchor="_Toc14789" w:history="1">
        <w:r>
          <w:rPr>
            <w:rFonts w:ascii="仿宋" w:eastAsia="仿宋" w:hAnsi="仿宋" w:cs="仿宋" w:hint="eastAsia"/>
            <w:lang w:eastAsia="zh-CN"/>
          </w:rPr>
          <w:t>七、醋项目投资规划</w:t>
        </w:r>
        <w:r>
          <w:tab/>
        </w:r>
        <w:r>
          <w:fldChar w:fldCharType="begin"/>
        </w:r>
        <w:r>
          <w:instrText xml:space="preserve"> PAGEREF _Toc14789 \h </w:instrText>
        </w:r>
        <w:r>
          <w:fldChar w:fldCharType="separate"/>
        </w:r>
        <w:r>
          <w:t>19</w:t>
        </w:r>
        <w:r>
          <w:fldChar w:fldCharType="end"/>
        </w:r>
      </w:hyperlink>
    </w:p>
    <w:p>
      <w:pPr>
        <w:pStyle w:val="TOC2"/>
        <w:tabs>
          <w:tab w:val="right" w:leader="dot" w:pos="8306"/>
        </w:tabs>
      </w:pPr>
      <w:hyperlink w:anchor="_Toc20371" w:history="1">
        <w:r>
          <w:rPr>
            <w:rFonts w:ascii="仿宋" w:eastAsia="仿宋" w:hAnsi="仿宋" w:cs="仿宋" w:hint="eastAsia"/>
            <w:lang w:eastAsia="zh-CN"/>
          </w:rPr>
          <w:t>(一)、醋项目总投资估算</w:t>
        </w:r>
        <w:r>
          <w:tab/>
        </w:r>
        <w:r>
          <w:fldChar w:fldCharType="begin"/>
        </w:r>
        <w:r>
          <w:instrText xml:space="preserve"> PAGEREF _Toc20371 \h </w:instrText>
        </w:r>
        <w:r>
          <w:fldChar w:fldCharType="separate"/>
        </w:r>
        <w:r>
          <w:t>19</w:t>
        </w:r>
        <w:r>
          <w:fldChar w:fldCharType="end"/>
        </w:r>
      </w:hyperlink>
    </w:p>
    <w:p>
      <w:pPr>
        <w:pStyle w:val="TOC2"/>
        <w:tabs>
          <w:tab w:val="right" w:leader="dot" w:pos="8306"/>
        </w:tabs>
      </w:pPr>
      <w:hyperlink w:anchor="_Toc21385" w:history="1">
        <w:r>
          <w:rPr>
            <w:rFonts w:ascii="仿宋" w:eastAsia="仿宋" w:hAnsi="仿宋" w:cs="仿宋" w:hint="eastAsia"/>
            <w:lang w:eastAsia="zh-CN"/>
          </w:rPr>
          <w:t>(二)、资金筹措</w:t>
        </w:r>
        <w:r>
          <w:tab/>
        </w:r>
        <w:r>
          <w:fldChar w:fldCharType="begin"/>
        </w:r>
        <w:r>
          <w:instrText xml:space="preserve"> PAGEREF _Toc21385 \h </w:instrText>
        </w:r>
        <w:r>
          <w:fldChar w:fldCharType="separate"/>
        </w:r>
        <w:r>
          <w:t>20</w:t>
        </w:r>
        <w:r>
          <w:fldChar w:fldCharType="end"/>
        </w:r>
      </w:hyperlink>
    </w:p>
    <w:p>
      <w:pPr>
        <w:pStyle w:val="TOC1"/>
        <w:tabs>
          <w:tab w:val="right" w:leader="dot" w:pos="8306"/>
        </w:tabs>
      </w:pPr>
      <w:hyperlink w:anchor="_Toc31283" w:history="1">
        <w:r>
          <w:rPr>
            <w:rFonts w:ascii="仿宋" w:eastAsia="仿宋" w:hAnsi="仿宋" w:cs="仿宋" w:hint="eastAsia"/>
            <w:lang w:eastAsia="zh-CN"/>
          </w:rPr>
          <w:t>八、醋项目经营效益</w:t>
        </w:r>
        <w:r>
          <w:tab/>
        </w:r>
        <w:r>
          <w:fldChar w:fldCharType="begin"/>
        </w:r>
        <w:r>
          <w:instrText xml:space="preserve"> PAGEREF _Toc31283 \h </w:instrText>
        </w:r>
        <w:r>
          <w:fldChar w:fldCharType="separate"/>
        </w:r>
        <w:r>
          <w:t>21</w:t>
        </w:r>
        <w:r>
          <w:fldChar w:fldCharType="end"/>
        </w:r>
      </w:hyperlink>
    </w:p>
    <w:p>
      <w:pPr>
        <w:pStyle w:val="TOC2"/>
        <w:tabs>
          <w:tab w:val="right" w:leader="dot" w:pos="8306"/>
        </w:tabs>
      </w:pPr>
      <w:hyperlink w:anchor="_Toc9854" w:history="1">
        <w:r>
          <w:rPr>
            <w:rFonts w:ascii="仿宋" w:eastAsia="仿宋" w:hAnsi="仿宋" w:cs="仿宋" w:hint="eastAsia"/>
            <w:lang w:eastAsia="zh-CN"/>
          </w:rPr>
          <w:t>(一)、经济评价财务测算</w:t>
        </w:r>
        <w:r>
          <w:tab/>
        </w:r>
        <w:r>
          <w:fldChar w:fldCharType="begin"/>
        </w:r>
        <w:r>
          <w:instrText xml:space="preserve"> PAGEREF _Toc9854 \h </w:instrText>
        </w:r>
        <w:r>
          <w:fldChar w:fldCharType="separate"/>
        </w:r>
        <w:r>
          <w:t>21</w:t>
        </w:r>
        <w:r>
          <w:fldChar w:fldCharType="end"/>
        </w:r>
      </w:hyperlink>
    </w:p>
    <w:p>
      <w:pPr>
        <w:pStyle w:val="TOC2"/>
        <w:tabs>
          <w:tab w:val="right" w:leader="dot" w:pos="8306"/>
        </w:tabs>
      </w:pPr>
      <w:hyperlink w:anchor="_Toc22774" w:history="1">
        <w:r>
          <w:rPr>
            <w:rFonts w:ascii="仿宋" w:eastAsia="仿宋" w:hAnsi="仿宋" w:cs="仿宋" w:hint="eastAsia"/>
            <w:lang w:eastAsia="zh-CN"/>
          </w:rPr>
          <w:t>(二)、醋项目盈利能力分析</w:t>
        </w:r>
        <w:r>
          <w:tab/>
        </w:r>
        <w:r>
          <w:fldChar w:fldCharType="begin"/>
        </w:r>
        <w:r>
          <w:instrText xml:space="preserve"> PAGEREF _Toc22774 \h </w:instrText>
        </w:r>
        <w:r>
          <w:fldChar w:fldCharType="separate"/>
        </w:r>
        <w:r>
          <w:t>22</w:t>
        </w:r>
        <w:r>
          <w:fldChar w:fldCharType="end"/>
        </w:r>
      </w:hyperlink>
    </w:p>
    <w:p>
      <w:pPr>
        <w:pStyle w:val="TOC1"/>
        <w:tabs>
          <w:tab w:val="right" w:leader="dot" w:pos="8306"/>
        </w:tabs>
      </w:pPr>
      <w:hyperlink w:anchor="_Toc4856" w:history="1">
        <w:r>
          <w:rPr>
            <w:rFonts w:ascii="仿宋" w:eastAsia="仿宋" w:hAnsi="仿宋" w:cs="仿宋" w:hint="eastAsia"/>
            <w:lang w:eastAsia="zh-CN"/>
          </w:rPr>
          <w:t>九、醋项目环境影响分析</w:t>
        </w:r>
        <w:r>
          <w:tab/>
        </w:r>
        <w:r>
          <w:fldChar w:fldCharType="begin"/>
        </w:r>
        <w:r>
          <w:instrText xml:space="preserve"> PAGEREF _Toc4856 \h </w:instrText>
        </w:r>
        <w:r>
          <w:fldChar w:fldCharType="separate"/>
        </w:r>
        <w:r>
          <w:t>23</w:t>
        </w:r>
        <w:r>
          <w:fldChar w:fldCharType="end"/>
        </w:r>
      </w:hyperlink>
    </w:p>
    <w:p>
      <w:pPr>
        <w:pStyle w:val="TOC2"/>
        <w:tabs>
          <w:tab w:val="right" w:leader="dot" w:pos="8306"/>
        </w:tabs>
      </w:pPr>
      <w:hyperlink w:anchor="_Toc19041" w:history="1">
        <w:r>
          <w:rPr>
            <w:rFonts w:ascii="仿宋" w:eastAsia="仿宋" w:hAnsi="仿宋" w:cs="仿宋" w:hint="eastAsia"/>
            <w:lang w:eastAsia="zh-CN"/>
          </w:rPr>
          <w:t>(一)、建设区域环境质量现状</w:t>
        </w:r>
        <w:r>
          <w:tab/>
        </w:r>
        <w:r>
          <w:fldChar w:fldCharType="begin"/>
        </w:r>
        <w:r>
          <w:instrText xml:space="preserve"> PAGEREF _Toc19041 \h </w:instrText>
        </w:r>
        <w:r>
          <w:fldChar w:fldCharType="separate"/>
        </w:r>
        <w:r>
          <w:t>23</w:t>
        </w:r>
        <w:r>
          <w:fldChar w:fldCharType="end"/>
        </w:r>
      </w:hyperlink>
    </w:p>
    <w:p>
      <w:pPr>
        <w:pStyle w:val="TOC2"/>
        <w:tabs>
          <w:tab w:val="right" w:leader="dot" w:pos="8306"/>
        </w:tabs>
      </w:pPr>
      <w:hyperlink w:anchor="_Toc9926" w:history="1">
        <w:r>
          <w:rPr>
            <w:rFonts w:ascii="仿宋" w:eastAsia="仿宋" w:hAnsi="仿宋" w:cs="仿宋" w:hint="eastAsia"/>
            <w:lang w:eastAsia="zh-CN"/>
          </w:rPr>
          <w:t>(二)、建设期环境保护</w:t>
        </w:r>
        <w:r>
          <w:tab/>
        </w:r>
        <w:r>
          <w:fldChar w:fldCharType="begin"/>
        </w:r>
        <w:r>
          <w:instrText xml:space="preserve"> PAGEREF _Toc9926 \h </w:instrText>
        </w:r>
        <w:r>
          <w:fldChar w:fldCharType="separate"/>
        </w:r>
        <w:r>
          <w:t>24</w:t>
        </w:r>
        <w:r>
          <w:fldChar w:fldCharType="end"/>
        </w:r>
      </w:hyperlink>
    </w:p>
    <w:p>
      <w:pPr>
        <w:pStyle w:val="TOC2"/>
        <w:tabs>
          <w:tab w:val="right" w:leader="dot" w:pos="8306"/>
        </w:tabs>
      </w:pPr>
      <w:hyperlink w:anchor="_Toc12520" w:history="1">
        <w:r>
          <w:rPr>
            <w:rFonts w:ascii="仿宋" w:eastAsia="仿宋" w:hAnsi="仿宋" w:cs="仿宋" w:hint="eastAsia"/>
            <w:lang w:eastAsia="zh-CN"/>
          </w:rPr>
          <w:t>(三)、运营期环境保护</w:t>
        </w:r>
        <w:r>
          <w:tab/>
        </w:r>
        <w:r>
          <w:fldChar w:fldCharType="begin"/>
        </w:r>
        <w:r>
          <w:instrText xml:space="preserve"> PAGEREF _Toc12520 \h </w:instrText>
        </w:r>
        <w:r>
          <w:fldChar w:fldCharType="separate"/>
        </w:r>
        <w:r>
          <w:t>25</w:t>
        </w:r>
        <w:r>
          <w:fldChar w:fldCharType="end"/>
        </w:r>
      </w:hyperlink>
    </w:p>
    <w:p>
      <w:pPr>
        <w:pStyle w:val="TOC2"/>
        <w:tabs>
          <w:tab w:val="right" w:leader="dot" w:pos="8306"/>
        </w:tabs>
      </w:pPr>
      <w:hyperlink w:anchor="_Toc32513" w:history="1">
        <w:r>
          <w:rPr>
            <w:rFonts w:ascii="仿宋" w:eastAsia="仿宋" w:hAnsi="仿宋" w:cs="仿宋" w:hint="eastAsia"/>
            <w:lang w:eastAsia="zh-CN"/>
          </w:rPr>
          <w:t>(四)、醋项目建设对区域经济的影响</w:t>
        </w:r>
        <w:r>
          <w:tab/>
        </w:r>
        <w:r>
          <w:fldChar w:fldCharType="begin"/>
        </w:r>
        <w:r>
          <w:instrText xml:space="preserve"> PAGEREF _Toc32513 \h </w:instrText>
        </w:r>
        <w:r>
          <w:fldChar w:fldCharType="separate"/>
        </w:r>
        <w:r>
          <w:t>27</w:t>
        </w:r>
        <w:r>
          <w:fldChar w:fldCharType="end"/>
        </w:r>
      </w:hyperlink>
    </w:p>
    <w:p>
      <w:pPr>
        <w:pStyle w:val="TOC2"/>
        <w:tabs>
          <w:tab w:val="right" w:leader="dot" w:pos="8306"/>
        </w:tabs>
      </w:pPr>
      <w:hyperlink w:anchor="_Toc12261" w:history="1">
        <w:r>
          <w:rPr>
            <w:rFonts w:ascii="仿宋" w:eastAsia="仿宋" w:hAnsi="仿宋" w:cs="仿宋" w:hint="eastAsia"/>
            <w:lang w:eastAsia="zh-CN"/>
          </w:rPr>
          <w:t>(五)、废弃物处理</w:t>
        </w:r>
        <w:r>
          <w:tab/>
        </w:r>
        <w:r>
          <w:fldChar w:fldCharType="begin"/>
        </w:r>
        <w:r>
          <w:instrText xml:space="preserve"> PAGEREF _Toc12261 \h </w:instrText>
        </w:r>
        <w:r>
          <w:fldChar w:fldCharType="separate"/>
        </w:r>
        <w:r>
          <w:t>28</w:t>
        </w:r>
        <w:r>
          <w:fldChar w:fldCharType="end"/>
        </w:r>
      </w:hyperlink>
    </w:p>
    <w:p>
      <w:pPr>
        <w:pStyle w:val="TOC2"/>
        <w:tabs>
          <w:tab w:val="right" w:leader="dot" w:pos="8306"/>
        </w:tabs>
      </w:pPr>
      <w:hyperlink w:anchor="_Toc27039" w:history="1">
        <w:r>
          <w:rPr>
            <w:rFonts w:ascii="仿宋" w:eastAsia="仿宋" w:hAnsi="仿宋" w:cs="仿宋" w:hint="eastAsia"/>
            <w:lang w:eastAsia="zh-CN"/>
          </w:rPr>
          <w:t>(六)、特殊环境影响分析</w:t>
        </w:r>
        <w:r>
          <w:tab/>
        </w:r>
        <w:r>
          <w:fldChar w:fldCharType="begin"/>
        </w:r>
        <w:r>
          <w:instrText xml:space="preserve"> PAGEREF _Toc27039 \h </w:instrText>
        </w:r>
        <w:r>
          <w:fldChar w:fldCharType="separate"/>
        </w:r>
        <w:r>
          <w:t>30</w:t>
        </w:r>
        <w:r>
          <w:fldChar w:fldCharType="end"/>
        </w:r>
      </w:hyperlink>
    </w:p>
    <w:p>
      <w:pPr>
        <w:pStyle w:val="TOC2"/>
        <w:tabs>
          <w:tab w:val="right" w:leader="dot" w:pos="8306"/>
        </w:tabs>
      </w:pPr>
      <w:hyperlink w:anchor="_Toc15734" w:history="1">
        <w:r>
          <w:rPr>
            <w:rFonts w:ascii="仿宋" w:eastAsia="仿宋" w:hAnsi="仿宋" w:cs="仿宋" w:hint="eastAsia"/>
            <w:lang w:eastAsia="zh-CN"/>
          </w:rPr>
          <w:t>(七)、清洁生产</w:t>
        </w:r>
        <w:r>
          <w:tab/>
        </w:r>
        <w:r>
          <w:fldChar w:fldCharType="begin"/>
        </w:r>
        <w:r>
          <w:instrText xml:space="preserve"> PAGEREF _Toc15734 \h </w:instrText>
        </w:r>
        <w:r>
          <w:fldChar w:fldCharType="separate"/>
        </w:r>
        <w:r>
          <w:t>31</w:t>
        </w:r>
        <w:r>
          <w:fldChar w:fldCharType="end"/>
        </w:r>
      </w:hyperlink>
    </w:p>
    <w:p>
      <w:pPr>
        <w:pStyle w:val="TOC2"/>
        <w:tabs>
          <w:tab w:val="right" w:leader="dot" w:pos="8306"/>
        </w:tabs>
      </w:pPr>
      <w:hyperlink w:anchor="_Toc19539" w:history="1">
        <w:r>
          <w:rPr>
            <w:rFonts w:ascii="仿宋" w:eastAsia="仿宋" w:hAnsi="仿宋" w:cs="仿宋" w:hint="eastAsia"/>
            <w:lang w:eastAsia="zh-CN"/>
          </w:rPr>
          <w:t>(八)、环境保护综合评价</w:t>
        </w:r>
        <w:r>
          <w:tab/>
        </w:r>
        <w:r>
          <w:fldChar w:fldCharType="begin"/>
        </w:r>
        <w:r>
          <w:instrText xml:space="preserve"> PAGEREF _Toc19539 \h </w:instrText>
        </w:r>
        <w:r>
          <w:fldChar w:fldCharType="separate"/>
        </w:r>
        <w:r>
          <w:t>32</w:t>
        </w:r>
        <w:r>
          <w:fldChar w:fldCharType="end"/>
        </w:r>
      </w:hyperlink>
    </w:p>
    <w:p>
      <w:pPr>
        <w:pStyle w:val="TOC1"/>
        <w:tabs>
          <w:tab w:val="right" w:leader="dot" w:pos="8306"/>
        </w:tabs>
      </w:pPr>
      <w:hyperlink w:anchor="_Toc6213" w:history="1">
        <w:r>
          <w:rPr>
            <w:rFonts w:ascii="仿宋" w:eastAsia="仿宋" w:hAnsi="仿宋" w:cs="仿宋" w:hint="eastAsia"/>
            <w:lang w:eastAsia="zh-CN"/>
          </w:rPr>
          <w:t>十、生产安全保护</w:t>
        </w:r>
        <w:r>
          <w:tab/>
        </w:r>
        <w:r>
          <w:fldChar w:fldCharType="begin"/>
        </w:r>
        <w:r>
          <w:instrText xml:space="preserve"> PAGEREF _Toc6213 \h </w:instrText>
        </w:r>
        <w:r>
          <w:fldChar w:fldCharType="separate"/>
        </w:r>
        <w:r>
          <w:t>33</w:t>
        </w:r>
        <w:r>
          <w:fldChar w:fldCharType="end"/>
        </w:r>
      </w:hyperlink>
    </w:p>
    <w:p>
      <w:pPr>
        <w:pStyle w:val="TOC2"/>
        <w:tabs>
          <w:tab w:val="right" w:leader="dot" w:pos="8306"/>
        </w:tabs>
      </w:pPr>
      <w:hyperlink w:anchor="_Toc17347" w:history="1">
        <w:r>
          <w:rPr>
            <w:rFonts w:ascii="仿宋" w:eastAsia="仿宋" w:hAnsi="仿宋" w:cs="仿宋" w:hint="eastAsia"/>
            <w:lang w:eastAsia="zh-CN"/>
          </w:rPr>
          <w:t>(一)、消防安全</w:t>
        </w:r>
        <w:r>
          <w:tab/>
        </w:r>
        <w:r>
          <w:fldChar w:fldCharType="begin"/>
        </w:r>
        <w:r>
          <w:instrText xml:space="preserve"> PAGEREF _Toc17347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0" w:history="1">
        <w:r>
          <w:rPr>
            <w:rFonts w:ascii="仿宋" w:eastAsia="仿宋" w:hAnsi="仿宋" w:cs="仿宋" w:hint="eastAsia"/>
            <w:lang w:eastAsia="zh-CN"/>
          </w:rPr>
          <w:t>(二)、防火防爆总图布置措施</w:t>
        </w:r>
        <w:r>
          <w:tab/>
        </w:r>
        <w:r>
          <w:fldChar w:fldCharType="begin"/>
        </w:r>
        <w:r>
          <w:instrText xml:space="preserve"> PAGEREF _Toc26750 \h </w:instrText>
        </w:r>
        <w:r>
          <w:fldChar w:fldCharType="separate"/>
        </w:r>
        <w:r>
          <w:t>35</w:t>
        </w:r>
        <w:r>
          <w:fldChar w:fldCharType="end"/>
        </w:r>
      </w:hyperlink>
    </w:p>
    <w:p>
      <w:pPr>
        <w:pStyle w:val="TOC2"/>
        <w:tabs>
          <w:tab w:val="right" w:leader="dot" w:pos="8306"/>
        </w:tabs>
      </w:pPr>
      <w:hyperlink w:anchor="_Toc17693" w:history="1">
        <w:r>
          <w:rPr>
            <w:rFonts w:ascii="仿宋" w:eastAsia="仿宋" w:hAnsi="仿宋" w:cs="仿宋" w:hint="eastAsia"/>
            <w:lang w:eastAsia="zh-CN"/>
          </w:rPr>
          <w:t>(三)、自然灾害防范措施</w:t>
        </w:r>
        <w:r>
          <w:tab/>
        </w:r>
        <w:r>
          <w:fldChar w:fldCharType="begin"/>
        </w:r>
        <w:r>
          <w:instrText xml:space="preserve"> PAGEREF _Toc17693 \h </w:instrText>
        </w:r>
        <w:r>
          <w:fldChar w:fldCharType="separate"/>
        </w:r>
        <w:r>
          <w:t>35</w:t>
        </w:r>
        <w:r>
          <w:fldChar w:fldCharType="end"/>
        </w:r>
      </w:hyperlink>
    </w:p>
    <w:p>
      <w:pPr>
        <w:pStyle w:val="TOC2"/>
        <w:tabs>
          <w:tab w:val="right" w:leader="dot" w:pos="8306"/>
        </w:tabs>
      </w:pPr>
      <w:hyperlink w:anchor="_Toc19838" w:history="1">
        <w:r>
          <w:rPr>
            <w:rFonts w:ascii="仿宋" w:eastAsia="仿宋" w:hAnsi="仿宋" w:cs="仿宋" w:hint="eastAsia"/>
            <w:lang w:eastAsia="zh-CN"/>
          </w:rPr>
          <w:t>(四)、安全色及安全标志使用要求</w:t>
        </w:r>
        <w:r>
          <w:tab/>
        </w:r>
        <w:r>
          <w:fldChar w:fldCharType="begin"/>
        </w:r>
        <w:r>
          <w:instrText xml:space="preserve"> PAGEREF _Toc19838 \h </w:instrText>
        </w:r>
        <w:r>
          <w:fldChar w:fldCharType="separate"/>
        </w:r>
        <w:r>
          <w:t>36</w:t>
        </w:r>
        <w:r>
          <w:fldChar w:fldCharType="end"/>
        </w:r>
      </w:hyperlink>
    </w:p>
    <w:p>
      <w:pPr>
        <w:pStyle w:val="TOC2"/>
        <w:tabs>
          <w:tab w:val="right" w:leader="dot" w:pos="8306"/>
        </w:tabs>
      </w:pPr>
      <w:hyperlink w:anchor="_Toc7562" w:history="1">
        <w:r>
          <w:rPr>
            <w:rFonts w:ascii="仿宋" w:eastAsia="仿宋" w:hAnsi="仿宋" w:cs="仿宋" w:hint="eastAsia"/>
            <w:lang w:eastAsia="zh-CN"/>
          </w:rPr>
          <w:t>(五)、防尘防毒措施</w:t>
        </w:r>
        <w:r>
          <w:tab/>
        </w:r>
        <w:r>
          <w:fldChar w:fldCharType="begin"/>
        </w:r>
        <w:r>
          <w:instrText xml:space="preserve"> PAGEREF _Toc7562 \h </w:instrText>
        </w:r>
        <w:r>
          <w:fldChar w:fldCharType="separate"/>
        </w:r>
        <w:r>
          <w:t>37</w:t>
        </w:r>
        <w:r>
          <w:fldChar w:fldCharType="end"/>
        </w:r>
      </w:hyperlink>
    </w:p>
    <w:p>
      <w:pPr>
        <w:pStyle w:val="TOC2"/>
        <w:tabs>
          <w:tab w:val="right" w:leader="dot" w:pos="8306"/>
        </w:tabs>
      </w:pPr>
      <w:hyperlink w:anchor="_Toc26120" w:history="1">
        <w:r>
          <w:rPr>
            <w:rFonts w:ascii="仿宋" w:eastAsia="仿宋" w:hAnsi="仿宋" w:cs="仿宋" w:hint="eastAsia"/>
            <w:lang w:eastAsia="zh-CN"/>
          </w:rPr>
          <w:t>(六)、防静电、触电防护及防雷措施</w:t>
        </w:r>
        <w:r>
          <w:tab/>
        </w:r>
        <w:r>
          <w:fldChar w:fldCharType="begin"/>
        </w:r>
        <w:r>
          <w:instrText xml:space="preserve"> PAGEREF _Toc26120 \h </w:instrText>
        </w:r>
        <w:r>
          <w:fldChar w:fldCharType="separate"/>
        </w:r>
        <w:r>
          <w:t>38</w:t>
        </w:r>
        <w:r>
          <w:fldChar w:fldCharType="end"/>
        </w:r>
      </w:hyperlink>
    </w:p>
    <w:p>
      <w:pPr>
        <w:pStyle w:val="TOC2"/>
        <w:tabs>
          <w:tab w:val="right" w:leader="dot" w:pos="8306"/>
        </w:tabs>
      </w:pPr>
      <w:hyperlink w:anchor="_Toc17945" w:history="1">
        <w:r>
          <w:rPr>
            <w:rFonts w:ascii="仿宋" w:eastAsia="仿宋" w:hAnsi="仿宋" w:cs="仿宋" w:hint="eastAsia"/>
            <w:lang w:eastAsia="zh-CN"/>
          </w:rPr>
          <w:t>(七)、机械设备安全保障措施</w:t>
        </w:r>
        <w:r>
          <w:tab/>
        </w:r>
        <w:r>
          <w:fldChar w:fldCharType="begin"/>
        </w:r>
        <w:r>
          <w:instrText xml:space="preserve"> PAGEREF _Toc17945 \h </w:instrText>
        </w:r>
        <w:r>
          <w:fldChar w:fldCharType="separate"/>
        </w:r>
        <w:r>
          <w:t>39</w:t>
        </w:r>
        <w:r>
          <w:fldChar w:fldCharType="end"/>
        </w:r>
      </w:hyperlink>
    </w:p>
    <w:p>
      <w:pPr>
        <w:pStyle w:val="TOC1"/>
        <w:tabs>
          <w:tab w:val="right" w:leader="dot" w:pos="8306"/>
        </w:tabs>
      </w:pPr>
      <w:hyperlink w:anchor="_Toc3833" w:history="1">
        <w:r>
          <w:rPr>
            <w:rFonts w:ascii="仿宋" w:eastAsia="仿宋" w:hAnsi="仿宋" w:cs="仿宋" w:hint="eastAsia"/>
            <w:lang w:eastAsia="zh-CN"/>
          </w:rPr>
          <w:t>十一、醋项目财务管理</w:t>
        </w:r>
        <w:r>
          <w:tab/>
        </w:r>
        <w:r>
          <w:fldChar w:fldCharType="begin"/>
        </w:r>
        <w:r>
          <w:instrText xml:space="preserve"> PAGEREF _Toc3833 \h </w:instrText>
        </w:r>
        <w:r>
          <w:fldChar w:fldCharType="separate"/>
        </w:r>
        <w:r>
          <w:t>41</w:t>
        </w:r>
        <w:r>
          <w:fldChar w:fldCharType="end"/>
        </w:r>
      </w:hyperlink>
    </w:p>
    <w:p>
      <w:pPr>
        <w:pStyle w:val="TOC2"/>
        <w:tabs>
          <w:tab w:val="right" w:leader="dot" w:pos="8306"/>
        </w:tabs>
      </w:pPr>
      <w:hyperlink w:anchor="_Toc30735" w:history="1">
        <w:r>
          <w:rPr>
            <w:rFonts w:ascii="仿宋" w:eastAsia="仿宋" w:hAnsi="仿宋" w:cs="仿宋" w:hint="eastAsia"/>
            <w:lang w:eastAsia="zh-CN"/>
          </w:rPr>
          <w:t>(一)、资金需求大</w:t>
        </w:r>
        <w:r>
          <w:tab/>
        </w:r>
        <w:r>
          <w:fldChar w:fldCharType="begin"/>
        </w:r>
        <w:r>
          <w:instrText xml:space="preserve"> PAGEREF _Toc30735 \h </w:instrText>
        </w:r>
        <w:r>
          <w:fldChar w:fldCharType="separate"/>
        </w:r>
        <w:r>
          <w:t>41</w:t>
        </w:r>
        <w:r>
          <w:fldChar w:fldCharType="end"/>
        </w:r>
      </w:hyperlink>
    </w:p>
    <w:p>
      <w:pPr>
        <w:pStyle w:val="TOC2"/>
        <w:tabs>
          <w:tab w:val="right" w:leader="dot" w:pos="8306"/>
        </w:tabs>
      </w:pPr>
      <w:hyperlink w:anchor="_Toc13529" w:history="1">
        <w:r>
          <w:rPr>
            <w:rFonts w:ascii="仿宋" w:eastAsia="仿宋" w:hAnsi="仿宋" w:cs="仿宋" w:hint="eastAsia"/>
            <w:lang w:eastAsia="zh-CN"/>
          </w:rPr>
          <w:t>(二)、研发周期长</w:t>
        </w:r>
        <w:r>
          <w:tab/>
        </w:r>
        <w:r>
          <w:fldChar w:fldCharType="begin"/>
        </w:r>
        <w:r>
          <w:instrText xml:space="preserve"> PAGEREF _Toc13529 \h </w:instrText>
        </w:r>
        <w:r>
          <w:fldChar w:fldCharType="separate"/>
        </w:r>
        <w:r>
          <w:t>42</w:t>
        </w:r>
        <w:r>
          <w:fldChar w:fldCharType="end"/>
        </w:r>
      </w:hyperlink>
    </w:p>
    <w:p>
      <w:pPr>
        <w:pStyle w:val="TOC2"/>
        <w:tabs>
          <w:tab w:val="right" w:leader="dot" w:pos="8306"/>
        </w:tabs>
      </w:pPr>
      <w:hyperlink w:anchor="_Toc3273" w:history="1">
        <w:r>
          <w:rPr>
            <w:rFonts w:ascii="仿宋" w:eastAsia="仿宋" w:hAnsi="仿宋" w:cs="仿宋" w:hint="eastAsia"/>
            <w:lang w:eastAsia="zh-CN"/>
          </w:rPr>
          <w:t>(三)、市场风险大</w:t>
        </w:r>
        <w:r>
          <w:tab/>
        </w:r>
        <w:r>
          <w:fldChar w:fldCharType="begin"/>
        </w:r>
        <w:r>
          <w:instrText xml:space="preserve"> PAGEREF _Toc3273 \h </w:instrText>
        </w:r>
        <w:r>
          <w:fldChar w:fldCharType="separate"/>
        </w:r>
        <w:r>
          <w:t>43</w:t>
        </w:r>
        <w:r>
          <w:fldChar w:fldCharType="end"/>
        </w:r>
      </w:hyperlink>
    </w:p>
    <w:p>
      <w:pPr>
        <w:pStyle w:val="TOC2"/>
        <w:tabs>
          <w:tab w:val="right" w:leader="dot" w:pos="8306"/>
        </w:tabs>
      </w:pPr>
      <w:hyperlink w:anchor="_Toc14012" w:history="1">
        <w:r>
          <w:rPr>
            <w:rFonts w:ascii="仿宋" w:eastAsia="仿宋" w:hAnsi="仿宋" w:cs="仿宋" w:hint="eastAsia"/>
            <w:lang w:eastAsia="zh-CN"/>
          </w:rPr>
          <w:t>(四)、利润率高</w:t>
        </w:r>
        <w:r>
          <w:tab/>
        </w:r>
        <w:r>
          <w:fldChar w:fldCharType="begin"/>
        </w:r>
        <w:r>
          <w:instrText xml:space="preserve"> PAGEREF _Toc14012 \h </w:instrText>
        </w:r>
        <w:r>
          <w:fldChar w:fldCharType="separate"/>
        </w:r>
        <w:r>
          <w:t>46</w:t>
        </w:r>
        <w:r>
          <w:fldChar w:fldCharType="end"/>
        </w:r>
      </w:hyperlink>
    </w:p>
    <w:p>
      <w:pPr>
        <w:pStyle w:val="TOC1"/>
        <w:tabs>
          <w:tab w:val="right" w:leader="dot" w:pos="8306"/>
        </w:tabs>
      </w:pPr>
      <w:hyperlink w:anchor="_Toc19854" w:history="1">
        <w:r>
          <w:rPr>
            <w:rFonts w:ascii="仿宋" w:eastAsia="仿宋" w:hAnsi="仿宋" w:cs="仿宋" w:hint="eastAsia"/>
            <w:lang w:eastAsia="zh-CN"/>
          </w:rPr>
          <w:t>十二、醋项目计划安排</w:t>
        </w:r>
        <w:r>
          <w:tab/>
        </w:r>
        <w:r>
          <w:fldChar w:fldCharType="begin"/>
        </w:r>
        <w:r>
          <w:instrText xml:space="preserve"> PAGEREF _Toc19854 \h </w:instrText>
        </w:r>
        <w:r>
          <w:fldChar w:fldCharType="separate"/>
        </w:r>
        <w:r>
          <w:t>48</w:t>
        </w:r>
        <w:r>
          <w:fldChar w:fldCharType="end"/>
        </w:r>
      </w:hyperlink>
    </w:p>
    <w:p>
      <w:pPr>
        <w:pStyle w:val="TOC2"/>
        <w:tabs>
          <w:tab w:val="right" w:leader="dot" w:pos="8306"/>
        </w:tabs>
      </w:pPr>
      <w:hyperlink w:anchor="_Toc3398" w:history="1">
        <w:r>
          <w:rPr>
            <w:rFonts w:ascii="仿宋" w:eastAsia="仿宋" w:hAnsi="仿宋" w:cs="仿宋" w:hint="eastAsia"/>
            <w:lang w:eastAsia="zh-CN"/>
          </w:rPr>
          <w:t>(一)、建设周期</w:t>
        </w:r>
        <w:r>
          <w:tab/>
        </w:r>
        <w:r>
          <w:fldChar w:fldCharType="begin"/>
        </w:r>
        <w:r>
          <w:instrText xml:space="preserve"> PAGEREF _Toc3398 \h </w:instrText>
        </w:r>
        <w:r>
          <w:fldChar w:fldCharType="separate"/>
        </w:r>
        <w:r>
          <w:t>48</w:t>
        </w:r>
        <w:r>
          <w:fldChar w:fldCharType="end"/>
        </w:r>
      </w:hyperlink>
    </w:p>
    <w:p>
      <w:pPr>
        <w:pStyle w:val="TOC2"/>
        <w:tabs>
          <w:tab w:val="right" w:leader="dot" w:pos="8306"/>
        </w:tabs>
      </w:pPr>
      <w:hyperlink w:anchor="_Toc15105" w:history="1">
        <w:r>
          <w:rPr>
            <w:rFonts w:ascii="仿宋" w:eastAsia="仿宋" w:hAnsi="仿宋" w:cs="仿宋" w:hint="eastAsia"/>
            <w:lang w:eastAsia="zh-CN"/>
          </w:rPr>
          <w:t>(二)、建设进度</w:t>
        </w:r>
        <w:r>
          <w:tab/>
        </w:r>
        <w:r>
          <w:fldChar w:fldCharType="begin"/>
        </w:r>
        <w:r>
          <w:instrText xml:space="preserve"> PAGEREF _Toc15105 \h </w:instrText>
        </w:r>
        <w:r>
          <w:fldChar w:fldCharType="separate"/>
        </w:r>
        <w:r>
          <w:t>48</w:t>
        </w:r>
        <w:r>
          <w:fldChar w:fldCharType="end"/>
        </w:r>
      </w:hyperlink>
    </w:p>
    <w:p>
      <w:pPr>
        <w:pStyle w:val="TOC2"/>
        <w:tabs>
          <w:tab w:val="right" w:leader="dot" w:pos="8306"/>
        </w:tabs>
      </w:pPr>
      <w:hyperlink w:anchor="_Toc16094" w:history="1">
        <w:r>
          <w:rPr>
            <w:rFonts w:ascii="仿宋" w:eastAsia="仿宋" w:hAnsi="仿宋" w:cs="仿宋" w:hint="eastAsia"/>
            <w:lang w:eastAsia="zh-CN"/>
          </w:rPr>
          <w:t>(三)、进度安排注意事项</w:t>
        </w:r>
        <w:r>
          <w:tab/>
        </w:r>
        <w:r>
          <w:fldChar w:fldCharType="begin"/>
        </w:r>
        <w:r>
          <w:instrText xml:space="preserve"> PAGEREF _Toc16094 \h </w:instrText>
        </w:r>
        <w:r>
          <w:fldChar w:fldCharType="separate"/>
        </w:r>
        <w:r>
          <w:t>49</w:t>
        </w:r>
        <w:r>
          <w:fldChar w:fldCharType="end"/>
        </w:r>
      </w:hyperlink>
    </w:p>
    <w:p>
      <w:pPr>
        <w:pStyle w:val="TOC2"/>
        <w:tabs>
          <w:tab w:val="right" w:leader="dot" w:pos="8306"/>
        </w:tabs>
      </w:pPr>
      <w:hyperlink w:anchor="_Toc20753" w:history="1">
        <w:r>
          <w:rPr>
            <w:rFonts w:ascii="仿宋" w:eastAsia="仿宋" w:hAnsi="仿宋" w:cs="仿宋" w:hint="eastAsia"/>
            <w:lang w:eastAsia="zh-CN"/>
          </w:rPr>
          <w:t>(四)、人力资源配置</w:t>
        </w:r>
        <w:r>
          <w:tab/>
        </w:r>
        <w:r>
          <w:fldChar w:fldCharType="begin"/>
        </w:r>
        <w:r>
          <w:instrText xml:space="preserve"> PAGEREF _Toc20753 \h </w:instrText>
        </w:r>
        <w:r>
          <w:fldChar w:fldCharType="separate"/>
        </w:r>
        <w:r>
          <w:t>51</w:t>
        </w:r>
        <w:r>
          <w:fldChar w:fldCharType="end"/>
        </w:r>
      </w:hyperlink>
    </w:p>
    <w:p>
      <w:pPr>
        <w:pStyle w:val="TOC1"/>
        <w:tabs>
          <w:tab w:val="right" w:leader="dot" w:pos="8306"/>
        </w:tabs>
      </w:pPr>
      <w:hyperlink w:anchor="_Toc12871" w:history="1">
        <w:r>
          <w:rPr>
            <w:rFonts w:ascii="仿宋" w:eastAsia="仿宋" w:hAnsi="仿宋" w:cs="仿宋" w:hint="eastAsia"/>
            <w:lang w:eastAsia="zh-CN"/>
          </w:rPr>
          <w:t>十三、醋项目工程方案分析</w:t>
        </w:r>
        <w:r>
          <w:tab/>
        </w:r>
        <w:r>
          <w:fldChar w:fldCharType="begin"/>
        </w:r>
        <w:r>
          <w:instrText xml:space="preserve"> PAGEREF _Toc12871 \h </w:instrText>
        </w:r>
        <w:r>
          <w:fldChar w:fldCharType="separate"/>
        </w:r>
        <w:r>
          <w:t>52</w:t>
        </w:r>
        <w:r>
          <w:fldChar w:fldCharType="end"/>
        </w:r>
      </w:hyperlink>
    </w:p>
    <w:p>
      <w:pPr>
        <w:pStyle w:val="TOC2"/>
        <w:tabs>
          <w:tab w:val="right" w:leader="dot" w:pos="8306"/>
        </w:tabs>
      </w:pPr>
      <w:hyperlink w:anchor="_Toc13221" w:history="1">
        <w:r>
          <w:rPr>
            <w:rFonts w:ascii="仿宋" w:eastAsia="仿宋" w:hAnsi="仿宋" w:cs="仿宋" w:hint="eastAsia"/>
            <w:lang w:eastAsia="zh-CN"/>
          </w:rPr>
          <w:t>(一)、建筑工程设计原则</w:t>
        </w:r>
        <w:r>
          <w:tab/>
        </w:r>
        <w:r>
          <w:fldChar w:fldCharType="begin"/>
        </w:r>
        <w:r>
          <w:instrText xml:space="preserve"> PAGEREF _Toc13221 \h </w:instrText>
        </w:r>
        <w:r>
          <w:fldChar w:fldCharType="separate"/>
        </w:r>
        <w:r>
          <w:t>52</w:t>
        </w:r>
        <w:r>
          <w:fldChar w:fldCharType="end"/>
        </w:r>
      </w:hyperlink>
    </w:p>
    <w:p>
      <w:pPr>
        <w:pStyle w:val="TOC2"/>
        <w:tabs>
          <w:tab w:val="right" w:leader="dot" w:pos="8306"/>
        </w:tabs>
      </w:pPr>
      <w:hyperlink w:anchor="_Toc15165" w:history="1">
        <w:r>
          <w:rPr>
            <w:rFonts w:ascii="仿宋" w:eastAsia="仿宋" w:hAnsi="仿宋" w:cs="仿宋" w:hint="eastAsia"/>
            <w:lang w:eastAsia="zh-CN"/>
          </w:rPr>
          <w:t>(二)、土建工程建设指标</w:t>
        </w:r>
        <w:r>
          <w:tab/>
        </w:r>
        <w:r>
          <w:fldChar w:fldCharType="begin"/>
        </w:r>
        <w:r>
          <w:instrText xml:space="preserve"> PAGEREF _Toc15165 \h </w:instrText>
        </w:r>
        <w:r>
          <w:fldChar w:fldCharType="separate"/>
        </w:r>
        <w:r>
          <w:t>55</w:t>
        </w:r>
        <w:r>
          <w:fldChar w:fldCharType="end"/>
        </w:r>
      </w:hyperlink>
    </w:p>
    <w:p>
      <w:pPr>
        <w:pStyle w:val="TOC1"/>
        <w:tabs>
          <w:tab w:val="right" w:leader="dot" w:pos="8306"/>
        </w:tabs>
      </w:pPr>
      <w:hyperlink w:anchor="_Toc20812" w:history="1">
        <w:r>
          <w:rPr>
            <w:rFonts w:ascii="仿宋" w:eastAsia="仿宋" w:hAnsi="仿宋" w:cs="仿宋" w:hint="eastAsia"/>
            <w:lang w:eastAsia="zh-CN"/>
          </w:rPr>
          <w:t>十四、风险识别与分类</w:t>
        </w:r>
        <w:r>
          <w:tab/>
        </w:r>
        <w:r>
          <w:fldChar w:fldCharType="begin"/>
        </w:r>
        <w:r>
          <w:instrText xml:space="preserve"> PAGEREF _Toc20812 \h </w:instrText>
        </w:r>
        <w:r>
          <w:fldChar w:fldCharType="separate"/>
        </w:r>
        <w:r>
          <w:t>56</w:t>
        </w:r>
        <w:r>
          <w:fldChar w:fldCharType="end"/>
        </w:r>
      </w:hyperlink>
    </w:p>
    <w:p>
      <w:pPr>
        <w:pStyle w:val="TOC2"/>
        <w:tabs>
          <w:tab w:val="right" w:leader="dot" w:pos="8306"/>
        </w:tabs>
      </w:pPr>
      <w:hyperlink w:anchor="_Toc22732" w:history="1">
        <w:r>
          <w:rPr>
            <w:rFonts w:ascii="仿宋" w:eastAsia="仿宋" w:hAnsi="仿宋" w:cs="仿宋" w:hint="eastAsia"/>
            <w:lang w:eastAsia="zh-CN"/>
          </w:rPr>
          <w:t>(一)、风险识别</w:t>
        </w:r>
        <w:r>
          <w:tab/>
        </w:r>
        <w:r>
          <w:fldChar w:fldCharType="begin"/>
        </w:r>
        <w:r>
          <w:instrText xml:space="preserve"> PAGEREF _Toc22732 \h </w:instrText>
        </w:r>
        <w:r>
          <w:fldChar w:fldCharType="separate"/>
        </w:r>
        <w:r>
          <w:t>56</w:t>
        </w:r>
        <w:r>
          <w:fldChar w:fldCharType="end"/>
        </w:r>
      </w:hyperlink>
    </w:p>
    <w:p>
      <w:pPr>
        <w:pStyle w:val="TOC2"/>
        <w:tabs>
          <w:tab w:val="right" w:leader="dot" w:pos="8306"/>
        </w:tabs>
      </w:pPr>
      <w:hyperlink w:anchor="_Toc13492" w:history="1">
        <w:r>
          <w:rPr>
            <w:rFonts w:ascii="仿宋" w:eastAsia="仿宋" w:hAnsi="仿宋" w:cs="仿宋" w:hint="eastAsia"/>
            <w:lang w:eastAsia="zh-CN"/>
          </w:rPr>
          <w:t>(二)、风险分类</w:t>
        </w:r>
        <w:r>
          <w:tab/>
        </w:r>
        <w:r>
          <w:fldChar w:fldCharType="begin"/>
        </w:r>
        <w:r>
          <w:instrText xml:space="preserve"> PAGEREF _Toc13492 \h </w:instrText>
        </w:r>
        <w:r>
          <w:fldChar w:fldCharType="separate"/>
        </w:r>
        <w:r>
          <w:t>58</w:t>
        </w:r>
        <w:r>
          <w:fldChar w:fldCharType="end"/>
        </w:r>
      </w:hyperlink>
    </w:p>
    <w:p>
      <w:pPr>
        <w:pStyle w:val="TOC1"/>
        <w:tabs>
          <w:tab w:val="right" w:leader="dot" w:pos="8306"/>
        </w:tabs>
      </w:pPr>
      <w:hyperlink w:anchor="_Toc7027" w:history="1">
        <w:r>
          <w:rPr>
            <w:rFonts w:ascii="仿宋" w:eastAsia="仿宋" w:hAnsi="仿宋" w:cs="仿宋" w:hint="eastAsia"/>
            <w:lang w:eastAsia="zh-CN"/>
          </w:rPr>
          <w:t>十五、醋项目实施保障措施</w:t>
        </w:r>
        <w:r>
          <w:tab/>
        </w:r>
        <w:r>
          <w:fldChar w:fldCharType="begin"/>
        </w:r>
        <w:r>
          <w:instrText xml:space="preserve"> PAGEREF _Toc7027 \h </w:instrText>
        </w:r>
        <w:r>
          <w:fldChar w:fldCharType="separate"/>
        </w:r>
        <w:r>
          <w:t>59</w:t>
        </w:r>
        <w:r>
          <w:fldChar w:fldCharType="end"/>
        </w:r>
      </w:hyperlink>
    </w:p>
    <w:p>
      <w:pPr>
        <w:pStyle w:val="TOC2"/>
        <w:tabs>
          <w:tab w:val="right" w:leader="dot" w:pos="8306"/>
        </w:tabs>
      </w:pPr>
      <w:hyperlink w:anchor="_Toc17093" w:history="1">
        <w:r>
          <w:rPr>
            <w:rFonts w:ascii="仿宋" w:eastAsia="仿宋" w:hAnsi="仿宋" w:cs="仿宋" w:hint="eastAsia"/>
            <w:lang w:eastAsia="zh-CN"/>
          </w:rPr>
          <w:t>(一)、醋项目实施保障机制</w:t>
        </w:r>
        <w:r>
          <w:tab/>
        </w:r>
        <w:r>
          <w:fldChar w:fldCharType="begin"/>
        </w:r>
        <w:r>
          <w:instrText xml:space="preserve"> PAGEREF _Toc17093 \h </w:instrText>
        </w:r>
        <w:r>
          <w:fldChar w:fldCharType="separate"/>
        </w:r>
        <w:r>
          <w:t>59</w:t>
        </w:r>
        <w:r>
          <w:fldChar w:fldCharType="end"/>
        </w:r>
      </w:hyperlink>
    </w:p>
    <w:p>
      <w:pPr>
        <w:pStyle w:val="TOC2"/>
        <w:tabs>
          <w:tab w:val="right" w:leader="dot" w:pos="8306"/>
        </w:tabs>
      </w:pPr>
      <w:hyperlink w:anchor="_Toc6484" w:history="1">
        <w:r>
          <w:rPr>
            <w:rFonts w:ascii="仿宋" w:eastAsia="仿宋" w:hAnsi="仿宋" w:cs="仿宋" w:hint="eastAsia"/>
            <w:lang w:eastAsia="zh-CN"/>
          </w:rPr>
          <w:t>(二)、醋项目法律合规要求</w:t>
        </w:r>
        <w:r>
          <w:tab/>
        </w:r>
        <w:r>
          <w:fldChar w:fldCharType="begin"/>
        </w:r>
        <w:r>
          <w:instrText xml:space="preserve"> PAGEREF _Toc6484 \h </w:instrText>
        </w:r>
        <w:r>
          <w:fldChar w:fldCharType="separate"/>
        </w:r>
        <w:r>
          <w:t>62</w:t>
        </w:r>
        <w:r>
          <w:fldChar w:fldCharType="end"/>
        </w:r>
      </w:hyperlink>
    </w:p>
    <w:p>
      <w:pPr>
        <w:pStyle w:val="TOC2"/>
        <w:tabs>
          <w:tab w:val="right" w:leader="dot" w:pos="8306"/>
        </w:tabs>
      </w:pPr>
      <w:hyperlink w:anchor="_Toc21125" w:history="1">
        <w:r>
          <w:rPr>
            <w:rFonts w:ascii="仿宋" w:eastAsia="仿宋" w:hAnsi="仿宋" w:cs="仿宋" w:hint="eastAsia"/>
            <w:lang w:eastAsia="zh-CN"/>
          </w:rPr>
          <w:t>(三)、醋项目合同管理与法律事务</w:t>
        </w:r>
        <w:r>
          <w:tab/>
        </w:r>
        <w:r>
          <w:fldChar w:fldCharType="begin"/>
        </w:r>
        <w:r>
          <w:instrText xml:space="preserve"> PAGEREF _Toc21125 \h </w:instrText>
        </w:r>
        <w:r>
          <w:fldChar w:fldCharType="separate"/>
        </w:r>
        <w:r>
          <w:t>66</w:t>
        </w:r>
        <w:r>
          <w:fldChar w:fldCharType="end"/>
        </w:r>
      </w:hyperlink>
    </w:p>
    <w:p>
      <w:pPr>
        <w:pStyle w:val="TOC2"/>
        <w:tabs>
          <w:tab w:val="right" w:leader="dot" w:pos="8306"/>
        </w:tabs>
      </w:pPr>
      <w:hyperlink w:anchor="_Toc18693" w:history="1">
        <w:r>
          <w:rPr>
            <w:rFonts w:ascii="仿宋" w:eastAsia="仿宋" w:hAnsi="仿宋" w:cs="仿宋" w:hint="eastAsia"/>
            <w:lang w:eastAsia="zh-CN"/>
          </w:rPr>
          <w:t>(四)、醋项目知识产权保护策略</w:t>
        </w:r>
        <w:r>
          <w:tab/>
        </w:r>
        <w:r>
          <w:fldChar w:fldCharType="begin"/>
        </w:r>
        <w:r>
          <w:instrText xml:space="preserve"> PAGEREF _Toc18693 \h </w:instrText>
        </w:r>
        <w:r>
          <w:fldChar w:fldCharType="separate"/>
        </w:r>
        <w:r>
          <w:t>72</w:t>
        </w:r>
        <w:r>
          <w:fldChar w:fldCharType="end"/>
        </w:r>
      </w:hyperlink>
    </w:p>
    <w:p>
      <w:pPr>
        <w:pStyle w:val="TOC1"/>
        <w:tabs>
          <w:tab w:val="right" w:leader="dot" w:pos="8306"/>
        </w:tabs>
      </w:pPr>
      <w:hyperlink w:anchor="_Toc13624" w:history="1">
        <w:r>
          <w:rPr>
            <w:rFonts w:ascii="仿宋" w:eastAsia="仿宋" w:hAnsi="仿宋" w:cs="仿宋" w:hint="eastAsia"/>
            <w:lang w:eastAsia="zh-CN"/>
          </w:rPr>
          <w:t>十六、醋项目变更管理</w:t>
        </w:r>
        <w:r>
          <w:tab/>
        </w:r>
        <w:r>
          <w:fldChar w:fldCharType="begin"/>
        </w:r>
        <w:r>
          <w:instrText xml:space="preserve"> PAGEREF _Toc13624 \h </w:instrText>
        </w:r>
        <w:r>
          <w:fldChar w:fldCharType="separate"/>
        </w:r>
        <w:r>
          <w:t>74</w:t>
        </w:r>
        <w:r>
          <w:fldChar w:fldCharType="end"/>
        </w:r>
      </w:hyperlink>
    </w:p>
    <w:p>
      <w:pPr>
        <w:pStyle w:val="TOC2"/>
        <w:tabs>
          <w:tab w:val="right" w:leader="dot" w:pos="8306"/>
        </w:tabs>
      </w:pPr>
      <w:hyperlink w:anchor="_Toc8123" w:history="1">
        <w:r>
          <w:rPr>
            <w:rFonts w:ascii="仿宋" w:eastAsia="仿宋" w:hAnsi="仿宋" w:cs="仿宋" w:hint="eastAsia"/>
            <w:lang w:eastAsia="zh-CN"/>
          </w:rPr>
          <w:t>(一)、变更申请与评估</w:t>
        </w:r>
        <w:r>
          <w:tab/>
        </w:r>
        <w:r>
          <w:fldChar w:fldCharType="begin"/>
        </w:r>
        <w:r>
          <w:instrText xml:space="preserve"> PAGEREF _Toc8123 \h </w:instrText>
        </w:r>
        <w:r>
          <w:fldChar w:fldCharType="separate"/>
        </w:r>
        <w:r>
          <w:t>74</w:t>
        </w:r>
        <w:r>
          <w:fldChar w:fldCharType="end"/>
        </w:r>
      </w:hyperlink>
    </w:p>
    <w:p>
      <w:pPr>
        <w:pStyle w:val="TOC2"/>
        <w:tabs>
          <w:tab w:val="right" w:leader="dot" w:pos="8306"/>
        </w:tabs>
      </w:pPr>
      <w:hyperlink w:anchor="_Toc14417" w:history="1">
        <w:r>
          <w:rPr>
            <w:rFonts w:ascii="仿宋" w:eastAsia="仿宋" w:hAnsi="仿宋" w:cs="仿宋" w:hint="eastAsia"/>
            <w:lang w:eastAsia="zh-CN"/>
          </w:rPr>
          <w:t>(二)、变更实施与控制</w:t>
        </w:r>
        <w:r>
          <w:tab/>
        </w:r>
        <w:r>
          <w:fldChar w:fldCharType="begin"/>
        </w:r>
        <w:r>
          <w:instrText xml:space="preserve"> PAGEREF _Toc14417 \h </w:instrText>
        </w:r>
        <w:r>
          <w:fldChar w:fldCharType="separate"/>
        </w:r>
        <w:r>
          <w:t>75</w:t>
        </w:r>
        <w:r>
          <w:fldChar w:fldCharType="end"/>
        </w:r>
      </w:hyperlink>
    </w:p>
    <w:p>
      <w:pPr>
        <w:pStyle w:val="TOC1"/>
        <w:tabs>
          <w:tab w:val="right" w:leader="dot" w:pos="8306"/>
        </w:tabs>
      </w:pPr>
      <w:hyperlink w:anchor="_Toc30174" w:history="1">
        <w:r>
          <w:rPr>
            <w:rFonts w:ascii="仿宋" w:eastAsia="仿宋" w:hAnsi="仿宋" w:cs="仿宋" w:hint="eastAsia"/>
            <w:lang w:eastAsia="zh-CN"/>
          </w:rPr>
          <w:t>十七、醋项目实施时间节点</w:t>
        </w:r>
        <w:r>
          <w:tab/>
        </w:r>
        <w:r>
          <w:fldChar w:fldCharType="begin"/>
        </w:r>
        <w:r>
          <w:instrText xml:space="preserve"> PAGEREF _Toc30174 \h </w:instrText>
        </w:r>
        <w:r>
          <w:fldChar w:fldCharType="separate"/>
        </w:r>
        <w:r>
          <w:t>76</w:t>
        </w:r>
        <w:r>
          <w:fldChar w:fldCharType="end"/>
        </w:r>
      </w:hyperlink>
    </w:p>
    <w:p>
      <w:pPr>
        <w:pStyle w:val="TOC2"/>
        <w:tabs>
          <w:tab w:val="right" w:leader="dot" w:pos="8306"/>
        </w:tabs>
      </w:pPr>
      <w:hyperlink w:anchor="_Toc14393" w:history="1">
        <w:r>
          <w:rPr>
            <w:rFonts w:ascii="仿宋" w:eastAsia="仿宋" w:hAnsi="仿宋" w:cs="仿宋" w:hint="eastAsia"/>
            <w:lang w:eastAsia="zh-CN"/>
          </w:rPr>
          <w:t>(一)、醋项目启动阶段时间节点</w:t>
        </w:r>
        <w:r>
          <w:tab/>
        </w:r>
        <w:r>
          <w:fldChar w:fldCharType="begin"/>
        </w:r>
        <w:r>
          <w:instrText xml:space="preserve"> PAGEREF _Toc14393 \h </w:instrText>
        </w:r>
        <w:r>
          <w:fldChar w:fldCharType="separate"/>
        </w:r>
        <w:r>
          <w:t>76</w:t>
        </w:r>
        <w:r>
          <w:fldChar w:fldCharType="end"/>
        </w:r>
      </w:hyperlink>
    </w:p>
    <w:p>
      <w:pPr>
        <w:pStyle w:val="TOC2"/>
        <w:tabs>
          <w:tab w:val="right" w:leader="dot" w:pos="8306"/>
        </w:tabs>
      </w:pPr>
      <w:hyperlink w:anchor="_Toc3411" w:history="1">
        <w:r>
          <w:rPr>
            <w:rFonts w:ascii="仿宋" w:eastAsia="仿宋" w:hAnsi="仿宋" w:cs="仿宋" w:hint="eastAsia"/>
            <w:lang w:eastAsia="zh-CN"/>
          </w:rPr>
          <w:t>(二)、醋项目执行阶段时间节点</w:t>
        </w:r>
        <w:r>
          <w:tab/>
        </w:r>
        <w:r>
          <w:fldChar w:fldCharType="begin"/>
        </w:r>
        <w:r>
          <w:instrText xml:space="preserve"> PAGEREF _Toc3411 \h </w:instrText>
        </w:r>
        <w:r>
          <w:fldChar w:fldCharType="separate"/>
        </w:r>
        <w:r>
          <w:t>77</w:t>
        </w:r>
        <w:r>
          <w:fldChar w:fldCharType="end"/>
        </w:r>
      </w:hyperlink>
    </w:p>
    <w:p>
      <w:pPr>
        <w:pStyle w:val="TOC2"/>
        <w:tabs>
          <w:tab w:val="right" w:leader="dot" w:pos="8306"/>
        </w:tabs>
      </w:pPr>
      <w:hyperlink w:anchor="_Toc20978" w:history="1">
        <w:r>
          <w:rPr>
            <w:rFonts w:ascii="仿宋" w:eastAsia="仿宋" w:hAnsi="仿宋" w:cs="仿宋" w:hint="eastAsia"/>
            <w:lang w:eastAsia="zh-CN"/>
          </w:rPr>
          <w:t>(三)、醋项目完成阶段时间节点</w:t>
        </w:r>
        <w:r>
          <w:tab/>
        </w:r>
        <w:r>
          <w:fldChar w:fldCharType="begin"/>
        </w:r>
        <w:r>
          <w:instrText xml:space="preserve"> PAGEREF _Toc20978 \h </w:instrText>
        </w:r>
        <w:r>
          <w:fldChar w:fldCharType="separate"/>
        </w:r>
        <w:r>
          <w:t>78</w:t>
        </w:r>
        <w:r>
          <w:fldChar w:fldCharType="end"/>
        </w:r>
      </w:hyperlink>
    </w:p>
    <w:p>
      <w:pPr>
        <w:pStyle w:val="TOC1"/>
        <w:tabs>
          <w:tab w:val="right" w:leader="dot" w:pos="8306"/>
        </w:tabs>
      </w:pPr>
      <w:hyperlink w:anchor="_Toc12028" w:history="1">
        <w:r>
          <w:rPr>
            <w:rFonts w:ascii="仿宋" w:eastAsia="仿宋" w:hAnsi="仿宋" w:cs="仿宋" w:hint="eastAsia"/>
            <w:lang w:eastAsia="zh-CN"/>
          </w:rPr>
          <w:t>十八、营销与推广策略</w:t>
        </w:r>
        <w:r>
          <w:tab/>
        </w:r>
        <w:r>
          <w:fldChar w:fldCharType="begin"/>
        </w:r>
        <w:r>
          <w:instrText xml:space="preserve"> PAGEREF _Toc12028 \h </w:instrText>
        </w:r>
        <w:r>
          <w:fldChar w:fldCharType="separate"/>
        </w:r>
        <w:r>
          <w:t>79</w:t>
        </w:r>
        <w:r>
          <w:fldChar w:fldCharType="end"/>
        </w:r>
      </w:hyperlink>
    </w:p>
    <w:p>
      <w:pPr>
        <w:pStyle w:val="TOC2"/>
        <w:tabs>
          <w:tab w:val="right" w:leader="dot" w:pos="8306"/>
        </w:tabs>
      </w:pPr>
      <w:hyperlink w:anchor="_Toc29467" w:history="1">
        <w:r>
          <w:rPr>
            <w:rFonts w:ascii="仿宋" w:eastAsia="仿宋" w:hAnsi="仿宋" w:cs="仿宋" w:hint="eastAsia"/>
            <w:lang w:eastAsia="zh-CN"/>
          </w:rPr>
          <w:t>(一)、产品/服务定位与特点</w:t>
        </w:r>
        <w:r>
          <w:tab/>
        </w:r>
        <w:r>
          <w:fldChar w:fldCharType="begin"/>
        </w:r>
        <w:r>
          <w:instrText xml:space="preserve"> PAGEREF _Toc29467 \h </w:instrText>
        </w:r>
        <w:r>
          <w:fldChar w:fldCharType="separate"/>
        </w:r>
        <w:r>
          <w:t>79</w:t>
        </w:r>
        <w:r>
          <w:fldChar w:fldCharType="end"/>
        </w:r>
      </w:hyperlink>
    </w:p>
    <w:p>
      <w:pPr>
        <w:pStyle w:val="TOC2"/>
        <w:tabs>
          <w:tab w:val="right" w:leader="dot" w:pos="8306"/>
        </w:tabs>
      </w:pPr>
      <w:hyperlink w:anchor="_Toc16695" w:history="1">
        <w:r>
          <w:rPr>
            <w:rFonts w:ascii="仿宋" w:eastAsia="仿宋" w:hAnsi="仿宋" w:cs="仿宋" w:hint="eastAsia"/>
            <w:lang w:eastAsia="zh-CN"/>
          </w:rPr>
          <w:t>(二)、市场定位与竞争分析</w:t>
        </w:r>
        <w:r>
          <w:tab/>
        </w:r>
        <w:r>
          <w:fldChar w:fldCharType="begin"/>
        </w:r>
        <w:r>
          <w:instrText xml:space="preserve"> PAGEREF _Toc16695 \h </w:instrText>
        </w:r>
        <w:r>
          <w:fldChar w:fldCharType="separate"/>
        </w:r>
        <w:r>
          <w:t>80</w:t>
        </w:r>
        <w:r>
          <w:fldChar w:fldCharType="end"/>
        </w:r>
      </w:hyperlink>
    </w:p>
    <w:p>
      <w:pPr>
        <w:pStyle w:val="TOC2"/>
        <w:tabs>
          <w:tab w:val="right" w:leader="dot" w:pos="8306"/>
        </w:tabs>
      </w:pPr>
      <w:hyperlink w:anchor="_Toc17130" w:history="1">
        <w:r>
          <w:rPr>
            <w:rFonts w:ascii="仿宋" w:eastAsia="仿宋" w:hAnsi="仿宋" w:cs="仿宋" w:hint="eastAsia"/>
            <w:lang w:eastAsia="zh-CN"/>
          </w:rPr>
          <w:t>(三)、营销渠道与策略</w:t>
        </w:r>
        <w:r>
          <w:tab/>
        </w:r>
        <w:r>
          <w:fldChar w:fldCharType="begin"/>
        </w:r>
        <w:r>
          <w:instrText xml:space="preserve"> PAGEREF _Toc17130 \h </w:instrText>
        </w:r>
        <w:r>
          <w:fldChar w:fldCharType="separate"/>
        </w:r>
        <w:r>
          <w:t>81</w:t>
        </w:r>
        <w:r>
          <w:fldChar w:fldCharType="end"/>
        </w:r>
      </w:hyperlink>
    </w:p>
    <w:p>
      <w:pPr>
        <w:pStyle w:val="TOC2"/>
        <w:tabs>
          <w:tab w:val="right" w:leader="dot" w:pos="8306"/>
        </w:tabs>
      </w:pPr>
      <w:hyperlink w:anchor="_Toc1898" w:history="1">
        <w:r>
          <w:rPr>
            <w:rFonts w:ascii="仿宋" w:eastAsia="仿宋" w:hAnsi="仿宋" w:cs="仿宋" w:hint="eastAsia"/>
            <w:lang w:eastAsia="zh-CN"/>
          </w:rPr>
          <w:t>(四)、推广与宣传活动</w:t>
        </w:r>
        <w:r>
          <w:tab/>
        </w:r>
        <w:r>
          <w:fldChar w:fldCharType="begin"/>
        </w:r>
        <w:r>
          <w:instrText xml:space="preserve"> PAGEREF _Toc1898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60"/>
      <w:r>
        <w:rPr>
          <w:rFonts w:ascii="仿宋" w:eastAsia="仿宋" w:hAnsi="仿宋" w:cs="仿宋" w:hint="eastAsia"/>
          <w:lang w:eastAsia="zh-CN"/>
        </w:rPr>
        <w:t>(一)、醋行业分析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行业一直以来都是市场的关注焦点。行业内的发展趋势、竞争态势以及潜在机会都对醋项目的推进产生深远的影响。通过深入研究行业的整体概貌，我们将更好地理解行业的核心特征，为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行业，技术一直是推动创新和发展的关键因素。我们将对当前技术趋势进行详尽分析，包括但不限于人工智能、大数据应用、先进制造技术等。这有助于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醋项目成功的基础。我们将对主要竞争对手进行深入研究，包括其市场份额、产品特点、市场定位等。通过全面了解竞争对手的优势和劣势，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761"/>
      <w:r>
        <w:rPr>
          <w:rFonts w:ascii="仿宋" w:eastAsia="仿宋" w:hAnsi="仿宋" w:cs="仿宋" w:hint="eastAsia"/>
          <w:sz w:val="28"/>
          <w:lang w:eastAsia="zh-CN"/>
        </w:rPr>
        <w:t>(二)、醋市场分析预测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通过对市场规模的深入调研，我们将预测醋市场未来的增长趋势。这包括市场的整体规模、各细分领域的发展趋势等。醋项目可以根据市场的扩张速度和潜在机会，制定更符合市场需求的发展策略。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醋项目实施过程中需要充分考虑的因素。我们将对市场风险进行全面评估，包括但不限于政策法规风险、市场竞争风险、技术变革风险等。通过对潜在风险的深入分析，醋项目可以制定相应的风险缓解策略，降低不确定性对醋项目的影响。</w:t>
      </w:r>
    </w:p>
    <w:p>
      <w:pPr>
        <w:pStyle w:val="Heading1"/>
        <w:ind w:firstLine="560" w:firstLineChars="200"/>
        <w:rPr>
          <w:rFonts w:ascii="仿宋" w:eastAsia="仿宋" w:hAnsi="仿宋" w:cs="仿宋" w:hint="eastAsia"/>
          <w:sz w:val="28"/>
          <w:lang w:eastAsia="zh-CN"/>
        </w:rPr>
      </w:pPr>
      <w:bookmarkStart w:id="5" w:name="_Toc14150"/>
      <w:r>
        <w:rPr>
          <w:rFonts w:ascii="仿宋" w:eastAsia="仿宋" w:hAnsi="仿宋" w:cs="仿宋" w:hint="eastAsia"/>
          <w:sz w:val="28"/>
          <w:lang w:eastAsia="zh-CN"/>
        </w:rPr>
        <w:t>二、醋项目建设单位说明</w:t>
      </w:r>
      <w:bookmarkEnd w:id="5"/>
    </w:p>
    <w:p>
      <w:pPr>
        <w:pStyle w:val="Heading2"/>
        <w:rPr>
          <w:rFonts w:ascii="仿宋" w:eastAsia="仿宋" w:hAnsi="仿宋" w:cs="仿宋" w:hint="eastAsia"/>
          <w:lang w:eastAsia="zh-CN"/>
        </w:rPr>
      </w:pPr>
      <w:bookmarkStart w:id="6" w:name="_Toc13998"/>
      <w:r>
        <w:rPr>
          <w:rFonts w:ascii="仿宋" w:eastAsia="仿宋" w:hAnsi="仿宋" w:cs="仿宋" w:hint="eastAsia"/>
          <w:lang w:eastAsia="zh-CN"/>
        </w:rPr>
        <w:t>(一)、醋项目承办单位基本情况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5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项目承办单位的XXXX，我们着眼于实现可持续的经济效益。通过技术创新和解决方案的提供，公司预计在醋项目执行期间将获得可观的收入增长。这一收入来源主要包括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同时，我们注重成本控制和效率提升，以确保醋项目的可持续盈利。透过精细的管理和资源优化，公司期望实现醋项目利润最大化。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项目实施进行全面的投资评估，包括醋项目启动阶段的资金投入和后续运营成本。通过对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为确保公司在醋项目实施过程中具备足够的资金流动性，公司将进行详尽的现金流分析。这包括资金需求的合理预测、醋项目周期内的资金峰谷分析以及灵活的财务管理策略，以应对各种潜在的经济变动。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461"/>
      <w:r>
        <w:rPr>
          <w:rFonts w:ascii="仿宋" w:eastAsia="仿宋" w:hAnsi="仿宋" w:cs="仿宋" w:hint="eastAsia"/>
          <w:sz w:val="28"/>
          <w:lang w:eastAsia="zh-CN"/>
        </w:rPr>
        <w:t>三、醋项目绩效评估</w:t>
      </w:r>
      <w:bookmarkEnd w:id="8"/>
    </w:p>
    <w:p>
      <w:pPr>
        <w:pStyle w:val="Heading2"/>
        <w:rPr>
          <w:rFonts w:ascii="仿宋" w:eastAsia="仿宋" w:hAnsi="仿宋" w:cs="仿宋" w:hint="eastAsia"/>
          <w:lang w:eastAsia="zh-CN"/>
        </w:rPr>
      </w:pPr>
      <w:bookmarkStart w:id="9" w:name="_Toc158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在醋项目中，我们设计了一套全面的绩效评估指标，以确保醋项目的可控和成功交付。这些指标跨足醋项目目标、成本、进度和质量等多个维度，为我们提供了全面洞察醋项目的健康状况。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目标达成率是我们关注的首要指标。我们设定了明确的目标，并通过定期监测和评估，迅速发现并应对潜在的目标偏差。这为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进度作为关键的绩效指标之一，得到了精心的关注。我们制定了详细的醋项目进度计划，并设立了进度符合度指标，确保实际进度与计划进度保持一致。这使我们能够快速发现和解决潜在的进度问题，保持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项目绩效的不可或缺的一环。我们引入了一系列的质量标准和客户满意度指标，以确保醋项目交付的成果在质量上达到或超越预期水平。通过持续监测这些指标，我们努力提升醋项目整体质量水平，为醋项目的成功交付提供有力保障。通过这些科学且全面的绩效评估，我们能够更好地引导醋项目的持续改进，确保醋项目目标的顺利达成。</w:t>
      </w:r>
    </w:p>
    <w:p>
      <w:pPr>
        <w:pStyle w:val="Heading2"/>
        <w:ind w:firstLine="560" w:firstLineChars="200"/>
        <w:rPr>
          <w:rFonts w:ascii="仿宋" w:eastAsia="仿宋" w:hAnsi="仿宋" w:cs="仿宋" w:hint="eastAsia"/>
          <w:sz w:val="28"/>
          <w:lang w:eastAsia="zh-CN"/>
        </w:rPr>
      </w:pPr>
      <w:bookmarkStart w:id="10" w:name="_Toc2544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绩效评估是醋项目中的关键环节，为确保醋项目达到预期目标，我们采用了多层次、多维度的绩效评估方法。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从定性角度来看，我们注重醋项目的战略目标对齐，确保每个决策和行动都与醋项目整体目标保持一致。团队会定期召开战略对齐会议，审视当前工作与醋项目战略是否保持一致，以及是否需要调整战略方向。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项目进度、质量、成本和风险等方面。这些指标通过数据收集和分析，为醋项目管理团队提供了客观的评估依据。例如，我们通过醋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绩效评估不仅仅停留在醋项目内部，还考虑了醋项目对外部环境的影响。我们定期进行干系人满意度调查，以了解各利益相关方对醋项目的期望和满意度，并及时做出调整。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这种多层次、多角度的绩效评估方法，使得我们能够全面了解醋项目的运行状态，及时做出调整，确保醋项目在不断变化的环境中保持稳健前行。</w:t>
      </w:r>
    </w:p>
    <w:p>
      <w:pPr>
        <w:pStyle w:val="Heading2"/>
        <w:ind w:firstLine="560" w:firstLineChars="200"/>
        <w:rPr>
          <w:rFonts w:ascii="仿宋" w:eastAsia="仿宋" w:hAnsi="仿宋" w:cs="仿宋" w:hint="eastAsia"/>
          <w:sz w:val="28"/>
          <w:lang w:eastAsia="zh-CN"/>
        </w:rPr>
      </w:pPr>
      <w:bookmarkStart w:id="11" w:name="_Toc59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为了确保醋项目的有效管理和不断优化，我们采用了精心设计的绩效评估周期。这个周期旨在实现灵活、实时和全面的评估，以适应醋项目执行中的各种挑战。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项目的不同需求，分为短期、中期和长期。短期评估关注每个迭代或工作周期，以及时发现和解决当前任务中的问题。中期评估涵盖几个迭代，深入了解整体醋项目的趋势和性能。长期评估则着眼于整个醋项目阶段，确保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我们强调实时性的信息反馈，通过采用先进的醋项目管理工具和协作平台，团队成员能够随时更新和分享醋项目数据。这种实时性的反馈机制使我们能够及时察觉潜在问题，快速调整，保持醋项目的稳健运作。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项目的决策制定密不可分。每个周期的醋项目回顾会议成为集体总结经验、识别问题深层次原因并找到创新解决方案的平台。这种定期的反思与调整机制使醋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135"/>
      <w:r>
        <w:rPr>
          <w:rFonts w:ascii="仿宋" w:eastAsia="仿宋" w:hAnsi="仿宋" w:cs="仿宋" w:hint="eastAsia"/>
          <w:sz w:val="28"/>
          <w:lang w:eastAsia="zh-CN"/>
        </w:rPr>
        <w:t>四、醋项目选址可行性分析</w:t>
      </w:r>
      <w:bookmarkEnd w:id="12"/>
    </w:p>
    <w:p>
      <w:pPr>
        <w:pStyle w:val="Heading2"/>
        <w:rPr>
          <w:rFonts w:ascii="仿宋" w:eastAsia="仿宋" w:hAnsi="仿宋" w:cs="仿宋" w:hint="eastAsia"/>
          <w:lang w:eastAsia="zh-CN"/>
        </w:rPr>
      </w:pPr>
      <w:bookmarkStart w:id="13" w:name="_Toc13"/>
      <w:r>
        <w:rPr>
          <w:rFonts w:ascii="仿宋" w:eastAsia="仿宋" w:hAnsi="仿宋" w:cs="仿宋" w:hint="eastAsia"/>
          <w:lang w:eastAsia="zh-CN"/>
        </w:rPr>
        <w:t>(一)、醋项目选址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该醋项目选址位于XX省XX市XX区XXX街道</w:t>
      </w:r>
    </w:p>
    <w:p>
      <w:pPr>
        <w:pStyle w:val="Heading2"/>
        <w:ind w:firstLine="560" w:firstLineChars="200"/>
        <w:rPr>
          <w:rFonts w:ascii="仿宋" w:eastAsia="仿宋" w:hAnsi="仿宋" w:cs="仿宋" w:hint="eastAsia"/>
          <w:sz w:val="28"/>
          <w:lang w:eastAsia="zh-CN"/>
        </w:rPr>
      </w:pPr>
      <w:bookmarkStart w:id="14" w:name="_Toc2096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醋项目的征地面积将根据醋项目的实际规模和需求进行精确规划。具体面积XXX平方米，旨在确保醋项目不仅能够满足当前的发展需求，还能够预留空间以适应未来的扩展。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醋项目计划建设的建筑总规模具体面积XXX平方米。这一规模的确定综合考虑了醋项目的性质、规模，以及城市规划的相关要求，确保建筑布局与周边环境协调一致。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绿地率是醋项目用地中被规划为绿地的比例。具体面积XXX平方米，旨在通过合理规划绿地，改善醋项目周边环境，提升居民生活质量，并符合城市整体绿化规划。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确保醋项目选址与当地城市规划相一致，具体面积XXX平方米。通过与城市规划部门深入沟通，确保醋项目不仅符合城市的整体发展方向，还能够融入城市的发展布局，为城市的长远发展贡献力量。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充分了解并确保醋项目选址符合当地产业政策，具体面积XXX平方米。这包括醋项目对当地经济的促进作用，以及对相关产业的带动效应，确保醋项目与地方政府的产业政策保持一致，促进共赢合作。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确保醋项目选址具备必要的公共设施配套，具体面积XXX平方米。这包括交通便利性、教育、医疗等基础设施，以提高居民生活品质，使得醋项目选址更具吸引力。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项目选址不仅符合法规和规划，还在实际操作中具有可行性。这一全面规划将为醋项目的成功实施提供坚实的基础，确保醋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8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项目的设备规划和空间设计中，我们将采取灵活设备布局的措施。设备布局将根据实际需求进行灵活设计，避免不必要的浪费。通过合理规划设备摆放位置，我们将提高设备的利用率，减少设备间距，以确保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项目内部引入共享设施的概念，例如共享会议室、办公区等。通过这种方式，我们可以减少对资源的重复建设，提高资源共享效率，从而减小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70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项目的总图布置中，我们将不同功能区域进行明确的规划，以最大程度满足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20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醋项目对环境的影响是综合评价的重要因素之一。我们将详细考虑选址周边的自然环境、生态保护区、水源地等情况，确保醋项目的建设和运营对环境影响最小化，并符合当地的环保法规标准。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对选址的评价还需充分考虑当地政府的产业政策和法规。我们将详细了解醋项目所在地的相关政策，确保醋项目的规划和运营与当地法规相符，降低不必要的法律风险。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最后，我们将综合考虑用地成本，包括土地购置费用、土地开发成本等。通过对用地成本的详细评估，我们能够做出更为精确的经济效益分析，为醋项目的投资决策提供有力支持。</w:t>
      </w:r>
    </w:p>
    <w:p>
      <w:pPr>
        <w:pStyle w:val="Heading1"/>
        <w:ind w:firstLine="560" w:firstLineChars="200"/>
        <w:rPr>
          <w:rFonts w:ascii="仿宋" w:eastAsia="仿宋" w:hAnsi="仿宋" w:cs="仿宋" w:hint="eastAsia"/>
          <w:sz w:val="28"/>
          <w:lang w:eastAsia="zh-CN"/>
        </w:rPr>
      </w:pPr>
      <w:bookmarkStart w:id="18" w:name="_Toc13627"/>
      <w:r>
        <w:rPr>
          <w:rFonts w:ascii="仿宋" w:eastAsia="仿宋" w:hAnsi="仿宋" w:cs="仿宋" w:hint="eastAsia"/>
          <w:sz w:val="28"/>
          <w:lang w:eastAsia="zh-CN"/>
        </w:rPr>
        <w:t>五、醋项目可持续发展</w:t>
      </w:r>
      <w:bookmarkEnd w:id="18"/>
    </w:p>
    <w:p>
      <w:pPr>
        <w:pStyle w:val="Heading2"/>
        <w:rPr>
          <w:rFonts w:ascii="仿宋" w:eastAsia="仿宋" w:hAnsi="仿宋" w:cs="仿宋" w:hint="eastAsia"/>
          <w:lang w:eastAsia="zh-CN"/>
        </w:rPr>
      </w:pPr>
      <w:bookmarkStart w:id="19" w:name="_Toc2406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项目中，醋项目团队着眼于未来，明确了可持续发展的战略方向。制定的具体可持续发展目标包括降低资源使用、采用环保技术、最大化社会效益等。这一步骤不仅有助于醋项目在环保和社会责任方面达到最高标准，也为未来提供了明确的指引，确保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项目管理周期。从醋项目规划开始，醋项目团队就考虑了环境和社会的因素。在执行阶段，醋项目团队积极推动绿色技术的应用，优化资源利用。此外，关注员工的社会责任，通过培训和沟通活动提高员工对可持续发展的认知，使他们能够在日常工作中践行可持续实践。这些举措不仅为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62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扎根于醋项目的可持续发展理念，我们深信环保与社会责任是醋项目成功的关键支柱。在醋项目的每一步，我们都致力于通过创新和实践，履行对环境和社会的坚定责任。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团队通过引入先进的环保技术、建立高效的废物处理系统以及推动能源节约措施，积极履行环保责任。定期的环保监测和评估确保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不仅致力于自身可持续发展，还注重对社会的回馈。通过支持社区醋项目、参与慈善事业、提供培训机会等方式，醋项目积极履行社会责任。与当地社区建立积极互动，关注员工的工作与生活平衡，以及员工的身心健康，是醋项目在社会责任层面的关键举措。这样的实践不仅增强了醋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31919"/>
      <w:r>
        <w:rPr>
          <w:rFonts w:ascii="仿宋" w:eastAsia="仿宋" w:hAnsi="仿宋" w:cs="仿宋" w:hint="eastAsia"/>
          <w:sz w:val="28"/>
          <w:lang w:eastAsia="zh-CN"/>
        </w:rPr>
        <w:t>六、醋项目文档管理</w:t>
      </w:r>
      <w:bookmarkEnd w:id="21"/>
    </w:p>
    <w:p>
      <w:pPr>
        <w:pStyle w:val="Heading2"/>
        <w:rPr>
          <w:rFonts w:ascii="仿宋" w:eastAsia="仿宋" w:hAnsi="仿宋" w:cs="仿宋" w:hint="eastAsia"/>
          <w:lang w:eastAsia="zh-CN"/>
        </w:rPr>
      </w:pPr>
      <w:bookmarkStart w:id="22" w:name="_Toc12916"/>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醋项目高度重视文档的质量和准确性，以支持醋项目的各项活动和决策。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文档的编制始于醋项目计划的初期，我们制定了详细的文档编制计划，明确了每个文档的内容、格式和编写责任人。在醋项目启动阶段，我们首先编制了醋项目章程，明确定义了醋项目的目标、范围、风险等关键要素。随后，醋项目团队根据计划陆续编制了需求文档、设计文档、测试文档等各类文档，确保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项目管理中的重要环节，旨在确保醋项目文档符合质量标准和醋项目需求。在醋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https://d.book118.com/288075043137006025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F7486"/>
    <w:rsid w:val="430F74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50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2024-01-12T04:18:00Z</dcterms:created>
  <dcterms:modified xsi:type="dcterms:W3CDTF">2024-01-12T04:18:28Z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0B8EF7A546824C9686A58D732FD36796_11</vt:lpwstr>
  </property>
  <property fmtid="{D5CDD505-2E9C-101B-9397-08002B2CF9AE}" pid="3" name="KSOProductBuildVer">
    <vt:lpwstr>2052-12.1.0.16120</vt:lpwstr>
  </property>
</Properties>
</file>