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多晶硅项目计划设计方案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729" w:history="1">
        <w:r>
          <w:rPr>
            <w:rFonts w:ascii="仿宋" w:eastAsia="仿宋" w:hAnsi="仿宋" w:cs="仿宋" w:hint="eastAsia"/>
            <w:lang w:eastAsia="zh-CN"/>
          </w:rPr>
          <w:t>序言</w:t>
        </w:r>
        <w:r>
          <w:tab/>
        </w:r>
        <w:r>
          <w:fldChar w:fldCharType="begin"/>
        </w:r>
        <w:r>
          <w:instrText xml:space="preserve"> PAGEREF _Toc30729 \h </w:instrText>
        </w:r>
        <w:r>
          <w:fldChar w:fldCharType="separate"/>
        </w:r>
        <w:r>
          <w:t>3</w:t>
        </w:r>
        <w:r>
          <w:fldChar w:fldCharType="end"/>
        </w:r>
      </w:hyperlink>
    </w:p>
    <w:p>
      <w:pPr>
        <w:pStyle w:val="TOC1"/>
        <w:tabs>
          <w:tab w:val="right" w:leader="dot" w:pos="8306"/>
        </w:tabs>
      </w:pPr>
      <w:hyperlink w:anchor="_Toc22988" w:history="1">
        <w:r>
          <w:rPr>
            <w:rFonts w:ascii="仿宋" w:eastAsia="仿宋" w:hAnsi="仿宋" w:cs="仿宋" w:hint="eastAsia"/>
            <w:lang w:eastAsia="zh-CN"/>
          </w:rPr>
          <w:t>一、市场分析、调研</w:t>
        </w:r>
        <w:r>
          <w:tab/>
        </w:r>
        <w:r>
          <w:fldChar w:fldCharType="begin"/>
        </w:r>
        <w:r>
          <w:instrText xml:space="preserve"> PAGEREF _Toc22988 \h </w:instrText>
        </w:r>
        <w:r>
          <w:fldChar w:fldCharType="separate"/>
        </w:r>
        <w:r>
          <w:t>3</w:t>
        </w:r>
        <w:r>
          <w:fldChar w:fldCharType="end"/>
        </w:r>
      </w:hyperlink>
    </w:p>
    <w:p>
      <w:pPr>
        <w:pStyle w:val="TOC2"/>
        <w:tabs>
          <w:tab w:val="right" w:leader="dot" w:pos="8306"/>
        </w:tabs>
      </w:pPr>
      <w:hyperlink w:anchor="_Toc6769" w:history="1">
        <w:r>
          <w:rPr>
            <w:rFonts w:ascii="仿宋" w:eastAsia="仿宋" w:hAnsi="仿宋" w:cs="仿宋" w:hint="eastAsia"/>
            <w:lang w:eastAsia="zh-CN"/>
          </w:rPr>
          <w:t>(一)、多晶硅行业分析</w:t>
        </w:r>
        <w:r>
          <w:tab/>
        </w:r>
        <w:r>
          <w:fldChar w:fldCharType="begin"/>
        </w:r>
        <w:r>
          <w:instrText xml:space="preserve"> PAGEREF _Toc6769 \h </w:instrText>
        </w:r>
        <w:r>
          <w:fldChar w:fldCharType="separate"/>
        </w:r>
        <w:r>
          <w:t>3</w:t>
        </w:r>
        <w:r>
          <w:fldChar w:fldCharType="end"/>
        </w:r>
      </w:hyperlink>
    </w:p>
    <w:p>
      <w:pPr>
        <w:pStyle w:val="TOC2"/>
        <w:tabs>
          <w:tab w:val="right" w:leader="dot" w:pos="8306"/>
        </w:tabs>
      </w:pPr>
      <w:hyperlink w:anchor="_Toc22248" w:history="1">
        <w:r>
          <w:rPr>
            <w:rFonts w:ascii="仿宋" w:eastAsia="仿宋" w:hAnsi="仿宋" w:cs="仿宋" w:hint="eastAsia"/>
            <w:lang w:eastAsia="zh-CN"/>
          </w:rPr>
          <w:t>(二)、多晶硅市场分析预测</w:t>
        </w:r>
        <w:r>
          <w:tab/>
        </w:r>
        <w:r>
          <w:fldChar w:fldCharType="begin"/>
        </w:r>
        <w:r>
          <w:instrText xml:space="preserve"> PAGEREF _Toc22248 \h </w:instrText>
        </w:r>
        <w:r>
          <w:fldChar w:fldCharType="separate"/>
        </w:r>
        <w:r>
          <w:t>4</w:t>
        </w:r>
        <w:r>
          <w:fldChar w:fldCharType="end"/>
        </w:r>
      </w:hyperlink>
    </w:p>
    <w:p>
      <w:pPr>
        <w:pStyle w:val="TOC1"/>
        <w:tabs>
          <w:tab w:val="right" w:leader="dot" w:pos="8306"/>
        </w:tabs>
      </w:pPr>
      <w:hyperlink w:anchor="_Toc21956" w:history="1">
        <w:r>
          <w:rPr>
            <w:rFonts w:ascii="仿宋" w:eastAsia="仿宋" w:hAnsi="仿宋" w:cs="仿宋" w:hint="eastAsia"/>
            <w:lang w:eastAsia="zh-CN"/>
          </w:rPr>
          <w:t>二、多晶硅项目危机管理</w:t>
        </w:r>
        <w:r>
          <w:tab/>
        </w:r>
        <w:r>
          <w:fldChar w:fldCharType="begin"/>
        </w:r>
        <w:r>
          <w:instrText xml:space="preserve"> PAGEREF _Toc21956 \h </w:instrText>
        </w:r>
        <w:r>
          <w:fldChar w:fldCharType="separate"/>
        </w:r>
        <w:r>
          <w:t>4</w:t>
        </w:r>
        <w:r>
          <w:fldChar w:fldCharType="end"/>
        </w:r>
      </w:hyperlink>
    </w:p>
    <w:p>
      <w:pPr>
        <w:pStyle w:val="TOC2"/>
        <w:tabs>
          <w:tab w:val="right" w:leader="dot" w:pos="8306"/>
        </w:tabs>
      </w:pPr>
      <w:hyperlink w:anchor="_Toc28189" w:history="1">
        <w:r>
          <w:rPr>
            <w:rFonts w:ascii="仿宋" w:eastAsia="仿宋" w:hAnsi="仿宋" w:cs="仿宋" w:hint="eastAsia"/>
            <w:lang w:eastAsia="zh-CN"/>
          </w:rPr>
          <w:t>(一)、危机预警与识别</w:t>
        </w:r>
        <w:r>
          <w:tab/>
        </w:r>
        <w:r>
          <w:fldChar w:fldCharType="begin"/>
        </w:r>
        <w:r>
          <w:instrText xml:space="preserve"> PAGEREF _Toc28189 \h </w:instrText>
        </w:r>
        <w:r>
          <w:fldChar w:fldCharType="separate"/>
        </w:r>
        <w:r>
          <w:t>4</w:t>
        </w:r>
        <w:r>
          <w:fldChar w:fldCharType="end"/>
        </w:r>
      </w:hyperlink>
    </w:p>
    <w:p>
      <w:pPr>
        <w:pStyle w:val="TOC2"/>
        <w:tabs>
          <w:tab w:val="right" w:leader="dot" w:pos="8306"/>
        </w:tabs>
      </w:pPr>
      <w:hyperlink w:anchor="_Toc4406" w:history="1">
        <w:r>
          <w:rPr>
            <w:rFonts w:ascii="仿宋" w:eastAsia="仿宋" w:hAnsi="仿宋" w:cs="仿宋" w:hint="eastAsia"/>
            <w:lang w:eastAsia="zh-CN"/>
          </w:rPr>
          <w:t>(二)、危机应对与恢复</w:t>
        </w:r>
        <w:r>
          <w:tab/>
        </w:r>
        <w:r>
          <w:fldChar w:fldCharType="begin"/>
        </w:r>
        <w:r>
          <w:instrText xml:space="preserve"> PAGEREF _Toc4406 \h </w:instrText>
        </w:r>
        <w:r>
          <w:fldChar w:fldCharType="separate"/>
        </w:r>
        <w:r>
          <w:t>5</w:t>
        </w:r>
        <w:r>
          <w:fldChar w:fldCharType="end"/>
        </w:r>
      </w:hyperlink>
    </w:p>
    <w:p>
      <w:pPr>
        <w:pStyle w:val="TOC1"/>
        <w:tabs>
          <w:tab w:val="right" w:leader="dot" w:pos="8306"/>
        </w:tabs>
      </w:pPr>
      <w:hyperlink w:anchor="_Toc8874" w:history="1">
        <w:r>
          <w:rPr>
            <w:rFonts w:ascii="仿宋" w:eastAsia="仿宋" w:hAnsi="仿宋" w:cs="仿宋" w:hint="eastAsia"/>
            <w:lang w:eastAsia="zh-CN"/>
          </w:rPr>
          <w:t>三、多晶硅项目选址可行性分析</w:t>
        </w:r>
        <w:r>
          <w:tab/>
        </w:r>
        <w:r>
          <w:fldChar w:fldCharType="begin"/>
        </w:r>
        <w:r>
          <w:instrText xml:space="preserve"> PAGEREF _Toc8874 \h </w:instrText>
        </w:r>
        <w:r>
          <w:fldChar w:fldCharType="separate"/>
        </w:r>
        <w:r>
          <w:t>7</w:t>
        </w:r>
        <w:r>
          <w:fldChar w:fldCharType="end"/>
        </w:r>
      </w:hyperlink>
    </w:p>
    <w:p>
      <w:pPr>
        <w:pStyle w:val="TOC2"/>
        <w:tabs>
          <w:tab w:val="right" w:leader="dot" w:pos="8306"/>
        </w:tabs>
      </w:pPr>
      <w:hyperlink w:anchor="_Toc132" w:history="1">
        <w:r>
          <w:rPr>
            <w:rFonts w:ascii="仿宋" w:eastAsia="仿宋" w:hAnsi="仿宋" w:cs="仿宋" w:hint="eastAsia"/>
            <w:lang w:eastAsia="zh-CN"/>
          </w:rPr>
          <w:t>(一)、多晶硅项目选址</w:t>
        </w:r>
        <w:r>
          <w:tab/>
        </w:r>
        <w:r>
          <w:fldChar w:fldCharType="begin"/>
        </w:r>
        <w:r>
          <w:instrText xml:space="preserve"> PAGEREF _Toc132 \h </w:instrText>
        </w:r>
        <w:r>
          <w:fldChar w:fldCharType="separate"/>
        </w:r>
        <w:r>
          <w:t>7</w:t>
        </w:r>
        <w:r>
          <w:fldChar w:fldCharType="end"/>
        </w:r>
      </w:hyperlink>
    </w:p>
    <w:p>
      <w:pPr>
        <w:pStyle w:val="TOC2"/>
        <w:tabs>
          <w:tab w:val="right" w:leader="dot" w:pos="8306"/>
        </w:tabs>
      </w:pPr>
      <w:hyperlink w:anchor="_Toc26885" w:history="1">
        <w:r>
          <w:rPr>
            <w:rFonts w:ascii="仿宋" w:eastAsia="仿宋" w:hAnsi="仿宋" w:cs="仿宋" w:hint="eastAsia"/>
            <w:lang w:eastAsia="zh-CN"/>
          </w:rPr>
          <w:t>(二)、用地控制指标</w:t>
        </w:r>
        <w:r>
          <w:tab/>
        </w:r>
        <w:r>
          <w:fldChar w:fldCharType="begin"/>
        </w:r>
        <w:r>
          <w:instrText xml:space="preserve"> PAGEREF _Toc26885 \h </w:instrText>
        </w:r>
        <w:r>
          <w:fldChar w:fldCharType="separate"/>
        </w:r>
        <w:r>
          <w:t>7</w:t>
        </w:r>
        <w:r>
          <w:fldChar w:fldCharType="end"/>
        </w:r>
      </w:hyperlink>
    </w:p>
    <w:p>
      <w:pPr>
        <w:pStyle w:val="TOC2"/>
        <w:tabs>
          <w:tab w:val="right" w:leader="dot" w:pos="8306"/>
        </w:tabs>
      </w:pPr>
      <w:hyperlink w:anchor="_Toc16204" w:history="1">
        <w:r>
          <w:rPr>
            <w:rFonts w:ascii="仿宋" w:eastAsia="仿宋" w:hAnsi="仿宋" w:cs="仿宋" w:hint="eastAsia"/>
            <w:lang w:eastAsia="zh-CN"/>
          </w:rPr>
          <w:t>(三)、节约用地措施</w:t>
        </w:r>
        <w:r>
          <w:tab/>
        </w:r>
        <w:r>
          <w:fldChar w:fldCharType="begin"/>
        </w:r>
        <w:r>
          <w:instrText xml:space="preserve"> PAGEREF _Toc16204 \h </w:instrText>
        </w:r>
        <w:r>
          <w:fldChar w:fldCharType="separate"/>
        </w:r>
        <w:r>
          <w:t>9</w:t>
        </w:r>
        <w:r>
          <w:fldChar w:fldCharType="end"/>
        </w:r>
      </w:hyperlink>
    </w:p>
    <w:p>
      <w:pPr>
        <w:pStyle w:val="TOC2"/>
        <w:tabs>
          <w:tab w:val="right" w:leader="dot" w:pos="8306"/>
        </w:tabs>
      </w:pPr>
      <w:hyperlink w:anchor="_Toc2889" w:history="1">
        <w:r>
          <w:rPr>
            <w:rFonts w:ascii="仿宋" w:eastAsia="仿宋" w:hAnsi="仿宋" w:cs="仿宋" w:hint="eastAsia"/>
            <w:lang w:eastAsia="zh-CN"/>
          </w:rPr>
          <w:t>(四)、总图布置方案</w:t>
        </w:r>
        <w:r>
          <w:tab/>
        </w:r>
        <w:r>
          <w:fldChar w:fldCharType="begin"/>
        </w:r>
        <w:r>
          <w:instrText xml:space="preserve"> PAGEREF _Toc2889 \h </w:instrText>
        </w:r>
        <w:r>
          <w:fldChar w:fldCharType="separate"/>
        </w:r>
        <w:r>
          <w:t>10</w:t>
        </w:r>
        <w:r>
          <w:fldChar w:fldCharType="end"/>
        </w:r>
      </w:hyperlink>
    </w:p>
    <w:p>
      <w:pPr>
        <w:pStyle w:val="TOC2"/>
        <w:tabs>
          <w:tab w:val="right" w:leader="dot" w:pos="8306"/>
        </w:tabs>
      </w:pPr>
      <w:hyperlink w:anchor="_Toc72" w:history="1">
        <w:r>
          <w:rPr>
            <w:rFonts w:ascii="仿宋" w:eastAsia="仿宋" w:hAnsi="仿宋" w:cs="仿宋" w:hint="eastAsia"/>
            <w:lang w:eastAsia="zh-CN"/>
          </w:rPr>
          <w:t>(五)、选址综合评价</w:t>
        </w:r>
        <w:r>
          <w:tab/>
        </w:r>
        <w:r>
          <w:fldChar w:fldCharType="begin"/>
        </w:r>
        <w:r>
          <w:instrText xml:space="preserve"> PAGEREF _Toc72 \h </w:instrText>
        </w:r>
        <w:r>
          <w:fldChar w:fldCharType="separate"/>
        </w:r>
        <w:r>
          <w:t>11</w:t>
        </w:r>
        <w:r>
          <w:fldChar w:fldCharType="end"/>
        </w:r>
      </w:hyperlink>
    </w:p>
    <w:p>
      <w:pPr>
        <w:pStyle w:val="TOC1"/>
        <w:tabs>
          <w:tab w:val="right" w:leader="dot" w:pos="8306"/>
        </w:tabs>
      </w:pPr>
      <w:hyperlink w:anchor="_Toc1554" w:history="1">
        <w:r>
          <w:rPr>
            <w:rFonts w:ascii="仿宋" w:eastAsia="仿宋" w:hAnsi="仿宋" w:cs="仿宋" w:hint="eastAsia"/>
            <w:lang w:eastAsia="zh-CN"/>
          </w:rPr>
          <w:t>四、产品规划分析</w:t>
        </w:r>
        <w:r>
          <w:tab/>
        </w:r>
        <w:r>
          <w:fldChar w:fldCharType="begin"/>
        </w:r>
        <w:r>
          <w:instrText xml:space="preserve"> PAGEREF _Toc1554 \h </w:instrText>
        </w:r>
        <w:r>
          <w:fldChar w:fldCharType="separate"/>
        </w:r>
        <w:r>
          <w:t>12</w:t>
        </w:r>
        <w:r>
          <w:fldChar w:fldCharType="end"/>
        </w:r>
      </w:hyperlink>
    </w:p>
    <w:p>
      <w:pPr>
        <w:pStyle w:val="TOC2"/>
        <w:tabs>
          <w:tab w:val="right" w:leader="dot" w:pos="8306"/>
        </w:tabs>
      </w:pPr>
      <w:hyperlink w:anchor="_Toc14158" w:history="1">
        <w:r>
          <w:rPr>
            <w:rFonts w:ascii="仿宋" w:eastAsia="仿宋" w:hAnsi="仿宋" w:cs="仿宋" w:hint="eastAsia"/>
            <w:lang w:eastAsia="zh-CN"/>
          </w:rPr>
          <w:t>(一)、产品规划</w:t>
        </w:r>
        <w:r>
          <w:tab/>
        </w:r>
        <w:r>
          <w:fldChar w:fldCharType="begin"/>
        </w:r>
        <w:r>
          <w:instrText xml:space="preserve"> PAGEREF _Toc14158 \h </w:instrText>
        </w:r>
        <w:r>
          <w:fldChar w:fldCharType="separate"/>
        </w:r>
        <w:r>
          <w:t>12</w:t>
        </w:r>
        <w:r>
          <w:fldChar w:fldCharType="end"/>
        </w:r>
      </w:hyperlink>
    </w:p>
    <w:p>
      <w:pPr>
        <w:pStyle w:val="TOC2"/>
        <w:tabs>
          <w:tab w:val="right" w:leader="dot" w:pos="8306"/>
        </w:tabs>
      </w:pPr>
      <w:hyperlink w:anchor="_Toc18686" w:history="1">
        <w:r>
          <w:rPr>
            <w:rFonts w:ascii="仿宋" w:eastAsia="仿宋" w:hAnsi="仿宋" w:cs="仿宋" w:hint="eastAsia"/>
            <w:lang w:eastAsia="zh-CN"/>
          </w:rPr>
          <w:t>(二)、建设规模</w:t>
        </w:r>
        <w:r>
          <w:tab/>
        </w:r>
        <w:r>
          <w:fldChar w:fldCharType="begin"/>
        </w:r>
        <w:r>
          <w:instrText xml:space="preserve"> PAGEREF _Toc18686 \h </w:instrText>
        </w:r>
        <w:r>
          <w:fldChar w:fldCharType="separate"/>
        </w:r>
        <w:r>
          <w:t>13</w:t>
        </w:r>
        <w:r>
          <w:fldChar w:fldCharType="end"/>
        </w:r>
      </w:hyperlink>
    </w:p>
    <w:p>
      <w:pPr>
        <w:pStyle w:val="TOC1"/>
        <w:tabs>
          <w:tab w:val="right" w:leader="dot" w:pos="8306"/>
        </w:tabs>
      </w:pPr>
      <w:hyperlink w:anchor="_Toc7221" w:history="1">
        <w:r>
          <w:rPr>
            <w:rFonts w:ascii="仿宋" w:eastAsia="仿宋" w:hAnsi="仿宋" w:cs="仿宋" w:hint="eastAsia"/>
            <w:lang w:eastAsia="zh-CN"/>
          </w:rPr>
          <w:t>五、多晶硅项目文档管理</w:t>
        </w:r>
        <w:r>
          <w:tab/>
        </w:r>
        <w:r>
          <w:fldChar w:fldCharType="begin"/>
        </w:r>
        <w:r>
          <w:instrText xml:space="preserve"> PAGEREF _Toc7221 \h </w:instrText>
        </w:r>
        <w:r>
          <w:fldChar w:fldCharType="separate"/>
        </w:r>
        <w:r>
          <w:t>14</w:t>
        </w:r>
        <w:r>
          <w:fldChar w:fldCharType="end"/>
        </w:r>
      </w:hyperlink>
    </w:p>
    <w:p>
      <w:pPr>
        <w:pStyle w:val="TOC2"/>
        <w:tabs>
          <w:tab w:val="right" w:leader="dot" w:pos="8306"/>
        </w:tabs>
      </w:pPr>
      <w:hyperlink w:anchor="_Toc24686" w:history="1">
        <w:r>
          <w:rPr>
            <w:rFonts w:ascii="仿宋" w:eastAsia="仿宋" w:hAnsi="仿宋" w:cs="仿宋" w:hint="eastAsia"/>
            <w:lang w:eastAsia="zh-CN"/>
          </w:rPr>
          <w:t>(一)、文档编制与审查</w:t>
        </w:r>
        <w:r>
          <w:tab/>
        </w:r>
        <w:r>
          <w:fldChar w:fldCharType="begin"/>
        </w:r>
        <w:r>
          <w:instrText xml:space="preserve"> PAGEREF _Toc24686 \h </w:instrText>
        </w:r>
        <w:r>
          <w:fldChar w:fldCharType="separate"/>
        </w:r>
        <w:r>
          <w:t>14</w:t>
        </w:r>
        <w:r>
          <w:fldChar w:fldCharType="end"/>
        </w:r>
      </w:hyperlink>
    </w:p>
    <w:p>
      <w:pPr>
        <w:pStyle w:val="TOC2"/>
        <w:tabs>
          <w:tab w:val="right" w:leader="dot" w:pos="8306"/>
        </w:tabs>
      </w:pPr>
      <w:hyperlink w:anchor="_Toc5656" w:history="1">
        <w:r>
          <w:rPr>
            <w:rFonts w:ascii="仿宋" w:eastAsia="仿宋" w:hAnsi="仿宋" w:cs="仿宋" w:hint="eastAsia"/>
            <w:lang w:eastAsia="zh-CN"/>
          </w:rPr>
          <w:t>(二)、文档发布与分发</w:t>
        </w:r>
        <w:r>
          <w:tab/>
        </w:r>
        <w:r>
          <w:fldChar w:fldCharType="begin"/>
        </w:r>
        <w:r>
          <w:instrText xml:space="preserve"> PAGEREF _Toc5656 \h </w:instrText>
        </w:r>
        <w:r>
          <w:fldChar w:fldCharType="separate"/>
        </w:r>
        <w:r>
          <w:t>15</w:t>
        </w:r>
        <w:r>
          <w:fldChar w:fldCharType="end"/>
        </w:r>
      </w:hyperlink>
    </w:p>
    <w:p>
      <w:pPr>
        <w:pStyle w:val="TOC2"/>
        <w:tabs>
          <w:tab w:val="right" w:leader="dot" w:pos="8306"/>
        </w:tabs>
      </w:pPr>
      <w:hyperlink w:anchor="_Toc31306" w:history="1">
        <w:r>
          <w:rPr>
            <w:rFonts w:ascii="仿宋" w:eastAsia="仿宋" w:hAnsi="仿宋" w:cs="仿宋" w:hint="eastAsia"/>
            <w:lang w:eastAsia="zh-CN"/>
          </w:rPr>
          <w:t>(三)、文档存档与归档</w:t>
        </w:r>
        <w:r>
          <w:tab/>
        </w:r>
        <w:r>
          <w:fldChar w:fldCharType="begin"/>
        </w:r>
        <w:r>
          <w:instrText xml:space="preserve"> PAGEREF _Toc31306 \h </w:instrText>
        </w:r>
        <w:r>
          <w:fldChar w:fldCharType="separate"/>
        </w:r>
        <w:r>
          <w:t>16</w:t>
        </w:r>
        <w:r>
          <w:fldChar w:fldCharType="end"/>
        </w:r>
      </w:hyperlink>
    </w:p>
    <w:p>
      <w:pPr>
        <w:pStyle w:val="TOC1"/>
        <w:tabs>
          <w:tab w:val="right" w:leader="dot" w:pos="8306"/>
        </w:tabs>
      </w:pPr>
      <w:hyperlink w:anchor="_Toc22931" w:history="1">
        <w:r>
          <w:rPr>
            <w:rFonts w:ascii="仿宋" w:eastAsia="仿宋" w:hAnsi="仿宋" w:cs="仿宋" w:hint="eastAsia"/>
            <w:lang w:eastAsia="zh-CN"/>
          </w:rPr>
          <w:t>六、多晶硅项目建设单位说明</w:t>
        </w:r>
        <w:r>
          <w:tab/>
        </w:r>
        <w:r>
          <w:fldChar w:fldCharType="begin"/>
        </w:r>
        <w:r>
          <w:instrText xml:space="preserve"> PAGEREF _Toc22931 \h </w:instrText>
        </w:r>
        <w:r>
          <w:fldChar w:fldCharType="separate"/>
        </w:r>
        <w:r>
          <w:t>17</w:t>
        </w:r>
        <w:r>
          <w:fldChar w:fldCharType="end"/>
        </w:r>
      </w:hyperlink>
    </w:p>
    <w:p>
      <w:pPr>
        <w:pStyle w:val="TOC2"/>
        <w:tabs>
          <w:tab w:val="right" w:leader="dot" w:pos="8306"/>
        </w:tabs>
      </w:pPr>
      <w:hyperlink w:anchor="_Toc1481" w:history="1">
        <w:r>
          <w:rPr>
            <w:rFonts w:ascii="仿宋" w:eastAsia="仿宋" w:hAnsi="仿宋" w:cs="仿宋" w:hint="eastAsia"/>
            <w:lang w:eastAsia="zh-CN"/>
          </w:rPr>
          <w:t>(一)、多晶硅项目承办单位基本情况</w:t>
        </w:r>
        <w:r>
          <w:tab/>
        </w:r>
        <w:r>
          <w:fldChar w:fldCharType="begin"/>
        </w:r>
        <w:r>
          <w:instrText xml:space="preserve"> PAGEREF _Toc1481 \h </w:instrText>
        </w:r>
        <w:r>
          <w:fldChar w:fldCharType="separate"/>
        </w:r>
        <w:r>
          <w:t>17</w:t>
        </w:r>
        <w:r>
          <w:fldChar w:fldCharType="end"/>
        </w:r>
      </w:hyperlink>
    </w:p>
    <w:p>
      <w:pPr>
        <w:pStyle w:val="TOC2"/>
        <w:tabs>
          <w:tab w:val="right" w:leader="dot" w:pos="8306"/>
        </w:tabs>
      </w:pPr>
      <w:hyperlink w:anchor="_Toc6628" w:history="1">
        <w:r>
          <w:rPr>
            <w:rFonts w:ascii="仿宋" w:eastAsia="仿宋" w:hAnsi="仿宋" w:cs="仿宋" w:hint="eastAsia"/>
            <w:lang w:eastAsia="zh-CN"/>
          </w:rPr>
          <w:t>(二)、公司经济效益分析</w:t>
        </w:r>
        <w:r>
          <w:tab/>
        </w:r>
        <w:r>
          <w:fldChar w:fldCharType="begin"/>
        </w:r>
        <w:r>
          <w:instrText xml:space="preserve"> PAGEREF _Toc6628 \h </w:instrText>
        </w:r>
        <w:r>
          <w:fldChar w:fldCharType="separate"/>
        </w:r>
        <w:r>
          <w:t>18</w:t>
        </w:r>
        <w:r>
          <w:fldChar w:fldCharType="end"/>
        </w:r>
      </w:hyperlink>
    </w:p>
    <w:p>
      <w:pPr>
        <w:pStyle w:val="TOC1"/>
        <w:tabs>
          <w:tab w:val="right" w:leader="dot" w:pos="8306"/>
        </w:tabs>
      </w:pPr>
      <w:hyperlink w:anchor="_Toc28300" w:history="1">
        <w:r>
          <w:rPr>
            <w:rFonts w:ascii="仿宋" w:eastAsia="仿宋" w:hAnsi="仿宋" w:cs="仿宋" w:hint="eastAsia"/>
            <w:lang w:eastAsia="zh-CN"/>
          </w:rPr>
          <w:t>七、多晶硅项目环境影响分析</w:t>
        </w:r>
        <w:r>
          <w:tab/>
        </w:r>
        <w:r>
          <w:fldChar w:fldCharType="begin"/>
        </w:r>
        <w:r>
          <w:instrText xml:space="preserve"> PAGEREF _Toc28300 \h </w:instrText>
        </w:r>
        <w:r>
          <w:fldChar w:fldCharType="separate"/>
        </w:r>
        <w:r>
          <w:t>19</w:t>
        </w:r>
        <w:r>
          <w:fldChar w:fldCharType="end"/>
        </w:r>
      </w:hyperlink>
    </w:p>
    <w:p>
      <w:pPr>
        <w:pStyle w:val="TOC2"/>
        <w:tabs>
          <w:tab w:val="right" w:leader="dot" w:pos="8306"/>
        </w:tabs>
      </w:pPr>
      <w:hyperlink w:anchor="_Toc27673" w:history="1">
        <w:r>
          <w:rPr>
            <w:rFonts w:ascii="仿宋" w:eastAsia="仿宋" w:hAnsi="仿宋" w:cs="仿宋" w:hint="eastAsia"/>
            <w:lang w:eastAsia="zh-CN"/>
          </w:rPr>
          <w:t>(一)、建设区域环境质量现状</w:t>
        </w:r>
        <w:r>
          <w:tab/>
        </w:r>
        <w:r>
          <w:fldChar w:fldCharType="begin"/>
        </w:r>
        <w:r>
          <w:instrText xml:space="preserve"> PAGEREF _Toc27673 \h </w:instrText>
        </w:r>
        <w:r>
          <w:fldChar w:fldCharType="separate"/>
        </w:r>
        <w:r>
          <w:t>19</w:t>
        </w:r>
        <w:r>
          <w:fldChar w:fldCharType="end"/>
        </w:r>
      </w:hyperlink>
    </w:p>
    <w:p>
      <w:pPr>
        <w:pStyle w:val="TOC2"/>
        <w:tabs>
          <w:tab w:val="right" w:leader="dot" w:pos="8306"/>
        </w:tabs>
      </w:pPr>
      <w:hyperlink w:anchor="_Toc13716" w:history="1">
        <w:r>
          <w:rPr>
            <w:rFonts w:ascii="仿宋" w:eastAsia="仿宋" w:hAnsi="仿宋" w:cs="仿宋" w:hint="eastAsia"/>
            <w:lang w:eastAsia="zh-CN"/>
          </w:rPr>
          <w:t>(二)、建设期环境保护</w:t>
        </w:r>
        <w:r>
          <w:tab/>
        </w:r>
        <w:r>
          <w:fldChar w:fldCharType="begin"/>
        </w:r>
        <w:r>
          <w:instrText xml:space="preserve"> PAGEREF _Toc13716 \h </w:instrText>
        </w:r>
        <w:r>
          <w:fldChar w:fldCharType="separate"/>
        </w:r>
        <w:r>
          <w:t>20</w:t>
        </w:r>
        <w:r>
          <w:fldChar w:fldCharType="end"/>
        </w:r>
      </w:hyperlink>
    </w:p>
    <w:p>
      <w:pPr>
        <w:pStyle w:val="TOC2"/>
        <w:tabs>
          <w:tab w:val="right" w:leader="dot" w:pos="8306"/>
        </w:tabs>
      </w:pPr>
      <w:hyperlink w:anchor="_Toc13491" w:history="1">
        <w:r>
          <w:rPr>
            <w:rFonts w:ascii="仿宋" w:eastAsia="仿宋" w:hAnsi="仿宋" w:cs="仿宋" w:hint="eastAsia"/>
            <w:lang w:eastAsia="zh-CN"/>
          </w:rPr>
          <w:t>(三)、运营期环境保护</w:t>
        </w:r>
        <w:r>
          <w:tab/>
        </w:r>
        <w:r>
          <w:fldChar w:fldCharType="begin"/>
        </w:r>
        <w:r>
          <w:instrText xml:space="preserve"> PAGEREF _Toc13491 \h </w:instrText>
        </w:r>
        <w:r>
          <w:fldChar w:fldCharType="separate"/>
        </w:r>
        <w:r>
          <w:t>22</w:t>
        </w:r>
        <w:r>
          <w:fldChar w:fldCharType="end"/>
        </w:r>
      </w:hyperlink>
    </w:p>
    <w:p>
      <w:pPr>
        <w:pStyle w:val="TOC2"/>
        <w:tabs>
          <w:tab w:val="right" w:leader="dot" w:pos="8306"/>
        </w:tabs>
      </w:pPr>
      <w:hyperlink w:anchor="_Toc32467" w:history="1">
        <w:r>
          <w:rPr>
            <w:rFonts w:ascii="仿宋" w:eastAsia="仿宋" w:hAnsi="仿宋" w:cs="仿宋" w:hint="eastAsia"/>
            <w:lang w:eastAsia="zh-CN"/>
          </w:rPr>
          <w:t>(四)、多晶硅项目建设对区域经济的影响</w:t>
        </w:r>
        <w:r>
          <w:tab/>
        </w:r>
        <w:r>
          <w:fldChar w:fldCharType="begin"/>
        </w:r>
        <w:r>
          <w:instrText xml:space="preserve"> PAGEREF _Toc32467 \h </w:instrText>
        </w:r>
        <w:r>
          <w:fldChar w:fldCharType="separate"/>
        </w:r>
        <w:r>
          <w:t>23</w:t>
        </w:r>
        <w:r>
          <w:fldChar w:fldCharType="end"/>
        </w:r>
      </w:hyperlink>
    </w:p>
    <w:p>
      <w:pPr>
        <w:pStyle w:val="TOC2"/>
        <w:tabs>
          <w:tab w:val="right" w:leader="dot" w:pos="8306"/>
        </w:tabs>
      </w:pPr>
      <w:hyperlink w:anchor="_Toc31594" w:history="1">
        <w:r>
          <w:rPr>
            <w:rFonts w:ascii="仿宋" w:eastAsia="仿宋" w:hAnsi="仿宋" w:cs="仿宋" w:hint="eastAsia"/>
            <w:lang w:eastAsia="zh-CN"/>
          </w:rPr>
          <w:t>(五)、废弃物处理</w:t>
        </w:r>
        <w:r>
          <w:tab/>
        </w:r>
        <w:r>
          <w:fldChar w:fldCharType="begin"/>
        </w:r>
        <w:r>
          <w:instrText xml:space="preserve"> PAGEREF _Toc31594 \h </w:instrText>
        </w:r>
        <w:r>
          <w:fldChar w:fldCharType="separate"/>
        </w:r>
        <w:r>
          <w:t>25</w:t>
        </w:r>
        <w:r>
          <w:fldChar w:fldCharType="end"/>
        </w:r>
      </w:hyperlink>
    </w:p>
    <w:p>
      <w:pPr>
        <w:pStyle w:val="TOC2"/>
        <w:tabs>
          <w:tab w:val="right" w:leader="dot" w:pos="8306"/>
        </w:tabs>
      </w:pPr>
      <w:hyperlink w:anchor="_Toc8304" w:history="1">
        <w:r>
          <w:rPr>
            <w:rFonts w:ascii="仿宋" w:eastAsia="仿宋" w:hAnsi="仿宋" w:cs="仿宋" w:hint="eastAsia"/>
            <w:lang w:eastAsia="zh-CN"/>
          </w:rPr>
          <w:t>(六)、特殊环境影响分析</w:t>
        </w:r>
        <w:r>
          <w:tab/>
        </w:r>
        <w:r>
          <w:fldChar w:fldCharType="begin"/>
        </w:r>
        <w:r>
          <w:instrText xml:space="preserve"> PAGEREF _Toc8304 \h </w:instrText>
        </w:r>
        <w:r>
          <w:fldChar w:fldCharType="separate"/>
        </w:r>
        <w:r>
          <w:t>26</w:t>
        </w:r>
        <w:r>
          <w:fldChar w:fldCharType="end"/>
        </w:r>
      </w:hyperlink>
    </w:p>
    <w:p>
      <w:pPr>
        <w:pStyle w:val="TOC2"/>
        <w:tabs>
          <w:tab w:val="right" w:leader="dot" w:pos="8306"/>
        </w:tabs>
      </w:pPr>
      <w:hyperlink w:anchor="_Toc7663" w:history="1">
        <w:r>
          <w:rPr>
            <w:rFonts w:ascii="仿宋" w:eastAsia="仿宋" w:hAnsi="仿宋" w:cs="仿宋" w:hint="eastAsia"/>
            <w:lang w:eastAsia="zh-CN"/>
          </w:rPr>
          <w:t>(七)、清洁生产</w:t>
        </w:r>
        <w:r>
          <w:tab/>
        </w:r>
        <w:r>
          <w:fldChar w:fldCharType="begin"/>
        </w:r>
        <w:r>
          <w:instrText xml:space="preserve"> PAGEREF _Toc7663 \h </w:instrText>
        </w:r>
        <w:r>
          <w:fldChar w:fldCharType="separate"/>
        </w:r>
        <w:r>
          <w:t>27</w:t>
        </w:r>
        <w:r>
          <w:fldChar w:fldCharType="end"/>
        </w:r>
      </w:hyperlink>
    </w:p>
    <w:p>
      <w:pPr>
        <w:pStyle w:val="TOC2"/>
        <w:tabs>
          <w:tab w:val="right" w:leader="dot" w:pos="8306"/>
        </w:tabs>
      </w:pPr>
      <w:hyperlink w:anchor="_Toc26865" w:history="1">
        <w:r>
          <w:rPr>
            <w:rFonts w:ascii="仿宋" w:eastAsia="仿宋" w:hAnsi="仿宋" w:cs="仿宋" w:hint="eastAsia"/>
            <w:lang w:eastAsia="zh-CN"/>
          </w:rPr>
          <w:t>(八)、环境保护综合评价</w:t>
        </w:r>
        <w:r>
          <w:tab/>
        </w:r>
        <w:r>
          <w:fldChar w:fldCharType="begin"/>
        </w:r>
        <w:r>
          <w:instrText xml:space="preserve"> PAGEREF _Toc26865 \h </w:instrText>
        </w:r>
        <w:r>
          <w:fldChar w:fldCharType="separate"/>
        </w:r>
        <w:r>
          <w:t>28</w:t>
        </w:r>
        <w:r>
          <w:fldChar w:fldCharType="end"/>
        </w:r>
      </w:hyperlink>
    </w:p>
    <w:p>
      <w:pPr>
        <w:pStyle w:val="TOC1"/>
        <w:tabs>
          <w:tab w:val="right" w:leader="dot" w:pos="8306"/>
        </w:tabs>
      </w:pPr>
      <w:hyperlink w:anchor="_Toc25055" w:history="1">
        <w:r>
          <w:rPr>
            <w:rFonts w:ascii="仿宋" w:eastAsia="仿宋" w:hAnsi="仿宋" w:cs="仿宋" w:hint="eastAsia"/>
            <w:lang w:eastAsia="zh-CN"/>
          </w:rPr>
          <w:t>八、多晶硅项目创新与研发</w:t>
        </w:r>
        <w:r>
          <w:tab/>
        </w:r>
        <w:r>
          <w:fldChar w:fldCharType="begin"/>
        </w:r>
        <w:r>
          <w:instrText xml:space="preserve"> PAGEREF _Toc25055 \h </w:instrText>
        </w:r>
        <w:r>
          <w:fldChar w:fldCharType="separate"/>
        </w:r>
        <w:r>
          <w:t>29</w:t>
        </w:r>
        <w:r>
          <w:fldChar w:fldCharType="end"/>
        </w:r>
      </w:hyperlink>
    </w:p>
    <w:p>
      <w:pPr>
        <w:pStyle w:val="TOC2"/>
        <w:tabs>
          <w:tab w:val="right" w:leader="dot" w:pos="8306"/>
        </w:tabs>
      </w:pPr>
      <w:hyperlink w:anchor="_Toc15334" w:history="1">
        <w:r>
          <w:rPr>
            <w:rFonts w:ascii="仿宋" w:eastAsia="仿宋" w:hAnsi="仿宋" w:cs="仿宋" w:hint="eastAsia"/>
            <w:lang w:eastAsia="zh-CN"/>
          </w:rPr>
          <w:t>(一)、创新策略与方向</w:t>
        </w:r>
        <w:r>
          <w:tab/>
        </w:r>
        <w:r>
          <w:fldChar w:fldCharType="begin"/>
        </w:r>
        <w:r>
          <w:instrText xml:space="preserve"> PAGEREF _Toc15334 \h </w:instrText>
        </w:r>
        <w:r>
          <w:fldChar w:fldCharType="separate"/>
        </w:r>
        <w:r>
          <w:t>29</w:t>
        </w:r>
        <w:r>
          <w:fldChar w:fldCharType="end"/>
        </w:r>
      </w:hyperlink>
    </w:p>
    <w:p>
      <w:pPr>
        <w:pStyle w:val="TOC2"/>
        <w:tabs>
          <w:tab w:val="right" w:leader="dot" w:pos="8306"/>
        </w:tabs>
      </w:pPr>
      <w:hyperlink w:anchor="_Toc10062" w:history="1">
        <w:r>
          <w:rPr>
            <w:rFonts w:ascii="仿宋" w:eastAsia="仿宋" w:hAnsi="仿宋" w:cs="仿宋" w:hint="eastAsia"/>
            <w:lang w:eastAsia="zh-CN"/>
          </w:rPr>
          <w:t>(二)、研发规划与投入</w:t>
        </w:r>
        <w:r>
          <w:tab/>
        </w:r>
        <w:r>
          <w:fldChar w:fldCharType="begin"/>
        </w:r>
        <w:r>
          <w:instrText xml:space="preserve"> PAGEREF _Toc10062 \h </w:instrText>
        </w:r>
        <w:r>
          <w:fldChar w:fldCharType="separate"/>
        </w:r>
        <w:r>
          <w:t>31</w:t>
        </w:r>
        <w:r>
          <w:fldChar w:fldCharType="end"/>
        </w:r>
      </w:hyperlink>
    </w:p>
    <w:p>
      <w:pPr>
        <w:pStyle w:val="TOC1"/>
        <w:tabs>
          <w:tab w:val="right" w:leader="dot" w:pos="8306"/>
        </w:tabs>
      </w:pPr>
      <w:hyperlink w:anchor="_Toc24785" w:history="1">
        <w:r>
          <w:rPr>
            <w:rFonts w:ascii="仿宋" w:eastAsia="仿宋" w:hAnsi="仿宋" w:cs="仿宋" w:hint="eastAsia"/>
            <w:lang w:eastAsia="zh-CN"/>
          </w:rPr>
          <w:t>九、多晶硅项目技术管理</w:t>
        </w:r>
        <w:r>
          <w:tab/>
        </w:r>
        <w:r>
          <w:fldChar w:fldCharType="begin"/>
        </w:r>
        <w:r>
          <w:instrText xml:space="preserve"> PAGEREF _Toc24785 \h </w:instrText>
        </w:r>
        <w:r>
          <w:fldChar w:fldCharType="separate"/>
        </w:r>
        <w:r>
          <w:t>32</w:t>
        </w:r>
        <w:r>
          <w:fldChar w:fldCharType="end"/>
        </w:r>
      </w:hyperlink>
    </w:p>
    <w:p>
      <w:pPr>
        <w:pStyle w:val="TOC2"/>
        <w:tabs>
          <w:tab w:val="right" w:leader="dot" w:pos="8306"/>
        </w:tabs>
      </w:pPr>
      <w:hyperlink w:anchor="_Toc18567" w:history="1">
        <w:r>
          <w:rPr>
            <w:rFonts w:ascii="仿宋" w:eastAsia="仿宋" w:hAnsi="仿宋" w:cs="仿宋" w:hint="eastAsia"/>
            <w:lang w:eastAsia="zh-CN"/>
          </w:rPr>
          <w:t>(一)、技术方案选用方向</w:t>
        </w:r>
        <w:r>
          <w:tab/>
        </w:r>
        <w:r>
          <w:fldChar w:fldCharType="begin"/>
        </w:r>
        <w:r>
          <w:instrText xml:space="preserve"> PAGEREF _Toc18567 \h </w:instrText>
        </w:r>
        <w:r>
          <w:fldChar w:fldCharType="separate"/>
        </w:r>
        <w:r>
          <w:t>32</w:t>
        </w:r>
        <w:r>
          <w:fldChar w:fldCharType="end"/>
        </w:r>
      </w:hyperlink>
    </w:p>
    <w:p>
      <w:pPr>
        <w:pStyle w:val="TOC2"/>
        <w:tabs>
          <w:tab w:val="right" w:leader="dot" w:pos="8306"/>
        </w:tabs>
      </w:pPr>
      <w:hyperlink w:anchor="_Toc32344" w:history="1">
        <w:r>
          <w:rPr>
            <w:rFonts w:ascii="仿宋" w:eastAsia="仿宋" w:hAnsi="仿宋" w:cs="仿宋" w:hint="eastAsia"/>
            <w:lang w:eastAsia="zh-CN"/>
          </w:rPr>
          <w:t>(二)、工艺技术方案选用原则</w:t>
        </w:r>
        <w:r>
          <w:tab/>
        </w:r>
        <w:r>
          <w:fldChar w:fldCharType="begin"/>
        </w:r>
        <w:r>
          <w:instrText xml:space="preserve"> PAGEREF _Toc32344 \h </w:instrText>
        </w:r>
        <w:r>
          <w:fldChar w:fldCharType="separate"/>
        </w:r>
        <w:r>
          <w:t>34</w:t>
        </w:r>
        <w:r>
          <w:fldChar w:fldCharType="end"/>
        </w:r>
      </w:hyperlink>
    </w:p>
    <w:p>
      <w:pPr>
        <w:pStyle w:val="TOC2"/>
        <w:tabs>
          <w:tab w:val="right" w:leader="dot" w:pos="8306"/>
        </w:tabs>
      </w:pPr>
      <w:hyperlink w:anchor="_Toc22777" w:history="1">
        <w:r>
          <w:rPr>
            <w:rFonts w:ascii="仿宋" w:eastAsia="仿宋" w:hAnsi="仿宋" w:cs="仿宋" w:hint="eastAsia"/>
            <w:lang w:eastAsia="zh-CN"/>
          </w:rPr>
          <w:t>(三)、工艺技术方案要求</w:t>
        </w:r>
        <w:r>
          <w:tab/>
        </w:r>
        <w:r>
          <w:fldChar w:fldCharType="begin"/>
        </w:r>
        <w:r>
          <w:instrText xml:space="preserve"> PAGEREF _Toc22777 \h </w:instrText>
        </w:r>
        <w:r>
          <w:fldChar w:fldCharType="separate"/>
        </w:r>
        <w:r>
          <w:t>36</w:t>
        </w:r>
        <w:r>
          <w:fldChar w:fldCharType="end"/>
        </w:r>
      </w:hyperlink>
    </w:p>
    <w:p>
      <w:pPr>
        <w:pStyle w:val="TOC1"/>
        <w:tabs>
          <w:tab w:val="right" w:leader="dot" w:pos="8306"/>
        </w:tabs>
      </w:pPr>
      <w:hyperlink w:anchor="_Toc19466" w:history="1">
        <w:r>
          <w:rPr>
            <w:rFonts w:ascii="仿宋" w:eastAsia="仿宋" w:hAnsi="仿宋" w:cs="仿宋" w:hint="eastAsia"/>
            <w:lang w:eastAsia="zh-CN"/>
          </w:rPr>
          <w:t>十、生产安全保护</w:t>
        </w:r>
        <w:r>
          <w:tab/>
        </w:r>
        <w:r>
          <w:fldChar w:fldCharType="begin"/>
        </w:r>
        <w:r>
          <w:instrText xml:space="preserve"> PAGEREF _Toc19466 \h </w:instrText>
        </w:r>
        <w:r>
          <w:fldChar w:fldCharType="separate"/>
        </w:r>
        <w:r>
          <w:t>38</w:t>
        </w:r>
        <w:r>
          <w:fldChar w:fldCharType="end"/>
        </w:r>
      </w:hyperlink>
    </w:p>
    <w:p>
      <w:pPr>
        <w:pStyle w:val="TOC2"/>
        <w:tabs>
          <w:tab w:val="right" w:leader="dot" w:pos="8306"/>
        </w:tabs>
      </w:pPr>
      <w:hyperlink w:anchor="_Toc17516" w:history="1">
        <w:r>
          <w:rPr>
            <w:rFonts w:ascii="仿宋" w:eastAsia="仿宋" w:hAnsi="仿宋" w:cs="仿宋" w:hint="eastAsia"/>
            <w:lang w:eastAsia="zh-CN"/>
          </w:rPr>
          <w:t>(一)、消防安全</w:t>
        </w:r>
        <w:r>
          <w:tab/>
        </w:r>
        <w:r>
          <w:fldChar w:fldCharType="begin"/>
        </w:r>
        <w:r>
          <w:instrText xml:space="preserve"> PAGEREF _Toc17516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943" w:history="1">
        <w:r>
          <w:rPr>
            <w:rFonts w:ascii="仿宋" w:eastAsia="仿宋" w:hAnsi="仿宋" w:cs="仿宋" w:hint="eastAsia"/>
            <w:lang w:eastAsia="zh-CN"/>
          </w:rPr>
          <w:t>(二)、防火防爆总图布置措施</w:t>
        </w:r>
        <w:r>
          <w:tab/>
        </w:r>
        <w:r>
          <w:fldChar w:fldCharType="begin"/>
        </w:r>
        <w:r>
          <w:instrText xml:space="preserve"> PAGEREF _Toc5943 \h </w:instrText>
        </w:r>
        <w:r>
          <w:fldChar w:fldCharType="separate"/>
        </w:r>
        <w:r>
          <w:t>40</w:t>
        </w:r>
        <w:r>
          <w:fldChar w:fldCharType="end"/>
        </w:r>
      </w:hyperlink>
    </w:p>
    <w:p>
      <w:pPr>
        <w:pStyle w:val="TOC2"/>
        <w:tabs>
          <w:tab w:val="right" w:leader="dot" w:pos="8306"/>
        </w:tabs>
      </w:pPr>
      <w:hyperlink w:anchor="_Toc6382" w:history="1">
        <w:r>
          <w:rPr>
            <w:rFonts w:ascii="仿宋" w:eastAsia="仿宋" w:hAnsi="仿宋" w:cs="仿宋" w:hint="eastAsia"/>
            <w:lang w:eastAsia="zh-CN"/>
          </w:rPr>
          <w:t>(三)、自然灾害防范措施</w:t>
        </w:r>
        <w:r>
          <w:tab/>
        </w:r>
        <w:r>
          <w:fldChar w:fldCharType="begin"/>
        </w:r>
        <w:r>
          <w:instrText xml:space="preserve"> PAGEREF _Toc6382 \h </w:instrText>
        </w:r>
        <w:r>
          <w:fldChar w:fldCharType="separate"/>
        </w:r>
        <w:r>
          <w:t>40</w:t>
        </w:r>
        <w:r>
          <w:fldChar w:fldCharType="end"/>
        </w:r>
      </w:hyperlink>
    </w:p>
    <w:p>
      <w:pPr>
        <w:pStyle w:val="TOC2"/>
        <w:tabs>
          <w:tab w:val="right" w:leader="dot" w:pos="8306"/>
        </w:tabs>
      </w:pPr>
      <w:hyperlink w:anchor="_Toc23475" w:history="1">
        <w:r>
          <w:rPr>
            <w:rFonts w:ascii="仿宋" w:eastAsia="仿宋" w:hAnsi="仿宋" w:cs="仿宋" w:hint="eastAsia"/>
            <w:lang w:eastAsia="zh-CN"/>
          </w:rPr>
          <w:t>(四)、安全色及安全标志使用要求</w:t>
        </w:r>
        <w:r>
          <w:tab/>
        </w:r>
        <w:r>
          <w:fldChar w:fldCharType="begin"/>
        </w:r>
        <w:r>
          <w:instrText xml:space="preserve"> PAGEREF _Toc23475 \h </w:instrText>
        </w:r>
        <w:r>
          <w:fldChar w:fldCharType="separate"/>
        </w:r>
        <w:r>
          <w:t>41</w:t>
        </w:r>
        <w:r>
          <w:fldChar w:fldCharType="end"/>
        </w:r>
      </w:hyperlink>
    </w:p>
    <w:p>
      <w:pPr>
        <w:pStyle w:val="TOC2"/>
        <w:tabs>
          <w:tab w:val="right" w:leader="dot" w:pos="8306"/>
        </w:tabs>
      </w:pPr>
      <w:hyperlink w:anchor="_Toc22808" w:history="1">
        <w:r>
          <w:rPr>
            <w:rFonts w:ascii="仿宋" w:eastAsia="仿宋" w:hAnsi="仿宋" w:cs="仿宋" w:hint="eastAsia"/>
            <w:lang w:eastAsia="zh-CN"/>
          </w:rPr>
          <w:t>(五)、防尘防毒措施</w:t>
        </w:r>
        <w:r>
          <w:tab/>
        </w:r>
        <w:r>
          <w:fldChar w:fldCharType="begin"/>
        </w:r>
        <w:r>
          <w:instrText xml:space="preserve"> PAGEREF _Toc22808 \h </w:instrText>
        </w:r>
        <w:r>
          <w:fldChar w:fldCharType="separate"/>
        </w:r>
        <w:r>
          <w:t>42</w:t>
        </w:r>
        <w:r>
          <w:fldChar w:fldCharType="end"/>
        </w:r>
      </w:hyperlink>
    </w:p>
    <w:p>
      <w:pPr>
        <w:pStyle w:val="TOC2"/>
        <w:tabs>
          <w:tab w:val="right" w:leader="dot" w:pos="8306"/>
        </w:tabs>
      </w:pPr>
      <w:hyperlink w:anchor="_Toc30583" w:history="1">
        <w:r>
          <w:rPr>
            <w:rFonts w:ascii="仿宋" w:eastAsia="仿宋" w:hAnsi="仿宋" w:cs="仿宋" w:hint="eastAsia"/>
            <w:lang w:eastAsia="zh-CN"/>
          </w:rPr>
          <w:t>(六)、防静电、触电防护及防雷措施</w:t>
        </w:r>
        <w:r>
          <w:tab/>
        </w:r>
        <w:r>
          <w:fldChar w:fldCharType="begin"/>
        </w:r>
        <w:r>
          <w:instrText xml:space="preserve"> PAGEREF _Toc30583 \h </w:instrText>
        </w:r>
        <w:r>
          <w:fldChar w:fldCharType="separate"/>
        </w:r>
        <w:r>
          <w:t>43</w:t>
        </w:r>
        <w:r>
          <w:fldChar w:fldCharType="end"/>
        </w:r>
      </w:hyperlink>
    </w:p>
    <w:p>
      <w:pPr>
        <w:pStyle w:val="TOC2"/>
        <w:tabs>
          <w:tab w:val="right" w:leader="dot" w:pos="8306"/>
        </w:tabs>
      </w:pPr>
      <w:hyperlink w:anchor="_Toc24994" w:history="1">
        <w:r>
          <w:rPr>
            <w:rFonts w:ascii="仿宋" w:eastAsia="仿宋" w:hAnsi="仿宋" w:cs="仿宋" w:hint="eastAsia"/>
            <w:lang w:eastAsia="zh-CN"/>
          </w:rPr>
          <w:t>(七)、机械设备安全保障措施</w:t>
        </w:r>
        <w:r>
          <w:tab/>
        </w:r>
        <w:r>
          <w:fldChar w:fldCharType="begin"/>
        </w:r>
        <w:r>
          <w:instrText xml:space="preserve"> PAGEREF _Toc24994 \h </w:instrText>
        </w:r>
        <w:r>
          <w:fldChar w:fldCharType="separate"/>
        </w:r>
        <w:r>
          <w:t>44</w:t>
        </w:r>
        <w:r>
          <w:fldChar w:fldCharType="end"/>
        </w:r>
      </w:hyperlink>
    </w:p>
    <w:p>
      <w:pPr>
        <w:pStyle w:val="TOC1"/>
        <w:tabs>
          <w:tab w:val="right" w:leader="dot" w:pos="8306"/>
        </w:tabs>
      </w:pPr>
      <w:hyperlink w:anchor="_Toc30842" w:history="1">
        <w:r>
          <w:rPr>
            <w:rFonts w:ascii="仿宋" w:eastAsia="仿宋" w:hAnsi="仿宋" w:cs="仿宋" w:hint="eastAsia"/>
            <w:lang w:eastAsia="zh-CN"/>
          </w:rPr>
          <w:t>十一、多晶硅项目投资规划</w:t>
        </w:r>
        <w:r>
          <w:tab/>
        </w:r>
        <w:r>
          <w:fldChar w:fldCharType="begin"/>
        </w:r>
        <w:r>
          <w:instrText xml:space="preserve"> PAGEREF _Toc30842 \h </w:instrText>
        </w:r>
        <w:r>
          <w:fldChar w:fldCharType="separate"/>
        </w:r>
        <w:r>
          <w:t>46</w:t>
        </w:r>
        <w:r>
          <w:fldChar w:fldCharType="end"/>
        </w:r>
      </w:hyperlink>
    </w:p>
    <w:p>
      <w:pPr>
        <w:pStyle w:val="TOC2"/>
        <w:tabs>
          <w:tab w:val="right" w:leader="dot" w:pos="8306"/>
        </w:tabs>
      </w:pPr>
      <w:hyperlink w:anchor="_Toc1112" w:history="1">
        <w:r>
          <w:rPr>
            <w:rFonts w:ascii="仿宋" w:eastAsia="仿宋" w:hAnsi="仿宋" w:cs="仿宋" w:hint="eastAsia"/>
            <w:lang w:eastAsia="zh-CN"/>
          </w:rPr>
          <w:t>(一)、多晶硅项目总投资估算</w:t>
        </w:r>
        <w:r>
          <w:tab/>
        </w:r>
        <w:r>
          <w:fldChar w:fldCharType="begin"/>
        </w:r>
        <w:r>
          <w:instrText xml:space="preserve"> PAGEREF _Toc1112 \h </w:instrText>
        </w:r>
        <w:r>
          <w:fldChar w:fldCharType="separate"/>
        </w:r>
        <w:r>
          <w:t>46</w:t>
        </w:r>
        <w:r>
          <w:fldChar w:fldCharType="end"/>
        </w:r>
      </w:hyperlink>
    </w:p>
    <w:p>
      <w:pPr>
        <w:pStyle w:val="TOC2"/>
        <w:tabs>
          <w:tab w:val="right" w:leader="dot" w:pos="8306"/>
        </w:tabs>
      </w:pPr>
      <w:hyperlink w:anchor="_Toc15936" w:history="1">
        <w:r>
          <w:rPr>
            <w:rFonts w:ascii="仿宋" w:eastAsia="仿宋" w:hAnsi="仿宋" w:cs="仿宋" w:hint="eastAsia"/>
            <w:lang w:eastAsia="zh-CN"/>
          </w:rPr>
          <w:t>(二)、资金筹措</w:t>
        </w:r>
        <w:r>
          <w:tab/>
        </w:r>
        <w:r>
          <w:fldChar w:fldCharType="begin"/>
        </w:r>
        <w:r>
          <w:instrText xml:space="preserve"> PAGEREF _Toc15936 \h </w:instrText>
        </w:r>
        <w:r>
          <w:fldChar w:fldCharType="separate"/>
        </w:r>
        <w:r>
          <w:t>47</w:t>
        </w:r>
        <w:r>
          <w:fldChar w:fldCharType="end"/>
        </w:r>
      </w:hyperlink>
    </w:p>
    <w:p>
      <w:pPr>
        <w:pStyle w:val="TOC1"/>
        <w:tabs>
          <w:tab w:val="right" w:leader="dot" w:pos="8306"/>
        </w:tabs>
      </w:pPr>
      <w:hyperlink w:anchor="_Toc19435" w:history="1">
        <w:r>
          <w:rPr>
            <w:rFonts w:ascii="仿宋" w:eastAsia="仿宋" w:hAnsi="仿宋" w:cs="仿宋" w:hint="eastAsia"/>
            <w:lang w:eastAsia="zh-CN"/>
          </w:rPr>
          <w:t>十二、多晶硅项目社会影响</w:t>
        </w:r>
        <w:r>
          <w:tab/>
        </w:r>
        <w:r>
          <w:fldChar w:fldCharType="begin"/>
        </w:r>
        <w:r>
          <w:instrText xml:space="preserve"> PAGEREF _Toc19435 \h </w:instrText>
        </w:r>
        <w:r>
          <w:fldChar w:fldCharType="separate"/>
        </w:r>
        <w:r>
          <w:t>48</w:t>
        </w:r>
        <w:r>
          <w:fldChar w:fldCharType="end"/>
        </w:r>
      </w:hyperlink>
    </w:p>
    <w:p>
      <w:pPr>
        <w:pStyle w:val="TOC2"/>
        <w:tabs>
          <w:tab w:val="right" w:leader="dot" w:pos="8306"/>
        </w:tabs>
      </w:pPr>
      <w:hyperlink w:anchor="_Toc13552" w:history="1">
        <w:r>
          <w:rPr>
            <w:rFonts w:ascii="仿宋" w:eastAsia="仿宋" w:hAnsi="仿宋" w:cs="仿宋" w:hint="eastAsia"/>
            <w:lang w:eastAsia="zh-CN"/>
          </w:rPr>
          <w:t>(一)、社会责任与义务</w:t>
        </w:r>
        <w:r>
          <w:tab/>
        </w:r>
        <w:r>
          <w:fldChar w:fldCharType="begin"/>
        </w:r>
        <w:r>
          <w:instrText xml:space="preserve"> PAGEREF _Toc13552 \h </w:instrText>
        </w:r>
        <w:r>
          <w:fldChar w:fldCharType="separate"/>
        </w:r>
        <w:r>
          <w:t>48</w:t>
        </w:r>
        <w:r>
          <w:fldChar w:fldCharType="end"/>
        </w:r>
      </w:hyperlink>
    </w:p>
    <w:p>
      <w:pPr>
        <w:pStyle w:val="TOC2"/>
        <w:tabs>
          <w:tab w:val="right" w:leader="dot" w:pos="8306"/>
        </w:tabs>
      </w:pPr>
      <w:hyperlink w:anchor="_Toc14144" w:history="1">
        <w:r>
          <w:rPr>
            <w:rFonts w:ascii="仿宋" w:eastAsia="仿宋" w:hAnsi="仿宋" w:cs="仿宋" w:hint="eastAsia"/>
            <w:lang w:eastAsia="zh-CN"/>
          </w:rPr>
          <w:t>(二)、社会参与与沟通</w:t>
        </w:r>
        <w:r>
          <w:tab/>
        </w:r>
        <w:r>
          <w:fldChar w:fldCharType="begin"/>
        </w:r>
        <w:r>
          <w:instrText xml:space="preserve"> PAGEREF _Toc14144 \h </w:instrText>
        </w:r>
        <w:r>
          <w:fldChar w:fldCharType="separate"/>
        </w:r>
        <w:r>
          <w:t>49</w:t>
        </w:r>
        <w:r>
          <w:fldChar w:fldCharType="end"/>
        </w:r>
      </w:hyperlink>
    </w:p>
    <w:p>
      <w:pPr>
        <w:pStyle w:val="TOC1"/>
        <w:tabs>
          <w:tab w:val="right" w:leader="dot" w:pos="8306"/>
        </w:tabs>
      </w:pPr>
      <w:hyperlink w:anchor="_Toc24039" w:history="1">
        <w:r>
          <w:rPr>
            <w:rFonts w:ascii="仿宋" w:eastAsia="仿宋" w:hAnsi="仿宋" w:cs="仿宋" w:hint="eastAsia"/>
            <w:lang w:eastAsia="zh-CN"/>
          </w:rPr>
          <w:t>十三、多晶硅项目工程方案分析</w:t>
        </w:r>
        <w:r>
          <w:tab/>
        </w:r>
        <w:r>
          <w:fldChar w:fldCharType="begin"/>
        </w:r>
        <w:r>
          <w:instrText xml:space="preserve"> PAGEREF _Toc24039 \h </w:instrText>
        </w:r>
        <w:r>
          <w:fldChar w:fldCharType="separate"/>
        </w:r>
        <w:r>
          <w:t>50</w:t>
        </w:r>
        <w:r>
          <w:fldChar w:fldCharType="end"/>
        </w:r>
      </w:hyperlink>
    </w:p>
    <w:p>
      <w:pPr>
        <w:pStyle w:val="TOC2"/>
        <w:tabs>
          <w:tab w:val="right" w:leader="dot" w:pos="8306"/>
        </w:tabs>
      </w:pPr>
      <w:hyperlink w:anchor="_Toc28702" w:history="1">
        <w:r>
          <w:rPr>
            <w:rFonts w:ascii="仿宋" w:eastAsia="仿宋" w:hAnsi="仿宋" w:cs="仿宋" w:hint="eastAsia"/>
            <w:lang w:eastAsia="zh-CN"/>
          </w:rPr>
          <w:t>(一)、建筑工程设计原则</w:t>
        </w:r>
        <w:r>
          <w:tab/>
        </w:r>
        <w:r>
          <w:fldChar w:fldCharType="begin"/>
        </w:r>
        <w:r>
          <w:instrText xml:space="preserve"> PAGEREF _Toc28702 \h </w:instrText>
        </w:r>
        <w:r>
          <w:fldChar w:fldCharType="separate"/>
        </w:r>
        <w:r>
          <w:t>50</w:t>
        </w:r>
        <w:r>
          <w:fldChar w:fldCharType="end"/>
        </w:r>
      </w:hyperlink>
    </w:p>
    <w:p>
      <w:pPr>
        <w:pStyle w:val="TOC2"/>
        <w:tabs>
          <w:tab w:val="right" w:leader="dot" w:pos="8306"/>
        </w:tabs>
      </w:pPr>
      <w:hyperlink w:anchor="_Toc14887" w:history="1">
        <w:r>
          <w:rPr>
            <w:rFonts w:ascii="仿宋" w:eastAsia="仿宋" w:hAnsi="仿宋" w:cs="仿宋" w:hint="eastAsia"/>
            <w:lang w:eastAsia="zh-CN"/>
          </w:rPr>
          <w:t>(二)、土建工程建设指标</w:t>
        </w:r>
        <w:r>
          <w:tab/>
        </w:r>
        <w:r>
          <w:fldChar w:fldCharType="begin"/>
        </w:r>
        <w:r>
          <w:instrText xml:space="preserve"> PAGEREF _Toc14887 \h </w:instrText>
        </w:r>
        <w:r>
          <w:fldChar w:fldCharType="separate"/>
        </w:r>
        <w:r>
          <w:t>53</w:t>
        </w:r>
        <w:r>
          <w:fldChar w:fldCharType="end"/>
        </w:r>
      </w:hyperlink>
    </w:p>
    <w:p>
      <w:pPr>
        <w:pStyle w:val="TOC1"/>
        <w:tabs>
          <w:tab w:val="right" w:leader="dot" w:pos="8306"/>
        </w:tabs>
      </w:pPr>
      <w:hyperlink w:anchor="_Toc24687" w:history="1">
        <w:r>
          <w:rPr>
            <w:rFonts w:ascii="仿宋" w:eastAsia="仿宋" w:hAnsi="仿宋" w:cs="仿宋" w:hint="eastAsia"/>
            <w:lang w:eastAsia="zh-CN"/>
          </w:rPr>
          <w:t>十四、利益相关者分析与沟通计划</w:t>
        </w:r>
        <w:r>
          <w:tab/>
        </w:r>
        <w:r>
          <w:fldChar w:fldCharType="begin"/>
        </w:r>
        <w:r>
          <w:instrText xml:space="preserve"> PAGEREF _Toc24687 \h </w:instrText>
        </w:r>
        <w:r>
          <w:fldChar w:fldCharType="separate"/>
        </w:r>
        <w:r>
          <w:t>55</w:t>
        </w:r>
        <w:r>
          <w:fldChar w:fldCharType="end"/>
        </w:r>
      </w:hyperlink>
    </w:p>
    <w:p>
      <w:pPr>
        <w:pStyle w:val="TOC2"/>
        <w:tabs>
          <w:tab w:val="right" w:leader="dot" w:pos="8306"/>
        </w:tabs>
      </w:pPr>
      <w:hyperlink w:anchor="_Toc3356" w:history="1">
        <w:r>
          <w:rPr>
            <w:rFonts w:ascii="仿宋" w:eastAsia="仿宋" w:hAnsi="仿宋" w:cs="仿宋" w:hint="eastAsia"/>
            <w:lang w:eastAsia="zh-CN"/>
          </w:rPr>
          <w:t>(一)、利益相关者分析</w:t>
        </w:r>
        <w:r>
          <w:tab/>
        </w:r>
        <w:r>
          <w:fldChar w:fldCharType="begin"/>
        </w:r>
        <w:r>
          <w:instrText xml:space="preserve"> PAGEREF _Toc3356 \h </w:instrText>
        </w:r>
        <w:r>
          <w:fldChar w:fldCharType="separate"/>
        </w:r>
        <w:r>
          <w:t>55</w:t>
        </w:r>
        <w:r>
          <w:fldChar w:fldCharType="end"/>
        </w:r>
      </w:hyperlink>
    </w:p>
    <w:p>
      <w:pPr>
        <w:pStyle w:val="TOC2"/>
        <w:tabs>
          <w:tab w:val="right" w:leader="dot" w:pos="8306"/>
        </w:tabs>
      </w:pPr>
      <w:hyperlink w:anchor="_Toc25204" w:history="1">
        <w:r>
          <w:rPr>
            <w:rFonts w:ascii="仿宋" w:eastAsia="仿宋" w:hAnsi="仿宋" w:cs="仿宋" w:hint="eastAsia"/>
            <w:lang w:eastAsia="zh-CN"/>
          </w:rPr>
          <w:t>(二)、沟通计划</w:t>
        </w:r>
        <w:r>
          <w:tab/>
        </w:r>
        <w:r>
          <w:fldChar w:fldCharType="begin"/>
        </w:r>
        <w:r>
          <w:instrText xml:space="preserve"> PAGEREF _Toc25204 \h </w:instrText>
        </w:r>
        <w:r>
          <w:fldChar w:fldCharType="separate"/>
        </w:r>
        <w:r>
          <w:t>56</w:t>
        </w:r>
        <w:r>
          <w:fldChar w:fldCharType="end"/>
        </w:r>
      </w:hyperlink>
    </w:p>
    <w:p>
      <w:pPr>
        <w:pStyle w:val="TOC1"/>
        <w:tabs>
          <w:tab w:val="right" w:leader="dot" w:pos="8306"/>
        </w:tabs>
      </w:pPr>
      <w:hyperlink w:anchor="_Toc25215" w:history="1">
        <w:r>
          <w:rPr>
            <w:rFonts w:ascii="仿宋" w:eastAsia="仿宋" w:hAnsi="仿宋" w:cs="仿宋" w:hint="eastAsia"/>
            <w:lang w:eastAsia="zh-CN"/>
          </w:rPr>
          <w:t>十五、风险识别与分类</w:t>
        </w:r>
        <w:r>
          <w:tab/>
        </w:r>
        <w:r>
          <w:fldChar w:fldCharType="begin"/>
        </w:r>
        <w:r>
          <w:instrText xml:space="preserve"> PAGEREF _Toc25215 \h </w:instrText>
        </w:r>
        <w:r>
          <w:fldChar w:fldCharType="separate"/>
        </w:r>
        <w:r>
          <w:t>57</w:t>
        </w:r>
        <w:r>
          <w:fldChar w:fldCharType="end"/>
        </w:r>
      </w:hyperlink>
    </w:p>
    <w:p>
      <w:pPr>
        <w:pStyle w:val="TOC2"/>
        <w:tabs>
          <w:tab w:val="right" w:leader="dot" w:pos="8306"/>
        </w:tabs>
      </w:pPr>
      <w:hyperlink w:anchor="_Toc27541" w:history="1">
        <w:r>
          <w:rPr>
            <w:rFonts w:ascii="仿宋" w:eastAsia="仿宋" w:hAnsi="仿宋" w:cs="仿宋" w:hint="eastAsia"/>
            <w:lang w:eastAsia="zh-CN"/>
          </w:rPr>
          <w:t>(一)、风险识别</w:t>
        </w:r>
        <w:r>
          <w:tab/>
        </w:r>
        <w:r>
          <w:fldChar w:fldCharType="begin"/>
        </w:r>
        <w:r>
          <w:instrText xml:space="preserve"> PAGEREF _Toc27541 \h </w:instrText>
        </w:r>
        <w:r>
          <w:fldChar w:fldCharType="separate"/>
        </w:r>
        <w:r>
          <w:t>57</w:t>
        </w:r>
        <w:r>
          <w:fldChar w:fldCharType="end"/>
        </w:r>
      </w:hyperlink>
    </w:p>
    <w:p>
      <w:pPr>
        <w:pStyle w:val="TOC2"/>
        <w:tabs>
          <w:tab w:val="right" w:leader="dot" w:pos="8306"/>
        </w:tabs>
      </w:pPr>
      <w:hyperlink w:anchor="_Toc22629" w:history="1">
        <w:r>
          <w:rPr>
            <w:rFonts w:ascii="仿宋" w:eastAsia="仿宋" w:hAnsi="仿宋" w:cs="仿宋" w:hint="eastAsia"/>
            <w:lang w:eastAsia="zh-CN"/>
          </w:rPr>
          <w:t>(二)、风险分类</w:t>
        </w:r>
        <w:r>
          <w:tab/>
        </w:r>
        <w:r>
          <w:fldChar w:fldCharType="begin"/>
        </w:r>
        <w:r>
          <w:instrText xml:space="preserve"> PAGEREF _Toc22629 \h </w:instrText>
        </w:r>
        <w:r>
          <w:fldChar w:fldCharType="separate"/>
        </w:r>
        <w:r>
          <w:t>58</w:t>
        </w:r>
        <w:r>
          <w:fldChar w:fldCharType="end"/>
        </w:r>
      </w:hyperlink>
    </w:p>
    <w:p>
      <w:pPr>
        <w:pStyle w:val="TOC1"/>
        <w:tabs>
          <w:tab w:val="right" w:leader="dot" w:pos="8306"/>
        </w:tabs>
      </w:pPr>
      <w:hyperlink w:anchor="_Toc20147" w:history="1">
        <w:r>
          <w:rPr>
            <w:rFonts w:ascii="仿宋" w:eastAsia="仿宋" w:hAnsi="仿宋" w:cs="仿宋" w:hint="eastAsia"/>
            <w:lang w:eastAsia="zh-CN"/>
          </w:rPr>
          <w:t>十六、多晶硅项目变更管理</w:t>
        </w:r>
        <w:r>
          <w:tab/>
        </w:r>
        <w:r>
          <w:fldChar w:fldCharType="begin"/>
        </w:r>
        <w:r>
          <w:instrText xml:space="preserve"> PAGEREF _Toc20147 \h </w:instrText>
        </w:r>
        <w:r>
          <w:fldChar w:fldCharType="separate"/>
        </w:r>
        <w:r>
          <w:t>60</w:t>
        </w:r>
        <w:r>
          <w:fldChar w:fldCharType="end"/>
        </w:r>
      </w:hyperlink>
    </w:p>
    <w:p>
      <w:pPr>
        <w:pStyle w:val="TOC2"/>
        <w:tabs>
          <w:tab w:val="right" w:leader="dot" w:pos="8306"/>
        </w:tabs>
      </w:pPr>
      <w:hyperlink w:anchor="_Toc30397" w:history="1">
        <w:r>
          <w:rPr>
            <w:rFonts w:ascii="仿宋" w:eastAsia="仿宋" w:hAnsi="仿宋" w:cs="仿宋" w:hint="eastAsia"/>
            <w:lang w:eastAsia="zh-CN"/>
          </w:rPr>
          <w:t>(一)、变更申请与评估</w:t>
        </w:r>
        <w:r>
          <w:tab/>
        </w:r>
        <w:r>
          <w:fldChar w:fldCharType="begin"/>
        </w:r>
        <w:r>
          <w:instrText xml:space="preserve"> PAGEREF _Toc30397 \h </w:instrText>
        </w:r>
        <w:r>
          <w:fldChar w:fldCharType="separate"/>
        </w:r>
        <w:r>
          <w:t>60</w:t>
        </w:r>
        <w:r>
          <w:fldChar w:fldCharType="end"/>
        </w:r>
      </w:hyperlink>
    </w:p>
    <w:p>
      <w:pPr>
        <w:pStyle w:val="TOC2"/>
        <w:tabs>
          <w:tab w:val="right" w:leader="dot" w:pos="8306"/>
        </w:tabs>
      </w:pPr>
      <w:hyperlink w:anchor="_Toc23090" w:history="1">
        <w:r>
          <w:rPr>
            <w:rFonts w:ascii="仿宋" w:eastAsia="仿宋" w:hAnsi="仿宋" w:cs="仿宋" w:hint="eastAsia"/>
            <w:lang w:eastAsia="zh-CN"/>
          </w:rPr>
          <w:t>(二)、变更实施与控制</w:t>
        </w:r>
        <w:r>
          <w:tab/>
        </w:r>
        <w:r>
          <w:fldChar w:fldCharType="begin"/>
        </w:r>
        <w:r>
          <w:instrText xml:space="preserve"> PAGEREF _Toc23090 \h </w:instrText>
        </w:r>
        <w:r>
          <w:fldChar w:fldCharType="separate"/>
        </w:r>
        <w:r>
          <w:t>61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72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2988"/>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6769"/>
      <w:r>
        <w:rPr>
          <w:rFonts w:ascii="仿宋" w:eastAsia="仿宋" w:hAnsi="仿宋" w:cs="仿宋" w:hint="eastAsia"/>
          <w:lang w:eastAsia="zh-CN"/>
        </w:rPr>
        <w:t>(一)、多晶硅行业分析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多晶硅行业一直以来都是市场的关注焦点。行业内的发展趋势、竞争态势以及潜在机会都对多晶硅项目的推进产生深远的影响。通过深入研究行业的整体概貌，我们将更好地理解行业的核心特征，为多晶硅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多晶硅行业，技术一直是推动创新和发展的关键因素。我们将对当前技术趋势进行详尽分析，包括但不限于人工智能、大数据应用、先进制造技术等。这有助于多晶硅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多晶硅项目成功的基础。我们将对主要竞争对手进行深入研究，包括其市场份额、产品特点、市场定位等。通过全面了解竞争对手的优势和劣势，多晶硅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22248"/>
      <w:r>
        <w:rPr>
          <w:rFonts w:ascii="仿宋" w:eastAsia="仿宋" w:hAnsi="仿宋" w:cs="仿宋" w:hint="eastAsia"/>
          <w:sz w:val="28"/>
          <w:lang w:eastAsia="zh-CN"/>
        </w:rPr>
        <w:t>(二)、多晶硅市场分析预测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通过对市场规模的深入调研，我们将预测多晶硅市场未来的增长趋势。这包括市场的整体规模、各细分领域的发展趋势等。多晶硅项目可以根据市场的扩张速度和潜在机会，制定更符合市场需求的发展策略。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了解消费者的需求是市场分析的核心。我们将通过调查研究，深入挖掘目标消费者的需求特点、购买习惯以及对产品和服务的期望。这有助于多晶硅项目更好地定位目标市场，提供更符合消费者期待的解决方案。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多晶硅项目实施过程中需要充分考虑的因素。我们将对市场风险进行全面评估，包括但不限于政策法规风险、市场竞争风险、技术变革风险等。通过对潜在风险的深入分析，多晶硅项目可以制定相应的风险缓解策略，降低不确定性对多晶硅项目的影响。</w:t>
      </w:r>
    </w:p>
    <w:p>
      <w:pPr>
        <w:pStyle w:val="Heading1"/>
        <w:ind w:firstLine="560" w:firstLineChars="200"/>
        <w:rPr>
          <w:rFonts w:ascii="仿宋" w:eastAsia="仿宋" w:hAnsi="仿宋" w:cs="仿宋" w:hint="eastAsia"/>
          <w:sz w:val="28"/>
          <w:lang w:eastAsia="zh-CN"/>
        </w:rPr>
      </w:pPr>
      <w:bookmarkStart w:id="5" w:name="_Toc21956"/>
      <w:r>
        <w:rPr>
          <w:rFonts w:ascii="仿宋" w:eastAsia="仿宋" w:hAnsi="仿宋" w:cs="仿宋" w:hint="eastAsia"/>
          <w:sz w:val="28"/>
          <w:lang w:eastAsia="zh-CN"/>
        </w:rPr>
        <w:t>二、多晶硅项目危机管理</w:t>
      </w:r>
      <w:bookmarkEnd w:id="5"/>
    </w:p>
    <w:p>
      <w:pPr>
        <w:pStyle w:val="Heading2"/>
        <w:rPr>
          <w:rFonts w:ascii="仿宋" w:eastAsia="仿宋" w:hAnsi="仿宋" w:cs="仿宋" w:hint="eastAsia"/>
          <w:lang w:eastAsia="zh-CN"/>
        </w:rPr>
      </w:pPr>
      <w:bookmarkStart w:id="6" w:name="_Toc28189"/>
      <w:r>
        <w:rPr>
          <w:rFonts w:ascii="仿宋" w:eastAsia="仿宋" w:hAnsi="仿宋" w:cs="仿宋" w:hint="eastAsia"/>
          <w:lang w:eastAsia="zh-CN"/>
        </w:rPr>
        <w:t>(一)、危机预警与识别</w:t>
      </w:r>
      <w:bookmarkEnd w:id="6"/>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多晶硅项目危机管理中，危机预警与识别是确保多晶硅项目稳健运行的核心步骤。通过建立全面的监测机制，多晶硅项目团队旨在及时发现和理解潜在的风险和危机因素，以便采取及时的预防和应对措施，确保多晶硅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首先，通过深入的风险评估，多晶硅项目团队全面分析了整个多晶硅项目和各个阶段可能存在的威胁。这包括准确评估每个潜在风险的发生概率和可能影响的程度，为后续危机预警提供了有力支持。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多晶硅项目团队着重于明确定义多晶硅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多晶硅项目进展的持续监控，团队能够及时发现潜在问题并作出迅速反应。多晶硅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在这一阶段，团队的专业素养和反应速度将发挥至关重要的作用，以确保潜在危机能够在初期得到有效的处理，最大程度地减轻负面影响。通过危机预警与识别，多晶硅项目得以更有序、可控地推进。</w:t>
      </w:r>
    </w:p>
    <w:p>
      <w:pPr>
        <w:pStyle w:val="Heading2"/>
        <w:ind w:firstLine="560" w:firstLineChars="200"/>
        <w:rPr>
          <w:rFonts w:ascii="仿宋" w:eastAsia="仿宋" w:hAnsi="仿宋" w:cs="仿宋" w:hint="eastAsia"/>
          <w:sz w:val="28"/>
          <w:lang w:eastAsia="zh-CN"/>
        </w:rPr>
      </w:pPr>
      <w:bookmarkStart w:id="7" w:name="_Toc4406"/>
      <w:r>
        <w:rPr>
          <w:rFonts w:ascii="仿宋" w:eastAsia="仿宋" w:hAnsi="仿宋" w:cs="仿宋" w:hint="eastAsia"/>
          <w:sz w:val="28"/>
          <w:lang w:eastAsia="zh-CN"/>
        </w:rPr>
        <w:t>(二)、危机应对与恢复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在危机发生时，多晶硅项目团队立即行动，成立了应急小组。该小组的任务是迅速制定并实施紧急应对措施，以最小化潜在损失。以下是采取的主要措施：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暂停多晶硅项目进度：为遏制危机蔓延，多晶硅项目暂时停止进行，以便全面评估当前状况。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资源重新分配：重新评估多晶硅项目资源的分配，确保最大限度地减小损失。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实时沟通：与关键利益相关者建立实时沟通机制，向他们传递多晶硅项目危机的实际状况，保障多晶硅项目核心利益。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在紧急应对的同时，多晶硅项目团队强调了团队协作和有效沟通的重要性。以下是团队协作的关键举措：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信息共享机制：建立了信息共享平台，确保团队成员能够及时获取多晶硅项目危机的实时信息。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领导者沟通：多晶硅项目领导者通过定期会议和即时沟通工具，指导团队应对危机，保持团队稳定运行。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随着危机得到初步控制，多晶硅项目团队转向制定恢复计划，以确保多晶硅项目能够从中迅速恢复。主要恢复计划包括：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修复受损的进度计划：重新评估多晶硅项目进度，制定修复计划，确保多晶硅项目尽快回归正常进程。</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重新调整资源分配：优化资源分配，确保多晶硅项目在有限资源下高效运转。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风险管理机制加强：对多晶硅项目风险进行全面评估，制定更强化的风险管理策略，以预防未来可能的危机。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8" w:name="_Toc8874"/>
      <w:r>
        <w:rPr>
          <w:rFonts w:ascii="仿宋" w:eastAsia="仿宋" w:hAnsi="仿宋" w:cs="仿宋" w:hint="eastAsia"/>
          <w:sz w:val="28"/>
          <w:lang w:eastAsia="zh-CN"/>
        </w:rPr>
        <w:t>三、多晶硅项目选址可行性分析</w:t>
      </w:r>
      <w:bookmarkEnd w:id="8"/>
    </w:p>
    <w:p>
      <w:pPr>
        <w:pStyle w:val="Heading2"/>
        <w:rPr>
          <w:rFonts w:ascii="仿宋" w:eastAsia="仿宋" w:hAnsi="仿宋" w:cs="仿宋" w:hint="eastAsia"/>
          <w:lang w:eastAsia="zh-CN"/>
        </w:rPr>
      </w:pPr>
      <w:bookmarkStart w:id="9" w:name="_Toc132"/>
      <w:r>
        <w:rPr>
          <w:rFonts w:ascii="仿宋" w:eastAsia="仿宋" w:hAnsi="仿宋" w:cs="仿宋" w:hint="eastAsia"/>
          <w:lang w:eastAsia="zh-CN"/>
        </w:rPr>
        <w:t>(一)、多晶硅项目选址</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该多晶硅项目选址位于XX省XX市XX区XXX街道</w:t>
      </w:r>
    </w:p>
    <w:p>
      <w:pPr>
        <w:pStyle w:val="Heading2"/>
        <w:ind w:firstLine="560" w:firstLineChars="200"/>
        <w:rPr>
          <w:rFonts w:ascii="仿宋" w:eastAsia="仿宋" w:hAnsi="仿宋" w:cs="仿宋" w:hint="eastAsia"/>
          <w:sz w:val="28"/>
          <w:lang w:eastAsia="zh-CN"/>
        </w:rPr>
      </w:pPr>
      <w:bookmarkStart w:id="10" w:name="_Toc26885"/>
      <w:r>
        <w:rPr>
          <w:rFonts w:ascii="仿宋" w:eastAsia="仿宋" w:hAnsi="仿宋" w:cs="仿宋" w:hint="eastAsia"/>
          <w:sz w:val="28"/>
          <w:lang w:eastAsia="zh-CN"/>
        </w:rPr>
        <w:t>(二)、用地控制指标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多晶硅项目的征地面积将根据多晶硅项目的实际规模和需求进行精确规划。具体面积XXX平方米，旨在确保多晶硅项目不仅能够满足当前的发展需求，还能够预留空间以适应未来的扩展。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净用地面积是在征地面积基础上去除不可利用面积后的实际可开发用地。具体面积XXX平方米，考虑到环保、交通、安全等多方面因素，以确保多晶硅项目在整体利用效率上达到最优。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多晶硅项目计划建设的建筑总规模具体面积XXX平方米。这一规模的确定综合考虑了多晶硅项目的性质、规模，以及城市规划的相关要求，确保建筑布局与周边环境协调一致。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绿地率是多晶硅项目用地中被规划为绿地的比例。具体面积XXX平方米，旨在通过合理规划绿地，改善多晶硅项目周边环境，提升居民生活质量，并符合城市整体绿化规划。</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5.容积率：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容积率是用地上可以建设的建筑总体积与用地面积之比。具体面积XXX，通过合理的容积率规划，确保多晶硅项目建筑规模与周边环境和谐共生。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确保多晶硅项目选址与当地城市规划相一致，具体面积XXX平方米。通过与城市规划部门深入沟通，确保多晶硅项目不仅符合城市的整体发展方向，还能够融入城市的发展布局，为城市的长远发展贡献力量。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充分了解并确保多晶硅项目选址符合当地产业政策，具体面积XXX平方米。这包括多晶硅项目对当地经济的促进作用，以及对相关产业的带动效应，确保多晶硅项目与地方政府的产业政策保持一致，促进共赢合作。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用地总体要求必须符合环保和可持续发展的原则，具体面积XXX平方米。通过采用绿色建筑设计、节能减排等措施，确保多晶硅项目在建设和运营过程中对环境的影响最小化，达到可持续发展的要求。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确保多晶硅项目选址具备必要的公共设施配套，具体面积XXX平方米。这包括交通便利性、教育、医疗等基础设施，以提高居民生活品质，使得多晶硅项目选址更具吸引力。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考虑用地总体要求对当地社会稳定性的影响，具体面积XXX平方米。通过深入了解当地社区反馈，确保多晶硅项目的选址和建设过程对当地社会和谐稳定产生积极作用。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多晶硅项目选址不仅符合法规和规划，还在实际操作中具有可行性。这一全面规划将为多晶硅项目的成功实施提供坚实的基础，确保多晶硅项目选址阶段就能够奠定良好的发展基础。</w:t>
      </w:r>
    </w:p>
    <w:p>
      <w:pPr>
        <w:pStyle w:val="Heading2"/>
        <w:ind w:firstLine="560" w:firstLineChars="200"/>
        <w:rPr>
          <w:rFonts w:ascii="仿宋" w:eastAsia="仿宋" w:hAnsi="仿宋" w:cs="仿宋" w:hint="eastAsia"/>
          <w:sz w:val="28"/>
          <w:lang w:eastAsia="zh-CN"/>
        </w:rPr>
      </w:pPr>
      <w:bookmarkStart w:id="11" w:name="_Toc16204"/>
      <w:r>
        <w:rPr>
          <w:rFonts w:ascii="仿宋" w:eastAsia="仿宋" w:hAnsi="仿宋" w:cs="仿宋" w:hint="eastAsia"/>
          <w:sz w:val="28"/>
          <w:lang w:eastAsia="zh-CN"/>
        </w:rPr>
        <w:t>(三)、节约用地措施</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多晶硅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多晶硅项目的设备规划和空间设计中，我们将采取灵活设备布局的措施。设备布局将根据实际需求进行灵活设计，避免不必要的浪费。通过合理规划设备摆放位置，我们将提高设备的利用率，减少设备间距，以确保多晶硅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多晶硅项目内部引入共享设施的概念，例如共享会议室、办公区等。通过这种方式，我们可以减少对资源的重复建设，提高资源共享效率，从而减小多晶硅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2" w:name="_Toc2889"/>
      <w:r>
        <w:rPr>
          <w:rFonts w:ascii="仿宋" w:eastAsia="仿宋" w:hAnsi="仿宋" w:cs="仿宋" w:hint="eastAsia"/>
          <w:sz w:val="28"/>
          <w:lang w:eastAsia="zh-CN"/>
        </w:rPr>
        <w:t>(四)、总图布置方案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多晶硅项目的总图布置中，我们将不同功能区域进行明确的规划，以最大程度满足多晶硅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绿化与景观设计：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3" w:name="_Toc72"/>
      <w:r>
        <w:rPr>
          <w:rFonts w:ascii="仿宋" w:eastAsia="仿宋" w:hAnsi="仿宋" w:cs="仿宋" w:hint="eastAsia"/>
          <w:sz w:val="28"/>
          <w:lang w:eastAsia="zh-CN"/>
        </w:rPr>
        <w:t>(五)、选址综合评价</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我们首先关注市场因素，包括潜在客户分布、竞争对手位置、市场需求等。通过深入的市场调研，我们能够更准确地评估选址对于市场开拓和产品销售的影响，确保多晶硅项目能够在有利的市场环境中蓬勃发展。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多晶硅项目对环境的影响是综合评价的重要因素之一。我们将详细考虑选址周边的自然环境、生态保护区、水源地等情况，确保多晶硅项目的建设和运营对环境影响最小化，并符合当地的环保法规标准。</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政策法规： 对选址的评价还需充分考虑当地政府的产业政策和法规。我们将详细了解多晶硅项目所在地的相关政策，确保多晶硅项目的规划和运营与当地法规相符，降低不必要的法律风险。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考虑到社会稳定性对企业运营的重要性，我们将评估选址地区的社会安全情况、劳工关系、社区反馈等方面，以确保多晶硅项目的建设和运营不会受到社会稳定性的负面影响。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最后，我们将综合考虑用地成本，包括土地购置费用、土地开发成本等。通过对用地成本的详细评估，我们能够做出更为精确的经济效益分析，为多晶硅项目的投资决策提供有力支持。</w:t>
      </w:r>
    </w:p>
    <w:p>
      <w:pPr>
        <w:pStyle w:val="Heading1"/>
        <w:ind w:firstLine="560" w:firstLineChars="200"/>
        <w:rPr>
          <w:rFonts w:ascii="仿宋" w:eastAsia="仿宋" w:hAnsi="仿宋" w:cs="仿宋" w:hint="eastAsia"/>
          <w:sz w:val="28"/>
          <w:lang w:eastAsia="zh-CN"/>
        </w:rPr>
      </w:pPr>
      <w:bookmarkStart w:id="14" w:name="_Toc1554"/>
      <w:r>
        <w:rPr>
          <w:rFonts w:ascii="仿宋" w:eastAsia="仿宋" w:hAnsi="仿宋" w:cs="仿宋" w:hint="eastAsia"/>
          <w:sz w:val="28"/>
          <w:lang w:eastAsia="zh-CN"/>
        </w:rPr>
        <w:t>四、产品规划分析</w:t>
      </w:r>
      <w:bookmarkEnd w:id="14"/>
    </w:p>
    <w:p>
      <w:pPr>
        <w:pStyle w:val="Heading2"/>
        <w:rPr>
          <w:rFonts w:ascii="仿宋" w:eastAsia="仿宋" w:hAnsi="仿宋" w:cs="仿宋" w:hint="eastAsia"/>
          <w:lang w:eastAsia="zh-CN"/>
        </w:rPr>
      </w:pPr>
      <w:bookmarkStart w:id="15" w:name="_Toc14158"/>
      <w:r>
        <w:rPr>
          <w:rFonts w:ascii="仿宋" w:eastAsia="仿宋" w:hAnsi="仿宋" w:cs="仿宋" w:hint="eastAsia"/>
          <w:lang w:eastAsia="zh-CN"/>
        </w:rPr>
        <w:t>(一)、产品规划</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多晶硅项目的主要产品是XXXX，预计年产值为XXX万元。这一产品在市场中占据着重要的地位，其广泛的应用范围使得该多晶硅项目的市场前景非常广阔。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多晶硅项目的xxx产品作为重要的原材料之一，将在多个领域发挥关键作用。其在建筑、交通、能源等方面的广泛应用将为整个产业链提供强大的支持，形成产业协同效应。多晶硅项目的年产值XXX万XXX万XXX万万元不仅反映了其在市场上的巨大潜力，更预示着它对国民经济的积极贡献。这种关联度高、涉及面广的产业关系，使得该多晶硅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6" w:name="_Toc18686"/>
      <w:r>
        <w:rPr>
          <w:rFonts w:ascii="仿宋" w:eastAsia="仿宋" w:hAnsi="仿宋" w:cs="仿宋" w:hint="eastAsia"/>
          <w:sz w:val="28"/>
          <w:lang w:eastAsia="zh-CN"/>
        </w:rPr>
        <w:t>(二)、建设规模</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多晶硅项目总征地面积为XXXX平方米，相当于约XX.XX亩，其中净用地面积为XXXX平方米，红线范围内相当于约XX.XX亩。这一用地规模充分考虑了多晶硅项目的建设需求，保障了多晶硅项目在合适的空间内得以充分发展。多晶硅项目规划的总建筑面积为XXXX平方米，其中主体工程建设占XXXX平方米，计容建筑面积达XXXX平方米。预计建筑工程的投资将达到XXXX万元，为多晶硅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多晶硅项目计划购置的设备共计XXXX台（套），设备购置费用为XXXX万元。这一设备购置计划充分考虑到多晶硅项目的生产需求和技术要求，确保了多晶硅项目在生产运营中具备先进的技术装备和高效的生产能力。设备的合理配置将为多晶硅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多晶硅项目计划总投资为XXXX万元，预计年实现营业收入为XXXX万元。这一产能规模的设定旨在确保多晶硅项目能够在投资与回报之间取得平衡，实现长期可持续的发展。多晶硅项目的总投资充分考虑到各个方面的需求，包括用地建设、设备购置等多个环节，以确保多晶硅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7" w:name="_Toc7221"/>
      <w:r>
        <w:rPr>
          <w:rFonts w:ascii="仿宋" w:eastAsia="仿宋" w:hAnsi="仿宋" w:cs="仿宋" w:hint="eastAsia"/>
          <w:sz w:val="28"/>
          <w:lang w:eastAsia="zh-CN"/>
        </w:rPr>
        <w:t>五、多晶硅项目文档管理</w:t>
      </w:r>
      <w:bookmarkEnd w:id="17"/>
    </w:p>
    <w:p>
      <w:pPr>
        <w:pStyle w:val="Heading2"/>
        <w:rPr>
          <w:rFonts w:ascii="仿宋" w:eastAsia="仿宋" w:hAnsi="仿宋" w:cs="仿宋" w:hint="eastAsia"/>
          <w:lang w:eastAsia="zh-CN"/>
        </w:rPr>
      </w:pPr>
      <w:bookmarkStart w:id="18" w:name="_Toc24686"/>
      <w:r>
        <w:rPr>
          <w:rFonts w:ascii="仿宋" w:eastAsia="仿宋" w:hAnsi="仿宋" w:cs="仿宋" w:hint="eastAsia"/>
          <w:lang w:eastAsia="zh-CN"/>
        </w:rPr>
        <w:t>(一)、文档编制与审查</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多晶硅项目高度重视文档的质量和准确性，以支持多晶硅项目的各项活动和决策。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多晶硅项目文档的编制始于多晶硅项目计划的初期，我们制定了详细的文档编制计划，明确了每个文档的内容、格式和编写责任人。在多晶硅项目启动阶段，我们首先编制了多晶硅项目章程，明确定义了多晶硅项目的目标、范围、风险等关键要素。随后，多晶硅项目团队根据计划陆续编制了需求文档、设计文档、测试文档等各类文档，确保多晶硅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多晶硅项目管理中的重要环节，旨在确保多晶硅项目文档符合质量标准和多晶硅项目需求。在多晶硅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除了内部审查，我们还进行了外部审查，邀请多晶硅项目相关利益方和专业领域的专家对文档进行独立审查。这有助于获取更全面、客观的反馈，确保多晶硅项目文档不仅符合内部标准，也满足外部需求。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多晶硅项目在文档编制与审查方面建立了严格的管理机制，通过规范的流程和多维度的审查，确保多晶硅项目文档的质量、准确性和可靠性，为多晶硅项目的顺利推进提供了有力支持。</w:t>
      </w:r>
    </w:p>
    <w:p>
      <w:pPr>
        <w:pStyle w:val="Heading2"/>
        <w:ind w:firstLine="560" w:firstLineChars="200"/>
        <w:rPr>
          <w:rFonts w:ascii="仿宋" w:eastAsia="仿宋" w:hAnsi="仿宋" w:cs="仿宋" w:hint="eastAsia"/>
          <w:sz w:val="28"/>
          <w:lang w:eastAsia="zh-CN"/>
        </w:rPr>
      </w:pPr>
      <w:bookmarkStart w:id="19" w:name="_Toc5656"/>
      <w:r>
        <w:rPr>
          <w:rFonts w:ascii="仿宋" w:eastAsia="仿宋" w:hAnsi="仿宋" w:cs="仿宋" w:hint="eastAsia"/>
          <w:sz w:val="28"/>
          <w:lang w:eastAsia="zh-CN"/>
        </w:rPr>
        <w:t>(二)、文档发布与分发</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在多晶硅项目中，我们致力于优化文档发布与分发过程，以确保信息的高效传递和团队间协作的顺畅进行。以下是我们采取的关键优化策略：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我们通过多渠道发布文档，包括电子邮件、多晶硅项目管理平台、内部网站等，以满足不同团队成员的偏好和需求。多渠道发布确保了信息的全面覆盖。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我们采用了精细的权限控制，确保只有授权人员可以访问敏感信息。这种安全措施保护了多晶硅项目文档的机密性，防止了未经授权的信息泄露。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20" w:name="_Toc31306"/>
      <w:r>
        <w:rPr>
          <w:rFonts w:ascii="仿宋" w:eastAsia="仿宋" w:hAnsi="仿宋" w:cs="仿宋" w:hint="eastAsia"/>
          <w:sz w:val="28"/>
          <w:lang w:eastAsia="zh-CN"/>
        </w:rPr>
        <w:t>(三)、文档存档与归档</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文档存档与归档是多晶硅项目生命周期中一个至关重要的环节，直接关系到多晶硅项目信息的长期保存和历史记录的完整性。在多晶硅项目中，我们实施了一系列有效的文档存档与归档管理策略：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w:t>
      </w:r>
      <w:r>
        <w:rPr>
          <w:rFonts w:ascii="仿宋" w:eastAsia="仿宋" w:hAnsi="仿宋" w:cs="仿宋" w:hint="eastAsia"/>
          <w:sz w:val="28"/>
          <w:lang w:eastAsia="zh-CN"/>
        </w:rPr>
        <w:t xml:space="preserve"> 存档标准制定：</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https://d.book118.com/288113100024006034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多晶硅项目计划设计方案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多晶硅项目计划设计方案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多晶硅项目计划设计方案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多晶硅项目计划设计方案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多晶硅项目计划设计方案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多晶硅项目计划设计方案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多晶硅项目计划设计方案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多晶硅项目计划设计方案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多晶硅项目计划设计方案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多晶硅项目计划设计方案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多晶硅项目计划设计方案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多晶硅项目计划设计方案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多晶硅项目计划设计方案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多晶硅项目计划设计方案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多晶硅项目计划设计方案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多晶硅项目计划设计方案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多晶硅项目计划设计方案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BA268F"/>
    <w:rsid w:val="4FBA268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88113100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2024-02-01T19:00:00Z</dcterms:created>
  <dcterms:modified xsi:type="dcterms:W3CDTF">2024-02-01T19:00:37Z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1BF28BB5E7B04A1491581572D9BBD584_11</vt:lpwstr>
  </property>
  <property fmtid="{D5CDD505-2E9C-101B-9397-08002B2CF9AE}" pid="3" name="KSOProductBuildVer">
    <vt:lpwstr>2052-12.1.0.16250</vt:lpwstr>
  </property>
</Properties>
</file>