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0" w:history="1">
        <w:r>
          <w:rPr>
            <w:rFonts w:ascii="仿宋" w:eastAsia="仿宋" w:hAnsi="仿宋" w:cs="仿宋" w:hint="eastAsia"/>
            <w:lang w:eastAsia="zh-CN"/>
          </w:rPr>
          <w:t>序言</w:t>
        </w:r>
        <w:r>
          <w:tab/>
        </w:r>
        <w:r>
          <w:fldChar w:fldCharType="begin"/>
        </w:r>
        <w:r>
          <w:instrText xml:space="preserve"> PAGEREF _Toc23360 \h </w:instrText>
        </w:r>
        <w:r>
          <w:fldChar w:fldCharType="separate"/>
        </w:r>
        <w:r>
          <w:t>3</w:t>
        </w:r>
        <w:r>
          <w:fldChar w:fldCharType="end"/>
        </w:r>
      </w:hyperlink>
    </w:p>
    <w:p>
      <w:pPr>
        <w:pStyle w:val="TOC1"/>
        <w:tabs>
          <w:tab w:val="right" w:leader="dot" w:pos="8306"/>
        </w:tabs>
      </w:pPr>
      <w:hyperlink w:anchor="_Toc4337" w:history="1">
        <w:r>
          <w:rPr>
            <w:rFonts w:ascii="仿宋" w:eastAsia="仿宋" w:hAnsi="仿宋" w:cs="仿宋" w:hint="eastAsia"/>
            <w:lang w:eastAsia="zh-CN"/>
          </w:rPr>
          <w:t>一、环境和生态影响分析</w:t>
        </w:r>
        <w:r>
          <w:tab/>
        </w:r>
        <w:r>
          <w:fldChar w:fldCharType="begin"/>
        </w:r>
        <w:r>
          <w:instrText xml:space="preserve"> PAGEREF _Toc4337 \h </w:instrText>
        </w:r>
        <w:r>
          <w:fldChar w:fldCharType="separate"/>
        </w:r>
        <w:r>
          <w:t>3</w:t>
        </w:r>
        <w:r>
          <w:fldChar w:fldCharType="end"/>
        </w:r>
      </w:hyperlink>
    </w:p>
    <w:p>
      <w:pPr>
        <w:pStyle w:val="TOC2"/>
        <w:tabs>
          <w:tab w:val="right" w:leader="dot" w:pos="8306"/>
        </w:tabs>
      </w:pPr>
      <w:hyperlink w:anchor="_Toc13375" w:history="1">
        <w:r>
          <w:rPr>
            <w:rFonts w:ascii="仿宋" w:eastAsia="仿宋" w:hAnsi="仿宋" w:cs="仿宋" w:hint="eastAsia"/>
            <w:lang w:eastAsia="zh-CN"/>
          </w:rPr>
          <w:t>(一)、环境和生态现状</w:t>
        </w:r>
        <w:r>
          <w:tab/>
        </w:r>
        <w:r>
          <w:fldChar w:fldCharType="begin"/>
        </w:r>
        <w:r>
          <w:instrText xml:space="preserve"> PAGEREF _Toc13375 \h </w:instrText>
        </w:r>
        <w:r>
          <w:fldChar w:fldCharType="separate"/>
        </w:r>
        <w:r>
          <w:t>3</w:t>
        </w:r>
        <w:r>
          <w:fldChar w:fldCharType="end"/>
        </w:r>
      </w:hyperlink>
    </w:p>
    <w:p>
      <w:pPr>
        <w:pStyle w:val="TOC2"/>
        <w:tabs>
          <w:tab w:val="right" w:leader="dot" w:pos="8306"/>
        </w:tabs>
      </w:pPr>
      <w:hyperlink w:anchor="_Toc9961" w:history="1">
        <w:r>
          <w:rPr>
            <w:rFonts w:ascii="仿宋" w:eastAsia="仿宋" w:hAnsi="仿宋" w:cs="仿宋" w:hint="eastAsia"/>
            <w:lang w:eastAsia="zh-CN"/>
          </w:rPr>
          <w:t>(二)、生态环境影响分析</w:t>
        </w:r>
        <w:r>
          <w:tab/>
        </w:r>
        <w:r>
          <w:fldChar w:fldCharType="begin"/>
        </w:r>
        <w:r>
          <w:instrText xml:space="preserve"> PAGEREF _Toc9961 \h </w:instrText>
        </w:r>
        <w:r>
          <w:fldChar w:fldCharType="separate"/>
        </w:r>
        <w:r>
          <w:t>4</w:t>
        </w:r>
        <w:r>
          <w:fldChar w:fldCharType="end"/>
        </w:r>
      </w:hyperlink>
    </w:p>
    <w:p>
      <w:pPr>
        <w:pStyle w:val="TOC2"/>
        <w:tabs>
          <w:tab w:val="right" w:leader="dot" w:pos="8306"/>
        </w:tabs>
      </w:pPr>
      <w:hyperlink w:anchor="_Toc31773" w:history="1">
        <w:r>
          <w:rPr>
            <w:rFonts w:ascii="仿宋" w:eastAsia="仿宋" w:hAnsi="仿宋" w:cs="仿宋" w:hint="eastAsia"/>
            <w:lang w:eastAsia="zh-CN"/>
          </w:rPr>
          <w:t>(三)、生态环境保护措施</w:t>
        </w:r>
        <w:r>
          <w:tab/>
        </w:r>
        <w:r>
          <w:fldChar w:fldCharType="begin"/>
        </w:r>
        <w:r>
          <w:instrText xml:space="preserve"> PAGEREF _Toc31773 \h </w:instrText>
        </w:r>
        <w:r>
          <w:fldChar w:fldCharType="separate"/>
        </w:r>
        <w:r>
          <w:t>6</w:t>
        </w:r>
        <w:r>
          <w:fldChar w:fldCharType="end"/>
        </w:r>
      </w:hyperlink>
    </w:p>
    <w:p>
      <w:pPr>
        <w:pStyle w:val="TOC2"/>
        <w:tabs>
          <w:tab w:val="right" w:leader="dot" w:pos="8306"/>
        </w:tabs>
      </w:pPr>
      <w:hyperlink w:anchor="_Toc27670" w:history="1">
        <w:r>
          <w:rPr>
            <w:rFonts w:ascii="仿宋" w:eastAsia="仿宋" w:hAnsi="仿宋" w:cs="仿宋" w:hint="eastAsia"/>
            <w:lang w:eastAsia="zh-CN"/>
          </w:rPr>
          <w:t>(四)、地质灾害影响分析</w:t>
        </w:r>
        <w:r>
          <w:tab/>
        </w:r>
        <w:r>
          <w:fldChar w:fldCharType="begin"/>
        </w:r>
        <w:r>
          <w:instrText xml:space="preserve"> PAGEREF _Toc27670 \h </w:instrText>
        </w:r>
        <w:r>
          <w:fldChar w:fldCharType="separate"/>
        </w:r>
        <w:r>
          <w:t>7</w:t>
        </w:r>
        <w:r>
          <w:fldChar w:fldCharType="end"/>
        </w:r>
      </w:hyperlink>
    </w:p>
    <w:p>
      <w:pPr>
        <w:pStyle w:val="TOC2"/>
        <w:tabs>
          <w:tab w:val="right" w:leader="dot" w:pos="8306"/>
        </w:tabs>
      </w:pPr>
      <w:hyperlink w:anchor="_Toc10208" w:history="1">
        <w:r>
          <w:rPr>
            <w:rFonts w:ascii="仿宋" w:eastAsia="仿宋" w:hAnsi="仿宋" w:cs="仿宋" w:hint="eastAsia"/>
            <w:lang w:eastAsia="zh-CN"/>
          </w:rPr>
          <w:t>(五)、特殊环境影响</w:t>
        </w:r>
        <w:r>
          <w:tab/>
        </w:r>
        <w:r>
          <w:fldChar w:fldCharType="begin"/>
        </w:r>
        <w:r>
          <w:instrText xml:space="preserve"> PAGEREF _Toc10208 \h </w:instrText>
        </w:r>
        <w:r>
          <w:fldChar w:fldCharType="separate"/>
        </w:r>
        <w:r>
          <w:t>9</w:t>
        </w:r>
        <w:r>
          <w:fldChar w:fldCharType="end"/>
        </w:r>
      </w:hyperlink>
    </w:p>
    <w:p>
      <w:pPr>
        <w:pStyle w:val="TOC1"/>
        <w:tabs>
          <w:tab w:val="right" w:leader="dot" w:pos="8306"/>
        </w:tabs>
      </w:pPr>
      <w:hyperlink w:anchor="_Toc532" w:history="1">
        <w:r>
          <w:rPr>
            <w:rFonts w:ascii="仿宋" w:eastAsia="仿宋" w:hAnsi="仿宋" w:cs="仿宋" w:hint="eastAsia"/>
            <w:lang w:eastAsia="zh-CN"/>
          </w:rPr>
          <w:t>二、背景、必要性分析</w:t>
        </w:r>
        <w:r>
          <w:tab/>
        </w:r>
        <w:r>
          <w:fldChar w:fldCharType="begin"/>
        </w:r>
        <w:r>
          <w:instrText xml:space="preserve"> PAGEREF _Toc532 \h </w:instrText>
        </w:r>
        <w:r>
          <w:fldChar w:fldCharType="separate"/>
        </w:r>
        <w:r>
          <w:t>10</w:t>
        </w:r>
        <w:r>
          <w:fldChar w:fldCharType="end"/>
        </w:r>
      </w:hyperlink>
    </w:p>
    <w:p>
      <w:pPr>
        <w:pStyle w:val="TOC2"/>
        <w:tabs>
          <w:tab w:val="right" w:leader="dot" w:pos="8306"/>
        </w:tabs>
      </w:pPr>
      <w:hyperlink w:anchor="_Toc30897" w:history="1">
        <w:r>
          <w:rPr>
            <w:rFonts w:ascii="仿宋" w:eastAsia="仿宋" w:hAnsi="仿宋" w:cs="仿宋" w:hint="eastAsia"/>
            <w:lang w:eastAsia="zh-CN"/>
          </w:rPr>
          <w:t>(一)、项目建设背景</w:t>
        </w:r>
        <w:r>
          <w:tab/>
        </w:r>
        <w:r>
          <w:fldChar w:fldCharType="begin"/>
        </w:r>
        <w:r>
          <w:instrText xml:space="preserve"> PAGEREF _Toc30897 \h </w:instrText>
        </w:r>
        <w:r>
          <w:fldChar w:fldCharType="separate"/>
        </w:r>
        <w:r>
          <w:t>10</w:t>
        </w:r>
        <w:r>
          <w:fldChar w:fldCharType="end"/>
        </w:r>
      </w:hyperlink>
    </w:p>
    <w:p>
      <w:pPr>
        <w:pStyle w:val="TOC2"/>
        <w:tabs>
          <w:tab w:val="right" w:leader="dot" w:pos="8306"/>
        </w:tabs>
      </w:pPr>
      <w:hyperlink w:anchor="_Toc15201" w:history="1">
        <w:r>
          <w:rPr>
            <w:rFonts w:ascii="仿宋" w:eastAsia="仿宋" w:hAnsi="仿宋" w:cs="仿宋" w:hint="eastAsia"/>
            <w:lang w:eastAsia="zh-CN"/>
          </w:rPr>
          <w:t>(二)、必要性分析</w:t>
        </w:r>
        <w:r>
          <w:tab/>
        </w:r>
        <w:r>
          <w:fldChar w:fldCharType="begin"/>
        </w:r>
        <w:r>
          <w:instrText xml:space="preserve"> PAGEREF _Toc15201 \h </w:instrText>
        </w:r>
        <w:r>
          <w:fldChar w:fldCharType="separate"/>
        </w:r>
        <w:r>
          <w:t>11</w:t>
        </w:r>
        <w:r>
          <w:fldChar w:fldCharType="end"/>
        </w:r>
      </w:hyperlink>
    </w:p>
    <w:p>
      <w:pPr>
        <w:pStyle w:val="TOC2"/>
        <w:tabs>
          <w:tab w:val="right" w:leader="dot" w:pos="8306"/>
        </w:tabs>
      </w:pPr>
      <w:hyperlink w:anchor="_Toc7463" w:history="1">
        <w:r>
          <w:rPr>
            <w:rFonts w:ascii="仿宋" w:eastAsia="仿宋" w:hAnsi="仿宋" w:cs="仿宋" w:hint="eastAsia"/>
            <w:lang w:eastAsia="zh-CN"/>
          </w:rPr>
          <w:t>(三)、项目建设有利条件</w:t>
        </w:r>
        <w:r>
          <w:tab/>
        </w:r>
        <w:r>
          <w:fldChar w:fldCharType="begin"/>
        </w:r>
        <w:r>
          <w:instrText xml:space="preserve"> PAGEREF _Toc7463 \h </w:instrText>
        </w:r>
        <w:r>
          <w:fldChar w:fldCharType="separate"/>
        </w:r>
        <w:r>
          <w:t>12</w:t>
        </w:r>
        <w:r>
          <w:fldChar w:fldCharType="end"/>
        </w:r>
      </w:hyperlink>
    </w:p>
    <w:p>
      <w:pPr>
        <w:pStyle w:val="TOC1"/>
        <w:tabs>
          <w:tab w:val="right" w:leader="dot" w:pos="8306"/>
        </w:tabs>
      </w:pPr>
      <w:hyperlink w:anchor="_Toc25092" w:history="1">
        <w:r>
          <w:rPr>
            <w:rFonts w:ascii="仿宋" w:eastAsia="仿宋" w:hAnsi="仿宋" w:cs="仿宋" w:hint="eastAsia"/>
            <w:lang w:eastAsia="zh-CN"/>
          </w:rPr>
          <w:t>三、经济影响分析</w:t>
        </w:r>
        <w:r>
          <w:tab/>
        </w:r>
        <w:r>
          <w:fldChar w:fldCharType="begin"/>
        </w:r>
        <w:r>
          <w:instrText xml:space="preserve"> PAGEREF _Toc25092 \h </w:instrText>
        </w:r>
        <w:r>
          <w:fldChar w:fldCharType="separate"/>
        </w:r>
        <w:r>
          <w:t>14</w:t>
        </w:r>
        <w:r>
          <w:fldChar w:fldCharType="end"/>
        </w:r>
      </w:hyperlink>
    </w:p>
    <w:p>
      <w:pPr>
        <w:pStyle w:val="TOC2"/>
        <w:tabs>
          <w:tab w:val="right" w:leader="dot" w:pos="8306"/>
        </w:tabs>
      </w:pPr>
      <w:hyperlink w:anchor="_Toc24019" w:history="1">
        <w:r>
          <w:rPr>
            <w:rFonts w:ascii="仿宋" w:eastAsia="仿宋" w:hAnsi="仿宋" w:cs="仿宋" w:hint="eastAsia"/>
            <w:lang w:eastAsia="zh-CN"/>
          </w:rPr>
          <w:t>(一)、经济费用效益或费用效果分析</w:t>
        </w:r>
        <w:r>
          <w:tab/>
        </w:r>
        <w:r>
          <w:fldChar w:fldCharType="begin"/>
        </w:r>
        <w:r>
          <w:instrText xml:space="preserve"> PAGEREF _Toc24019 \h </w:instrText>
        </w:r>
        <w:r>
          <w:fldChar w:fldCharType="separate"/>
        </w:r>
        <w:r>
          <w:t>14</w:t>
        </w:r>
        <w:r>
          <w:fldChar w:fldCharType="end"/>
        </w:r>
      </w:hyperlink>
    </w:p>
    <w:p>
      <w:pPr>
        <w:pStyle w:val="TOC2"/>
        <w:tabs>
          <w:tab w:val="right" w:leader="dot" w:pos="8306"/>
        </w:tabs>
      </w:pPr>
      <w:hyperlink w:anchor="_Toc12383" w:history="1">
        <w:r>
          <w:rPr>
            <w:rFonts w:ascii="仿宋" w:eastAsia="仿宋" w:hAnsi="仿宋" w:cs="仿宋" w:hint="eastAsia"/>
            <w:lang w:eastAsia="zh-CN"/>
          </w:rPr>
          <w:t>(二)、行业影响分析</w:t>
        </w:r>
        <w:r>
          <w:tab/>
        </w:r>
        <w:r>
          <w:fldChar w:fldCharType="begin"/>
        </w:r>
        <w:r>
          <w:instrText xml:space="preserve"> PAGEREF _Toc12383 \h </w:instrText>
        </w:r>
        <w:r>
          <w:fldChar w:fldCharType="separate"/>
        </w:r>
        <w:r>
          <w:t>16</w:t>
        </w:r>
        <w:r>
          <w:fldChar w:fldCharType="end"/>
        </w:r>
      </w:hyperlink>
    </w:p>
    <w:p>
      <w:pPr>
        <w:pStyle w:val="TOC2"/>
        <w:tabs>
          <w:tab w:val="right" w:leader="dot" w:pos="8306"/>
        </w:tabs>
      </w:pPr>
      <w:hyperlink w:anchor="_Toc14143" w:history="1">
        <w:r>
          <w:rPr>
            <w:rFonts w:ascii="仿宋" w:eastAsia="仿宋" w:hAnsi="仿宋" w:cs="仿宋" w:hint="eastAsia"/>
            <w:lang w:eastAsia="zh-CN"/>
          </w:rPr>
          <w:t>(三)、区域经济影响分析</w:t>
        </w:r>
        <w:r>
          <w:tab/>
        </w:r>
        <w:r>
          <w:fldChar w:fldCharType="begin"/>
        </w:r>
        <w:r>
          <w:instrText xml:space="preserve"> PAGEREF _Toc14143 \h </w:instrText>
        </w:r>
        <w:r>
          <w:fldChar w:fldCharType="separate"/>
        </w:r>
        <w:r>
          <w:t>18</w:t>
        </w:r>
        <w:r>
          <w:fldChar w:fldCharType="end"/>
        </w:r>
      </w:hyperlink>
    </w:p>
    <w:p>
      <w:pPr>
        <w:pStyle w:val="TOC2"/>
        <w:tabs>
          <w:tab w:val="right" w:leader="dot" w:pos="8306"/>
        </w:tabs>
      </w:pPr>
      <w:hyperlink w:anchor="_Toc30148" w:history="1">
        <w:r>
          <w:rPr>
            <w:rFonts w:ascii="仿宋" w:eastAsia="仿宋" w:hAnsi="仿宋" w:cs="仿宋" w:hint="eastAsia"/>
            <w:lang w:eastAsia="zh-CN"/>
          </w:rPr>
          <w:t>(四)、宏观经济影响分析</w:t>
        </w:r>
        <w:r>
          <w:tab/>
        </w:r>
        <w:r>
          <w:fldChar w:fldCharType="begin"/>
        </w:r>
        <w:r>
          <w:instrText xml:space="preserve"> PAGEREF _Toc30148 \h </w:instrText>
        </w:r>
        <w:r>
          <w:fldChar w:fldCharType="separate"/>
        </w:r>
        <w:r>
          <w:t>19</w:t>
        </w:r>
        <w:r>
          <w:fldChar w:fldCharType="end"/>
        </w:r>
      </w:hyperlink>
    </w:p>
    <w:p>
      <w:pPr>
        <w:pStyle w:val="TOC1"/>
        <w:tabs>
          <w:tab w:val="right" w:leader="dot" w:pos="8306"/>
        </w:tabs>
      </w:pPr>
      <w:hyperlink w:anchor="_Toc5304" w:history="1">
        <w:r>
          <w:rPr>
            <w:rFonts w:ascii="仿宋" w:eastAsia="仿宋" w:hAnsi="仿宋" w:cs="仿宋" w:hint="eastAsia"/>
            <w:lang w:eastAsia="zh-CN"/>
          </w:rPr>
          <w:t>四、建设风险评估分析</w:t>
        </w:r>
        <w:r>
          <w:tab/>
        </w:r>
        <w:r>
          <w:fldChar w:fldCharType="begin"/>
        </w:r>
        <w:r>
          <w:instrText xml:space="preserve"> PAGEREF _Toc5304 \h </w:instrText>
        </w:r>
        <w:r>
          <w:fldChar w:fldCharType="separate"/>
        </w:r>
        <w:r>
          <w:t>20</w:t>
        </w:r>
        <w:r>
          <w:fldChar w:fldCharType="end"/>
        </w:r>
      </w:hyperlink>
    </w:p>
    <w:p>
      <w:pPr>
        <w:pStyle w:val="TOC2"/>
        <w:tabs>
          <w:tab w:val="right" w:leader="dot" w:pos="8306"/>
        </w:tabs>
      </w:pPr>
      <w:hyperlink w:anchor="_Toc27780" w:history="1">
        <w:r>
          <w:rPr>
            <w:rFonts w:ascii="仿宋" w:eastAsia="仿宋" w:hAnsi="仿宋" w:cs="仿宋" w:hint="eastAsia"/>
            <w:lang w:eastAsia="zh-CN"/>
          </w:rPr>
          <w:t>(一)、政策风险分析</w:t>
        </w:r>
        <w:r>
          <w:tab/>
        </w:r>
        <w:r>
          <w:fldChar w:fldCharType="begin"/>
        </w:r>
        <w:r>
          <w:instrText xml:space="preserve"> PAGEREF _Toc27780 \h </w:instrText>
        </w:r>
        <w:r>
          <w:fldChar w:fldCharType="separate"/>
        </w:r>
        <w:r>
          <w:t>20</w:t>
        </w:r>
        <w:r>
          <w:fldChar w:fldCharType="end"/>
        </w:r>
      </w:hyperlink>
    </w:p>
    <w:p>
      <w:pPr>
        <w:pStyle w:val="TOC2"/>
        <w:tabs>
          <w:tab w:val="right" w:leader="dot" w:pos="8306"/>
        </w:tabs>
      </w:pPr>
      <w:hyperlink w:anchor="_Toc15005" w:history="1">
        <w:r>
          <w:rPr>
            <w:rFonts w:ascii="仿宋" w:eastAsia="仿宋" w:hAnsi="仿宋" w:cs="仿宋" w:hint="eastAsia"/>
            <w:lang w:eastAsia="zh-CN"/>
          </w:rPr>
          <w:t>(二)、社会风险分析</w:t>
        </w:r>
        <w:r>
          <w:tab/>
        </w:r>
        <w:r>
          <w:fldChar w:fldCharType="begin"/>
        </w:r>
        <w:r>
          <w:instrText xml:space="preserve"> PAGEREF _Toc15005 \h </w:instrText>
        </w:r>
        <w:r>
          <w:fldChar w:fldCharType="separate"/>
        </w:r>
        <w:r>
          <w:t>21</w:t>
        </w:r>
        <w:r>
          <w:fldChar w:fldCharType="end"/>
        </w:r>
      </w:hyperlink>
    </w:p>
    <w:p>
      <w:pPr>
        <w:pStyle w:val="TOC2"/>
        <w:tabs>
          <w:tab w:val="right" w:leader="dot" w:pos="8306"/>
        </w:tabs>
      </w:pPr>
      <w:hyperlink w:anchor="_Toc13704" w:history="1">
        <w:r>
          <w:rPr>
            <w:rFonts w:ascii="仿宋" w:eastAsia="仿宋" w:hAnsi="仿宋" w:cs="仿宋" w:hint="eastAsia"/>
            <w:lang w:eastAsia="zh-CN"/>
          </w:rPr>
          <w:t>(三)、市场风险分析</w:t>
        </w:r>
        <w:r>
          <w:tab/>
        </w:r>
        <w:r>
          <w:fldChar w:fldCharType="begin"/>
        </w:r>
        <w:r>
          <w:instrText xml:space="preserve"> PAGEREF _Toc13704 \h </w:instrText>
        </w:r>
        <w:r>
          <w:fldChar w:fldCharType="separate"/>
        </w:r>
        <w:r>
          <w:t>23</w:t>
        </w:r>
        <w:r>
          <w:fldChar w:fldCharType="end"/>
        </w:r>
      </w:hyperlink>
    </w:p>
    <w:p>
      <w:pPr>
        <w:pStyle w:val="TOC2"/>
        <w:tabs>
          <w:tab w:val="right" w:leader="dot" w:pos="8306"/>
        </w:tabs>
      </w:pPr>
      <w:hyperlink w:anchor="_Toc9235" w:history="1">
        <w:r>
          <w:rPr>
            <w:rFonts w:ascii="仿宋" w:eastAsia="仿宋" w:hAnsi="仿宋" w:cs="仿宋" w:hint="eastAsia"/>
            <w:lang w:eastAsia="zh-CN"/>
          </w:rPr>
          <w:t>(四)、资金风险分析</w:t>
        </w:r>
        <w:r>
          <w:tab/>
        </w:r>
        <w:r>
          <w:fldChar w:fldCharType="begin"/>
        </w:r>
        <w:r>
          <w:instrText xml:space="preserve"> PAGEREF _Toc9235 \h </w:instrText>
        </w:r>
        <w:r>
          <w:fldChar w:fldCharType="separate"/>
        </w:r>
        <w:r>
          <w:t>24</w:t>
        </w:r>
        <w:r>
          <w:fldChar w:fldCharType="end"/>
        </w:r>
      </w:hyperlink>
    </w:p>
    <w:p>
      <w:pPr>
        <w:pStyle w:val="TOC2"/>
        <w:tabs>
          <w:tab w:val="right" w:leader="dot" w:pos="8306"/>
        </w:tabs>
      </w:pPr>
      <w:hyperlink w:anchor="_Toc19903" w:history="1">
        <w:r>
          <w:rPr>
            <w:rFonts w:ascii="仿宋" w:eastAsia="仿宋" w:hAnsi="仿宋" w:cs="仿宋" w:hint="eastAsia"/>
            <w:lang w:eastAsia="zh-CN"/>
          </w:rPr>
          <w:t>(五)、技术风险分析</w:t>
        </w:r>
        <w:r>
          <w:tab/>
        </w:r>
        <w:r>
          <w:fldChar w:fldCharType="begin"/>
        </w:r>
        <w:r>
          <w:instrText xml:space="preserve"> PAGEREF _Toc19903 \h </w:instrText>
        </w:r>
        <w:r>
          <w:fldChar w:fldCharType="separate"/>
        </w:r>
        <w:r>
          <w:t>25</w:t>
        </w:r>
        <w:r>
          <w:fldChar w:fldCharType="end"/>
        </w:r>
      </w:hyperlink>
    </w:p>
    <w:p>
      <w:pPr>
        <w:pStyle w:val="TOC2"/>
        <w:tabs>
          <w:tab w:val="right" w:leader="dot" w:pos="8306"/>
        </w:tabs>
      </w:pPr>
      <w:hyperlink w:anchor="_Toc30529" w:history="1">
        <w:r>
          <w:rPr>
            <w:rFonts w:ascii="仿宋" w:eastAsia="仿宋" w:hAnsi="仿宋" w:cs="仿宋" w:hint="eastAsia"/>
            <w:lang w:eastAsia="zh-CN"/>
          </w:rPr>
          <w:t>(六)、财务风险分析</w:t>
        </w:r>
        <w:r>
          <w:tab/>
        </w:r>
        <w:r>
          <w:fldChar w:fldCharType="begin"/>
        </w:r>
        <w:r>
          <w:instrText xml:space="preserve"> PAGEREF _Toc30529 \h </w:instrText>
        </w:r>
        <w:r>
          <w:fldChar w:fldCharType="separate"/>
        </w:r>
        <w:r>
          <w:t>26</w:t>
        </w:r>
        <w:r>
          <w:fldChar w:fldCharType="end"/>
        </w:r>
      </w:hyperlink>
    </w:p>
    <w:p>
      <w:pPr>
        <w:pStyle w:val="TOC2"/>
        <w:tabs>
          <w:tab w:val="right" w:leader="dot" w:pos="8306"/>
        </w:tabs>
      </w:pPr>
      <w:hyperlink w:anchor="_Toc13280" w:history="1">
        <w:r>
          <w:rPr>
            <w:rFonts w:ascii="仿宋" w:eastAsia="仿宋" w:hAnsi="仿宋" w:cs="仿宋" w:hint="eastAsia"/>
            <w:lang w:eastAsia="zh-CN"/>
          </w:rPr>
          <w:t>(七)、管理风险分析</w:t>
        </w:r>
        <w:r>
          <w:tab/>
        </w:r>
        <w:r>
          <w:fldChar w:fldCharType="begin"/>
        </w:r>
        <w:r>
          <w:instrText xml:space="preserve"> PAGEREF _Toc13280 \h </w:instrText>
        </w:r>
        <w:r>
          <w:fldChar w:fldCharType="separate"/>
        </w:r>
        <w:r>
          <w:t>28</w:t>
        </w:r>
        <w:r>
          <w:fldChar w:fldCharType="end"/>
        </w:r>
      </w:hyperlink>
    </w:p>
    <w:p>
      <w:pPr>
        <w:pStyle w:val="TOC2"/>
        <w:tabs>
          <w:tab w:val="right" w:leader="dot" w:pos="8306"/>
        </w:tabs>
      </w:pPr>
      <w:hyperlink w:anchor="_Toc3201" w:history="1">
        <w:r>
          <w:rPr>
            <w:rFonts w:ascii="仿宋" w:eastAsia="仿宋" w:hAnsi="仿宋" w:cs="仿宋" w:hint="eastAsia"/>
            <w:lang w:eastAsia="zh-CN"/>
          </w:rPr>
          <w:t>(八)、其它风险分析</w:t>
        </w:r>
        <w:r>
          <w:tab/>
        </w:r>
        <w:r>
          <w:fldChar w:fldCharType="begin"/>
        </w:r>
        <w:r>
          <w:instrText xml:space="preserve"> PAGEREF _Toc3201 \h </w:instrText>
        </w:r>
        <w:r>
          <w:fldChar w:fldCharType="separate"/>
        </w:r>
        <w:r>
          <w:t>29</w:t>
        </w:r>
        <w:r>
          <w:fldChar w:fldCharType="end"/>
        </w:r>
      </w:hyperlink>
    </w:p>
    <w:p>
      <w:pPr>
        <w:pStyle w:val="TOC2"/>
        <w:tabs>
          <w:tab w:val="right" w:leader="dot" w:pos="8306"/>
        </w:tabs>
      </w:pPr>
      <w:hyperlink w:anchor="_Toc26960" w:history="1">
        <w:r>
          <w:rPr>
            <w:rFonts w:ascii="仿宋" w:eastAsia="仿宋" w:hAnsi="仿宋" w:cs="仿宋" w:hint="eastAsia"/>
            <w:lang w:eastAsia="zh-CN"/>
          </w:rPr>
          <w:t>(九)、社会影响评估</w:t>
        </w:r>
        <w:r>
          <w:tab/>
        </w:r>
        <w:r>
          <w:fldChar w:fldCharType="begin"/>
        </w:r>
        <w:r>
          <w:instrText xml:space="preserve"> PAGEREF _Toc26960 \h </w:instrText>
        </w:r>
        <w:r>
          <w:fldChar w:fldCharType="separate"/>
        </w:r>
        <w:r>
          <w:t>31</w:t>
        </w:r>
        <w:r>
          <w:fldChar w:fldCharType="end"/>
        </w:r>
      </w:hyperlink>
    </w:p>
    <w:p>
      <w:pPr>
        <w:pStyle w:val="TOC1"/>
        <w:tabs>
          <w:tab w:val="right" w:leader="dot" w:pos="8306"/>
        </w:tabs>
      </w:pPr>
      <w:hyperlink w:anchor="_Toc10296" w:history="1">
        <w:r>
          <w:rPr>
            <w:rFonts w:ascii="仿宋" w:eastAsia="仿宋" w:hAnsi="仿宋" w:cs="仿宋" w:hint="eastAsia"/>
            <w:lang w:eastAsia="zh-CN"/>
          </w:rPr>
          <w:t>五、项目选址研究</w:t>
        </w:r>
        <w:r>
          <w:tab/>
        </w:r>
        <w:r>
          <w:fldChar w:fldCharType="begin"/>
        </w:r>
        <w:r>
          <w:instrText xml:space="preserve"> PAGEREF _Toc10296 \h </w:instrText>
        </w:r>
        <w:r>
          <w:fldChar w:fldCharType="separate"/>
        </w:r>
        <w:r>
          <w:t>33</w:t>
        </w:r>
        <w:r>
          <w:fldChar w:fldCharType="end"/>
        </w:r>
      </w:hyperlink>
    </w:p>
    <w:p>
      <w:pPr>
        <w:pStyle w:val="TOC2"/>
        <w:tabs>
          <w:tab w:val="right" w:leader="dot" w:pos="8306"/>
        </w:tabs>
      </w:pPr>
      <w:hyperlink w:anchor="_Toc3889" w:history="1">
        <w:r>
          <w:rPr>
            <w:rFonts w:ascii="仿宋" w:eastAsia="仿宋" w:hAnsi="仿宋" w:cs="仿宋" w:hint="eastAsia"/>
            <w:lang w:eastAsia="zh-CN"/>
          </w:rPr>
          <w:t>(一)、项目选址原则</w:t>
        </w:r>
        <w:r>
          <w:tab/>
        </w:r>
        <w:r>
          <w:fldChar w:fldCharType="begin"/>
        </w:r>
        <w:r>
          <w:instrText xml:space="preserve"> PAGEREF _Toc3889 \h </w:instrText>
        </w:r>
        <w:r>
          <w:fldChar w:fldCharType="separate"/>
        </w:r>
        <w:r>
          <w:t>33</w:t>
        </w:r>
        <w:r>
          <w:fldChar w:fldCharType="end"/>
        </w:r>
      </w:hyperlink>
    </w:p>
    <w:p>
      <w:pPr>
        <w:pStyle w:val="TOC2"/>
        <w:tabs>
          <w:tab w:val="right" w:leader="dot" w:pos="8306"/>
        </w:tabs>
      </w:pPr>
      <w:hyperlink w:anchor="_Toc17445" w:history="1">
        <w:r>
          <w:rPr>
            <w:rFonts w:ascii="仿宋" w:eastAsia="仿宋" w:hAnsi="仿宋" w:cs="仿宋" w:hint="eastAsia"/>
            <w:lang w:eastAsia="zh-CN"/>
          </w:rPr>
          <w:t>(二)、项目选址</w:t>
        </w:r>
        <w:r>
          <w:tab/>
        </w:r>
        <w:r>
          <w:fldChar w:fldCharType="begin"/>
        </w:r>
        <w:r>
          <w:instrText xml:space="preserve"> PAGEREF _Toc17445 \h </w:instrText>
        </w:r>
        <w:r>
          <w:fldChar w:fldCharType="separate"/>
        </w:r>
        <w:r>
          <w:t>36</w:t>
        </w:r>
        <w:r>
          <w:fldChar w:fldCharType="end"/>
        </w:r>
      </w:hyperlink>
    </w:p>
    <w:p>
      <w:pPr>
        <w:pStyle w:val="TOC2"/>
        <w:tabs>
          <w:tab w:val="right" w:leader="dot" w:pos="8306"/>
        </w:tabs>
      </w:pPr>
      <w:hyperlink w:anchor="_Toc10462" w:history="1">
        <w:r>
          <w:rPr>
            <w:rFonts w:ascii="仿宋" w:eastAsia="仿宋" w:hAnsi="仿宋" w:cs="仿宋" w:hint="eastAsia"/>
            <w:lang w:eastAsia="zh-CN"/>
          </w:rPr>
          <w:t>(三)、建设条件分析</w:t>
        </w:r>
        <w:r>
          <w:tab/>
        </w:r>
        <w:r>
          <w:fldChar w:fldCharType="begin"/>
        </w:r>
        <w:r>
          <w:instrText xml:space="preserve"> PAGEREF _Toc10462 \h </w:instrText>
        </w:r>
        <w:r>
          <w:fldChar w:fldCharType="separate"/>
        </w:r>
        <w:r>
          <w:t>38</w:t>
        </w:r>
        <w:r>
          <w:fldChar w:fldCharType="end"/>
        </w:r>
      </w:hyperlink>
    </w:p>
    <w:p>
      <w:pPr>
        <w:pStyle w:val="TOC2"/>
        <w:tabs>
          <w:tab w:val="right" w:leader="dot" w:pos="8306"/>
        </w:tabs>
      </w:pPr>
      <w:hyperlink w:anchor="_Toc27750" w:history="1">
        <w:r>
          <w:rPr>
            <w:rFonts w:ascii="仿宋" w:eastAsia="仿宋" w:hAnsi="仿宋" w:cs="仿宋" w:hint="eastAsia"/>
            <w:lang w:eastAsia="zh-CN"/>
          </w:rPr>
          <w:t>(四)、用地控制指标</w:t>
        </w:r>
        <w:r>
          <w:tab/>
        </w:r>
        <w:r>
          <w:fldChar w:fldCharType="begin"/>
        </w:r>
        <w:r>
          <w:instrText xml:space="preserve"> PAGEREF _Toc27750 \h </w:instrText>
        </w:r>
        <w:r>
          <w:fldChar w:fldCharType="separate"/>
        </w:r>
        <w:r>
          <w:t>39</w:t>
        </w:r>
        <w:r>
          <w:fldChar w:fldCharType="end"/>
        </w:r>
      </w:hyperlink>
    </w:p>
    <w:p>
      <w:pPr>
        <w:pStyle w:val="TOC2"/>
        <w:tabs>
          <w:tab w:val="right" w:leader="dot" w:pos="8306"/>
        </w:tabs>
      </w:pPr>
      <w:hyperlink w:anchor="_Toc5990" w:history="1">
        <w:r>
          <w:rPr>
            <w:rFonts w:ascii="仿宋" w:eastAsia="仿宋" w:hAnsi="仿宋" w:cs="仿宋" w:hint="eastAsia"/>
            <w:lang w:eastAsia="zh-CN"/>
          </w:rPr>
          <w:t>(五)、地总体要求</w:t>
        </w:r>
        <w:r>
          <w:tab/>
        </w:r>
        <w:r>
          <w:fldChar w:fldCharType="begin"/>
        </w:r>
        <w:r>
          <w:instrText xml:space="preserve"> PAGEREF _Toc5990 \h </w:instrText>
        </w:r>
        <w:r>
          <w:fldChar w:fldCharType="separate"/>
        </w:r>
        <w:r>
          <w:t>41</w:t>
        </w:r>
        <w:r>
          <w:fldChar w:fldCharType="end"/>
        </w:r>
      </w:hyperlink>
    </w:p>
    <w:p>
      <w:pPr>
        <w:pStyle w:val="TOC2"/>
        <w:tabs>
          <w:tab w:val="right" w:leader="dot" w:pos="8306"/>
        </w:tabs>
      </w:pPr>
      <w:hyperlink w:anchor="_Toc5519" w:history="1">
        <w:r>
          <w:rPr>
            <w:rFonts w:ascii="仿宋" w:eastAsia="仿宋" w:hAnsi="仿宋" w:cs="仿宋" w:hint="eastAsia"/>
            <w:lang w:eastAsia="zh-CN"/>
          </w:rPr>
          <w:t>(六)、节约用地措施</w:t>
        </w:r>
        <w:r>
          <w:tab/>
        </w:r>
        <w:r>
          <w:fldChar w:fldCharType="begin"/>
        </w:r>
        <w:r>
          <w:instrText xml:space="preserve"> PAGEREF _Toc5519 \h </w:instrText>
        </w:r>
        <w:r>
          <w:fldChar w:fldCharType="separate"/>
        </w:r>
        <w:r>
          <w:t>42</w:t>
        </w:r>
        <w:r>
          <w:fldChar w:fldCharType="end"/>
        </w:r>
      </w:hyperlink>
    </w:p>
    <w:p>
      <w:pPr>
        <w:pStyle w:val="TOC2"/>
        <w:tabs>
          <w:tab w:val="right" w:leader="dot" w:pos="8306"/>
        </w:tabs>
      </w:pPr>
      <w:hyperlink w:anchor="_Toc15812" w:history="1">
        <w:r>
          <w:rPr>
            <w:rFonts w:ascii="仿宋" w:eastAsia="仿宋" w:hAnsi="仿宋" w:cs="仿宋" w:hint="eastAsia"/>
            <w:lang w:eastAsia="zh-CN"/>
          </w:rPr>
          <w:t>(七)、选址综合评价</w:t>
        </w:r>
        <w:r>
          <w:tab/>
        </w:r>
        <w:r>
          <w:fldChar w:fldCharType="begin"/>
        </w:r>
        <w:r>
          <w:instrText xml:space="preserve"> PAGEREF _Toc15812 \h </w:instrText>
        </w:r>
        <w:r>
          <w:fldChar w:fldCharType="separate"/>
        </w:r>
        <w:r>
          <w:t>43</w:t>
        </w:r>
        <w:r>
          <w:fldChar w:fldCharType="end"/>
        </w:r>
      </w:hyperlink>
    </w:p>
    <w:p>
      <w:pPr>
        <w:pStyle w:val="TOC1"/>
        <w:tabs>
          <w:tab w:val="right" w:leader="dot" w:pos="8306"/>
        </w:tabs>
      </w:pPr>
      <w:hyperlink w:anchor="_Toc15490" w:history="1">
        <w:r>
          <w:rPr>
            <w:rFonts w:ascii="仿宋" w:eastAsia="仿宋" w:hAnsi="仿宋" w:cs="仿宋" w:hint="eastAsia"/>
            <w:lang w:eastAsia="zh-CN"/>
          </w:rPr>
          <w:t>六、财务管理与成本控制</w:t>
        </w:r>
        <w:r>
          <w:tab/>
        </w:r>
        <w:r>
          <w:fldChar w:fldCharType="begin"/>
        </w:r>
        <w:r>
          <w:instrText xml:space="preserve"> PAGEREF _Toc15490 \h </w:instrText>
        </w:r>
        <w:r>
          <w:fldChar w:fldCharType="separate"/>
        </w:r>
        <w:r>
          <w:t>44</w:t>
        </w:r>
        <w:r>
          <w:fldChar w:fldCharType="end"/>
        </w:r>
      </w:hyperlink>
    </w:p>
    <w:p>
      <w:pPr>
        <w:pStyle w:val="TOC2"/>
        <w:tabs>
          <w:tab w:val="right" w:leader="dot" w:pos="8306"/>
        </w:tabs>
      </w:pPr>
      <w:hyperlink w:anchor="_Toc31715" w:history="1">
        <w:r>
          <w:rPr>
            <w:rFonts w:ascii="仿宋" w:eastAsia="仿宋" w:hAnsi="仿宋" w:cs="仿宋" w:hint="eastAsia"/>
            <w:lang w:eastAsia="zh-CN"/>
          </w:rPr>
          <w:t>(一)、财务管理体系建设</w:t>
        </w:r>
        <w:r>
          <w:tab/>
        </w:r>
        <w:r>
          <w:fldChar w:fldCharType="begin"/>
        </w:r>
        <w:r>
          <w:instrText xml:space="preserve"> PAGEREF _Toc31715 \h </w:instrText>
        </w:r>
        <w:r>
          <w:fldChar w:fldCharType="separate"/>
        </w:r>
        <w:r>
          <w:t>44</w:t>
        </w:r>
        <w:r>
          <w:fldChar w:fldCharType="end"/>
        </w:r>
      </w:hyperlink>
    </w:p>
    <w:p>
      <w:pPr>
        <w:pStyle w:val="TOC2"/>
        <w:tabs>
          <w:tab w:val="right" w:leader="dot" w:pos="8306"/>
        </w:tabs>
      </w:pPr>
      <w:hyperlink w:anchor="_Toc26083" w:history="1">
        <w:r>
          <w:rPr>
            <w:rFonts w:ascii="仿宋" w:eastAsia="仿宋" w:hAnsi="仿宋" w:cs="仿宋" w:hint="eastAsia"/>
            <w:lang w:eastAsia="zh-CN"/>
          </w:rPr>
          <w:t>(二)、成本控制措施</w:t>
        </w:r>
        <w:r>
          <w:tab/>
        </w:r>
        <w:r>
          <w:fldChar w:fldCharType="begin"/>
        </w:r>
        <w:r>
          <w:instrText xml:space="preserve"> PAGEREF _Toc26083 \h </w:instrText>
        </w:r>
        <w:r>
          <w:fldChar w:fldCharType="separate"/>
        </w:r>
        <w:r>
          <w:t>46</w:t>
        </w:r>
        <w:r>
          <w:fldChar w:fldCharType="end"/>
        </w:r>
      </w:hyperlink>
    </w:p>
    <w:p>
      <w:pPr>
        <w:pStyle w:val="TOC1"/>
        <w:tabs>
          <w:tab w:val="right" w:leader="dot" w:pos="8306"/>
        </w:tabs>
      </w:pPr>
      <w:hyperlink w:anchor="_Toc24237" w:history="1">
        <w:r>
          <w:rPr>
            <w:rFonts w:ascii="仿宋" w:eastAsia="仿宋" w:hAnsi="仿宋" w:cs="仿宋" w:hint="eastAsia"/>
            <w:lang w:eastAsia="zh-CN"/>
          </w:rPr>
          <w:t>七、项目实施与管理方案</w:t>
        </w:r>
        <w:r>
          <w:tab/>
        </w:r>
        <w:r>
          <w:fldChar w:fldCharType="begin"/>
        </w:r>
        <w:r>
          <w:instrText xml:space="preserve"> PAGEREF _Toc24237 \h </w:instrText>
        </w:r>
        <w:r>
          <w:fldChar w:fldCharType="separate"/>
        </w:r>
        <w:r>
          <w:t>47</w:t>
        </w:r>
        <w:r>
          <w:fldChar w:fldCharType="end"/>
        </w:r>
      </w:hyperlink>
    </w:p>
    <w:p>
      <w:pPr>
        <w:pStyle w:val="TOC2"/>
        <w:tabs>
          <w:tab w:val="right" w:leader="dot" w:pos="8306"/>
        </w:tabs>
      </w:pPr>
      <w:hyperlink w:anchor="_Toc610" w:history="1">
        <w:r>
          <w:rPr>
            <w:rFonts w:ascii="仿宋" w:eastAsia="仿宋" w:hAnsi="仿宋" w:cs="仿宋" w:hint="eastAsia"/>
            <w:lang w:eastAsia="zh-CN"/>
          </w:rPr>
          <w:t>(一)、项目实施计划</w:t>
        </w:r>
        <w:r>
          <w:tab/>
        </w:r>
        <w:r>
          <w:fldChar w:fldCharType="begin"/>
        </w:r>
        <w:r>
          <w:instrText xml:space="preserve"> PAGEREF _Toc610 \h </w:instrText>
        </w:r>
        <w:r>
          <w:fldChar w:fldCharType="separate"/>
        </w:r>
        <w:r>
          <w:t>47</w:t>
        </w:r>
        <w:r>
          <w:fldChar w:fldCharType="end"/>
        </w:r>
      </w:hyperlink>
    </w:p>
    <w:p>
      <w:pPr>
        <w:pStyle w:val="TOC2"/>
        <w:tabs>
          <w:tab w:val="right" w:leader="dot" w:pos="8306"/>
        </w:tabs>
      </w:pPr>
      <w:hyperlink w:anchor="_Toc5562" w:history="1">
        <w:r>
          <w:rPr>
            <w:rFonts w:ascii="仿宋" w:eastAsia="仿宋" w:hAnsi="仿宋" w:cs="仿宋" w:hint="eastAsia"/>
            <w:lang w:eastAsia="zh-CN"/>
          </w:rPr>
          <w:t>(二)、项目组织机构与职责</w:t>
        </w:r>
        <w:r>
          <w:tab/>
        </w:r>
        <w:r>
          <w:fldChar w:fldCharType="begin"/>
        </w:r>
        <w:r>
          <w:instrText xml:space="preserve"> PAGEREF _Toc5562 \h </w:instrText>
        </w:r>
        <w:r>
          <w:fldChar w:fldCharType="separate"/>
        </w:r>
        <w:r>
          <w:t>48</w:t>
        </w:r>
        <w:r>
          <w:fldChar w:fldCharType="end"/>
        </w:r>
      </w:hyperlink>
    </w:p>
    <w:p>
      <w:pPr>
        <w:pStyle w:val="TOC2"/>
        <w:tabs>
          <w:tab w:val="right" w:leader="dot" w:pos="8306"/>
        </w:tabs>
      </w:pPr>
      <w:hyperlink w:anchor="_Toc9783" w:history="1">
        <w:r>
          <w:rPr>
            <w:rFonts w:ascii="仿宋" w:eastAsia="仿宋" w:hAnsi="仿宋" w:cs="仿宋" w:hint="eastAsia"/>
            <w:lang w:eastAsia="zh-CN"/>
          </w:rPr>
          <w:t>(三)、项目管理与监控体系</w:t>
        </w:r>
        <w:r>
          <w:tab/>
        </w:r>
        <w:r>
          <w:fldChar w:fldCharType="begin"/>
        </w:r>
        <w:r>
          <w:instrText xml:space="preserve"> PAGEREF _Toc9783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 w:history="1">
        <w:r>
          <w:rPr>
            <w:rFonts w:ascii="仿宋" w:eastAsia="仿宋" w:hAnsi="仿宋" w:cs="仿宋" w:hint="eastAsia"/>
            <w:lang w:eastAsia="zh-CN"/>
          </w:rPr>
          <w:t>八、安全与应急管理</w:t>
        </w:r>
        <w:r>
          <w:tab/>
        </w:r>
        <w:r>
          <w:fldChar w:fldCharType="begin"/>
        </w:r>
        <w:r>
          <w:instrText xml:space="preserve"> PAGEREF _Toc864 \h </w:instrText>
        </w:r>
        <w:r>
          <w:fldChar w:fldCharType="separate"/>
        </w:r>
        <w:r>
          <w:t>52</w:t>
        </w:r>
        <w:r>
          <w:fldChar w:fldCharType="end"/>
        </w:r>
      </w:hyperlink>
    </w:p>
    <w:p>
      <w:pPr>
        <w:pStyle w:val="TOC2"/>
        <w:tabs>
          <w:tab w:val="right" w:leader="dot" w:pos="8306"/>
        </w:tabs>
      </w:pPr>
      <w:hyperlink w:anchor="_Toc13689" w:history="1">
        <w:r>
          <w:rPr>
            <w:rFonts w:ascii="仿宋" w:eastAsia="仿宋" w:hAnsi="仿宋" w:cs="仿宋" w:hint="eastAsia"/>
            <w:lang w:eastAsia="zh-CN"/>
          </w:rPr>
          <w:t>(一)、安全生产管理</w:t>
        </w:r>
        <w:r>
          <w:tab/>
        </w:r>
        <w:r>
          <w:fldChar w:fldCharType="begin"/>
        </w:r>
        <w:r>
          <w:instrText xml:space="preserve"> PAGEREF _Toc13689 \h </w:instrText>
        </w:r>
        <w:r>
          <w:fldChar w:fldCharType="separate"/>
        </w:r>
        <w:r>
          <w:t>52</w:t>
        </w:r>
        <w:r>
          <w:fldChar w:fldCharType="end"/>
        </w:r>
      </w:hyperlink>
    </w:p>
    <w:p>
      <w:pPr>
        <w:pStyle w:val="TOC2"/>
        <w:tabs>
          <w:tab w:val="right" w:leader="dot" w:pos="8306"/>
        </w:tabs>
      </w:pPr>
      <w:hyperlink w:anchor="_Toc8738" w:history="1">
        <w:r>
          <w:rPr>
            <w:rFonts w:ascii="仿宋" w:eastAsia="仿宋" w:hAnsi="仿宋" w:cs="仿宋" w:hint="eastAsia"/>
            <w:lang w:eastAsia="zh-CN"/>
          </w:rPr>
          <w:t>(二)、应急预案与响应</w:t>
        </w:r>
        <w:r>
          <w:tab/>
        </w:r>
        <w:r>
          <w:fldChar w:fldCharType="begin"/>
        </w:r>
        <w:r>
          <w:instrText xml:space="preserve"> PAGEREF _Toc8738 \h </w:instrText>
        </w:r>
        <w:r>
          <w:fldChar w:fldCharType="separate"/>
        </w:r>
        <w:r>
          <w:t>54</w:t>
        </w:r>
        <w:r>
          <w:fldChar w:fldCharType="end"/>
        </w:r>
      </w:hyperlink>
    </w:p>
    <w:p>
      <w:pPr>
        <w:pStyle w:val="TOC1"/>
        <w:tabs>
          <w:tab w:val="right" w:leader="dot" w:pos="8306"/>
        </w:tabs>
      </w:pPr>
      <w:hyperlink w:anchor="_Toc29756" w:history="1">
        <w:r>
          <w:rPr>
            <w:rFonts w:ascii="仿宋" w:eastAsia="仿宋" w:hAnsi="仿宋" w:cs="仿宋" w:hint="eastAsia"/>
            <w:lang w:eastAsia="zh-CN"/>
          </w:rPr>
          <w:t>九、土地利用与规划方案</w:t>
        </w:r>
        <w:r>
          <w:tab/>
        </w:r>
        <w:r>
          <w:fldChar w:fldCharType="begin"/>
        </w:r>
        <w:r>
          <w:instrText xml:space="preserve"> PAGEREF _Toc29756 \h </w:instrText>
        </w:r>
        <w:r>
          <w:fldChar w:fldCharType="separate"/>
        </w:r>
        <w:r>
          <w:t>56</w:t>
        </w:r>
        <w:r>
          <w:fldChar w:fldCharType="end"/>
        </w:r>
      </w:hyperlink>
    </w:p>
    <w:p>
      <w:pPr>
        <w:pStyle w:val="TOC2"/>
        <w:tabs>
          <w:tab w:val="right" w:leader="dot" w:pos="8306"/>
        </w:tabs>
      </w:pPr>
      <w:hyperlink w:anchor="_Toc4829" w:history="1">
        <w:r>
          <w:rPr>
            <w:rFonts w:ascii="仿宋" w:eastAsia="仿宋" w:hAnsi="仿宋" w:cs="仿宋" w:hint="eastAsia"/>
            <w:lang w:eastAsia="zh-CN"/>
          </w:rPr>
          <w:t>(一)、项目用地情况分析</w:t>
        </w:r>
        <w:r>
          <w:tab/>
        </w:r>
        <w:r>
          <w:fldChar w:fldCharType="begin"/>
        </w:r>
        <w:r>
          <w:instrText xml:space="preserve"> PAGEREF _Toc4829 \h </w:instrText>
        </w:r>
        <w:r>
          <w:fldChar w:fldCharType="separate"/>
        </w:r>
        <w:r>
          <w:t>56</w:t>
        </w:r>
        <w:r>
          <w:fldChar w:fldCharType="end"/>
        </w:r>
      </w:hyperlink>
    </w:p>
    <w:p>
      <w:pPr>
        <w:pStyle w:val="TOC2"/>
        <w:tabs>
          <w:tab w:val="right" w:leader="dot" w:pos="8306"/>
        </w:tabs>
      </w:pPr>
      <w:hyperlink w:anchor="_Toc8350" w:history="1">
        <w:r>
          <w:rPr>
            <w:rFonts w:ascii="仿宋" w:eastAsia="仿宋" w:hAnsi="仿宋" w:cs="仿宋" w:hint="eastAsia"/>
            <w:lang w:eastAsia="zh-CN"/>
          </w:rPr>
          <w:t>(二)、土地利用规划方案</w:t>
        </w:r>
        <w:r>
          <w:tab/>
        </w:r>
        <w:r>
          <w:fldChar w:fldCharType="begin"/>
        </w:r>
        <w:r>
          <w:instrText xml:space="preserve"> PAGEREF _Toc8350 \h </w:instrText>
        </w:r>
        <w:r>
          <w:fldChar w:fldCharType="separate"/>
        </w:r>
        <w:r>
          <w:t>57</w:t>
        </w:r>
        <w:r>
          <w:fldChar w:fldCharType="end"/>
        </w:r>
      </w:hyperlink>
    </w:p>
    <w:p>
      <w:pPr>
        <w:pStyle w:val="TOC1"/>
        <w:tabs>
          <w:tab w:val="right" w:leader="dot" w:pos="8306"/>
        </w:tabs>
      </w:pPr>
      <w:hyperlink w:anchor="_Toc293" w:history="1">
        <w:r>
          <w:rPr>
            <w:rFonts w:ascii="仿宋" w:eastAsia="仿宋" w:hAnsi="仿宋" w:cs="仿宋" w:hint="eastAsia"/>
            <w:lang w:eastAsia="zh-CN"/>
          </w:rPr>
          <w:t>十、环境保护与绿色发展</w:t>
        </w:r>
        <w:r>
          <w:tab/>
        </w:r>
        <w:r>
          <w:fldChar w:fldCharType="begin"/>
        </w:r>
        <w:r>
          <w:instrText xml:space="preserve"> PAGEREF _Toc293 \h </w:instrText>
        </w:r>
        <w:r>
          <w:fldChar w:fldCharType="separate"/>
        </w:r>
        <w:r>
          <w:t>58</w:t>
        </w:r>
        <w:r>
          <w:fldChar w:fldCharType="end"/>
        </w:r>
      </w:hyperlink>
    </w:p>
    <w:p>
      <w:pPr>
        <w:pStyle w:val="TOC2"/>
        <w:tabs>
          <w:tab w:val="right" w:leader="dot" w:pos="8306"/>
        </w:tabs>
      </w:pPr>
      <w:hyperlink w:anchor="_Toc11809" w:history="1">
        <w:r>
          <w:rPr>
            <w:rFonts w:ascii="仿宋" w:eastAsia="仿宋" w:hAnsi="仿宋" w:cs="仿宋" w:hint="eastAsia"/>
            <w:lang w:eastAsia="zh-CN"/>
          </w:rPr>
          <w:t>(一)、环境保护措施</w:t>
        </w:r>
        <w:r>
          <w:tab/>
        </w:r>
        <w:r>
          <w:fldChar w:fldCharType="begin"/>
        </w:r>
        <w:r>
          <w:instrText xml:space="preserve"> PAGEREF _Toc11809 \h </w:instrText>
        </w:r>
        <w:r>
          <w:fldChar w:fldCharType="separate"/>
        </w:r>
        <w:r>
          <w:t>58</w:t>
        </w:r>
        <w:r>
          <w:fldChar w:fldCharType="end"/>
        </w:r>
      </w:hyperlink>
    </w:p>
    <w:p>
      <w:pPr>
        <w:pStyle w:val="TOC2"/>
        <w:tabs>
          <w:tab w:val="right" w:leader="dot" w:pos="8306"/>
        </w:tabs>
      </w:pPr>
      <w:hyperlink w:anchor="_Toc14248" w:history="1">
        <w:r>
          <w:rPr>
            <w:rFonts w:ascii="仿宋" w:eastAsia="仿宋" w:hAnsi="仿宋" w:cs="仿宋" w:hint="eastAsia"/>
            <w:lang w:eastAsia="zh-CN"/>
          </w:rPr>
          <w:t>(二)、绿色发展与可持续发展策略</w:t>
        </w:r>
        <w:r>
          <w:tab/>
        </w:r>
        <w:r>
          <w:fldChar w:fldCharType="begin"/>
        </w:r>
        <w:r>
          <w:instrText xml:space="preserve"> PAGEREF _Toc14248 \h </w:instrText>
        </w:r>
        <w:r>
          <w:fldChar w:fldCharType="separate"/>
        </w:r>
        <w:r>
          <w:t>60</w:t>
        </w:r>
        <w:r>
          <w:fldChar w:fldCharType="end"/>
        </w:r>
      </w:hyperlink>
    </w:p>
    <w:p>
      <w:pPr>
        <w:pStyle w:val="TOC1"/>
        <w:tabs>
          <w:tab w:val="right" w:leader="dot" w:pos="8306"/>
        </w:tabs>
      </w:pPr>
      <w:hyperlink w:anchor="_Toc13582" w:history="1">
        <w:r>
          <w:rPr>
            <w:rFonts w:ascii="仿宋" w:eastAsia="仿宋" w:hAnsi="仿宋" w:cs="仿宋" w:hint="eastAsia"/>
            <w:lang w:eastAsia="zh-CN"/>
          </w:rPr>
          <w:t>十一、项目质量与标准</w:t>
        </w:r>
        <w:r>
          <w:tab/>
        </w:r>
        <w:r>
          <w:fldChar w:fldCharType="begin"/>
        </w:r>
        <w:r>
          <w:instrText xml:space="preserve"> PAGEREF _Toc13582 \h </w:instrText>
        </w:r>
        <w:r>
          <w:fldChar w:fldCharType="separate"/>
        </w:r>
        <w:r>
          <w:t>61</w:t>
        </w:r>
        <w:r>
          <w:fldChar w:fldCharType="end"/>
        </w:r>
      </w:hyperlink>
    </w:p>
    <w:p>
      <w:pPr>
        <w:pStyle w:val="TOC2"/>
        <w:tabs>
          <w:tab w:val="right" w:leader="dot" w:pos="8306"/>
        </w:tabs>
      </w:pPr>
      <w:hyperlink w:anchor="_Toc19608" w:history="1">
        <w:r>
          <w:rPr>
            <w:rFonts w:ascii="仿宋" w:eastAsia="仿宋" w:hAnsi="仿宋" w:cs="仿宋" w:hint="eastAsia"/>
            <w:lang w:eastAsia="zh-CN"/>
          </w:rPr>
          <w:t>(一)、质量保障体系</w:t>
        </w:r>
        <w:r>
          <w:tab/>
        </w:r>
        <w:r>
          <w:fldChar w:fldCharType="begin"/>
        </w:r>
        <w:r>
          <w:instrText xml:space="preserve"> PAGEREF _Toc19608 \h </w:instrText>
        </w:r>
        <w:r>
          <w:fldChar w:fldCharType="separate"/>
        </w:r>
        <w:r>
          <w:t>61</w:t>
        </w:r>
        <w:r>
          <w:fldChar w:fldCharType="end"/>
        </w:r>
      </w:hyperlink>
    </w:p>
    <w:p>
      <w:pPr>
        <w:pStyle w:val="TOC2"/>
        <w:tabs>
          <w:tab w:val="right" w:leader="dot" w:pos="8306"/>
        </w:tabs>
      </w:pPr>
      <w:hyperlink w:anchor="_Toc32180" w:history="1">
        <w:r>
          <w:rPr>
            <w:rFonts w:ascii="仿宋" w:eastAsia="仿宋" w:hAnsi="仿宋" w:cs="仿宋" w:hint="eastAsia"/>
            <w:lang w:eastAsia="zh-CN"/>
          </w:rPr>
          <w:t>(二)、标准化作业流程</w:t>
        </w:r>
        <w:r>
          <w:tab/>
        </w:r>
        <w:r>
          <w:fldChar w:fldCharType="begin"/>
        </w:r>
        <w:r>
          <w:instrText xml:space="preserve"> PAGEREF _Toc32180 \h </w:instrText>
        </w:r>
        <w:r>
          <w:fldChar w:fldCharType="separate"/>
        </w:r>
        <w:r>
          <w:t>62</w:t>
        </w:r>
        <w:r>
          <w:fldChar w:fldCharType="end"/>
        </w:r>
      </w:hyperlink>
    </w:p>
    <w:p>
      <w:pPr>
        <w:pStyle w:val="TOC2"/>
        <w:tabs>
          <w:tab w:val="right" w:leader="dot" w:pos="8306"/>
        </w:tabs>
      </w:pPr>
      <w:hyperlink w:anchor="_Toc20069" w:history="1">
        <w:r>
          <w:rPr>
            <w:rFonts w:ascii="仿宋" w:eastAsia="仿宋" w:hAnsi="仿宋" w:cs="仿宋" w:hint="eastAsia"/>
            <w:lang w:eastAsia="zh-CN"/>
          </w:rPr>
          <w:t>(三)、质量监控与评估</w:t>
        </w:r>
        <w:r>
          <w:tab/>
        </w:r>
        <w:r>
          <w:fldChar w:fldCharType="begin"/>
        </w:r>
        <w:r>
          <w:instrText xml:space="preserve"> PAGEREF _Toc20069 \h </w:instrText>
        </w:r>
        <w:r>
          <w:fldChar w:fldCharType="separate"/>
        </w:r>
        <w:r>
          <w:t>64</w:t>
        </w:r>
        <w:r>
          <w:fldChar w:fldCharType="end"/>
        </w:r>
      </w:hyperlink>
    </w:p>
    <w:p>
      <w:pPr>
        <w:pStyle w:val="TOC2"/>
        <w:tabs>
          <w:tab w:val="right" w:leader="dot" w:pos="8306"/>
        </w:tabs>
      </w:pPr>
      <w:hyperlink w:anchor="_Toc3765" w:history="1">
        <w:r>
          <w:rPr>
            <w:rFonts w:ascii="仿宋" w:eastAsia="仿宋" w:hAnsi="仿宋" w:cs="仿宋" w:hint="eastAsia"/>
            <w:lang w:eastAsia="zh-CN"/>
          </w:rPr>
          <w:t>(四)、质量改进计划</w:t>
        </w:r>
        <w:r>
          <w:tab/>
        </w:r>
        <w:r>
          <w:fldChar w:fldCharType="begin"/>
        </w:r>
        <w:r>
          <w:instrText xml:space="preserve"> PAGEREF _Toc3765 \h </w:instrText>
        </w:r>
        <w:r>
          <w:fldChar w:fldCharType="separate"/>
        </w:r>
        <w:r>
          <w:t>65</w:t>
        </w:r>
        <w:r>
          <w:fldChar w:fldCharType="end"/>
        </w:r>
      </w:hyperlink>
    </w:p>
    <w:p>
      <w:pPr>
        <w:pStyle w:val="TOC1"/>
        <w:tabs>
          <w:tab w:val="right" w:leader="dot" w:pos="8306"/>
        </w:tabs>
      </w:pPr>
      <w:hyperlink w:anchor="_Toc23376" w:history="1">
        <w:r>
          <w:rPr>
            <w:rFonts w:ascii="仿宋" w:eastAsia="仿宋" w:hAnsi="仿宋" w:cs="仿宋" w:hint="eastAsia"/>
            <w:lang w:eastAsia="zh-CN"/>
          </w:rPr>
          <w:t>十二、客户关系管理与市场拓展</w:t>
        </w:r>
        <w:r>
          <w:tab/>
        </w:r>
        <w:r>
          <w:fldChar w:fldCharType="begin"/>
        </w:r>
        <w:r>
          <w:instrText xml:space="preserve"> PAGEREF _Toc23376 \h </w:instrText>
        </w:r>
        <w:r>
          <w:fldChar w:fldCharType="separate"/>
        </w:r>
        <w:r>
          <w:t>66</w:t>
        </w:r>
        <w:r>
          <w:fldChar w:fldCharType="end"/>
        </w:r>
      </w:hyperlink>
    </w:p>
    <w:p>
      <w:pPr>
        <w:pStyle w:val="TOC2"/>
        <w:tabs>
          <w:tab w:val="right" w:leader="dot" w:pos="8306"/>
        </w:tabs>
      </w:pPr>
      <w:hyperlink w:anchor="_Toc7883" w:history="1">
        <w:r>
          <w:rPr>
            <w:rFonts w:ascii="仿宋" w:eastAsia="仿宋" w:hAnsi="仿宋" w:cs="仿宋" w:hint="eastAsia"/>
            <w:lang w:eastAsia="zh-CN"/>
          </w:rPr>
          <w:t>(一)、客户关系管理策略</w:t>
        </w:r>
        <w:r>
          <w:tab/>
        </w:r>
        <w:r>
          <w:fldChar w:fldCharType="begin"/>
        </w:r>
        <w:r>
          <w:instrText xml:space="preserve"> PAGEREF _Toc7883 \h </w:instrText>
        </w:r>
        <w:r>
          <w:fldChar w:fldCharType="separate"/>
        </w:r>
        <w:r>
          <w:t>66</w:t>
        </w:r>
        <w:r>
          <w:fldChar w:fldCharType="end"/>
        </w:r>
      </w:hyperlink>
    </w:p>
    <w:p>
      <w:pPr>
        <w:pStyle w:val="TOC2"/>
        <w:tabs>
          <w:tab w:val="right" w:leader="dot" w:pos="8306"/>
        </w:tabs>
      </w:pPr>
      <w:hyperlink w:anchor="_Toc8869" w:history="1">
        <w:r>
          <w:rPr>
            <w:rFonts w:ascii="仿宋" w:eastAsia="仿宋" w:hAnsi="仿宋" w:cs="仿宋" w:hint="eastAsia"/>
            <w:lang w:eastAsia="zh-CN"/>
          </w:rPr>
          <w:t>(二)、市场拓展方案</w:t>
        </w:r>
        <w:r>
          <w:tab/>
        </w:r>
        <w:r>
          <w:fldChar w:fldCharType="begin"/>
        </w:r>
        <w:r>
          <w:instrText xml:space="preserve"> PAGEREF _Toc8869 \h </w:instrText>
        </w:r>
        <w:r>
          <w:fldChar w:fldCharType="separate"/>
        </w:r>
        <w:r>
          <w:t>67</w:t>
        </w:r>
        <w:r>
          <w:fldChar w:fldCharType="end"/>
        </w:r>
      </w:hyperlink>
    </w:p>
    <w:p>
      <w:pPr>
        <w:pStyle w:val="TOC1"/>
        <w:tabs>
          <w:tab w:val="right" w:leader="dot" w:pos="8306"/>
        </w:tabs>
      </w:pPr>
      <w:hyperlink w:anchor="_Toc3497" w:history="1">
        <w:r>
          <w:rPr>
            <w:rFonts w:ascii="仿宋" w:eastAsia="仿宋" w:hAnsi="仿宋" w:cs="仿宋" w:hint="eastAsia"/>
            <w:lang w:eastAsia="zh-CN"/>
          </w:rPr>
          <w:t>十三、人力资源管理与开发</w:t>
        </w:r>
        <w:r>
          <w:tab/>
        </w:r>
        <w:r>
          <w:fldChar w:fldCharType="begin"/>
        </w:r>
        <w:r>
          <w:instrText xml:space="preserve"> PAGEREF _Toc3497 \h </w:instrText>
        </w:r>
        <w:r>
          <w:fldChar w:fldCharType="separate"/>
        </w:r>
        <w:r>
          <w:t>69</w:t>
        </w:r>
        <w:r>
          <w:fldChar w:fldCharType="end"/>
        </w:r>
      </w:hyperlink>
    </w:p>
    <w:p>
      <w:pPr>
        <w:pStyle w:val="TOC2"/>
        <w:tabs>
          <w:tab w:val="right" w:leader="dot" w:pos="8306"/>
        </w:tabs>
      </w:pPr>
      <w:hyperlink w:anchor="_Toc1171" w:history="1">
        <w:r>
          <w:rPr>
            <w:rFonts w:ascii="仿宋" w:eastAsia="仿宋" w:hAnsi="仿宋" w:cs="仿宋" w:hint="eastAsia"/>
            <w:lang w:eastAsia="zh-CN"/>
          </w:rPr>
          <w:t>(一)、人力资源规划</w:t>
        </w:r>
        <w:r>
          <w:tab/>
        </w:r>
        <w:r>
          <w:fldChar w:fldCharType="begin"/>
        </w:r>
        <w:r>
          <w:instrText xml:space="preserve"> PAGEREF _Toc1171 \h </w:instrText>
        </w:r>
        <w:r>
          <w:fldChar w:fldCharType="separate"/>
        </w:r>
        <w:r>
          <w:t>69</w:t>
        </w:r>
        <w:r>
          <w:fldChar w:fldCharType="end"/>
        </w:r>
      </w:hyperlink>
    </w:p>
    <w:p>
      <w:pPr>
        <w:pStyle w:val="TOC2"/>
        <w:tabs>
          <w:tab w:val="right" w:leader="dot" w:pos="8306"/>
        </w:tabs>
      </w:pPr>
      <w:hyperlink w:anchor="_Toc25826" w:history="1">
        <w:r>
          <w:rPr>
            <w:rFonts w:ascii="仿宋" w:eastAsia="仿宋" w:hAnsi="仿宋" w:cs="仿宋" w:hint="eastAsia"/>
            <w:lang w:eastAsia="zh-CN"/>
          </w:rPr>
          <w:t>(二)、人力资源开发与培训</w:t>
        </w:r>
        <w:r>
          <w:tab/>
        </w:r>
        <w:r>
          <w:fldChar w:fldCharType="begin"/>
        </w:r>
        <w:r>
          <w:instrText xml:space="preserve"> PAGEREF _Toc25826 \h </w:instrText>
        </w:r>
        <w:r>
          <w:fldChar w:fldCharType="separate"/>
        </w:r>
        <w:r>
          <w:t>70</w:t>
        </w:r>
        <w:r>
          <w:fldChar w:fldCharType="end"/>
        </w:r>
      </w:hyperlink>
    </w:p>
    <w:p>
      <w:pPr>
        <w:pStyle w:val="TOC1"/>
        <w:tabs>
          <w:tab w:val="right" w:leader="dot" w:pos="8306"/>
        </w:tabs>
      </w:pPr>
      <w:hyperlink w:anchor="_Toc28160" w:history="1">
        <w:r>
          <w:rPr>
            <w:rFonts w:ascii="仿宋" w:eastAsia="仿宋" w:hAnsi="仿宋" w:cs="仿宋" w:hint="eastAsia"/>
            <w:lang w:eastAsia="zh-CN"/>
          </w:rPr>
          <w:t>十四、法律法规与政策遵循</w:t>
        </w:r>
        <w:r>
          <w:tab/>
        </w:r>
        <w:r>
          <w:fldChar w:fldCharType="begin"/>
        </w:r>
        <w:r>
          <w:instrText xml:space="preserve"> PAGEREF _Toc28160 \h </w:instrText>
        </w:r>
        <w:r>
          <w:fldChar w:fldCharType="separate"/>
        </w:r>
        <w:r>
          <w:t>73</w:t>
        </w:r>
        <w:r>
          <w:fldChar w:fldCharType="end"/>
        </w:r>
      </w:hyperlink>
    </w:p>
    <w:p>
      <w:pPr>
        <w:pStyle w:val="TOC2"/>
        <w:tabs>
          <w:tab w:val="right" w:leader="dot" w:pos="8306"/>
        </w:tabs>
      </w:pPr>
      <w:hyperlink w:anchor="_Toc10488" w:history="1">
        <w:r>
          <w:rPr>
            <w:rFonts w:ascii="仿宋" w:eastAsia="仿宋" w:hAnsi="仿宋" w:cs="仿宋" w:hint="eastAsia"/>
            <w:lang w:eastAsia="zh-CN"/>
          </w:rPr>
          <w:t>(一)、法律法规遵守</w:t>
        </w:r>
        <w:r>
          <w:tab/>
        </w:r>
        <w:r>
          <w:fldChar w:fldCharType="begin"/>
        </w:r>
        <w:r>
          <w:instrText xml:space="preserve"> PAGEREF _Toc10488 \h </w:instrText>
        </w:r>
        <w:r>
          <w:fldChar w:fldCharType="separate"/>
        </w:r>
        <w:r>
          <w:t>73</w:t>
        </w:r>
        <w:r>
          <w:fldChar w:fldCharType="end"/>
        </w:r>
      </w:hyperlink>
    </w:p>
    <w:p>
      <w:pPr>
        <w:pStyle w:val="TOC2"/>
        <w:tabs>
          <w:tab w:val="right" w:leader="dot" w:pos="8306"/>
        </w:tabs>
      </w:pPr>
      <w:hyperlink w:anchor="_Toc14285" w:history="1">
        <w:r>
          <w:rPr>
            <w:rFonts w:ascii="仿宋" w:eastAsia="仿宋" w:hAnsi="仿宋" w:cs="仿宋" w:hint="eastAsia"/>
            <w:lang w:eastAsia="zh-CN"/>
          </w:rPr>
          <w:t>(二)、政策导向与利用</w:t>
        </w:r>
        <w:r>
          <w:tab/>
        </w:r>
        <w:r>
          <w:fldChar w:fldCharType="begin"/>
        </w:r>
        <w:r>
          <w:instrText xml:space="preserve"> PAGEREF _Toc14285 \h </w:instrText>
        </w:r>
        <w:r>
          <w:fldChar w:fldCharType="separate"/>
        </w:r>
        <w:r>
          <w:t>74</w:t>
        </w:r>
        <w:r>
          <w:fldChar w:fldCharType="end"/>
        </w:r>
      </w:hyperlink>
    </w:p>
    <w:p>
      <w:pPr>
        <w:pStyle w:val="TOC1"/>
        <w:tabs>
          <w:tab w:val="right" w:leader="dot" w:pos="8306"/>
        </w:tabs>
      </w:pPr>
      <w:hyperlink w:anchor="_Toc17413" w:history="1">
        <w:r>
          <w:rPr>
            <w:rFonts w:ascii="仿宋" w:eastAsia="仿宋" w:hAnsi="仿宋" w:cs="仿宋" w:hint="eastAsia"/>
            <w:lang w:eastAsia="zh-CN"/>
          </w:rPr>
          <w:t>十五、创新驱动与持续发展</w:t>
        </w:r>
        <w:r>
          <w:tab/>
        </w:r>
        <w:r>
          <w:fldChar w:fldCharType="begin"/>
        </w:r>
        <w:r>
          <w:instrText xml:space="preserve"> PAGEREF _Toc17413 \h </w:instrText>
        </w:r>
        <w:r>
          <w:fldChar w:fldCharType="separate"/>
        </w:r>
        <w:r>
          <w:t>75</w:t>
        </w:r>
        <w:r>
          <w:fldChar w:fldCharType="end"/>
        </w:r>
      </w:hyperlink>
    </w:p>
    <w:p>
      <w:pPr>
        <w:pStyle w:val="TOC2"/>
        <w:tabs>
          <w:tab w:val="right" w:leader="dot" w:pos="8306"/>
        </w:tabs>
      </w:pPr>
      <w:hyperlink w:anchor="_Toc19812" w:history="1">
        <w:r>
          <w:rPr>
            <w:rFonts w:ascii="仿宋" w:eastAsia="仿宋" w:hAnsi="仿宋" w:cs="仿宋" w:hint="eastAsia"/>
            <w:lang w:eastAsia="zh-CN"/>
          </w:rPr>
          <w:t>(一)、创新驱动战略实施</w:t>
        </w:r>
        <w:r>
          <w:tab/>
        </w:r>
        <w:r>
          <w:fldChar w:fldCharType="begin"/>
        </w:r>
        <w:r>
          <w:instrText xml:space="preserve"> PAGEREF _Toc19812 \h </w:instrText>
        </w:r>
        <w:r>
          <w:fldChar w:fldCharType="separate"/>
        </w:r>
        <w:r>
          <w:t>75</w:t>
        </w:r>
        <w:r>
          <w:fldChar w:fldCharType="end"/>
        </w:r>
      </w:hyperlink>
    </w:p>
    <w:p>
      <w:pPr>
        <w:pStyle w:val="TOC2"/>
        <w:tabs>
          <w:tab w:val="right" w:leader="dot" w:pos="8306"/>
        </w:tabs>
      </w:pPr>
      <w:hyperlink w:anchor="_Toc24227" w:history="1">
        <w:r>
          <w:rPr>
            <w:rFonts w:ascii="仿宋" w:eastAsia="仿宋" w:hAnsi="仿宋" w:cs="仿宋" w:hint="eastAsia"/>
            <w:lang w:eastAsia="zh-CN"/>
          </w:rPr>
          <w:t>(二)、持续发展路径探索</w:t>
        </w:r>
        <w:r>
          <w:tab/>
        </w:r>
        <w:r>
          <w:fldChar w:fldCharType="begin"/>
        </w:r>
        <w:r>
          <w:instrText xml:space="preserve"> PAGEREF _Toc24227 \h </w:instrText>
        </w:r>
        <w:r>
          <w:fldChar w:fldCharType="separate"/>
        </w:r>
        <w:r>
          <w:t>76</w:t>
        </w:r>
        <w:r>
          <w:fldChar w:fldCharType="end"/>
        </w:r>
      </w:hyperlink>
    </w:p>
    <w:p>
      <w:pPr>
        <w:pStyle w:val="TOC1"/>
        <w:tabs>
          <w:tab w:val="right" w:leader="dot" w:pos="8306"/>
        </w:tabs>
      </w:pPr>
      <w:hyperlink w:anchor="_Toc15492" w:history="1">
        <w:r>
          <w:rPr>
            <w:rFonts w:ascii="仿宋" w:eastAsia="仿宋" w:hAnsi="仿宋" w:cs="仿宋" w:hint="eastAsia"/>
            <w:lang w:eastAsia="zh-CN"/>
          </w:rPr>
          <w:t>十六、项目施工方案</w:t>
        </w:r>
        <w:r>
          <w:tab/>
        </w:r>
        <w:r>
          <w:fldChar w:fldCharType="begin"/>
        </w:r>
        <w:r>
          <w:instrText xml:space="preserve"> PAGEREF _Toc15492 \h </w:instrText>
        </w:r>
        <w:r>
          <w:fldChar w:fldCharType="separate"/>
        </w:r>
        <w:r>
          <w:t>80</w:t>
        </w:r>
        <w:r>
          <w:fldChar w:fldCharType="end"/>
        </w:r>
      </w:hyperlink>
    </w:p>
    <w:p>
      <w:pPr>
        <w:pStyle w:val="TOC2"/>
        <w:tabs>
          <w:tab w:val="right" w:leader="dot" w:pos="8306"/>
        </w:tabs>
      </w:pPr>
      <w:hyperlink w:anchor="_Toc24817" w:history="1">
        <w:r>
          <w:rPr>
            <w:rFonts w:ascii="仿宋" w:eastAsia="仿宋" w:hAnsi="仿宋" w:cs="仿宋" w:hint="eastAsia"/>
            <w:lang w:eastAsia="zh-CN"/>
          </w:rPr>
          <w:t>(一)、施工组织设计</w:t>
        </w:r>
        <w:r>
          <w:tab/>
        </w:r>
        <w:r>
          <w:fldChar w:fldCharType="begin"/>
        </w:r>
        <w:r>
          <w:instrText xml:space="preserve"> PAGEREF _Toc24817 \h </w:instrText>
        </w:r>
        <w:r>
          <w:fldChar w:fldCharType="separate"/>
        </w:r>
        <w:r>
          <w:t>80</w:t>
        </w:r>
        <w:r>
          <w:fldChar w:fldCharType="end"/>
        </w:r>
      </w:hyperlink>
    </w:p>
    <w:p>
      <w:pPr>
        <w:pStyle w:val="TOC2"/>
        <w:tabs>
          <w:tab w:val="right" w:leader="dot" w:pos="8306"/>
        </w:tabs>
      </w:pPr>
      <w:hyperlink w:anchor="_Toc8364" w:history="1">
        <w:r>
          <w:rPr>
            <w:rFonts w:ascii="仿宋" w:eastAsia="仿宋" w:hAnsi="仿宋" w:cs="仿宋" w:hint="eastAsia"/>
            <w:lang w:eastAsia="zh-CN"/>
          </w:rPr>
          <w:t>(二)、施工工艺与技术路线</w:t>
        </w:r>
        <w:r>
          <w:tab/>
        </w:r>
        <w:r>
          <w:fldChar w:fldCharType="begin"/>
        </w:r>
        <w:r>
          <w:instrText xml:space="preserve"> PAGEREF _Toc8364 \h </w:instrText>
        </w:r>
        <w:r>
          <w:fldChar w:fldCharType="separate"/>
        </w:r>
        <w:r>
          <w:t>82</w:t>
        </w:r>
        <w:r>
          <w:fldChar w:fldCharType="end"/>
        </w:r>
      </w:hyperlink>
    </w:p>
    <w:p>
      <w:pPr>
        <w:pStyle w:val="TOC2"/>
        <w:tabs>
          <w:tab w:val="right" w:leader="dot" w:pos="8306"/>
        </w:tabs>
      </w:pPr>
      <w:hyperlink w:anchor="_Toc25834" w:history="1">
        <w:r>
          <w:rPr>
            <w:rFonts w:ascii="仿宋" w:eastAsia="仿宋" w:hAnsi="仿宋" w:cs="仿宋" w:hint="eastAsia"/>
            <w:lang w:eastAsia="zh-CN"/>
          </w:rPr>
          <w:t>(三)、关键节点施工计划</w:t>
        </w:r>
        <w:r>
          <w:tab/>
        </w:r>
        <w:r>
          <w:fldChar w:fldCharType="begin"/>
        </w:r>
        <w:r>
          <w:instrText xml:space="preserve"> PAGEREF _Toc25834 \h </w:instrText>
        </w:r>
        <w:r>
          <w:fldChar w:fldCharType="separate"/>
        </w:r>
        <w:r>
          <w:t>83</w:t>
        </w:r>
        <w:r>
          <w:fldChar w:fldCharType="end"/>
        </w:r>
      </w:hyperlink>
    </w:p>
    <w:p>
      <w:pPr>
        <w:pStyle w:val="TOC2"/>
        <w:tabs>
          <w:tab w:val="right" w:leader="dot" w:pos="8306"/>
        </w:tabs>
      </w:pPr>
      <w:hyperlink w:anchor="_Toc11918" w:history="1">
        <w:r>
          <w:rPr>
            <w:rFonts w:ascii="仿宋" w:eastAsia="仿宋" w:hAnsi="仿宋" w:cs="仿宋" w:hint="eastAsia"/>
            <w:lang w:eastAsia="zh-CN"/>
          </w:rPr>
          <w:t>(四)、施工现场管理</w:t>
        </w:r>
        <w:r>
          <w:tab/>
        </w:r>
        <w:r>
          <w:fldChar w:fldCharType="begin"/>
        </w:r>
        <w:r>
          <w:instrText xml:space="preserve"> PAGEREF _Toc11918 \h </w:instrText>
        </w:r>
        <w:r>
          <w:fldChar w:fldCharType="separate"/>
        </w:r>
        <w:r>
          <w:t>85</w:t>
        </w:r>
        <w:r>
          <w:fldChar w:fldCharType="end"/>
        </w:r>
      </w:hyperlink>
    </w:p>
    <w:p>
      <w:pPr>
        <w:pStyle w:val="TOC1"/>
        <w:tabs>
          <w:tab w:val="right" w:leader="dot" w:pos="8306"/>
        </w:tabs>
      </w:pPr>
      <w:hyperlink w:anchor="_Toc27766" w:history="1">
        <w:r>
          <w:rPr>
            <w:rFonts w:ascii="仿宋" w:eastAsia="仿宋" w:hAnsi="仿宋" w:cs="仿宋" w:hint="eastAsia"/>
            <w:lang w:eastAsia="zh-CN"/>
          </w:rPr>
          <w:t>十七、成果转化与推广应用</w:t>
        </w:r>
        <w:r>
          <w:tab/>
        </w:r>
        <w:r>
          <w:fldChar w:fldCharType="begin"/>
        </w:r>
        <w:r>
          <w:instrText xml:space="preserve"> PAGEREF _Toc27766 \h </w:instrText>
        </w:r>
        <w:r>
          <w:fldChar w:fldCharType="separate"/>
        </w:r>
        <w:r>
          <w:t>87</w:t>
        </w:r>
        <w:r>
          <w:fldChar w:fldCharType="end"/>
        </w:r>
      </w:hyperlink>
    </w:p>
    <w:p>
      <w:pPr>
        <w:pStyle w:val="TOC2"/>
        <w:tabs>
          <w:tab w:val="right" w:leader="dot" w:pos="8306"/>
        </w:tabs>
      </w:pPr>
      <w:hyperlink w:anchor="_Toc2164" w:history="1">
        <w:r>
          <w:rPr>
            <w:rFonts w:ascii="仿宋" w:eastAsia="仿宋" w:hAnsi="仿宋" w:cs="仿宋" w:hint="eastAsia"/>
            <w:lang w:eastAsia="zh-CN"/>
          </w:rPr>
          <w:t>(一)、成果转化策略制定</w:t>
        </w:r>
        <w:r>
          <w:tab/>
        </w:r>
        <w:r>
          <w:fldChar w:fldCharType="begin"/>
        </w:r>
        <w:r>
          <w:instrText xml:space="preserve"> PAGEREF _Toc2164 \h </w:instrText>
        </w:r>
        <w:r>
          <w:fldChar w:fldCharType="separate"/>
        </w:r>
        <w:r>
          <w:t>87</w:t>
        </w:r>
        <w:r>
          <w:fldChar w:fldCharType="end"/>
        </w:r>
      </w:hyperlink>
    </w:p>
    <w:p>
      <w:pPr>
        <w:pStyle w:val="TOC2"/>
        <w:tabs>
          <w:tab w:val="right" w:leader="dot" w:pos="8306"/>
        </w:tabs>
      </w:pPr>
      <w:hyperlink w:anchor="_Toc202" w:history="1">
        <w:r>
          <w:rPr>
            <w:rFonts w:ascii="仿宋" w:eastAsia="仿宋" w:hAnsi="仿宋" w:cs="仿宋" w:hint="eastAsia"/>
            <w:lang w:eastAsia="zh-CN"/>
          </w:rPr>
          <w:t>(二)、成果推广应用方案</w:t>
        </w:r>
        <w:r>
          <w:tab/>
        </w:r>
        <w:r>
          <w:fldChar w:fldCharType="begin"/>
        </w:r>
        <w:r>
          <w:instrText xml:space="preserve"> PAGEREF _Toc202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37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96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橡胶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橡胶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橡胶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7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67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橡胶带项目还将考虑建设排水系统，以减少地表水对土壤稳定性的影响。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完成初始的地质风险评估后，橡胶带项目将安装长期地质监测设备，如倾斜仪、裂缝计和地下水位计，以持续监测地质条件的变化。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2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3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89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520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https://d.book118.com/288123115106006033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43AAB"/>
    <w:rsid w:val="24E43A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2311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2024-01-25T19:08:00Z</dcterms:created>
  <dcterms:modified xsi:type="dcterms:W3CDTF">2024-01-25T19:09:14Z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2C028C1742BA48CDB48E30B783154D34_11</vt:lpwstr>
  </property>
  <property fmtid="{D5CDD505-2E9C-101B-9397-08002B2CF9AE}" pid="3" name="KSOProductBuildVer">
    <vt:lpwstr>2052-12.1.0.16250</vt:lpwstr>
  </property>
</Properties>
</file>