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展馆空间设计项目建设总纲及方案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58" w:history="1">
        <w:r>
          <w:rPr>
            <w:rFonts w:ascii="仿宋" w:eastAsia="仿宋" w:hAnsi="仿宋" w:cs="仿宋" w:hint="eastAsia"/>
            <w:lang w:eastAsia="zh-CN"/>
          </w:rPr>
          <w:t>前言</w:t>
        </w:r>
        <w:r>
          <w:tab/>
        </w:r>
        <w:r>
          <w:fldChar w:fldCharType="begin"/>
        </w:r>
        <w:r>
          <w:instrText xml:space="preserve"> PAGEREF _Toc8758 \h </w:instrText>
        </w:r>
        <w:r>
          <w:fldChar w:fldCharType="separate"/>
        </w:r>
        <w:r>
          <w:t>3</w:t>
        </w:r>
        <w:r>
          <w:fldChar w:fldCharType="end"/>
        </w:r>
      </w:hyperlink>
    </w:p>
    <w:p>
      <w:pPr>
        <w:pStyle w:val="TOC1"/>
        <w:tabs>
          <w:tab w:val="right" w:leader="dot" w:pos="8306"/>
        </w:tabs>
      </w:pPr>
      <w:hyperlink w:anchor="_Toc24081" w:history="1">
        <w:r>
          <w:rPr>
            <w:rFonts w:ascii="仿宋" w:eastAsia="仿宋" w:hAnsi="仿宋" w:cs="仿宋" w:hint="eastAsia"/>
            <w:lang w:eastAsia="zh-CN"/>
          </w:rPr>
          <w:t>一、社会影响分析</w:t>
        </w:r>
        <w:r>
          <w:tab/>
        </w:r>
        <w:r>
          <w:fldChar w:fldCharType="begin"/>
        </w:r>
        <w:r>
          <w:instrText xml:space="preserve"> PAGEREF _Toc24081 \h </w:instrText>
        </w:r>
        <w:r>
          <w:fldChar w:fldCharType="separate"/>
        </w:r>
        <w:r>
          <w:t>3</w:t>
        </w:r>
        <w:r>
          <w:fldChar w:fldCharType="end"/>
        </w:r>
      </w:hyperlink>
    </w:p>
    <w:p>
      <w:pPr>
        <w:pStyle w:val="TOC2"/>
        <w:tabs>
          <w:tab w:val="right" w:leader="dot" w:pos="8306"/>
        </w:tabs>
      </w:pPr>
      <w:hyperlink w:anchor="_Toc15659" w:history="1">
        <w:r>
          <w:rPr>
            <w:rFonts w:ascii="仿宋" w:eastAsia="仿宋" w:hAnsi="仿宋" w:cs="仿宋" w:hint="eastAsia"/>
            <w:lang w:eastAsia="zh-CN"/>
          </w:rPr>
          <w:t>(一)、社会影响效果分析</w:t>
        </w:r>
        <w:r>
          <w:tab/>
        </w:r>
        <w:r>
          <w:fldChar w:fldCharType="begin"/>
        </w:r>
        <w:r>
          <w:instrText xml:space="preserve"> PAGEREF _Toc15659 \h </w:instrText>
        </w:r>
        <w:r>
          <w:fldChar w:fldCharType="separate"/>
        </w:r>
        <w:r>
          <w:t>3</w:t>
        </w:r>
        <w:r>
          <w:fldChar w:fldCharType="end"/>
        </w:r>
      </w:hyperlink>
    </w:p>
    <w:p>
      <w:pPr>
        <w:pStyle w:val="TOC2"/>
        <w:tabs>
          <w:tab w:val="right" w:leader="dot" w:pos="8306"/>
        </w:tabs>
      </w:pPr>
      <w:hyperlink w:anchor="_Toc30801" w:history="1">
        <w:r>
          <w:rPr>
            <w:rFonts w:ascii="仿宋" w:eastAsia="仿宋" w:hAnsi="仿宋" w:cs="仿宋" w:hint="eastAsia"/>
            <w:lang w:eastAsia="zh-CN"/>
          </w:rPr>
          <w:t>(二)、社会适应性分析</w:t>
        </w:r>
        <w:r>
          <w:tab/>
        </w:r>
        <w:r>
          <w:fldChar w:fldCharType="begin"/>
        </w:r>
        <w:r>
          <w:instrText xml:space="preserve"> PAGEREF _Toc30801 \h </w:instrText>
        </w:r>
        <w:r>
          <w:fldChar w:fldCharType="separate"/>
        </w:r>
        <w:r>
          <w:t>5</w:t>
        </w:r>
        <w:r>
          <w:fldChar w:fldCharType="end"/>
        </w:r>
      </w:hyperlink>
    </w:p>
    <w:p>
      <w:pPr>
        <w:pStyle w:val="TOC2"/>
        <w:tabs>
          <w:tab w:val="right" w:leader="dot" w:pos="8306"/>
        </w:tabs>
      </w:pPr>
      <w:hyperlink w:anchor="_Toc19506" w:history="1">
        <w:r>
          <w:rPr>
            <w:rFonts w:ascii="仿宋" w:eastAsia="仿宋" w:hAnsi="仿宋" w:cs="仿宋" w:hint="eastAsia"/>
            <w:lang w:eastAsia="zh-CN"/>
          </w:rPr>
          <w:t>(三)、社会风险及对策分析</w:t>
        </w:r>
        <w:r>
          <w:tab/>
        </w:r>
        <w:r>
          <w:fldChar w:fldCharType="begin"/>
        </w:r>
        <w:r>
          <w:instrText xml:space="preserve"> PAGEREF _Toc19506 \h </w:instrText>
        </w:r>
        <w:r>
          <w:fldChar w:fldCharType="separate"/>
        </w:r>
        <w:r>
          <w:t>7</w:t>
        </w:r>
        <w:r>
          <w:fldChar w:fldCharType="end"/>
        </w:r>
      </w:hyperlink>
    </w:p>
    <w:p>
      <w:pPr>
        <w:pStyle w:val="TOC1"/>
        <w:tabs>
          <w:tab w:val="right" w:leader="dot" w:pos="8306"/>
        </w:tabs>
      </w:pPr>
      <w:hyperlink w:anchor="_Toc21634" w:history="1">
        <w:r>
          <w:rPr>
            <w:rFonts w:ascii="仿宋" w:eastAsia="仿宋" w:hAnsi="仿宋" w:cs="仿宋" w:hint="eastAsia"/>
            <w:lang w:eastAsia="zh-CN"/>
          </w:rPr>
          <w:t>二、项目监理与质量保证</w:t>
        </w:r>
        <w:r>
          <w:tab/>
        </w:r>
        <w:r>
          <w:fldChar w:fldCharType="begin"/>
        </w:r>
        <w:r>
          <w:instrText xml:space="preserve"> PAGEREF _Toc21634 \h </w:instrText>
        </w:r>
        <w:r>
          <w:fldChar w:fldCharType="separate"/>
        </w:r>
        <w:r>
          <w:t>10</w:t>
        </w:r>
        <w:r>
          <w:fldChar w:fldCharType="end"/>
        </w:r>
      </w:hyperlink>
    </w:p>
    <w:p>
      <w:pPr>
        <w:pStyle w:val="TOC2"/>
        <w:tabs>
          <w:tab w:val="right" w:leader="dot" w:pos="8306"/>
        </w:tabs>
      </w:pPr>
      <w:hyperlink w:anchor="_Toc13287" w:history="1">
        <w:r>
          <w:rPr>
            <w:rFonts w:ascii="仿宋" w:eastAsia="仿宋" w:hAnsi="仿宋" w:cs="仿宋" w:hint="eastAsia"/>
            <w:lang w:eastAsia="zh-CN"/>
          </w:rPr>
          <w:t>(一)、监理体系构建</w:t>
        </w:r>
        <w:r>
          <w:tab/>
        </w:r>
        <w:r>
          <w:fldChar w:fldCharType="begin"/>
        </w:r>
        <w:r>
          <w:instrText xml:space="preserve"> PAGEREF _Toc13287 \h </w:instrText>
        </w:r>
        <w:r>
          <w:fldChar w:fldCharType="separate"/>
        </w:r>
        <w:r>
          <w:t>10</w:t>
        </w:r>
        <w:r>
          <w:fldChar w:fldCharType="end"/>
        </w:r>
      </w:hyperlink>
    </w:p>
    <w:p>
      <w:pPr>
        <w:pStyle w:val="TOC2"/>
        <w:tabs>
          <w:tab w:val="right" w:leader="dot" w:pos="8306"/>
        </w:tabs>
      </w:pPr>
      <w:hyperlink w:anchor="_Toc24615" w:history="1">
        <w:r>
          <w:rPr>
            <w:rFonts w:ascii="仿宋" w:eastAsia="仿宋" w:hAnsi="仿宋" w:cs="仿宋" w:hint="eastAsia"/>
            <w:lang w:eastAsia="zh-CN"/>
          </w:rPr>
          <w:t>(二)、质量保证体系实施</w:t>
        </w:r>
        <w:r>
          <w:tab/>
        </w:r>
        <w:r>
          <w:fldChar w:fldCharType="begin"/>
        </w:r>
        <w:r>
          <w:instrText xml:space="preserve"> PAGEREF _Toc24615 \h </w:instrText>
        </w:r>
        <w:r>
          <w:fldChar w:fldCharType="separate"/>
        </w:r>
        <w:r>
          <w:t>11</w:t>
        </w:r>
        <w:r>
          <w:fldChar w:fldCharType="end"/>
        </w:r>
      </w:hyperlink>
    </w:p>
    <w:p>
      <w:pPr>
        <w:pStyle w:val="TOC2"/>
        <w:tabs>
          <w:tab w:val="right" w:leader="dot" w:pos="8306"/>
        </w:tabs>
      </w:pPr>
      <w:hyperlink w:anchor="_Toc8654" w:history="1">
        <w:r>
          <w:rPr>
            <w:rFonts w:ascii="仿宋" w:eastAsia="仿宋" w:hAnsi="仿宋" w:cs="仿宋" w:hint="eastAsia"/>
            <w:lang w:eastAsia="zh-CN"/>
          </w:rPr>
          <w:t>(三)、监理与质量控制流程</w:t>
        </w:r>
        <w:r>
          <w:tab/>
        </w:r>
        <w:r>
          <w:fldChar w:fldCharType="begin"/>
        </w:r>
        <w:r>
          <w:instrText xml:space="preserve"> PAGEREF _Toc8654 \h </w:instrText>
        </w:r>
        <w:r>
          <w:fldChar w:fldCharType="separate"/>
        </w:r>
        <w:r>
          <w:t>12</w:t>
        </w:r>
        <w:r>
          <w:fldChar w:fldCharType="end"/>
        </w:r>
      </w:hyperlink>
    </w:p>
    <w:p>
      <w:pPr>
        <w:pStyle w:val="TOC1"/>
        <w:tabs>
          <w:tab w:val="right" w:leader="dot" w:pos="8306"/>
        </w:tabs>
      </w:pPr>
      <w:hyperlink w:anchor="_Toc22677" w:history="1">
        <w:r>
          <w:rPr>
            <w:rFonts w:ascii="仿宋" w:eastAsia="仿宋" w:hAnsi="仿宋" w:cs="仿宋" w:hint="eastAsia"/>
            <w:lang w:eastAsia="zh-CN"/>
          </w:rPr>
          <w:t>三、展馆空间设计项目概论</w:t>
        </w:r>
        <w:r>
          <w:tab/>
        </w:r>
        <w:r>
          <w:fldChar w:fldCharType="begin"/>
        </w:r>
        <w:r>
          <w:instrText xml:space="preserve"> PAGEREF _Toc22677 \h </w:instrText>
        </w:r>
        <w:r>
          <w:fldChar w:fldCharType="separate"/>
        </w:r>
        <w:r>
          <w:t>12</w:t>
        </w:r>
        <w:r>
          <w:fldChar w:fldCharType="end"/>
        </w:r>
      </w:hyperlink>
    </w:p>
    <w:p>
      <w:pPr>
        <w:pStyle w:val="TOC2"/>
        <w:tabs>
          <w:tab w:val="right" w:leader="dot" w:pos="8306"/>
        </w:tabs>
      </w:pPr>
      <w:hyperlink w:anchor="_Toc5183" w:history="1">
        <w:r>
          <w:rPr>
            <w:rFonts w:ascii="仿宋" w:eastAsia="仿宋" w:hAnsi="仿宋" w:cs="仿宋" w:hint="eastAsia"/>
            <w:lang w:eastAsia="zh-CN"/>
          </w:rPr>
          <w:t>(一)、项目申报单位概况</w:t>
        </w:r>
        <w:r>
          <w:tab/>
        </w:r>
        <w:r>
          <w:fldChar w:fldCharType="begin"/>
        </w:r>
        <w:r>
          <w:instrText xml:space="preserve"> PAGEREF _Toc5183 \h </w:instrText>
        </w:r>
        <w:r>
          <w:fldChar w:fldCharType="separate"/>
        </w:r>
        <w:r>
          <w:t>12</w:t>
        </w:r>
        <w:r>
          <w:fldChar w:fldCharType="end"/>
        </w:r>
      </w:hyperlink>
    </w:p>
    <w:p>
      <w:pPr>
        <w:pStyle w:val="TOC2"/>
        <w:tabs>
          <w:tab w:val="right" w:leader="dot" w:pos="8306"/>
        </w:tabs>
      </w:pPr>
      <w:hyperlink w:anchor="_Toc1971" w:history="1">
        <w:r>
          <w:rPr>
            <w:rFonts w:ascii="仿宋" w:eastAsia="仿宋" w:hAnsi="仿宋" w:cs="仿宋" w:hint="eastAsia"/>
            <w:lang w:eastAsia="zh-CN"/>
          </w:rPr>
          <w:t>(二)、项目概况</w:t>
        </w:r>
        <w:r>
          <w:tab/>
        </w:r>
        <w:r>
          <w:fldChar w:fldCharType="begin"/>
        </w:r>
        <w:r>
          <w:instrText xml:space="preserve"> PAGEREF _Toc1971 \h </w:instrText>
        </w:r>
        <w:r>
          <w:fldChar w:fldCharType="separate"/>
        </w:r>
        <w:r>
          <w:t>13</w:t>
        </w:r>
        <w:r>
          <w:fldChar w:fldCharType="end"/>
        </w:r>
      </w:hyperlink>
    </w:p>
    <w:p>
      <w:pPr>
        <w:pStyle w:val="TOC1"/>
        <w:tabs>
          <w:tab w:val="right" w:leader="dot" w:pos="8306"/>
        </w:tabs>
      </w:pPr>
      <w:hyperlink w:anchor="_Toc9900" w:history="1">
        <w:r>
          <w:rPr>
            <w:rFonts w:ascii="仿宋" w:eastAsia="仿宋" w:hAnsi="仿宋" w:cs="仿宋" w:hint="eastAsia"/>
            <w:lang w:eastAsia="zh-CN"/>
          </w:rPr>
          <w:t>四、经济影响分析</w:t>
        </w:r>
        <w:r>
          <w:tab/>
        </w:r>
        <w:r>
          <w:fldChar w:fldCharType="begin"/>
        </w:r>
        <w:r>
          <w:instrText xml:space="preserve"> PAGEREF _Toc9900 \h </w:instrText>
        </w:r>
        <w:r>
          <w:fldChar w:fldCharType="separate"/>
        </w:r>
        <w:r>
          <w:t>16</w:t>
        </w:r>
        <w:r>
          <w:fldChar w:fldCharType="end"/>
        </w:r>
      </w:hyperlink>
    </w:p>
    <w:p>
      <w:pPr>
        <w:pStyle w:val="TOC2"/>
        <w:tabs>
          <w:tab w:val="right" w:leader="dot" w:pos="8306"/>
        </w:tabs>
      </w:pPr>
      <w:hyperlink w:anchor="_Toc22450" w:history="1">
        <w:r>
          <w:rPr>
            <w:rFonts w:ascii="仿宋" w:eastAsia="仿宋" w:hAnsi="仿宋" w:cs="仿宋" w:hint="eastAsia"/>
            <w:lang w:eastAsia="zh-CN"/>
          </w:rPr>
          <w:t>(一)、经济费用效益或费用效果分析</w:t>
        </w:r>
        <w:r>
          <w:tab/>
        </w:r>
        <w:r>
          <w:fldChar w:fldCharType="begin"/>
        </w:r>
        <w:r>
          <w:instrText xml:space="preserve"> PAGEREF _Toc22450 \h </w:instrText>
        </w:r>
        <w:r>
          <w:fldChar w:fldCharType="separate"/>
        </w:r>
        <w:r>
          <w:t>16</w:t>
        </w:r>
        <w:r>
          <w:fldChar w:fldCharType="end"/>
        </w:r>
      </w:hyperlink>
    </w:p>
    <w:p>
      <w:pPr>
        <w:pStyle w:val="TOC2"/>
        <w:tabs>
          <w:tab w:val="right" w:leader="dot" w:pos="8306"/>
        </w:tabs>
      </w:pPr>
      <w:hyperlink w:anchor="_Toc27907" w:history="1">
        <w:r>
          <w:rPr>
            <w:rFonts w:ascii="仿宋" w:eastAsia="仿宋" w:hAnsi="仿宋" w:cs="仿宋" w:hint="eastAsia"/>
            <w:lang w:eastAsia="zh-CN"/>
          </w:rPr>
          <w:t>(二)、行业影响分析</w:t>
        </w:r>
        <w:r>
          <w:tab/>
        </w:r>
        <w:r>
          <w:fldChar w:fldCharType="begin"/>
        </w:r>
        <w:r>
          <w:instrText xml:space="preserve"> PAGEREF _Toc27907 \h </w:instrText>
        </w:r>
        <w:r>
          <w:fldChar w:fldCharType="separate"/>
        </w:r>
        <w:r>
          <w:t>19</w:t>
        </w:r>
        <w:r>
          <w:fldChar w:fldCharType="end"/>
        </w:r>
      </w:hyperlink>
    </w:p>
    <w:p>
      <w:pPr>
        <w:pStyle w:val="TOC2"/>
        <w:tabs>
          <w:tab w:val="right" w:leader="dot" w:pos="8306"/>
        </w:tabs>
      </w:pPr>
      <w:hyperlink w:anchor="_Toc32085" w:history="1">
        <w:r>
          <w:rPr>
            <w:rFonts w:ascii="仿宋" w:eastAsia="仿宋" w:hAnsi="仿宋" w:cs="仿宋" w:hint="eastAsia"/>
            <w:lang w:eastAsia="zh-CN"/>
          </w:rPr>
          <w:t>(三)、区域经济影响分析</w:t>
        </w:r>
        <w:r>
          <w:tab/>
        </w:r>
        <w:r>
          <w:fldChar w:fldCharType="begin"/>
        </w:r>
        <w:r>
          <w:instrText xml:space="preserve"> PAGEREF _Toc32085 \h </w:instrText>
        </w:r>
        <w:r>
          <w:fldChar w:fldCharType="separate"/>
        </w:r>
        <w:r>
          <w:t>20</w:t>
        </w:r>
        <w:r>
          <w:fldChar w:fldCharType="end"/>
        </w:r>
      </w:hyperlink>
    </w:p>
    <w:p>
      <w:pPr>
        <w:pStyle w:val="TOC2"/>
        <w:tabs>
          <w:tab w:val="right" w:leader="dot" w:pos="8306"/>
        </w:tabs>
      </w:pPr>
      <w:hyperlink w:anchor="_Toc16192" w:history="1">
        <w:r>
          <w:rPr>
            <w:rFonts w:ascii="仿宋" w:eastAsia="仿宋" w:hAnsi="仿宋" w:cs="仿宋" w:hint="eastAsia"/>
            <w:lang w:eastAsia="zh-CN"/>
          </w:rPr>
          <w:t>(四)、宏观经济影响分析</w:t>
        </w:r>
        <w:r>
          <w:tab/>
        </w:r>
        <w:r>
          <w:fldChar w:fldCharType="begin"/>
        </w:r>
        <w:r>
          <w:instrText xml:space="preserve"> PAGEREF _Toc16192 \h </w:instrText>
        </w:r>
        <w:r>
          <w:fldChar w:fldCharType="separate"/>
        </w:r>
        <w:r>
          <w:t>21</w:t>
        </w:r>
        <w:r>
          <w:fldChar w:fldCharType="end"/>
        </w:r>
      </w:hyperlink>
    </w:p>
    <w:p>
      <w:pPr>
        <w:pStyle w:val="TOC1"/>
        <w:tabs>
          <w:tab w:val="right" w:leader="dot" w:pos="8306"/>
        </w:tabs>
      </w:pPr>
      <w:hyperlink w:anchor="_Toc13774" w:history="1">
        <w:r>
          <w:rPr>
            <w:rFonts w:ascii="仿宋" w:eastAsia="仿宋" w:hAnsi="仿宋" w:cs="仿宋" w:hint="eastAsia"/>
            <w:lang w:eastAsia="zh-CN"/>
          </w:rPr>
          <w:t>五、资源开发及综合利用分析</w:t>
        </w:r>
        <w:r>
          <w:tab/>
        </w:r>
        <w:r>
          <w:fldChar w:fldCharType="begin"/>
        </w:r>
        <w:r>
          <w:instrText xml:space="preserve"> PAGEREF _Toc13774 \h </w:instrText>
        </w:r>
        <w:r>
          <w:fldChar w:fldCharType="separate"/>
        </w:r>
        <w:r>
          <w:t>23</w:t>
        </w:r>
        <w:r>
          <w:fldChar w:fldCharType="end"/>
        </w:r>
      </w:hyperlink>
    </w:p>
    <w:p>
      <w:pPr>
        <w:pStyle w:val="TOC2"/>
        <w:tabs>
          <w:tab w:val="right" w:leader="dot" w:pos="8306"/>
        </w:tabs>
      </w:pPr>
      <w:hyperlink w:anchor="_Toc7784" w:history="1">
        <w:r>
          <w:rPr>
            <w:rFonts w:ascii="仿宋" w:eastAsia="仿宋" w:hAnsi="仿宋" w:cs="仿宋" w:hint="eastAsia"/>
            <w:lang w:eastAsia="zh-CN"/>
          </w:rPr>
          <w:t>(一)、资源开发方案</w:t>
        </w:r>
        <w:r>
          <w:tab/>
        </w:r>
        <w:r>
          <w:fldChar w:fldCharType="begin"/>
        </w:r>
        <w:r>
          <w:instrText xml:space="preserve"> PAGEREF _Toc7784 \h </w:instrText>
        </w:r>
        <w:r>
          <w:fldChar w:fldCharType="separate"/>
        </w:r>
        <w:r>
          <w:t>23</w:t>
        </w:r>
        <w:r>
          <w:fldChar w:fldCharType="end"/>
        </w:r>
      </w:hyperlink>
    </w:p>
    <w:p>
      <w:pPr>
        <w:pStyle w:val="TOC2"/>
        <w:tabs>
          <w:tab w:val="right" w:leader="dot" w:pos="8306"/>
        </w:tabs>
      </w:pPr>
      <w:hyperlink w:anchor="_Toc15421" w:history="1">
        <w:r>
          <w:rPr>
            <w:rFonts w:ascii="仿宋" w:eastAsia="仿宋" w:hAnsi="仿宋" w:cs="仿宋" w:hint="eastAsia"/>
            <w:lang w:eastAsia="zh-CN"/>
          </w:rPr>
          <w:t>(二)、资源利用方案</w:t>
        </w:r>
        <w:r>
          <w:tab/>
        </w:r>
        <w:r>
          <w:fldChar w:fldCharType="begin"/>
        </w:r>
        <w:r>
          <w:instrText xml:space="preserve"> PAGEREF _Toc15421 \h </w:instrText>
        </w:r>
        <w:r>
          <w:fldChar w:fldCharType="separate"/>
        </w:r>
        <w:r>
          <w:t>24</w:t>
        </w:r>
        <w:r>
          <w:fldChar w:fldCharType="end"/>
        </w:r>
      </w:hyperlink>
    </w:p>
    <w:p>
      <w:pPr>
        <w:pStyle w:val="TOC2"/>
        <w:tabs>
          <w:tab w:val="right" w:leader="dot" w:pos="8306"/>
        </w:tabs>
      </w:pPr>
      <w:hyperlink w:anchor="_Toc26244" w:history="1">
        <w:r>
          <w:rPr>
            <w:rFonts w:ascii="仿宋" w:eastAsia="仿宋" w:hAnsi="仿宋" w:cs="仿宋" w:hint="eastAsia"/>
            <w:lang w:eastAsia="zh-CN"/>
          </w:rPr>
          <w:t>(三)、资源节约措施</w:t>
        </w:r>
        <w:r>
          <w:tab/>
        </w:r>
        <w:r>
          <w:fldChar w:fldCharType="begin"/>
        </w:r>
        <w:r>
          <w:instrText xml:space="preserve"> PAGEREF _Toc26244 \h </w:instrText>
        </w:r>
        <w:r>
          <w:fldChar w:fldCharType="separate"/>
        </w:r>
        <w:r>
          <w:t>25</w:t>
        </w:r>
        <w:r>
          <w:fldChar w:fldCharType="end"/>
        </w:r>
      </w:hyperlink>
    </w:p>
    <w:p>
      <w:pPr>
        <w:pStyle w:val="TOC1"/>
        <w:tabs>
          <w:tab w:val="right" w:leader="dot" w:pos="8306"/>
        </w:tabs>
      </w:pPr>
      <w:hyperlink w:anchor="_Toc31818" w:history="1">
        <w:r>
          <w:rPr>
            <w:rFonts w:ascii="仿宋" w:eastAsia="仿宋" w:hAnsi="仿宋" w:cs="仿宋" w:hint="eastAsia"/>
            <w:lang w:eastAsia="zh-CN"/>
          </w:rPr>
          <w:t>六、环境和生态影响分析</w:t>
        </w:r>
        <w:r>
          <w:tab/>
        </w:r>
        <w:r>
          <w:fldChar w:fldCharType="begin"/>
        </w:r>
        <w:r>
          <w:instrText xml:space="preserve"> PAGEREF _Toc31818 \h </w:instrText>
        </w:r>
        <w:r>
          <w:fldChar w:fldCharType="separate"/>
        </w:r>
        <w:r>
          <w:t>26</w:t>
        </w:r>
        <w:r>
          <w:fldChar w:fldCharType="end"/>
        </w:r>
      </w:hyperlink>
    </w:p>
    <w:p>
      <w:pPr>
        <w:pStyle w:val="TOC2"/>
        <w:tabs>
          <w:tab w:val="right" w:leader="dot" w:pos="8306"/>
        </w:tabs>
      </w:pPr>
      <w:hyperlink w:anchor="_Toc23898" w:history="1">
        <w:r>
          <w:rPr>
            <w:rFonts w:ascii="仿宋" w:eastAsia="仿宋" w:hAnsi="仿宋" w:cs="仿宋" w:hint="eastAsia"/>
            <w:lang w:eastAsia="zh-CN"/>
          </w:rPr>
          <w:t>(一)、环境和生态现状</w:t>
        </w:r>
        <w:r>
          <w:tab/>
        </w:r>
        <w:r>
          <w:fldChar w:fldCharType="begin"/>
        </w:r>
        <w:r>
          <w:instrText xml:space="preserve"> PAGEREF _Toc23898 \h </w:instrText>
        </w:r>
        <w:r>
          <w:fldChar w:fldCharType="separate"/>
        </w:r>
        <w:r>
          <w:t>26</w:t>
        </w:r>
        <w:r>
          <w:fldChar w:fldCharType="end"/>
        </w:r>
      </w:hyperlink>
    </w:p>
    <w:p>
      <w:pPr>
        <w:pStyle w:val="TOC2"/>
        <w:tabs>
          <w:tab w:val="right" w:leader="dot" w:pos="8306"/>
        </w:tabs>
      </w:pPr>
      <w:hyperlink w:anchor="_Toc29301" w:history="1">
        <w:r>
          <w:rPr>
            <w:rFonts w:ascii="仿宋" w:eastAsia="仿宋" w:hAnsi="仿宋" w:cs="仿宋" w:hint="eastAsia"/>
            <w:lang w:eastAsia="zh-CN"/>
          </w:rPr>
          <w:t>(二)、生态环境影响分析</w:t>
        </w:r>
        <w:r>
          <w:tab/>
        </w:r>
        <w:r>
          <w:fldChar w:fldCharType="begin"/>
        </w:r>
        <w:r>
          <w:instrText xml:space="preserve"> PAGEREF _Toc29301 \h </w:instrText>
        </w:r>
        <w:r>
          <w:fldChar w:fldCharType="separate"/>
        </w:r>
        <w:r>
          <w:t>28</w:t>
        </w:r>
        <w:r>
          <w:fldChar w:fldCharType="end"/>
        </w:r>
      </w:hyperlink>
    </w:p>
    <w:p>
      <w:pPr>
        <w:pStyle w:val="TOC2"/>
        <w:tabs>
          <w:tab w:val="right" w:leader="dot" w:pos="8306"/>
        </w:tabs>
      </w:pPr>
      <w:hyperlink w:anchor="_Toc27629" w:history="1">
        <w:r>
          <w:rPr>
            <w:rFonts w:ascii="仿宋" w:eastAsia="仿宋" w:hAnsi="仿宋" w:cs="仿宋" w:hint="eastAsia"/>
            <w:lang w:eastAsia="zh-CN"/>
          </w:rPr>
          <w:t>(三)、生态环境保护措施</w:t>
        </w:r>
        <w:r>
          <w:tab/>
        </w:r>
        <w:r>
          <w:fldChar w:fldCharType="begin"/>
        </w:r>
        <w:r>
          <w:instrText xml:space="preserve"> PAGEREF _Toc27629 \h </w:instrText>
        </w:r>
        <w:r>
          <w:fldChar w:fldCharType="separate"/>
        </w:r>
        <w:r>
          <w:t>29</w:t>
        </w:r>
        <w:r>
          <w:fldChar w:fldCharType="end"/>
        </w:r>
      </w:hyperlink>
    </w:p>
    <w:p>
      <w:pPr>
        <w:pStyle w:val="TOC2"/>
        <w:tabs>
          <w:tab w:val="right" w:leader="dot" w:pos="8306"/>
        </w:tabs>
      </w:pPr>
      <w:hyperlink w:anchor="_Toc28695" w:history="1">
        <w:r>
          <w:rPr>
            <w:rFonts w:ascii="仿宋" w:eastAsia="仿宋" w:hAnsi="仿宋" w:cs="仿宋" w:hint="eastAsia"/>
            <w:lang w:eastAsia="zh-CN"/>
          </w:rPr>
          <w:t>(四)、地质灾害影响分析</w:t>
        </w:r>
        <w:r>
          <w:tab/>
        </w:r>
        <w:r>
          <w:fldChar w:fldCharType="begin"/>
        </w:r>
        <w:r>
          <w:instrText xml:space="preserve"> PAGEREF _Toc28695 \h </w:instrText>
        </w:r>
        <w:r>
          <w:fldChar w:fldCharType="separate"/>
        </w:r>
        <w:r>
          <w:t>31</w:t>
        </w:r>
        <w:r>
          <w:fldChar w:fldCharType="end"/>
        </w:r>
      </w:hyperlink>
    </w:p>
    <w:p>
      <w:pPr>
        <w:pStyle w:val="TOC2"/>
        <w:tabs>
          <w:tab w:val="right" w:leader="dot" w:pos="8306"/>
        </w:tabs>
      </w:pPr>
      <w:hyperlink w:anchor="_Toc275" w:history="1">
        <w:r>
          <w:rPr>
            <w:rFonts w:ascii="仿宋" w:eastAsia="仿宋" w:hAnsi="仿宋" w:cs="仿宋" w:hint="eastAsia"/>
            <w:lang w:eastAsia="zh-CN"/>
          </w:rPr>
          <w:t>(五)、特殊环境影响</w:t>
        </w:r>
        <w:r>
          <w:tab/>
        </w:r>
        <w:r>
          <w:fldChar w:fldCharType="begin"/>
        </w:r>
        <w:r>
          <w:instrText xml:space="preserve"> PAGEREF _Toc275 \h </w:instrText>
        </w:r>
        <w:r>
          <w:fldChar w:fldCharType="separate"/>
        </w:r>
        <w:r>
          <w:t>32</w:t>
        </w:r>
        <w:r>
          <w:fldChar w:fldCharType="end"/>
        </w:r>
      </w:hyperlink>
    </w:p>
    <w:p>
      <w:pPr>
        <w:pStyle w:val="TOC1"/>
        <w:tabs>
          <w:tab w:val="right" w:leader="dot" w:pos="8306"/>
        </w:tabs>
      </w:pPr>
      <w:hyperlink w:anchor="_Toc26658" w:history="1">
        <w:r>
          <w:rPr>
            <w:rFonts w:ascii="仿宋" w:eastAsia="仿宋" w:hAnsi="仿宋" w:cs="仿宋" w:hint="eastAsia"/>
            <w:lang w:eastAsia="zh-CN"/>
          </w:rPr>
          <w:t>七、技术创新与产业升级</w:t>
        </w:r>
        <w:r>
          <w:tab/>
        </w:r>
        <w:r>
          <w:fldChar w:fldCharType="begin"/>
        </w:r>
        <w:r>
          <w:instrText xml:space="preserve"> PAGEREF _Toc26658 \h </w:instrText>
        </w:r>
        <w:r>
          <w:fldChar w:fldCharType="separate"/>
        </w:r>
        <w:r>
          <w:t>33</w:t>
        </w:r>
        <w:r>
          <w:fldChar w:fldCharType="end"/>
        </w:r>
      </w:hyperlink>
    </w:p>
    <w:p>
      <w:pPr>
        <w:pStyle w:val="TOC2"/>
        <w:tabs>
          <w:tab w:val="right" w:leader="dot" w:pos="8306"/>
        </w:tabs>
      </w:pPr>
      <w:hyperlink w:anchor="_Toc19870" w:history="1">
        <w:r>
          <w:rPr>
            <w:rFonts w:ascii="仿宋" w:eastAsia="仿宋" w:hAnsi="仿宋" w:cs="仿宋" w:hint="eastAsia"/>
            <w:lang w:eastAsia="zh-CN"/>
          </w:rPr>
          <w:t>(一)、技术创新方向与目标</w:t>
        </w:r>
        <w:r>
          <w:tab/>
        </w:r>
        <w:r>
          <w:fldChar w:fldCharType="begin"/>
        </w:r>
        <w:r>
          <w:instrText xml:space="preserve"> PAGEREF _Toc19870 \h </w:instrText>
        </w:r>
        <w:r>
          <w:fldChar w:fldCharType="separate"/>
        </w:r>
        <w:r>
          <w:t>33</w:t>
        </w:r>
        <w:r>
          <w:fldChar w:fldCharType="end"/>
        </w:r>
      </w:hyperlink>
    </w:p>
    <w:p>
      <w:pPr>
        <w:pStyle w:val="TOC2"/>
        <w:tabs>
          <w:tab w:val="right" w:leader="dot" w:pos="8306"/>
        </w:tabs>
      </w:pPr>
      <w:hyperlink w:anchor="_Toc21279" w:history="1">
        <w:r>
          <w:rPr>
            <w:rFonts w:ascii="仿宋" w:eastAsia="仿宋" w:hAnsi="仿宋" w:cs="仿宋" w:hint="eastAsia"/>
            <w:lang w:eastAsia="zh-CN"/>
          </w:rPr>
          <w:t>(二)、产业升级路径与措施</w:t>
        </w:r>
        <w:r>
          <w:tab/>
        </w:r>
        <w:r>
          <w:fldChar w:fldCharType="begin"/>
        </w:r>
        <w:r>
          <w:instrText xml:space="preserve"> PAGEREF _Toc21279 \h </w:instrText>
        </w:r>
        <w:r>
          <w:fldChar w:fldCharType="separate"/>
        </w:r>
        <w:r>
          <w:t>34</w:t>
        </w:r>
        <w:r>
          <w:fldChar w:fldCharType="end"/>
        </w:r>
      </w:hyperlink>
    </w:p>
    <w:p>
      <w:pPr>
        <w:pStyle w:val="TOC1"/>
        <w:tabs>
          <w:tab w:val="right" w:leader="dot" w:pos="8306"/>
        </w:tabs>
      </w:pPr>
      <w:hyperlink w:anchor="_Toc20205" w:history="1">
        <w:r>
          <w:rPr>
            <w:rFonts w:ascii="仿宋" w:eastAsia="仿宋" w:hAnsi="仿宋" w:cs="仿宋" w:hint="eastAsia"/>
            <w:lang w:eastAsia="zh-CN"/>
          </w:rPr>
          <w:t>八、项目质量与标准</w:t>
        </w:r>
        <w:r>
          <w:tab/>
        </w:r>
        <w:r>
          <w:fldChar w:fldCharType="begin"/>
        </w:r>
        <w:r>
          <w:instrText xml:space="preserve"> PAGEREF _Toc20205 \h </w:instrText>
        </w:r>
        <w:r>
          <w:fldChar w:fldCharType="separate"/>
        </w:r>
        <w:r>
          <w:t>36</w:t>
        </w:r>
        <w:r>
          <w:fldChar w:fldCharType="end"/>
        </w:r>
      </w:hyperlink>
    </w:p>
    <w:p>
      <w:pPr>
        <w:pStyle w:val="TOC2"/>
        <w:tabs>
          <w:tab w:val="right" w:leader="dot" w:pos="8306"/>
        </w:tabs>
      </w:pPr>
      <w:hyperlink w:anchor="_Toc27655" w:history="1">
        <w:r>
          <w:rPr>
            <w:rFonts w:ascii="仿宋" w:eastAsia="仿宋" w:hAnsi="仿宋" w:cs="仿宋" w:hint="eastAsia"/>
            <w:lang w:eastAsia="zh-CN"/>
          </w:rPr>
          <w:t>(一)、质量保障体系</w:t>
        </w:r>
        <w:r>
          <w:tab/>
        </w:r>
        <w:r>
          <w:fldChar w:fldCharType="begin"/>
        </w:r>
        <w:r>
          <w:instrText xml:space="preserve"> PAGEREF _Toc27655 \h </w:instrText>
        </w:r>
        <w:r>
          <w:fldChar w:fldCharType="separate"/>
        </w:r>
        <w:r>
          <w:t>36</w:t>
        </w:r>
        <w:r>
          <w:fldChar w:fldCharType="end"/>
        </w:r>
      </w:hyperlink>
    </w:p>
    <w:p>
      <w:pPr>
        <w:pStyle w:val="TOC2"/>
        <w:tabs>
          <w:tab w:val="right" w:leader="dot" w:pos="8306"/>
        </w:tabs>
      </w:pPr>
      <w:hyperlink w:anchor="_Toc733" w:history="1">
        <w:r>
          <w:rPr>
            <w:rFonts w:ascii="仿宋" w:eastAsia="仿宋" w:hAnsi="仿宋" w:cs="仿宋" w:hint="eastAsia"/>
            <w:lang w:eastAsia="zh-CN"/>
          </w:rPr>
          <w:t>(二)、标准化作业流程</w:t>
        </w:r>
        <w:r>
          <w:tab/>
        </w:r>
        <w:r>
          <w:fldChar w:fldCharType="begin"/>
        </w:r>
        <w:r>
          <w:instrText xml:space="preserve"> PAGEREF _Toc733 \h </w:instrText>
        </w:r>
        <w:r>
          <w:fldChar w:fldCharType="separate"/>
        </w:r>
        <w:r>
          <w:t>37</w:t>
        </w:r>
        <w:r>
          <w:fldChar w:fldCharType="end"/>
        </w:r>
      </w:hyperlink>
    </w:p>
    <w:p>
      <w:pPr>
        <w:pStyle w:val="TOC2"/>
        <w:tabs>
          <w:tab w:val="right" w:leader="dot" w:pos="8306"/>
        </w:tabs>
      </w:pPr>
      <w:hyperlink w:anchor="_Toc21728" w:history="1">
        <w:r>
          <w:rPr>
            <w:rFonts w:ascii="仿宋" w:eastAsia="仿宋" w:hAnsi="仿宋" w:cs="仿宋" w:hint="eastAsia"/>
            <w:lang w:eastAsia="zh-CN"/>
          </w:rPr>
          <w:t>(三)、质量监控与评估</w:t>
        </w:r>
        <w:r>
          <w:tab/>
        </w:r>
        <w:r>
          <w:fldChar w:fldCharType="begin"/>
        </w:r>
        <w:r>
          <w:instrText xml:space="preserve"> PAGEREF _Toc21728 \h </w:instrText>
        </w:r>
        <w:r>
          <w:fldChar w:fldCharType="separate"/>
        </w:r>
        <w:r>
          <w:t>39</w:t>
        </w:r>
        <w:r>
          <w:fldChar w:fldCharType="end"/>
        </w:r>
      </w:hyperlink>
    </w:p>
    <w:p>
      <w:pPr>
        <w:pStyle w:val="TOC2"/>
        <w:tabs>
          <w:tab w:val="right" w:leader="dot" w:pos="8306"/>
        </w:tabs>
      </w:pPr>
      <w:hyperlink w:anchor="_Toc14452" w:history="1">
        <w:r>
          <w:rPr>
            <w:rFonts w:ascii="仿宋" w:eastAsia="仿宋" w:hAnsi="仿宋" w:cs="仿宋" w:hint="eastAsia"/>
            <w:lang w:eastAsia="zh-CN"/>
          </w:rPr>
          <w:t>(四)、质量改进计划</w:t>
        </w:r>
        <w:r>
          <w:tab/>
        </w:r>
        <w:r>
          <w:fldChar w:fldCharType="begin"/>
        </w:r>
        <w:r>
          <w:instrText xml:space="preserve"> PAGEREF _Toc14452 \h </w:instrText>
        </w:r>
        <w:r>
          <w:fldChar w:fldCharType="separate"/>
        </w:r>
        <w:r>
          <w:t>40</w:t>
        </w:r>
        <w:r>
          <w:fldChar w:fldCharType="end"/>
        </w:r>
      </w:hyperlink>
    </w:p>
    <w:p>
      <w:pPr>
        <w:pStyle w:val="TOC1"/>
        <w:tabs>
          <w:tab w:val="right" w:leader="dot" w:pos="8306"/>
        </w:tabs>
      </w:pPr>
      <w:hyperlink w:anchor="_Toc26954" w:history="1">
        <w:r>
          <w:rPr>
            <w:rFonts w:ascii="仿宋" w:eastAsia="仿宋" w:hAnsi="仿宋" w:cs="仿宋" w:hint="eastAsia"/>
            <w:lang w:eastAsia="zh-CN"/>
          </w:rPr>
          <w:t>九、安全与应急管理</w:t>
        </w:r>
        <w:r>
          <w:tab/>
        </w:r>
        <w:r>
          <w:fldChar w:fldCharType="begin"/>
        </w:r>
        <w:r>
          <w:instrText xml:space="preserve"> PAGEREF _Toc26954 \h </w:instrText>
        </w:r>
        <w:r>
          <w:fldChar w:fldCharType="separate"/>
        </w:r>
        <w:r>
          <w:t>41</w:t>
        </w:r>
        <w:r>
          <w:fldChar w:fldCharType="end"/>
        </w:r>
      </w:hyperlink>
    </w:p>
    <w:p>
      <w:pPr>
        <w:pStyle w:val="TOC2"/>
        <w:tabs>
          <w:tab w:val="right" w:leader="dot" w:pos="8306"/>
        </w:tabs>
      </w:pPr>
      <w:hyperlink w:anchor="_Toc19139" w:history="1">
        <w:r>
          <w:rPr>
            <w:rFonts w:ascii="仿宋" w:eastAsia="仿宋" w:hAnsi="仿宋" w:cs="仿宋" w:hint="eastAsia"/>
            <w:lang w:eastAsia="zh-CN"/>
          </w:rPr>
          <w:t>(一)、安全生产管理</w:t>
        </w:r>
        <w:r>
          <w:tab/>
        </w:r>
        <w:r>
          <w:fldChar w:fldCharType="begin"/>
        </w:r>
        <w:r>
          <w:instrText xml:space="preserve"> PAGEREF _Toc19139 \h </w:instrText>
        </w:r>
        <w:r>
          <w:fldChar w:fldCharType="separate"/>
        </w:r>
        <w:r>
          <w:t>41</w:t>
        </w:r>
        <w:r>
          <w:fldChar w:fldCharType="end"/>
        </w:r>
      </w:hyperlink>
    </w:p>
    <w:p>
      <w:pPr>
        <w:pStyle w:val="TOC2"/>
        <w:tabs>
          <w:tab w:val="right" w:leader="dot" w:pos="8306"/>
        </w:tabs>
      </w:pPr>
      <w:hyperlink w:anchor="_Toc30298" w:history="1">
        <w:r>
          <w:rPr>
            <w:rFonts w:ascii="仿宋" w:eastAsia="仿宋" w:hAnsi="仿宋" w:cs="仿宋" w:hint="eastAsia"/>
            <w:lang w:eastAsia="zh-CN"/>
          </w:rPr>
          <w:t>(二)、应急预案与响应</w:t>
        </w:r>
        <w:r>
          <w:tab/>
        </w:r>
        <w:r>
          <w:fldChar w:fldCharType="begin"/>
        </w:r>
        <w:r>
          <w:instrText xml:space="preserve"> PAGEREF _Toc30298 \h </w:instrText>
        </w:r>
        <w:r>
          <w:fldChar w:fldCharType="separate"/>
        </w:r>
        <w:r>
          <w:t>43</w:t>
        </w:r>
        <w:r>
          <w:fldChar w:fldCharType="end"/>
        </w:r>
      </w:hyperlink>
    </w:p>
    <w:p>
      <w:pPr>
        <w:pStyle w:val="TOC1"/>
        <w:tabs>
          <w:tab w:val="right" w:leader="dot" w:pos="8306"/>
        </w:tabs>
      </w:pPr>
      <w:hyperlink w:anchor="_Toc16320" w:history="1">
        <w:r>
          <w:rPr>
            <w:rFonts w:ascii="仿宋" w:eastAsia="仿宋" w:hAnsi="仿宋" w:cs="仿宋" w:hint="eastAsia"/>
            <w:lang w:eastAsia="zh-CN"/>
          </w:rPr>
          <w:t>十、环境保护与绿色发展</w:t>
        </w:r>
        <w:r>
          <w:tab/>
        </w:r>
        <w:r>
          <w:fldChar w:fldCharType="begin"/>
        </w:r>
        <w:r>
          <w:instrText xml:space="preserve"> PAGEREF _Toc16320 \h </w:instrText>
        </w:r>
        <w:r>
          <w:fldChar w:fldCharType="separate"/>
        </w:r>
        <w:r>
          <w:t>44</w:t>
        </w:r>
        <w:r>
          <w:fldChar w:fldCharType="end"/>
        </w:r>
      </w:hyperlink>
    </w:p>
    <w:p>
      <w:pPr>
        <w:pStyle w:val="TOC2"/>
        <w:tabs>
          <w:tab w:val="right" w:leader="dot" w:pos="8306"/>
        </w:tabs>
      </w:pPr>
      <w:hyperlink w:anchor="_Toc2683" w:history="1">
        <w:r>
          <w:rPr>
            <w:rFonts w:ascii="仿宋" w:eastAsia="仿宋" w:hAnsi="仿宋" w:cs="仿宋" w:hint="eastAsia"/>
            <w:lang w:eastAsia="zh-CN"/>
          </w:rPr>
          <w:t>(一)、环境保护措施</w:t>
        </w:r>
        <w:r>
          <w:tab/>
        </w:r>
        <w:r>
          <w:fldChar w:fldCharType="begin"/>
        </w:r>
        <w:r>
          <w:instrText xml:space="preserve"> PAGEREF _Toc2683 \h </w:instrText>
        </w:r>
        <w:r>
          <w:fldChar w:fldCharType="separate"/>
        </w:r>
        <w:r>
          <w:t>44</w:t>
        </w:r>
        <w:r>
          <w:fldChar w:fldCharType="end"/>
        </w:r>
      </w:hyperlink>
    </w:p>
    <w:p>
      <w:pPr>
        <w:pStyle w:val="TOC2"/>
        <w:tabs>
          <w:tab w:val="right" w:leader="dot" w:pos="8306"/>
        </w:tabs>
      </w:pPr>
      <w:hyperlink w:anchor="_Toc21303" w:history="1">
        <w:r>
          <w:rPr>
            <w:rFonts w:ascii="仿宋" w:eastAsia="仿宋" w:hAnsi="仿宋" w:cs="仿宋" w:hint="eastAsia"/>
            <w:lang w:eastAsia="zh-CN"/>
          </w:rPr>
          <w:t>(二)、绿色发展与可持续发展策略</w:t>
        </w:r>
        <w:r>
          <w:tab/>
        </w:r>
        <w:r>
          <w:fldChar w:fldCharType="begin"/>
        </w:r>
        <w:r>
          <w:instrText xml:space="preserve"> PAGEREF _Toc21303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0" w:history="1">
        <w:r>
          <w:rPr>
            <w:rFonts w:ascii="仿宋" w:eastAsia="仿宋" w:hAnsi="仿宋" w:cs="仿宋" w:hint="eastAsia"/>
            <w:lang w:eastAsia="zh-CN"/>
          </w:rPr>
          <w:t>十一、环境保护与治理方案</w:t>
        </w:r>
        <w:r>
          <w:tab/>
        </w:r>
        <w:r>
          <w:fldChar w:fldCharType="begin"/>
        </w:r>
        <w:r>
          <w:instrText xml:space="preserve"> PAGEREF _Toc25900 \h </w:instrText>
        </w:r>
        <w:r>
          <w:fldChar w:fldCharType="separate"/>
        </w:r>
        <w:r>
          <w:t>48</w:t>
        </w:r>
        <w:r>
          <w:fldChar w:fldCharType="end"/>
        </w:r>
      </w:hyperlink>
    </w:p>
    <w:p>
      <w:pPr>
        <w:pStyle w:val="TOC2"/>
        <w:tabs>
          <w:tab w:val="right" w:leader="dot" w:pos="8306"/>
        </w:tabs>
      </w:pPr>
      <w:hyperlink w:anchor="_Toc30210" w:history="1">
        <w:r>
          <w:rPr>
            <w:rFonts w:ascii="仿宋" w:eastAsia="仿宋" w:hAnsi="仿宋" w:cs="仿宋" w:hint="eastAsia"/>
            <w:lang w:eastAsia="zh-CN"/>
          </w:rPr>
          <w:t>(一)、项目环境影响评估</w:t>
        </w:r>
        <w:r>
          <w:tab/>
        </w:r>
        <w:r>
          <w:fldChar w:fldCharType="begin"/>
        </w:r>
        <w:r>
          <w:instrText xml:space="preserve"> PAGEREF _Toc30210 \h </w:instrText>
        </w:r>
        <w:r>
          <w:fldChar w:fldCharType="separate"/>
        </w:r>
        <w:r>
          <w:t>48</w:t>
        </w:r>
        <w:r>
          <w:fldChar w:fldCharType="end"/>
        </w:r>
      </w:hyperlink>
    </w:p>
    <w:p>
      <w:pPr>
        <w:pStyle w:val="TOC2"/>
        <w:tabs>
          <w:tab w:val="right" w:leader="dot" w:pos="8306"/>
        </w:tabs>
      </w:pPr>
      <w:hyperlink w:anchor="_Toc3538" w:history="1">
        <w:r>
          <w:rPr>
            <w:rFonts w:ascii="仿宋" w:eastAsia="仿宋" w:hAnsi="仿宋" w:cs="仿宋" w:hint="eastAsia"/>
            <w:lang w:eastAsia="zh-CN"/>
          </w:rPr>
          <w:t>(二)、环境保护措施与治理方案</w:t>
        </w:r>
        <w:r>
          <w:tab/>
        </w:r>
        <w:r>
          <w:fldChar w:fldCharType="begin"/>
        </w:r>
        <w:r>
          <w:instrText xml:space="preserve"> PAGEREF _Toc3538 \h </w:instrText>
        </w:r>
        <w:r>
          <w:fldChar w:fldCharType="separate"/>
        </w:r>
        <w:r>
          <w:t>48</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十二、土地利用与规划方案</w:t>
        </w:r>
        <w:r>
          <w:tab/>
        </w:r>
        <w:r>
          <w:fldChar w:fldCharType="begin"/>
        </w:r>
        <w:r>
          <w:instrText xml:space="preserve"> PAGEREF _Toc19485 \h </w:instrText>
        </w:r>
        <w:r>
          <w:fldChar w:fldCharType="separate"/>
        </w:r>
        <w:r>
          <w:t>49</w:t>
        </w:r>
        <w:r>
          <w:fldChar w:fldCharType="end"/>
        </w:r>
      </w:hyperlink>
    </w:p>
    <w:p>
      <w:pPr>
        <w:pStyle w:val="TOC2"/>
        <w:tabs>
          <w:tab w:val="right" w:leader="dot" w:pos="8306"/>
        </w:tabs>
      </w:pPr>
      <w:hyperlink w:anchor="_Toc4602" w:history="1">
        <w:r>
          <w:rPr>
            <w:rFonts w:ascii="仿宋" w:eastAsia="仿宋" w:hAnsi="仿宋" w:cs="仿宋" w:hint="eastAsia"/>
            <w:lang w:eastAsia="zh-CN"/>
          </w:rPr>
          <w:t>(一)、项目用地情况分析</w:t>
        </w:r>
        <w:r>
          <w:tab/>
        </w:r>
        <w:r>
          <w:fldChar w:fldCharType="begin"/>
        </w:r>
        <w:r>
          <w:instrText xml:space="preserve"> PAGEREF _Toc4602 \h </w:instrText>
        </w:r>
        <w:r>
          <w:fldChar w:fldCharType="separate"/>
        </w:r>
        <w:r>
          <w:t>49</w:t>
        </w:r>
        <w:r>
          <w:fldChar w:fldCharType="end"/>
        </w:r>
      </w:hyperlink>
    </w:p>
    <w:p>
      <w:pPr>
        <w:pStyle w:val="TOC2"/>
        <w:tabs>
          <w:tab w:val="right" w:leader="dot" w:pos="8306"/>
        </w:tabs>
      </w:pPr>
      <w:hyperlink w:anchor="_Toc18524" w:history="1">
        <w:r>
          <w:rPr>
            <w:rFonts w:ascii="仿宋" w:eastAsia="仿宋" w:hAnsi="仿宋" w:cs="仿宋" w:hint="eastAsia"/>
            <w:lang w:eastAsia="zh-CN"/>
          </w:rPr>
          <w:t>(二)、土地利用规划方案</w:t>
        </w:r>
        <w:r>
          <w:tab/>
        </w:r>
        <w:r>
          <w:fldChar w:fldCharType="begin"/>
        </w:r>
        <w:r>
          <w:instrText xml:space="preserve"> PAGEREF _Toc18524 \h </w:instrText>
        </w:r>
        <w:r>
          <w:fldChar w:fldCharType="separate"/>
        </w:r>
        <w:r>
          <w:t>50</w:t>
        </w:r>
        <w:r>
          <w:fldChar w:fldCharType="end"/>
        </w:r>
      </w:hyperlink>
    </w:p>
    <w:p>
      <w:pPr>
        <w:pStyle w:val="TOC1"/>
        <w:tabs>
          <w:tab w:val="right" w:leader="dot" w:pos="8306"/>
        </w:tabs>
      </w:pPr>
      <w:hyperlink w:anchor="_Toc11960" w:history="1">
        <w:r>
          <w:rPr>
            <w:rFonts w:ascii="仿宋" w:eastAsia="仿宋" w:hAnsi="仿宋" w:cs="仿宋" w:hint="eastAsia"/>
            <w:lang w:eastAsia="zh-CN"/>
          </w:rPr>
          <w:t>十三、人力资源管理与开发</w:t>
        </w:r>
        <w:r>
          <w:tab/>
        </w:r>
        <w:r>
          <w:fldChar w:fldCharType="begin"/>
        </w:r>
        <w:r>
          <w:instrText xml:space="preserve"> PAGEREF _Toc11960 \h </w:instrText>
        </w:r>
        <w:r>
          <w:fldChar w:fldCharType="separate"/>
        </w:r>
        <w:r>
          <w:t>51</w:t>
        </w:r>
        <w:r>
          <w:fldChar w:fldCharType="end"/>
        </w:r>
      </w:hyperlink>
    </w:p>
    <w:p>
      <w:pPr>
        <w:pStyle w:val="TOC2"/>
        <w:tabs>
          <w:tab w:val="right" w:leader="dot" w:pos="8306"/>
        </w:tabs>
      </w:pPr>
      <w:hyperlink w:anchor="_Toc15050" w:history="1">
        <w:r>
          <w:rPr>
            <w:rFonts w:ascii="仿宋" w:eastAsia="仿宋" w:hAnsi="仿宋" w:cs="仿宋" w:hint="eastAsia"/>
            <w:lang w:eastAsia="zh-CN"/>
          </w:rPr>
          <w:t>(一)、人力资源规划</w:t>
        </w:r>
        <w:r>
          <w:tab/>
        </w:r>
        <w:r>
          <w:fldChar w:fldCharType="begin"/>
        </w:r>
        <w:r>
          <w:instrText xml:space="preserve"> PAGEREF _Toc15050 \h </w:instrText>
        </w:r>
        <w:r>
          <w:fldChar w:fldCharType="separate"/>
        </w:r>
        <w:r>
          <w:t>51</w:t>
        </w:r>
        <w:r>
          <w:fldChar w:fldCharType="end"/>
        </w:r>
      </w:hyperlink>
    </w:p>
    <w:p>
      <w:pPr>
        <w:pStyle w:val="TOC2"/>
        <w:tabs>
          <w:tab w:val="right" w:leader="dot" w:pos="8306"/>
        </w:tabs>
      </w:pPr>
      <w:hyperlink w:anchor="_Toc1553" w:history="1">
        <w:r>
          <w:rPr>
            <w:rFonts w:ascii="仿宋" w:eastAsia="仿宋" w:hAnsi="仿宋" w:cs="仿宋" w:hint="eastAsia"/>
            <w:lang w:eastAsia="zh-CN"/>
          </w:rPr>
          <w:t>(二)、人力资源开发与培训</w:t>
        </w:r>
        <w:r>
          <w:tab/>
        </w:r>
        <w:r>
          <w:fldChar w:fldCharType="begin"/>
        </w:r>
        <w:r>
          <w:instrText xml:space="preserve"> PAGEREF _Toc1553 \h </w:instrText>
        </w:r>
        <w:r>
          <w:fldChar w:fldCharType="separate"/>
        </w:r>
        <w:r>
          <w:t>53</w:t>
        </w:r>
        <w:r>
          <w:fldChar w:fldCharType="end"/>
        </w:r>
      </w:hyperlink>
    </w:p>
    <w:p>
      <w:pPr>
        <w:pStyle w:val="TOC1"/>
        <w:tabs>
          <w:tab w:val="right" w:leader="dot" w:pos="8306"/>
        </w:tabs>
      </w:pPr>
      <w:hyperlink w:anchor="_Toc3830" w:history="1">
        <w:r>
          <w:rPr>
            <w:rFonts w:ascii="仿宋" w:eastAsia="仿宋" w:hAnsi="仿宋" w:cs="仿宋" w:hint="eastAsia"/>
            <w:lang w:eastAsia="zh-CN"/>
          </w:rPr>
          <w:t>十四、产业协同与集群发展</w:t>
        </w:r>
        <w:r>
          <w:tab/>
        </w:r>
        <w:r>
          <w:fldChar w:fldCharType="begin"/>
        </w:r>
        <w:r>
          <w:instrText xml:space="preserve"> PAGEREF _Toc3830 \h </w:instrText>
        </w:r>
        <w:r>
          <w:fldChar w:fldCharType="separate"/>
        </w:r>
        <w:r>
          <w:t>55</w:t>
        </w:r>
        <w:r>
          <w:fldChar w:fldCharType="end"/>
        </w:r>
      </w:hyperlink>
    </w:p>
    <w:p>
      <w:pPr>
        <w:pStyle w:val="TOC2"/>
        <w:tabs>
          <w:tab w:val="right" w:leader="dot" w:pos="8306"/>
        </w:tabs>
      </w:pPr>
      <w:hyperlink w:anchor="_Toc18569" w:history="1">
        <w:r>
          <w:rPr>
            <w:rFonts w:ascii="仿宋" w:eastAsia="仿宋" w:hAnsi="仿宋" w:cs="仿宋" w:hint="eastAsia"/>
            <w:lang w:eastAsia="zh-CN"/>
          </w:rPr>
          <w:t>(一)、产业协同机制建设</w:t>
        </w:r>
        <w:r>
          <w:tab/>
        </w:r>
        <w:r>
          <w:fldChar w:fldCharType="begin"/>
        </w:r>
        <w:r>
          <w:instrText xml:space="preserve"> PAGEREF _Toc18569 \h </w:instrText>
        </w:r>
        <w:r>
          <w:fldChar w:fldCharType="separate"/>
        </w:r>
        <w:r>
          <w:t>55</w:t>
        </w:r>
        <w:r>
          <w:fldChar w:fldCharType="end"/>
        </w:r>
      </w:hyperlink>
    </w:p>
    <w:p>
      <w:pPr>
        <w:pStyle w:val="TOC2"/>
        <w:tabs>
          <w:tab w:val="right" w:leader="dot" w:pos="8306"/>
        </w:tabs>
      </w:pPr>
      <w:hyperlink w:anchor="_Toc8635" w:history="1">
        <w:r>
          <w:rPr>
            <w:rFonts w:ascii="仿宋" w:eastAsia="仿宋" w:hAnsi="仿宋" w:cs="仿宋" w:hint="eastAsia"/>
            <w:lang w:eastAsia="zh-CN"/>
          </w:rPr>
          <w:t>(二)、产业集群培育与发展</w:t>
        </w:r>
        <w:r>
          <w:tab/>
        </w:r>
        <w:r>
          <w:fldChar w:fldCharType="begin"/>
        </w:r>
        <w:r>
          <w:instrText xml:space="preserve"> PAGEREF _Toc8635 \h </w:instrText>
        </w:r>
        <w:r>
          <w:fldChar w:fldCharType="separate"/>
        </w:r>
        <w:r>
          <w:t>56</w:t>
        </w:r>
        <w:r>
          <w:fldChar w:fldCharType="end"/>
        </w:r>
      </w:hyperlink>
    </w:p>
    <w:p>
      <w:pPr>
        <w:pStyle w:val="TOC1"/>
        <w:tabs>
          <w:tab w:val="right" w:leader="dot" w:pos="8306"/>
        </w:tabs>
      </w:pPr>
      <w:hyperlink w:anchor="_Toc15438" w:history="1">
        <w:r>
          <w:rPr>
            <w:rFonts w:ascii="仿宋" w:eastAsia="仿宋" w:hAnsi="仿宋" w:cs="仿宋" w:hint="eastAsia"/>
            <w:lang w:eastAsia="zh-CN"/>
          </w:rPr>
          <w:t>十五、设施与设备管理</w:t>
        </w:r>
        <w:r>
          <w:tab/>
        </w:r>
        <w:r>
          <w:fldChar w:fldCharType="begin"/>
        </w:r>
        <w:r>
          <w:instrText xml:space="preserve"> PAGEREF _Toc15438 \h </w:instrText>
        </w:r>
        <w:r>
          <w:fldChar w:fldCharType="separate"/>
        </w:r>
        <w:r>
          <w:t>57</w:t>
        </w:r>
        <w:r>
          <w:fldChar w:fldCharType="end"/>
        </w:r>
      </w:hyperlink>
    </w:p>
    <w:p>
      <w:pPr>
        <w:pStyle w:val="TOC2"/>
        <w:tabs>
          <w:tab w:val="right" w:leader="dot" w:pos="8306"/>
        </w:tabs>
      </w:pPr>
      <w:hyperlink w:anchor="_Toc4686" w:history="1">
        <w:r>
          <w:rPr>
            <w:rFonts w:ascii="仿宋" w:eastAsia="仿宋" w:hAnsi="仿宋" w:cs="仿宋" w:hint="eastAsia"/>
            <w:lang w:eastAsia="zh-CN"/>
          </w:rPr>
          <w:t>(一)、设施规划与配置</w:t>
        </w:r>
        <w:r>
          <w:tab/>
        </w:r>
        <w:r>
          <w:fldChar w:fldCharType="begin"/>
        </w:r>
        <w:r>
          <w:instrText xml:space="preserve"> PAGEREF _Toc4686 \h </w:instrText>
        </w:r>
        <w:r>
          <w:fldChar w:fldCharType="separate"/>
        </w:r>
        <w:r>
          <w:t>57</w:t>
        </w:r>
        <w:r>
          <w:fldChar w:fldCharType="end"/>
        </w:r>
      </w:hyperlink>
    </w:p>
    <w:p>
      <w:pPr>
        <w:pStyle w:val="TOC2"/>
        <w:tabs>
          <w:tab w:val="right" w:leader="dot" w:pos="8306"/>
        </w:tabs>
      </w:pPr>
      <w:hyperlink w:anchor="_Toc5785" w:history="1">
        <w:r>
          <w:rPr>
            <w:rFonts w:ascii="仿宋" w:eastAsia="仿宋" w:hAnsi="仿宋" w:cs="仿宋" w:hint="eastAsia"/>
            <w:lang w:eastAsia="zh-CN"/>
          </w:rPr>
          <w:t>(二)、设备采购与维护管理</w:t>
        </w:r>
        <w:r>
          <w:tab/>
        </w:r>
        <w:r>
          <w:fldChar w:fldCharType="begin"/>
        </w:r>
        <w:r>
          <w:instrText xml:space="preserve"> PAGEREF _Toc5785 \h </w:instrText>
        </w:r>
        <w:r>
          <w:fldChar w:fldCharType="separate"/>
        </w:r>
        <w:r>
          <w:t>58</w:t>
        </w:r>
        <w:r>
          <w:fldChar w:fldCharType="end"/>
        </w:r>
      </w:hyperlink>
    </w:p>
    <w:p>
      <w:pPr>
        <w:pStyle w:val="TOC2"/>
        <w:tabs>
          <w:tab w:val="right" w:leader="dot" w:pos="8306"/>
        </w:tabs>
      </w:pPr>
      <w:hyperlink w:anchor="_Toc20615" w:history="1">
        <w:r>
          <w:rPr>
            <w:rFonts w:ascii="仿宋" w:eastAsia="仿宋" w:hAnsi="仿宋" w:cs="仿宋" w:hint="eastAsia"/>
            <w:lang w:eastAsia="zh-CN"/>
          </w:rPr>
          <w:t>(三)、设施设备升级策略</w:t>
        </w:r>
        <w:r>
          <w:tab/>
        </w:r>
        <w:r>
          <w:fldChar w:fldCharType="begin"/>
        </w:r>
        <w:r>
          <w:instrText xml:space="preserve"> PAGEREF _Toc20615 \h </w:instrText>
        </w:r>
        <w:r>
          <w:fldChar w:fldCharType="separate"/>
        </w:r>
        <w:r>
          <w:t>58</w:t>
        </w:r>
        <w:r>
          <w:fldChar w:fldCharType="end"/>
        </w:r>
      </w:hyperlink>
    </w:p>
    <w:p>
      <w:pPr>
        <w:pStyle w:val="TOC1"/>
        <w:tabs>
          <w:tab w:val="right" w:leader="dot" w:pos="8306"/>
        </w:tabs>
      </w:pPr>
      <w:hyperlink w:anchor="_Toc316" w:history="1">
        <w:r>
          <w:rPr>
            <w:rFonts w:ascii="仿宋" w:eastAsia="仿宋" w:hAnsi="仿宋" w:cs="仿宋" w:hint="eastAsia"/>
            <w:lang w:eastAsia="zh-CN"/>
          </w:rPr>
          <w:t>十六、创新驱动与持续发展</w:t>
        </w:r>
        <w:r>
          <w:tab/>
        </w:r>
        <w:r>
          <w:fldChar w:fldCharType="begin"/>
        </w:r>
        <w:r>
          <w:instrText xml:space="preserve"> PAGEREF _Toc316 \h </w:instrText>
        </w:r>
        <w:r>
          <w:fldChar w:fldCharType="separate"/>
        </w:r>
        <w:r>
          <w:t>59</w:t>
        </w:r>
        <w:r>
          <w:fldChar w:fldCharType="end"/>
        </w:r>
      </w:hyperlink>
    </w:p>
    <w:p>
      <w:pPr>
        <w:pStyle w:val="TOC2"/>
        <w:tabs>
          <w:tab w:val="right" w:leader="dot" w:pos="8306"/>
        </w:tabs>
      </w:pPr>
      <w:hyperlink w:anchor="_Toc31439" w:history="1">
        <w:r>
          <w:rPr>
            <w:rFonts w:ascii="仿宋" w:eastAsia="仿宋" w:hAnsi="仿宋" w:cs="仿宋" w:hint="eastAsia"/>
            <w:lang w:eastAsia="zh-CN"/>
          </w:rPr>
          <w:t>(一)、创新驱动战略实施</w:t>
        </w:r>
        <w:r>
          <w:tab/>
        </w:r>
        <w:r>
          <w:fldChar w:fldCharType="begin"/>
        </w:r>
        <w:r>
          <w:instrText xml:space="preserve"> PAGEREF _Toc31439 \h </w:instrText>
        </w:r>
        <w:r>
          <w:fldChar w:fldCharType="separate"/>
        </w:r>
        <w:r>
          <w:t>59</w:t>
        </w:r>
        <w:r>
          <w:fldChar w:fldCharType="end"/>
        </w:r>
      </w:hyperlink>
    </w:p>
    <w:p>
      <w:pPr>
        <w:pStyle w:val="TOC2"/>
        <w:tabs>
          <w:tab w:val="right" w:leader="dot" w:pos="8306"/>
        </w:tabs>
      </w:pPr>
      <w:hyperlink w:anchor="_Toc13685" w:history="1">
        <w:r>
          <w:rPr>
            <w:rFonts w:ascii="仿宋" w:eastAsia="仿宋" w:hAnsi="仿宋" w:cs="仿宋" w:hint="eastAsia"/>
            <w:lang w:eastAsia="zh-CN"/>
          </w:rPr>
          <w:t>(二)、持续发展路径探索</w:t>
        </w:r>
        <w:r>
          <w:tab/>
        </w:r>
        <w:r>
          <w:fldChar w:fldCharType="begin"/>
        </w:r>
        <w:r>
          <w:instrText xml:space="preserve"> PAGEREF _Toc13685 \h </w:instrText>
        </w:r>
        <w:r>
          <w:fldChar w:fldCharType="separate"/>
        </w:r>
        <w:r>
          <w:t>61</w:t>
        </w:r>
        <w:r>
          <w:fldChar w:fldCharType="end"/>
        </w:r>
      </w:hyperlink>
    </w:p>
    <w:p>
      <w:pPr>
        <w:pStyle w:val="TOC1"/>
        <w:tabs>
          <w:tab w:val="right" w:leader="dot" w:pos="8306"/>
        </w:tabs>
      </w:pPr>
      <w:hyperlink w:anchor="_Toc28691" w:history="1">
        <w:r>
          <w:rPr>
            <w:rFonts w:ascii="仿宋" w:eastAsia="仿宋" w:hAnsi="仿宋" w:cs="仿宋" w:hint="eastAsia"/>
            <w:lang w:eastAsia="zh-CN"/>
          </w:rPr>
          <w:t>十七、合作与交流机制建立</w:t>
        </w:r>
        <w:r>
          <w:tab/>
        </w:r>
        <w:r>
          <w:fldChar w:fldCharType="begin"/>
        </w:r>
        <w:r>
          <w:instrText xml:space="preserve"> PAGEREF _Toc28691 \h </w:instrText>
        </w:r>
        <w:r>
          <w:fldChar w:fldCharType="separate"/>
        </w:r>
        <w:r>
          <w:t>65</w:t>
        </w:r>
        <w:r>
          <w:fldChar w:fldCharType="end"/>
        </w:r>
      </w:hyperlink>
    </w:p>
    <w:p>
      <w:pPr>
        <w:pStyle w:val="TOC2"/>
        <w:tabs>
          <w:tab w:val="right" w:leader="dot" w:pos="8306"/>
        </w:tabs>
      </w:pPr>
      <w:hyperlink w:anchor="_Toc7804" w:history="1">
        <w:r>
          <w:rPr>
            <w:rFonts w:ascii="仿宋" w:eastAsia="仿宋" w:hAnsi="仿宋" w:cs="仿宋" w:hint="eastAsia"/>
            <w:lang w:eastAsia="zh-CN"/>
          </w:rPr>
          <w:t>(一)、合作伙伴选择与合作方式</w:t>
        </w:r>
        <w:r>
          <w:tab/>
        </w:r>
        <w:r>
          <w:fldChar w:fldCharType="begin"/>
        </w:r>
        <w:r>
          <w:instrText xml:space="preserve"> PAGEREF _Toc7804 \h </w:instrText>
        </w:r>
        <w:r>
          <w:fldChar w:fldCharType="separate"/>
        </w:r>
        <w:r>
          <w:t>65</w:t>
        </w:r>
        <w:r>
          <w:fldChar w:fldCharType="end"/>
        </w:r>
      </w:hyperlink>
    </w:p>
    <w:p>
      <w:pPr>
        <w:pStyle w:val="TOC2"/>
        <w:tabs>
          <w:tab w:val="right" w:leader="dot" w:pos="8306"/>
        </w:tabs>
      </w:pPr>
      <w:hyperlink w:anchor="_Toc24230" w:history="1">
        <w:r>
          <w:rPr>
            <w:rFonts w:ascii="仿宋" w:eastAsia="仿宋" w:hAnsi="仿宋" w:cs="仿宋" w:hint="eastAsia"/>
            <w:lang w:eastAsia="zh-CN"/>
          </w:rPr>
          <w:t>(二)、交流与合作平台搭建</w:t>
        </w:r>
        <w:r>
          <w:tab/>
        </w:r>
        <w:r>
          <w:fldChar w:fldCharType="begin"/>
        </w:r>
        <w:r>
          <w:instrText xml:space="preserve"> PAGEREF _Toc24230 \h </w:instrText>
        </w:r>
        <w:r>
          <w:fldChar w:fldCharType="separate"/>
        </w:r>
        <w:r>
          <w:t>66</w:t>
        </w:r>
        <w:r>
          <w:fldChar w:fldCharType="end"/>
        </w:r>
      </w:hyperlink>
    </w:p>
    <w:p>
      <w:pPr>
        <w:pStyle w:val="TOC1"/>
        <w:tabs>
          <w:tab w:val="right" w:leader="dot" w:pos="8306"/>
        </w:tabs>
      </w:pPr>
      <w:hyperlink w:anchor="_Toc18795" w:history="1">
        <w:r>
          <w:rPr>
            <w:rFonts w:ascii="仿宋" w:eastAsia="仿宋" w:hAnsi="仿宋" w:cs="仿宋" w:hint="eastAsia"/>
            <w:lang w:eastAsia="zh-CN"/>
          </w:rPr>
          <w:t>十八、项目施工方案</w:t>
        </w:r>
        <w:r>
          <w:tab/>
        </w:r>
        <w:r>
          <w:fldChar w:fldCharType="begin"/>
        </w:r>
        <w:r>
          <w:instrText xml:space="preserve"> PAGEREF _Toc18795 \h </w:instrText>
        </w:r>
        <w:r>
          <w:fldChar w:fldCharType="separate"/>
        </w:r>
        <w:r>
          <w:t>68</w:t>
        </w:r>
        <w:r>
          <w:fldChar w:fldCharType="end"/>
        </w:r>
      </w:hyperlink>
    </w:p>
    <w:p>
      <w:pPr>
        <w:pStyle w:val="TOC2"/>
        <w:tabs>
          <w:tab w:val="right" w:leader="dot" w:pos="8306"/>
        </w:tabs>
      </w:pPr>
      <w:hyperlink w:anchor="_Toc7941" w:history="1">
        <w:r>
          <w:rPr>
            <w:rFonts w:ascii="仿宋" w:eastAsia="仿宋" w:hAnsi="仿宋" w:cs="仿宋" w:hint="eastAsia"/>
            <w:lang w:eastAsia="zh-CN"/>
          </w:rPr>
          <w:t>(一)、施工组织设计</w:t>
        </w:r>
        <w:r>
          <w:tab/>
        </w:r>
        <w:r>
          <w:fldChar w:fldCharType="begin"/>
        </w:r>
        <w:r>
          <w:instrText xml:space="preserve"> PAGEREF _Toc7941 \h </w:instrText>
        </w:r>
        <w:r>
          <w:fldChar w:fldCharType="separate"/>
        </w:r>
        <w:r>
          <w:t>68</w:t>
        </w:r>
        <w:r>
          <w:fldChar w:fldCharType="end"/>
        </w:r>
      </w:hyperlink>
    </w:p>
    <w:p>
      <w:pPr>
        <w:pStyle w:val="TOC2"/>
        <w:tabs>
          <w:tab w:val="right" w:leader="dot" w:pos="8306"/>
        </w:tabs>
      </w:pPr>
      <w:hyperlink w:anchor="_Toc21866" w:history="1">
        <w:r>
          <w:rPr>
            <w:rFonts w:ascii="仿宋" w:eastAsia="仿宋" w:hAnsi="仿宋" w:cs="仿宋" w:hint="eastAsia"/>
            <w:lang w:eastAsia="zh-CN"/>
          </w:rPr>
          <w:t>(二)、施工工艺与技术路线</w:t>
        </w:r>
        <w:r>
          <w:tab/>
        </w:r>
        <w:r>
          <w:fldChar w:fldCharType="begin"/>
        </w:r>
        <w:r>
          <w:instrText xml:space="preserve"> PAGEREF _Toc21866 \h </w:instrText>
        </w:r>
        <w:r>
          <w:fldChar w:fldCharType="separate"/>
        </w:r>
        <w:r>
          <w:t>69</w:t>
        </w:r>
        <w:r>
          <w:fldChar w:fldCharType="end"/>
        </w:r>
      </w:hyperlink>
    </w:p>
    <w:p>
      <w:pPr>
        <w:pStyle w:val="TOC2"/>
        <w:tabs>
          <w:tab w:val="right" w:leader="dot" w:pos="8306"/>
        </w:tabs>
      </w:pPr>
      <w:hyperlink w:anchor="_Toc25041" w:history="1">
        <w:r>
          <w:rPr>
            <w:rFonts w:ascii="仿宋" w:eastAsia="仿宋" w:hAnsi="仿宋" w:cs="仿宋" w:hint="eastAsia"/>
            <w:lang w:eastAsia="zh-CN"/>
          </w:rPr>
          <w:t>(三)、关键节点施工计划</w:t>
        </w:r>
        <w:r>
          <w:tab/>
        </w:r>
        <w:r>
          <w:fldChar w:fldCharType="begin"/>
        </w:r>
        <w:r>
          <w:instrText xml:space="preserve"> PAGEREF _Toc25041 \h </w:instrText>
        </w:r>
        <w:r>
          <w:fldChar w:fldCharType="separate"/>
        </w:r>
        <w:r>
          <w:t>71</w:t>
        </w:r>
        <w:r>
          <w:fldChar w:fldCharType="end"/>
        </w:r>
      </w:hyperlink>
    </w:p>
    <w:p>
      <w:pPr>
        <w:pStyle w:val="TOC2"/>
        <w:tabs>
          <w:tab w:val="right" w:leader="dot" w:pos="8306"/>
        </w:tabs>
      </w:pPr>
      <w:hyperlink w:anchor="_Toc28236" w:history="1">
        <w:r>
          <w:rPr>
            <w:rFonts w:ascii="仿宋" w:eastAsia="仿宋" w:hAnsi="仿宋" w:cs="仿宋" w:hint="eastAsia"/>
            <w:lang w:eastAsia="zh-CN"/>
          </w:rPr>
          <w:t>(四)、施工现场管理</w:t>
        </w:r>
        <w:r>
          <w:tab/>
        </w:r>
        <w:r>
          <w:fldChar w:fldCharType="begin"/>
        </w:r>
        <w:r>
          <w:instrText xml:space="preserve"> PAGEREF _Toc28236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6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展馆空间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展馆空间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展馆空间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馆空间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展馆空间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展馆空间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80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为了融入当地社区，展馆空间设计项目需深入理解当地的文化特色和社会习俗。例如，项目在设计广告和市场推广活动时，应考虑使用当地语言和符合地方文化的表达方式。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50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为了确保展馆空间设计项目的成功并最大限度地减轻潜在的社会风险，详细的风险分析和具体的应对策略至关重要。以下是针对项目可能面临的具体社会风险及相应对策的分析：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风险描述：展馆空间设计项目可能遭遇社区抵制，尤其如果社区成员认为项目会破坏他们的生活环境或忽略他们的意见。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风险描述：展馆空间设计项目的商业实践可能与当地的文化和价值观存在冲突，导致社会紧张和文化冲突。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风险描述：展馆空间设计项目可能会增加对公共资源和基础设施的需求，给当地带来额外压力，例如在水资源、能源供应和交通系统方面。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风险描述：展馆空间设计项目可能会引起当地社会结构和动态的变化，例如改变社区的人口组成和社交模式。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风险描述：在展馆空间设计项目运营过程中，可能涉及大量个人和商业敏感信息，存在信息安全和隐私保护的风险。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63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328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61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https://d.book118.com/288134131063006046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AE40D3"/>
    <w:rsid w:val="76AE4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3413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2024-03-01T23:32:00Z</dcterms:created>
  <dcterms:modified xsi:type="dcterms:W3CDTF">2024-03-01T23:33:14Z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F155028061714422B0ADB41E5FA2DE7B_11</vt:lpwstr>
  </property>
  <property fmtid="{D5CDD505-2E9C-101B-9397-08002B2CF9AE}" pid="3" name="KSOProductBuildVer">
    <vt:lpwstr>2052-12.1.0.16250</vt:lpwstr>
  </property>
</Properties>
</file>