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挤出蜂窝陶瓷材料项目安全调研评估报告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_Toc1220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val="en-US"/>
          </w:rPr>
          <w:t>一、挤出蜂窝陶瓷材料项目绩效评估</w:t>
        </w:r>
        <w:r>
          <w:tab/>
        </w:r>
        <w:r>
          <w:fldChar w:fldCharType="begin"/>
        </w:r>
        <w:r>
          <w:instrText xml:space="preserve"> PAGEREF _Toc662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val="en-US"/>
          </w:rPr>
          <w:t>(一)、绩效评估指标</w:t>
        </w:r>
        <w:r>
          <w:tab/>
        </w:r>
        <w:r>
          <w:fldChar w:fldCharType="begin"/>
        </w:r>
        <w:r>
          <w:instrText xml:space="preserve"> PAGEREF _Toc4960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6" w:history="1">
        <w:r>
          <w:rPr>
            <w:rFonts w:ascii="仿宋" w:eastAsia="仿宋" w:hAnsi="仿宋" w:cs="仿宋" w:hint="eastAsia"/>
            <w:lang w:val="en-US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_Toc29036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val="en-US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_Toc22651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val="en-US"/>
          </w:rPr>
          <w:t>二、员工福利与培训</w:t>
        </w:r>
        <w:r>
          <w:tab/>
        </w:r>
        <w:r>
          <w:fldChar w:fldCharType="begin"/>
        </w:r>
        <w:r>
          <w:instrText xml:space="preserve"> PAGEREF _Toc18536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_Toc20295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_Toc9449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_Toc23223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val="en-US"/>
          </w:rPr>
          <w:t>三、工艺技术分析</w:t>
        </w:r>
        <w:r>
          <w:tab/>
        </w:r>
        <w:r>
          <w:fldChar w:fldCharType="begin"/>
        </w:r>
        <w:r>
          <w:instrText xml:space="preserve"> PAGEREF _Toc29919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_Toc5276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val="en-US"/>
          </w:rPr>
          <w:t>(二)、挤出蜂窝陶瓷材料项目技术工艺简要分析</w:t>
        </w:r>
        <w:r>
          <w:tab/>
        </w:r>
        <w:r>
          <w:fldChar w:fldCharType="begin"/>
        </w:r>
        <w:r>
          <w:instrText xml:space="preserve"> PAGEREF _Toc18420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_Toc7855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val="en-US"/>
          </w:rPr>
          <w:t>(四)、挤出蜂窝陶瓷材料项目技术流程简述</w:t>
        </w:r>
        <w:r>
          <w:tab/>
        </w:r>
        <w:r>
          <w:fldChar w:fldCharType="begin"/>
        </w:r>
        <w:r>
          <w:instrText xml:space="preserve"> PAGEREF _Toc3816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6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_Toc19696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val="en-US"/>
          </w:rPr>
          <w:t>四、挤出蜂窝陶瓷材料项目基本情况</w:t>
        </w:r>
        <w:r>
          <w:tab/>
        </w:r>
        <w:r>
          <w:fldChar w:fldCharType="begin"/>
        </w:r>
        <w:r>
          <w:instrText xml:space="preserve"> PAGEREF _Toc25332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val="en-US"/>
          </w:rPr>
          <w:t>(一)、挤出蜂窝陶瓷材料项目名称及挤出蜂窝陶瓷材料项目单位</w:t>
        </w:r>
        <w:r>
          <w:tab/>
        </w:r>
        <w:r>
          <w:fldChar w:fldCharType="begin"/>
        </w:r>
        <w:r>
          <w:instrText xml:space="preserve"> PAGEREF _Toc31745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val="en-US"/>
          </w:rPr>
          <w:t>(二)、挤出蜂窝陶瓷材料项目建设地点</w:t>
        </w:r>
        <w:r>
          <w:tab/>
        </w:r>
        <w:r>
          <w:fldChar w:fldCharType="begin"/>
        </w:r>
        <w:r>
          <w:instrText xml:space="preserve"> PAGEREF _Toc32055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val="en-US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_Toc15215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val="en-US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_Toc1644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val="en-US"/>
          </w:rPr>
          <w:t>(五)、规模和范围</w:t>
        </w:r>
        <w:r>
          <w:tab/>
        </w:r>
        <w:r>
          <w:fldChar w:fldCharType="begin"/>
        </w:r>
        <w:r>
          <w:instrText xml:space="preserve"> PAGEREF _Toc29431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val="en-US"/>
          </w:rPr>
          <w:t>(六)、挤出蜂窝陶瓷材料项目建设进展</w:t>
        </w:r>
        <w:r>
          <w:tab/>
        </w:r>
        <w:r>
          <w:fldChar w:fldCharType="begin"/>
        </w:r>
        <w:r>
          <w:instrText xml:space="preserve"> PAGEREF _Toc27009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val="en-US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_Toc9040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val="en-US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_Toc26573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val="en-US"/>
          </w:rPr>
          <w:t>(九)、预计投资成本</w:t>
        </w:r>
        <w:r>
          <w:tab/>
        </w:r>
        <w:r>
          <w:fldChar w:fldCharType="begin"/>
        </w:r>
        <w:r>
          <w:instrText xml:space="preserve"> PAGEREF _Toc9737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580" w:history="1">
        <w:r>
          <w:rPr>
            <w:rFonts w:ascii="仿宋" w:eastAsia="仿宋" w:hAnsi="仿宋" w:cs="仿宋" w:hint="eastAsia"/>
            <w:lang w:val="en-US"/>
          </w:rPr>
          <w:t>(十)、1挤出蜂窝陶瓷材料项目关键技术与经济指标</w:t>
        </w:r>
        <w:r>
          <w:tab/>
        </w:r>
        <w:r>
          <w:fldChar w:fldCharType="begin"/>
        </w:r>
        <w:r>
          <w:instrText xml:space="preserve"> PAGEREF _Toc25580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2" w:history="1">
        <w:r>
          <w:rPr>
            <w:rFonts w:ascii="仿宋" w:eastAsia="仿宋" w:hAnsi="仿宋" w:cs="仿宋" w:hint="eastAsia"/>
            <w:lang w:val="en-US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_Toc11632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val="en-US"/>
          </w:rPr>
          <w:t>五、技术方案</w:t>
        </w:r>
        <w:r>
          <w:tab/>
        </w:r>
        <w:r>
          <w:fldChar w:fldCharType="begin"/>
        </w:r>
        <w:r>
          <w:instrText xml:space="preserve"> PAGEREF _Toc16527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_Toc3235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val="en-US"/>
          </w:rPr>
          <w:t>(二)、挤出蜂窝陶瓷材料项目技术工艺分析</w:t>
        </w:r>
        <w:r>
          <w:tab/>
        </w:r>
        <w:r>
          <w:fldChar w:fldCharType="begin"/>
        </w:r>
        <w:r>
          <w:instrText xml:space="preserve"> PAGEREF _Toc23236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val="en-US"/>
          </w:rPr>
          <w:t>(三)、挤出蜂窝陶瓷材料项目技术流程</w:t>
        </w:r>
        <w:r>
          <w:tab/>
        </w:r>
        <w:r>
          <w:fldChar w:fldCharType="begin"/>
        </w:r>
        <w:r>
          <w:instrText xml:space="preserve"> PAGEREF _Toc20793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_Toc9087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val="en-US"/>
          </w:rPr>
          <w:t>六、挤出蜂窝陶瓷材料项目概论</w:t>
        </w:r>
        <w:r>
          <w:tab/>
        </w:r>
        <w:r>
          <w:fldChar w:fldCharType="begin"/>
        </w:r>
        <w:r>
          <w:instrText xml:space="preserve"> PAGEREF _Toc17192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val="en-US"/>
          </w:rPr>
          <w:t>(一)、挤出蜂窝陶瓷材料项目申报单位概况</w:t>
        </w:r>
        <w:r>
          <w:tab/>
        </w:r>
        <w:r>
          <w:fldChar w:fldCharType="begin"/>
        </w:r>
        <w:r>
          <w:instrText xml:space="preserve"> PAGEREF _Toc14959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val="en-US"/>
          </w:rPr>
          <w:t>(二)、挤出蜂窝陶瓷材料项目概况</w:t>
        </w:r>
        <w:r>
          <w:tab/>
        </w:r>
        <w:r>
          <w:fldChar w:fldCharType="begin"/>
        </w:r>
        <w:r>
          <w:instrText xml:space="preserve"> PAGEREF _Toc17609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val="en-US"/>
          </w:rPr>
          <w:t>七、工艺分析</w:t>
        </w:r>
        <w:r>
          <w:tab/>
        </w:r>
        <w:r>
          <w:fldChar w:fldCharType="begin"/>
        </w:r>
        <w:r>
          <w:instrText xml:space="preserve"> PAGEREF _Toc15451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2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_Toc7222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val="en-US"/>
          </w:rPr>
          <w:t>(二)、挤出蜂窝陶瓷材料项目工艺技术设计方案</w:t>
        </w:r>
        <w:r>
          <w:tab/>
        </w:r>
        <w:r>
          <w:fldChar w:fldCharType="begin"/>
        </w:r>
        <w:r>
          <w:instrText xml:space="preserve"> PAGEREF _Toc18851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_Toc14416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val="en-US"/>
          </w:rPr>
          <w:t>八、员工社会责任履行及参与公益活动</w:t>
        </w:r>
        <w:r>
          <w:tab/>
        </w:r>
        <w:r>
          <w:fldChar w:fldCharType="begin"/>
        </w:r>
        <w:r>
          <w:instrText xml:space="preserve"> PAGEREF _Toc11676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_Toc22316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_Toc5590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_Toc24762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val="en-US"/>
          </w:rPr>
          <w:t>九、挤出蜂窝陶瓷材料行业定价策略</w:t>
        </w:r>
        <w:r>
          <w:tab/>
        </w:r>
        <w:r>
          <w:fldChar w:fldCharType="begin"/>
        </w:r>
        <w:r>
          <w:instrText xml:space="preserve"> PAGEREF _Toc147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9" w:history="1">
        <w:r>
          <w:rPr>
            <w:rFonts w:ascii="仿宋" w:eastAsia="仿宋" w:hAnsi="仿宋" w:cs="仿宋" w:hint="eastAsia"/>
            <w:lang w:val="en-US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_Toc8169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val="en-US"/>
          </w:rPr>
          <w:t>(二)、成本考虑</w:t>
        </w:r>
        <w:r>
          <w:tab/>
        </w:r>
        <w:r>
          <w:fldChar w:fldCharType="begin"/>
        </w:r>
        <w:r>
          <w:instrText xml:space="preserve"> PAGEREF _Toc1014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9" w:history="1">
        <w:r>
          <w:rPr>
            <w:rFonts w:ascii="仿宋" w:eastAsia="仿宋" w:hAnsi="仿宋" w:cs="仿宋" w:hint="eastAsia"/>
            <w:lang w:val="en-US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_Toc5519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val="en-US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_Toc23479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val="en-US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_Toc15319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val="en-US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_Toc22875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val="en-US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_Toc1559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val="en-US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_Toc29502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val="en-US"/>
          </w:rPr>
          <w:t>十、环境可持续性管理</w:t>
        </w:r>
        <w:r>
          <w:tab/>
        </w:r>
        <w:r>
          <w:fldChar w:fldCharType="begin"/>
        </w:r>
        <w:r>
          <w:instrText xml:space="preserve"> PAGEREF _Toc2089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730" w:history="1">
        <w:r>
          <w:rPr>
            <w:rFonts w:ascii="仿宋" w:eastAsia="仿宋" w:hAnsi="仿宋" w:cs="仿宋" w:hint="eastAsia"/>
            <w:lang w:val="en-US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_Toc20730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val="en-US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_Toc18881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val="en-US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_Toc26602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val="en-US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_Toc11616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val="en-US"/>
          </w:rPr>
          <w:t>十一、投资方案</w:t>
        </w:r>
        <w:r>
          <w:tab/>
        </w:r>
        <w:r>
          <w:fldChar w:fldCharType="begin"/>
        </w:r>
        <w:r>
          <w:instrText xml:space="preserve"> PAGEREF _Toc4315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val="en-US"/>
          </w:rPr>
          <w:t>(一)、挤出蜂窝陶瓷材料项目总投资构成分析</w:t>
        </w:r>
        <w:r>
          <w:tab/>
        </w:r>
        <w:r>
          <w:fldChar w:fldCharType="begin"/>
        </w:r>
        <w:r>
          <w:instrText xml:space="preserve"> PAGEREF _Toc20421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val="en-US"/>
          </w:rPr>
          <w:t>(二)、建设投资构成</w:t>
        </w:r>
        <w:r>
          <w:tab/>
        </w:r>
        <w:r>
          <w:fldChar w:fldCharType="begin"/>
        </w:r>
        <w:r>
          <w:instrText xml:space="preserve"> PAGEREF _Toc2086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val="en-US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_Toc11284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val="en-US"/>
          </w:rPr>
          <w:t>(四)、投资分析</w:t>
        </w:r>
        <w:r>
          <w:tab/>
        </w:r>
        <w:r>
          <w:fldChar w:fldCharType="begin"/>
        </w:r>
        <w:r>
          <w:instrText xml:space="preserve"> PAGEREF _Toc5069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val="en-US"/>
          </w:rPr>
          <w:t>(五)、资金使用计划</w:t>
        </w:r>
        <w:r>
          <w:tab/>
        </w:r>
        <w:r>
          <w:fldChar w:fldCharType="begin"/>
        </w:r>
        <w:r>
          <w:instrText xml:space="preserve"> PAGEREF _Toc29193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val="en-US"/>
          </w:rPr>
          <w:t>(六)、挤出蜂窝陶瓷材料项目融资方案</w:t>
        </w:r>
        <w:r>
          <w:tab/>
        </w:r>
        <w:r>
          <w:fldChar w:fldCharType="begin"/>
        </w:r>
        <w:r>
          <w:instrText xml:space="preserve"> PAGEREF _Toc10065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val="en-US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_Toc9969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val="en-US"/>
          </w:rPr>
          <w:t>十二、社会责任与可持续发展</w:t>
        </w:r>
        <w:r>
          <w:tab/>
        </w:r>
        <w:r>
          <w:fldChar w:fldCharType="begin"/>
        </w:r>
        <w:r>
          <w:instrText xml:space="preserve"> PAGEREF _Toc23384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_Toc12098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val="en-US"/>
          </w:rPr>
          <w:t>(二)、社会责任挤出蜂窝陶瓷材料项目与计划</w:t>
        </w:r>
        <w:r>
          <w:tab/>
        </w:r>
        <w:r>
          <w:fldChar w:fldCharType="begin"/>
        </w:r>
        <w:r>
          <w:instrText xml:space="preserve"> PAGEREF _Toc32602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4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_Toc3584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_Toc32243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_Toc20571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val="en-US"/>
          </w:rPr>
          <w:t>十三、挤出蜂窝陶瓷材料项目选址方案</w:t>
        </w:r>
        <w:r>
          <w:tab/>
        </w:r>
        <w:r>
          <w:fldChar w:fldCharType="begin"/>
        </w:r>
        <w:r>
          <w:instrText xml:space="preserve"> PAGEREF _Toc20621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val="en-US"/>
          </w:rPr>
          <w:t>(一)、挤出蜂窝陶瓷材料项目选址原则</w:t>
        </w:r>
        <w:r>
          <w:tab/>
        </w:r>
        <w:r>
          <w:fldChar w:fldCharType="begin"/>
        </w:r>
        <w:r>
          <w:instrText xml:space="preserve"> PAGEREF _Toc3879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_Toc25975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_Toc32026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_Toc13228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val="en-US"/>
          </w:rPr>
          <w:t>(五)、挤出蜂窝陶瓷材料项目选址综合评价</w:t>
        </w:r>
        <w:r>
          <w:tab/>
        </w:r>
        <w:r>
          <w:fldChar w:fldCharType="begin"/>
        </w:r>
        <w:r>
          <w:instrText xml:space="preserve"> PAGEREF _Toc28660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val="en-US"/>
          </w:rPr>
          <w:t>十四、实施进度</w:t>
        </w:r>
        <w:r>
          <w:tab/>
        </w:r>
        <w:r>
          <w:fldChar w:fldCharType="begin"/>
        </w:r>
        <w:r>
          <w:instrText xml:space="preserve"> PAGEREF _Toc20948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_Toc1025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_Toc21058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_Toc13462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9698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_Toc29698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_Toc22898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val="en-US"/>
          </w:rPr>
          <w:t>(六)、挤出蜂窝陶瓷材料项目实施保障</w:t>
        </w:r>
        <w:r>
          <w:tab/>
        </w:r>
        <w:r>
          <w:fldChar w:fldCharType="begin"/>
        </w:r>
        <w:r>
          <w:instrText xml:space="preserve"> PAGEREF _Toc31028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val="en-US"/>
          </w:rPr>
          <w:t>十五、合同与法务管理</w:t>
        </w:r>
        <w:r>
          <w:tab/>
        </w:r>
        <w:r>
          <w:fldChar w:fldCharType="begin"/>
        </w:r>
        <w:r>
          <w:instrText xml:space="preserve"> PAGEREF _Toc14380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_Toc13627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1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_Toc4631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_Toc14745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val="en-US"/>
          </w:rPr>
          <w:t>十六、挤出蜂窝陶瓷材料行业整合营销</w:t>
        </w:r>
        <w:r>
          <w:tab/>
        </w:r>
        <w:r>
          <w:fldChar w:fldCharType="begin"/>
        </w:r>
        <w:r>
          <w:instrText xml:space="preserve"> PAGEREF _Toc6723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_Toc32360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_Toc23681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_Toc3019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_Toc9625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_Toc5081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_Toc15887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_Toc10430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val="en-US"/>
          </w:rPr>
          <w:t>十七、挤出蜂窝陶瓷材料行业发展方向</w:t>
        </w:r>
        <w:r>
          <w:tab/>
        </w:r>
        <w:r>
          <w:fldChar w:fldCharType="begin"/>
        </w:r>
        <w:r>
          <w:instrText xml:space="preserve"> PAGEREF _Toc5159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0" w:history="1">
        <w:r>
          <w:rPr>
            <w:rFonts w:ascii="仿宋" w:eastAsia="仿宋" w:hAnsi="仿宋" w:cs="仿宋" w:hint="eastAsia"/>
            <w:lang w:val="en-US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_Toc22840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val="en-US"/>
          </w:rPr>
          <w:t>(二)、新兴技术应用</w:t>
        </w:r>
        <w:r>
          <w:tab/>
        </w:r>
        <w:r>
          <w:fldChar w:fldCharType="begin"/>
        </w:r>
        <w:r>
          <w:instrText xml:space="preserve"> PAGEREF _Toc5906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val="en-US"/>
          </w:rPr>
          <w:t>(三)、挤出蜂窝陶瓷材料行业生态系统构建</w:t>
        </w:r>
        <w:r>
          <w:tab/>
        </w:r>
        <w:r>
          <w:fldChar w:fldCharType="begin"/>
        </w:r>
        <w:r>
          <w:instrText xml:space="preserve"> PAGEREF _Toc3473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9" w:history="1">
        <w:r>
          <w:rPr>
            <w:rFonts w:ascii="仿宋" w:eastAsia="仿宋" w:hAnsi="仿宋" w:cs="仿宋" w:hint="eastAsia"/>
            <w:lang w:val="en-US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_Toc21599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4" w:history="1">
        <w:r>
          <w:rPr>
            <w:rFonts w:ascii="仿宋" w:eastAsia="仿宋" w:hAnsi="仿宋" w:cs="仿宋" w:hint="eastAsia"/>
            <w:lang w:val="en-US"/>
          </w:rPr>
          <w:t>十八、环境与社会责任</w:t>
        </w:r>
        <w:r>
          <w:tab/>
        </w:r>
        <w:r>
          <w:fldChar w:fldCharType="begin"/>
        </w:r>
        <w:r>
          <w:instrText xml:space="preserve"> PAGEREF _Toc4544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_Toc12846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_Toc23907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val="en-US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_Toc13235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2" w:history="1">
        <w:r>
          <w:rPr>
            <w:rFonts w:ascii="仿宋" w:eastAsia="仿宋" w:hAnsi="仿宋" w:cs="仿宋" w:hint="eastAsia"/>
            <w:lang w:val="en-US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_Toc28842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val="en-US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_Toc25348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val="en-US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_Toc5480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val="en-US"/>
          </w:rPr>
          <w:t>二十、风险与危机管理</w:t>
        </w:r>
        <w:r>
          <w:tab/>
        </w:r>
        <w:r>
          <w:fldChar w:fldCharType="begin"/>
        </w:r>
        <w:r>
          <w:instrText xml:space="preserve"> PAGEREF _Toc4694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_Toc3560 </w:instrText>
        </w:r>
        <w:r>
          <w:fldChar w:fldCharType="separate"/>
        </w:r>
        <w:r>
          <w:t>82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https://d.book118.com/288136043014006043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挤出蜂窝陶瓷材料项目安全调研评估报告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000F34"/>
    <w:rsid w:val="71000F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88136043014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2024-02-23T20:02:00Z</dcterms:created>
  <dcterms:modified xsi:type="dcterms:W3CDTF">2024-02-23T20:02:53Z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