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铁粉系列项目规划设计蓝图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48" w:history="1">
        <w:r>
          <w:rPr>
            <w:rFonts w:ascii="仿宋" w:eastAsia="仿宋" w:hAnsi="仿宋" w:cs="仿宋" w:hint="eastAsia"/>
            <w:lang w:eastAsia="zh-CN"/>
          </w:rPr>
          <w:t>前言</w:t>
        </w:r>
        <w:r>
          <w:tab/>
        </w:r>
        <w:r>
          <w:fldChar w:fldCharType="begin"/>
        </w:r>
        <w:r>
          <w:instrText xml:space="preserve"> PAGEREF _Toc18748 \h </w:instrText>
        </w:r>
        <w:r>
          <w:fldChar w:fldCharType="separate"/>
        </w:r>
        <w:r>
          <w:t>3</w:t>
        </w:r>
        <w:r>
          <w:fldChar w:fldCharType="end"/>
        </w:r>
      </w:hyperlink>
    </w:p>
    <w:p>
      <w:pPr>
        <w:pStyle w:val="TOC1"/>
        <w:tabs>
          <w:tab w:val="right" w:leader="dot" w:pos="8306"/>
        </w:tabs>
      </w:pPr>
      <w:hyperlink w:anchor="_Toc30723" w:history="1">
        <w:r>
          <w:rPr>
            <w:rFonts w:ascii="仿宋" w:eastAsia="仿宋" w:hAnsi="仿宋" w:cs="仿宋" w:hint="eastAsia"/>
            <w:lang w:eastAsia="zh-CN"/>
          </w:rPr>
          <w:t>一、铁粉系列项目文档管理</w:t>
        </w:r>
        <w:r>
          <w:tab/>
        </w:r>
        <w:r>
          <w:fldChar w:fldCharType="begin"/>
        </w:r>
        <w:r>
          <w:instrText xml:space="preserve"> PAGEREF _Toc30723 \h </w:instrText>
        </w:r>
        <w:r>
          <w:fldChar w:fldCharType="separate"/>
        </w:r>
        <w:r>
          <w:t>3</w:t>
        </w:r>
        <w:r>
          <w:fldChar w:fldCharType="end"/>
        </w:r>
      </w:hyperlink>
    </w:p>
    <w:p>
      <w:pPr>
        <w:pStyle w:val="TOC2"/>
        <w:tabs>
          <w:tab w:val="right" w:leader="dot" w:pos="8306"/>
        </w:tabs>
      </w:pPr>
      <w:hyperlink w:anchor="_Toc15720" w:history="1">
        <w:r>
          <w:rPr>
            <w:rFonts w:ascii="仿宋" w:eastAsia="仿宋" w:hAnsi="仿宋" w:cs="仿宋" w:hint="eastAsia"/>
            <w:lang w:eastAsia="zh-CN"/>
          </w:rPr>
          <w:t>(一)、文档编制与审查</w:t>
        </w:r>
        <w:r>
          <w:tab/>
        </w:r>
        <w:r>
          <w:fldChar w:fldCharType="begin"/>
        </w:r>
        <w:r>
          <w:instrText xml:space="preserve"> PAGEREF _Toc15720 \h </w:instrText>
        </w:r>
        <w:r>
          <w:fldChar w:fldCharType="separate"/>
        </w:r>
        <w:r>
          <w:t>3</w:t>
        </w:r>
        <w:r>
          <w:fldChar w:fldCharType="end"/>
        </w:r>
      </w:hyperlink>
    </w:p>
    <w:p>
      <w:pPr>
        <w:pStyle w:val="TOC2"/>
        <w:tabs>
          <w:tab w:val="right" w:leader="dot" w:pos="8306"/>
        </w:tabs>
      </w:pPr>
      <w:hyperlink w:anchor="_Toc7167" w:history="1">
        <w:r>
          <w:rPr>
            <w:rFonts w:ascii="仿宋" w:eastAsia="仿宋" w:hAnsi="仿宋" w:cs="仿宋" w:hint="eastAsia"/>
            <w:lang w:eastAsia="zh-CN"/>
          </w:rPr>
          <w:t>(二)、文档发布与分发</w:t>
        </w:r>
        <w:r>
          <w:tab/>
        </w:r>
        <w:r>
          <w:fldChar w:fldCharType="begin"/>
        </w:r>
        <w:r>
          <w:instrText xml:space="preserve"> PAGEREF _Toc7167 \h </w:instrText>
        </w:r>
        <w:r>
          <w:fldChar w:fldCharType="separate"/>
        </w:r>
        <w:r>
          <w:t>4</w:t>
        </w:r>
        <w:r>
          <w:fldChar w:fldCharType="end"/>
        </w:r>
      </w:hyperlink>
    </w:p>
    <w:p>
      <w:pPr>
        <w:pStyle w:val="TOC2"/>
        <w:tabs>
          <w:tab w:val="right" w:leader="dot" w:pos="8306"/>
        </w:tabs>
      </w:pPr>
      <w:hyperlink w:anchor="_Toc18453" w:history="1">
        <w:r>
          <w:rPr>
            <w:rFonts w:ascii="仿宋" w:eastAsia="仿宋" w:hAnsi="仿宋" w:cs="仿宋" w:hint="eastAsia"/>
            <w:lang w:eastAsia="zh-CN"/>
          </w:rPr>
          <w:t>(三)、文档存档与归档</w:t>
        </w:r>
        <w:r>
          <w:tab/>
        </w:r>
        <w:r>
          <w:fldChar w:fldCharType="begin"/>
        </w:r>
        <w:r>
          <w:instrText xml:space="preserve"> PAGEREF _Toc18453 \h </w:instrText>
        </w:r>
        <w:r>
          <w:fldChar w:fldCharType="separate"/>
        </w:r>
        <w:r>
          <w:t>5</w:t>
        </w:r>
        <w:r>
          <w:fldChar w:fldCharType="end"/>
        </w:r>
      </w:hyperlink>
    </w:p>
    <w:p>
      <w:pPr>
        <w:pStyle w:val="TOC1"/>
        <w:tabs>
          <w:tab w:val="right" w:leader="dot" w:pos="8306"/>
        </w:tabs>
      </w:pPr>
      <w:hyperlink w:anchor="_Toc12212" w:history="1">
        <w:r>
          <w:rPr>
            <w:rFonts w:ascii="仿宋" w:eastAsia="仿宋" w:hAnsi="仿宋" w:cs="仿宋" w:hint="eastAsia"/>
            <w:lang w:eastAsia="zh-CN"/>
          </w:rPr>
          <w:t>二、工艺说明</w:t>
        </w:r>
        <w:r>
          <w:tab/>
        </w:r>
        <w:r>
          <w:fldChar w:fldCharType="begin"/>
        </w:r>
        <w:r>
          <w:instrText xml:space="preserve"> PAGEREF _Toc12212 \h </w:instrText>
        </w:r>
        <w:r>
          <w:fldChar w:fldCharType="separate"/>
        </w:r>
        <w:r>
          <w:t>6</w:t>
        </w:r>
        <w:r>
          <w:fldChar w:fldCharType="end"/>
        </w:r>
      </w:hyperlink>
    </w:p>
    <w:p>
      <w:pPr>
        <w:pStyle w:val="TOC2"/>
        <w:tabs>
          <w:tab w:val="right" w:leader="dot" w:pos="8306"/>
        </w:tabs>
      </w:pPr>
      <w:hyperlink w:anchor="_Toc10979" w:history="1">
        <w:r>
          <w:rPr>
            <w:rFonts w:ascii="仿宋" w:eastAsia="仿宋" w:hAnsi="仿宋" w:cs="仿宋" w:hint="eastAsia"/>
            <w:lang w:eastAsia="zh-CN"/>
          </w:rPr>
          <w:t>(一)、技术管理特点</w:t>
        </w:r>
        <w:r>
          <w:tab/>
        </w:r>
        <w:r>
          <w:fldChar w:fldCharType="begin"/>
        </w:r>
        <w:r>
          <w:instrText xml:space="preserve"> PAGEREF _Toc10979 \h </w:instrText>
        </w:r>
        <w:r>
          <w:fldChar w:fldCharType="separate"/>
        </w:r>
        <w:r>
          <w:t>6</w:t>
        </w:r>
        <w:r>
          <w:fldChar w:fldCharType="end"/>
        </w:r>
      </w:hyperlink>
    </w:p>
    <w:p>
      <w:pPr>
        <w:pStyle w:val="TOC2"/>
        <w:tabs>
          <w:tab w:val="right" w:leader="dot" w:pos="8306"/>
        </w:tabs>
      </w:pPr>
      <w:hyperlink w:anchor="_Toc549" w:history="1">
        <w:r>
          <w:rPr>
            <w:rFonts w:ascii="仿宋" w:eastAsia="仿宋" w:hAnsi="仿宋" w:cs="仿宋" w:hint="eastAsia"/>
            <w:lang w:eastAsia="zh-CN"/>
          </w:rPr>
          <w:t>(二)、铁粉系列项目工艺技术设计方案</w:t>
        </w:r>
        <w:r>
          <w:tab/>
        </w:r>
        <w:r>
          <w:fldChar w:fldCharType="begin"/>
        </w:r>
        <w:r>
          <w:instrText xml:space="preserve"> PAGEREF _Toc549 \h </w:instrText>
        </w:r>
        <w:r>
          <w:fldChar w:fldCharType="separate"/>
        </w:r>
        <w:r>
          <w:t>7</w:t>
        </w:r>
        <w:r>
          <w:fldChar w:fldCharType="end"/>
        </w:r>
      </w:hyperlink>
    </w:p>
    <w:p>
      <w:pPr>
        <w:pStyle w:val="TOC2"/>
        <w:tabs>
          <w:tab w:val="right" w:leader="dot" w:pos="8306"/>
        </w:tabs>
      </w:pPr>
      <w:hyperlink w:anchor="_Toc17697" w:history="1">
        <w:r>
          <w:rPr>
            <w:rFonts w:ascii="仿宋" w:eastAsia="仿宋" w:hAnsi="仿宋" w:cs="仿宋" w:hint="eastAsia"/>
            <w:lang w:eastAsia="zh-CN"/>
          </w:rPr>
          <w:t>(三)、设备选型方案</w:t>
        </w:r>
        <w:r>
          <w:tab/>
        </w:r>
        <w:r>
          <w:fldChar w:fldCharType="begin"/>
        </w:r>
        <w:r>
          <w:instrText xml:space="preserve"> PAGEREF _Toc17697 \h </w:instrText>
        </w:r>
        <w:r>
          <w:fldChar w:fldCharType="separate"/>
        </w:r>
        <w:r>
          <w:t>9</w:t>
        </w:r>
        <w:r>
          <w:fldChar w:fldCharType="end"/>
        </w:r>
      </w:hyperlink>
    </w:p>
    <w:p>
      <w:pPr>
        <w:pStyle w:val="TOC1"/>
        <w:tabs>
          <w:tab w:val="right" w:leader="dot" w:pos="8306"/>
        </w:tabs>
      </w:pPr>
      <w:hyperlink w:anchor="_Toc30804" w:history="1">
        <w:r>
          <w:rPr>
            <w:rFonts w:ascii="仿宋" w:eastAsia="仿宋" w:hAnsi="仿宋" w:cs="仿宋" w:hint="eastAsia"/>
            <w:lang w:eastAsia="zh-CN"/>
          </w:rPr>
          <w:t>三、铁粉系列项目建设背景及必要性分析</w:t>
        </w:r>
        <w:r>
          <w:tab/>
        </w:r>
        <w:r>
          <w:fldChar w:fldCharType="begin"/>
        </w:r>
        <w:r>
          <w:instrText xml:space="preserve"> PAGEREF _Toc30804 \h </w:instrText>
        </w:r>
        <w:r>
          <w:fldChar w:fldCharType="separate"/>
        </w:r>
        <w:r>
          <w:t>10</w:t>
        </w:r>
        <w:r>
          <w:fldChar w:fldCharType="end"/>
        </w:r>
      </w:hyperlink>
    </w:p>
    <w:p>
      <w:pPr>
        <w:pStyle w:val="TOC2"/>
        <w:tabs>
          <w:tab w:val="right" w:leader="dot" w:pos="8306"/>
        </w:tabs>
      </w:pPr>
      <w:hyperlink w:anchor="_Toc9973" w:history="1">
        <w:r>
          <w:rPr>
            <w:rFonts w:ascii="仿宋" w:eastAsia="仿宋" w:hAnsi="仿宋" w:cs="仿宋" w:hint="eastAsia"/>
            <w:lang w:eastAsia="zh-CN"/>
          </w:rPr>
          <w:t>(一)、铁粉系列项目背景分析</w:t>
        </w:r>
        <w:r>
          <w:tab/>
        </w:r>
        <w:r>
          <w:fldChar w:fldCharType="begin"/>
        </w:r>
        <w:r>
          <w:instrText xml:space="preserve"> PAGEREF _Toc9973 \h </w:instrText>
        </w:r>
        <w:r>
          <w:fldChar w:fldCharType="separate"/>
        </w:r>
        <w:r>
          <w:t>10</w:t>
        </w:r>
        <w:r>
          <w:fldChar w:fldCharType="end"/>
        </w:r>
      </w:hyperlink>
    </w:p>
    <w:p>
      <w:pPr>
        <w:pStyle w:val="TOC2"/>
        <w:tabs>
          <w:tab w:val="right" w:leader="dot" w:pos="8306"/>
        </w:tabs>
      </w:pPr>
      <w:hyperlink w:anchor="_Toc19541" w:history="1">
        <w:r>
          <w:rPr>
            <w:rFonts w:ascii="仿宋" w:eastAsia="仿宋" w:hAnsi="仿宋" w:cs="仿宋" w:hint="eastAsia"/>
            <w:lang w:eastAsia="zh-CN"/>
          </w:rPr>
          <w:t>(二)、铁粉系列项目建设必要性分析</w:t>
        </w:r>
        <w:r>
          <w:tab/>
        </w:r>
        <w:r>
          <w:fldChar w:fldCharType="begin"/>
        </w:r>
        <w:r>
          <w:instrText xml:space="preserve"> PAGEREF _Toc19541 \h </w:instrText>
        </w:r>
        <w:r>
          <w:fldChar w:fldCharType="separate"/>
        </w:r>
        <w:r>
          <w:t>12</w:t>
        </w:r>
        <w:r>
          <w:fldChar w:fldCharType="end"/>
        </w:r>
      </w:hyperlink>
    </w:p>
    <w:p>
      <w:pPr>
        <w:pStyle w:val="TOC1"/>
        <w:tabs>
          <w:tab w:val="right" w:leader="dot" w:pos="8306"/>
        </w:tabs>
      </w:pPr>
      <w:hyperlink w:anchor="_Toc27293" w:history="1">
        <w:r>
          <w:rPr>
            <w:rFonts w:ascii="仿宋" w:eastAsia="仿宋" w:hAnsi="仿宋" w:cs="仿宋" w:hint="eastAsia"/>
            <w:lang w:eastAsia="zh-CN"/>
          </w:rPr>
          <w:t>四、铁粉系列项目土建工程</w:t>
        </w:r>
        <w:r>
          <w:tab/>
        </w:r>
        <w:r>
          <w:fldChar w:fldCharType="begin"/>
        </w:r>
        <w:r>
          <w:instrText xml:space="preserve"> PAGEREF _Toc27293 \h </w:instrText>
        </w:r>
        <w:r>
          <w:fldChar w:fldCharType="separate"/>
        </w:r>
        <w:r>
          <w:t>13</w:t>
        </w:r>
        <w:r>
          <w:fldChar w:fldCharType="end"/>
        </w:r>
      </w:hyperlink>
    </w:p>
    <w:p>
      <w:pPr>
        <w:pStyle w:val="TOC2"/>
        <w:tabs>
          <w:tab w:val="right" w:leader="dot" w:pos="8306"/>
        </w:tabs>
      </w:pPr>
      <w:hyperlink w:anchor="_Toc15870" w:history="1">
        <w:r>
          <w:rPr>
            <w:rFonts w:ascii="仿宋" w:eastAsia="仿宋" w:hAnsi="仿宋" w:cs="仿宋" w:hint="eastAsia"/>
            <w:lang w:eastAsia="zh-CN"/>
          </w:rPr>
          <w:t>(一)、建筑工程设计原则</w:t>
        </w:r>
        <w:r>
          <w:tab/>
        </w:r>
        <w:r>
          <w:fldChar w:fldCharType="begin"/>
        </w:r>
        <w:r>
          <w:instrText xml:space="preserve"> PAGEREF _Toc15870 \h </w:instrText>
        </w:r>
        <w:r>
          <w:fldChar w:fldCharType="separate"/>
        </w:r>
        <w:r>
          <w:t>13</w:t>
        </w:r>
        <w:r>
          <w:fldChar w:fldCharType="end"/>
        </w:r>
      </w:hyperlink>
    </w:p>
    <w:p>
      <w:pPr>
        <w:pStyle w:val="TOC2"/>
        <w:tabs>
          <w:tab w:val="right" w:leader="dot" w:pos="8306"/>
        </w:tabs>
      </w:pPr>
      <w:hyperlink w:anchor="_Toc27871" w:history="1">
        <w:r>
          <w:rPr>
            <w:rFonts w:ascii="仿宋" w:eastAsia="仿宋" w:hAnsi="仿宋" w:cs="仿宋" w:hint="eastAsia"/>
            <w:lang w:eastAsia="zh-CN"/>
          </w:rPr>
          <w:t>(二)、土建工程设计年限及安全等级</w:t>
        </w:r>
        <w:r>
          <w:tab/>
        </w:r>
        <w:r>
          <w:fldChar w:fldCharType="begin"/>
        </w:r>
        <w:r>
          <w:instrText xml:space="preserve"> PAGEREF _Toc27871 \h </w:instrText>
        </w:r>
        <w:r>
          <w:fldChar w:fldCharType="separate"/>
        </w:r>
        <w:r>
          <w:t>14</w:t>
        </w:r>
        <w:r>
          <w:fldChar w:fldCharType="end"/>
        </w:r>
      </w:hyperlink>
    </w:p>
    <w:p>
      <w:pPr>
        <w:pStyle w:val="TOC2"/>
        <w:tabs>
          <w:tab w:val="right" w:leader="dot" w:pos="8306"/>
        </w:tabs>
      </w:pPr>
      <w:hyperlink w:anchor="_Toc2590" w:history="1">
        <w:r>
          <w:rPr>
            <w:rFonts w:ascii="仿宋" w:eastAsia="仿宋" w:hAnsi="仿宋" w:cs="仿宋" w:hint="eastAsia"/>
            <w:lang w:eastAsia="zh-CN"/>
          </w:rPr>
          <w:t>(三)、建筑工程设计总体要求</w:t>
        </w:r>
        <w:r>
          <w:tab/>
        </w:r>
        <w:r>
          <w:fldChar w:fldCharType="begin"/>
        </w:r>
        <w:r>
          <w:instrText xml:space="preserve"> PAGEREF _Toc2590 \h </w:instrText>
        </w:r>
        <w:r>
          <w:fldChar w:fldCharType="separate"/>
        </w:r>
        <w:r>
          <w:t>15</w:t>
        </w:r>
        <w:r>
          <w:fldChar w:fldCharType="end"/>
        </w:r>
      </w:hyperlink>
    </w:p>
    <w:p>
      <w:pPr>
        <w:pStyle w:val="TOC2"/>
        <w:tabs>
          <w:tab w:val="right" w:leader="dot" w:pos="8306"/>
        </w:tabs>
      </w:pPr>
      <w:hyperlink w:anchor="_Toc1513" w:history="1">
        <w:r>
          <w:rPr>
            <w:rFonts w:ascii="仿宋" w:eastAsia="仿宋" w:hAnsi="仿宋" w:cs="仿宋" w:hint="eastAsia"/>
            <w:lang w:eastAsia="zh-CN"/>
          </w:rPr>
          <w:t>(四)、土建工程建设指标</w:t>
        </w:r>
        <w:r>
          <w:tab/>
        </w:r>
        <w:r>
          <w:fldChar w:fldCharType="begin"/>
        </w:r>
        <w:r>
          <w:instrText xml:space="preserve"> PAGEREF _Toc1513 \h </w:instrText>
        </w:r>
        <w:r>
          <w:fldChar w:fldCharType="separate"/>
        </w:r>
        <w:r>
          <w:t>16</w:t>
        </w:r>
        <w:r>
          <w:fldChar w:fldCharType="end"/>
        </w:r>
      </w:hyperlink>
    </w:p>
    <w:p>
      <w:pPr>
        <w:pStyle w:val="TOC1"/>
        <w:tabs>
          <w:tab w:val="right" w:leader="dot" w:pos="8306"/>
        </w:tabs>
      </w:pPr>
      <w:hyperlink w:anchor="_Toc25696" w:history="1">
        <w:r>
          <w:rPr>
            <w:rFonts w:ascii="仿宋" w:eastAsia="仿宋" w:hAnsi="仿宋" w:cs="仿宋" w:hint="eastAsia"/>
            <w:lang w:eastAsia="zh-CN"/>
          </w:rPr>
          <w:t>五、铁粉系列项目概论</w:t>
        </w:r>
        <w:r>
          <w:tab/>
        </w:r>
        <w:r>
          <w:fldChar w:fldCharType="begin"/>
        </w:r>
        <w:r>
          <w:instrText xml:space="preserve"> PAGEREF _Toc25696 \h </w:instrText>
        </w:r>
        <w:r>
          <w:fldChar w:fldCharType="separate"/>
        </w:r>
        <w:r>
          <w:t>16</w:t>
        </w:r>
        <w:r>
          <w:fldChar w:fldCharType="end"/>
        </w:r>
      </w:hyperlink>
    </w:p>
    <w:p>
      <w:pPr>
        <w:pStyle w:val="TOC2"/>
        <w:tabs>
          <w:tab w:val="right" w:leader="dot" w:pos="8306"/>
        </w:tabs>
      </w:pPr>
      <w:hyperlink w:anchor="_Toc11815" w:history="1">
        <w:r>
          <w:rPr>
            <w:rFonts w:ascii="仿宋" w:eastAsia="仿宋" w:hAnsi="仿宋" w:cs="仿宋" w:hint="eastAsia"/>
            <w:lang w:eastAsia="zh-CN"/>
          </w:rPr>
          <w:t>(一)、铁粉系列项目概况</w:t>
        </w:r>
        <w:r>
          <w:tab/>
        </w:r>
        <w:r>
          <w:fldChar w:fldCharType="begin"/>
        </w:r>
        <w:r>
          <w:instrText xml:space="preserve"> PAGEREF _Toc11815 \h </w:instrText>
        </w:r>
        <w:r>
          <w:fldChar w:fldCharType="separate"/>
        </w:r>
        <w:r>
          <w:t>16</w:t>
        </w:r>
        <w:r>
          <w:fldChar w:fldCharType="end"/>
        </w:r>
      </w:hyperlink>
    </w:p>
    <w:p>
      <w:pPr>
        <w:pStyle w:val="TOC2"/>
        <w:tabs>
          <w:tab w:val="right" w:leader="dot" w:pos="8306"/>
        </w:tabs>
      </w:pPr>
      <w:hyperlink w:anchor="_Toc20798" w:history="1">
        <w:r>
          <w:rPr>
            <w:rFonts w:ascii="仿宋" w:eastAsia="仿宋" w:hAnsi="仿宋" w:cs="仿宋" w:hint="eastAsia"/>
            <w:lang w:eastAsia="zh-CN"/>
          </w:rPr>
          <w:t>(二)、铁粉系列项目目标</w:t>
        </w:r>
        <w:r>
          <w:tab/>
        </w:r>
        <w:r>
          <w:fldChar w:fldCharType="begin"/>
        </w:r>
        <w:r>
          <w:instrText xml:space="preserve"> PAGEREF _Toc20798 \h </w:instrText>
        </w:r>
        <w:r>
          <w:fldChar w:fldCharType="separate"/>
        </w:r>
        <w:r>
          <w:t>19</w:t>
        </w:r>
        <w:r>
          <w:fldChar w:fldCharType="end"/>
        </w:r>
      </w:hyperlink>
    </w:p>
    <w:p>
      <w:pPr>
        <w:pStyle w:val="TOC2"/>
        <w:tabs>
          <w:tab w:val="right" w:leader="dot" w:pos="8306"/>
        </w:tabs>
      </w:pPr>
      <w:hyperlink w:anchor="_Toc5855" w:history="1">
        <w:r>
          <w:rPr>
            <w:rFonts w:ascii="仿宋" w:eastAsia="仿宋" w:hAnsi="仿宋" w:cs="仿宋" w:hint="eastAsia"/>
            <w:lang w:eastAsia="zh-CN"/>
          </w:rPr>
          <w:t>(三)、铁粉系列项目提出的理由</w:t>
        </w:r>
        <w:r>
          <w:tab/>
        </w:r>
        <w:r>
          <w:fldChar w:fldCharType="begin"/>
        </w:r>
        <w:r>
          <w:instrText xml:space="preserve"> PAGEREF _Toc5855 \h </w:instrText>
        </w:r>
        <w:r>
          <w:fldChar w:fldCharType="separate"/>
        </w:r>
        <w:r>
          <w:t>19</w:t>
        </w:r>
        <w:r>
          <w:fldChar w:fldCharType="end"/>
        </w:r>
      </w:hyperlink>
    </w:p>
    <w:p>
      <w:pPr>
        <w:pStyle w:val="TOC2"/>
        <w:tabs>
          <w:tab w:val="right" w:leader="dot" w:pos="8306"/>
        </w:tabs>
      </w:pPr>
      <w:hyperlink w:anchor="_Toc26814" w:history="1">
        <w:r>
          <w:rPr>
            <w:rFonts w:ascii="仿宋" w:eastAsia="仿宋" w:hAnsi="仿宋" w:cs="仿宋" w:hint="eastAsia"/>
            <w:lang w:eastAsia="zh-CN"/>
          </w:rPr>
          <w:t>(四)、铁粉系列项目意义</w:t>
        </w:r>
        <w:r>
          <w:tab/>
        </w:r>
        <w:r>
          <w:fldChar w:fldCharType="begin"/>
        </w:r>
        <w:r>
          <w:instrText xml:space="preserve"> PAGEREF _Toc26814 \h </w:instrText>
        </w:r>
        <w:r>
          <w:fldChar w:fldCharType="separate"/>
        </w:r>
        <w:r>
          <w:t>21</w:t>
        </w:r>
        <w:r>
          <w:fldChar w:fldCharType="end"/>
        </w:r>
      </w:hyperlink>
    </w:p>
    <w:p>
      <w:pPr>
        <w:pStyle w:val="TOC2"/>
        <w:tabs>
          <w:tab w:val="right" w:leader="dot" w:pos="8306"/>
        </w:tabs>
      </w:pPr>
      <w:hyperlink w:anchor="_Toc15502" w:history="1">
        <w:r>
          <w:rPr>
            <w:rFonts w:ascii="仿宋" w:eastAsia="仿宋" w:hAnsi="仿宋" w:cs="仿宋" w:hint="eastAsia"/>
            <w:lang w:eastAsia="zh-CN"/>
          </w:rPr>
          <w:t>(五)、铁粉系列项目背景</w:t>
        </w:r>
        <w:r>
          <w:tab/>
        </w:r>
        <w:r>
          <w:fldChar w:fldCharType="begin"/>
        </w:r>
        <w:r>
          <w:instrText xml:space="preserve"> PAGEREF _Toc15502 \h </w:instrText>
        </w:r>
        <w:r>
          <w:fldChar w:fldCharType="separate"/>
        </w:r>
        <w:r>
          <w:t>22</w:t>
        </w:r>
        <w:r>
          <w:fldChar w:fldCharType="end"/>
        </w:r>
      </w:hyperlink>
    </w:p>
    <w:p>
      <w:pPr>
        <w:pStyle w:val="TOC1"/>
        <w:tabs>
          <w:tab w:val="right" w:leader="dot" w:pos="8306"/>
        </w:tabs>
      </w:pPr>
      <w:hyperlink w:anchor="_Toc4035" w:history="1">
        <w:r>
          <w:rPr>
            <w:rFonts w:ascii="仿宋" w:eastAsia="仿宋" w:hAnsi="仿宋" w:cs="仿宋" w:hint="eastAsia"/>
            <w:lang w:eastAsia="zh-CN"/>
          </w:rPr>
          <w:t>六、产品规划分析</w:t>
        </w:r>
        <w:r>
          <w:tab/>
        </w:r>
        <w:r>
          <w:fldChar w:fldCharType="begin"/>
        </w:r>
        <w:r>
          <w:instrText xml:space="preserve"> PAGEREF _Toc4035 \h </w:instrText>
        </w:r>
        <w:r>
          <w:fldChar w:fldCharType="separate"/>
        </w:r>
        <w:r>
          <w:t>23</w:t>
        </w:r>
        <w:r>
          <w:fldChar w:fldCharType="end"/>
        </w:r>
      </w:hyperlink>
    </w:p>
    <w:p>
      <w:pPr>
        <w:pStyle w:val="TOC2"/>
        <w:tabs>
          <w:tab w:val="right" w:leader="dot" w:pos="8306"/>
        </w:tabs>
      </w:pPr>
      <w:hyperlink w:anchor="_Toc26979" w:history="1">
        <w:r>
          <w:rPr>
            <w:rFonts w:ascii="仿宋" w:eastAsia="仿宋" w:hAnsi="仿宋" w:cs="仿宋" w:hint="eastAsia"/>
            <w:lang w:eastAsia="zh-CN"/>
          </w:rPr>
          <w:t>(一)、产品规划</w:t>
        </w:r>
        <w:r>
          <w:tab/>
        </w:r>
        <w:r>
          <w:fldChar w:fldCharType="begin"/>
        </w:r>
        <w:r>
          <w:instrText xml:space="preserve"> PAGEREF _Toc26979 \h </w:instrText>
        </w:r>
        <w:r>
          <w:fldChar w:fldCharType="separate"/>
        </w:r>
        <w:r>
          <w:t>23</w:t>
        </w:r>
        <w:r>
          <w:fldChar w:fldCharType="end"/>
        </w:r>
      </w:hyperlink>
    </w:p>
    <w:p>
      <w:pPr>
        <w:pStyle w:val="TOC2"/>
        <w:tabs>
          <w:tab w:val="right" w:leader="dot" w:pos="8306"/>
        </w:tabs>
      </w:pPr>
      <w:hyperlink w:anchor="_Toc25913" w:history="1">
        <w:r>
          <w:rPr>
            <w:rFonts w:ascii="仿宋" w:eastAsia="仿宋" w:hAnsi="仿宋" w:cs="仿宋" w:hint="eastAsia"/>
            <w:lang w:eastAsia="zh-CN"/>
          </w:rPr>
          <w:t>(二)、建设规模</w:t>
        </w:r>
        <w:r>
          <w:tab/>
        </w:r>
        <w:r>
          <w:fldChar w:fldCharType="begin"/>
        </w:r>
        <w:r>
          <w:instrText xml:space="preserve"> PAGEREF _Toc25913 \h </w:instrText>
        </w:r>
        <w:r>
          <w:fldChar w:fldCharType="separate"/>
        </w:r>
        <w:r>
          <w:t>24</w:t>
        </w:r>
        <w:r>
          <w:fldChar w:fldCharType="end"/>
        </w:r>
      </w:hyperlink>
    </w:p>
    <w:p>
      <w:pPr>
        <w:pStyle w:val="TOC1"/>
        <w:tabs>
          <w:tab w:val="right" w:leader="dot" w:pos="8306"/>
        </w:tabs>
      </w:pPr>
      <w:hyperlink w:anchor="_Toc4163" w:history="1">
        <w:r>
          <w:rPr>
            <w:rFonts w:ascii="仿宋" w:eastAsia="仿宋" w:hAnsi="仿宋" w:cs="仿宋" w:hint="eastAsia"/>
            <w:lang w:eastAsia="zh-CN"/>
          </w:rPr>
          <w:t>七、铁粉系列项目人力资源培养与发展</w:t>
        </w:r>
        <w:r>
          <w:tab/>
        </w:r>
        <w:r>
          <w:fldChar w:fldCharType="begin"/>
        </w:r>
        <w:r>
          <w:instrText xml:space="preserve"> PAGEREF _Toc4163 \h </w:instrText>
        </w:r>
        <w:r>
          <w:fldChar w:fldCharType="separate"/>
        </w:r>
        <w:r>
          <w:t>25</w:t>
        </w:r>
        <w:r>
          <w:fldChar w:fldCharType="end"/>
        </w:r>
      </w:hyperlink>
    </w:p>
    <w:p>
      <w:pPr>
        <w:pStyle w:val="TOC2"/>
        <w:tabs>
          <w:tab w:val="right" w:leader="dot" w:pos="8306"/>
        </w:tabs>
      </w:pPr>
      <w:hyperlink w:anchor="_Toc18800" w:history="1">
        <w:r>
          <w:rPr>
            <w:rFonts w:ascii="仿宋" w:eastAsia="仿宋" w:hAnsi="仿宋" w:cs="仿宋" w:hint="eastAsia"/>
            <w:lang w:eastAsia="zh-CN"/>
          </w:rPr>
          <w:t>(一)、人才需求与规划</w:t>
        </w:r>
        <w:r>
          <w:tab/>
        </w:r>
        <w:r>
          <w:fldChar w:fldCharType="begin"/>
        </w:r>
        <w:r>
          <w:instrText xml:space="preserve"> PAGEREF _Toc18800 \h </w:instrText>
        </w:r>
        <w:r>
          <w:fldChar w:fldCharType="separate"/>
        </w:r>
        <w:r>
          <w:t>25</w:t>
        </w:r>
        <w:r>
          <w:fldChar w:fldCharType="end"/>
        </w:r>
      </w:hyperlink>
    </w:p>
    <w:p>
      <w:pPr>
        <w:pStyle w:val="TOC2"/>
        <w:tabs>
          <w:tab w:val="right" w:leader="dot" w:pos="8306"/>
        </w:tabs>
      </w:pPr>
      <w:hyperlink w:anchor="_Toc27963" w:history="1">
        <w:r>
          <w:rPr>
            <w:rFonts w:ascii="仿宋" w:eastAsia="仿宋" w:hAnsi="仿宋" w:cs="仿宋" w:hint="eastAsia"/>
            <w:lang w:eastAsia="zh-CN"/>
          </w:rPr>
          <w:t>(二)、培训与发展计划</w:t>
        </w:r>
        <w:r>
          <w:tab/>
        </w:r>
        <w:r>
          <w:fldChar w:fldCharType="begin"/>
        </w:r>
        <w:r>
          <w:instrText xml:space="preserve"> PAGEREF _Toc27963 \h </w:instrText>
        </w:r>
        <w:r>
          <w:fldChar w:fldCharType="separate"/>
        </w:r>
        <w:r>
          <w:t>25</w:t>
        </w:r>
        <w:r>
          <w:fldChar w:fldCharType="end"/>
        </w:r>
      </w:hyperlink>
    </w:p>
    <w:p>
      <w:pPr>
        <w:pStyle w:val="TOC1"/>
        <w:tabs>
          <w:tab w:val="right" w:leader="dot" w:pos="8306"/>
        </w:tabs>
      </w:pPr>
      <w:hyperlink w:anchor="_Toc22866" w:history="1">
        <w:r>
          <w:rPr>
            <w:rFonts w:ascii="仿宋" w:eastAsia="仿宋" w:hAnsi="仿宋" w:cs="仿宋" w:hint="eastAsia"/>
            <w:lang w:eastAsia="zh-CN"/>
          </w:rPr>
          <w:t>八、铁粉系列项目环境影响分析</w:t>
        </w:r>
        <w:r>
          <w:tab/>
        </w:r>
        <w:r>
          <w:fldChar w:fldCharType="begin"/>
        </w:r>
        <w:r>
          <w:instrText xml:space="preserve"> PAGEREF _Toc22866 \h </w:instrText>
        </w:r>
        <w:r>
          <w:fldChar w:fldCharType="separate"/>
        </w:r>
        <w:r>
          <w:t>26</w:t>
        </w:r>
        <w:r>
          <w:fldChar w:fldCharType="end"/>
        </w:r>
      </w:hyperlink>
    </w:p>
    <w:p>
      <w:pPr>
        <w:pStyle w:val="TOC2"/>
        <w:tabs>
          <w:tab w:val="right" w:leader="dot" w:pos="8306"/>
        </w:tabs>
      </w:pPr>
      <w:hyperlink w:anchor="_Toc32342" w:history="1">
        <w:r>
          <w:rPr>
            <w:rFonts w:ascii="仿宋" w:eastAsia="仿宋" w:hAnsi="仿宋" w:cs="仿宋" w:hint="eastAsia"/>
            <w:lang w:eastAsia="zh-CN"/>
          </w:rPr>
          <w:t>(一)、建设区域环境质量现状</w:t>
        </w:r>
        <w:r>
          <w:tab/>
        </w:r>
        <w:r>
          <w:fldChar w:fldCharType="begin"/>
        </w:r>
        <w:r>
          <w:instrText xml:space="preserve"> PAGEREF _Toc32342 \h </w:instrText>
        </w:r>
        <w:r>
          <w:fldChar w:fldCharType="separate"/>
        </w:r>
        <w:r>
          <w:t>26</w:t>
        </w:r>
        <w:r>
          <w:fldChar w:fldCharType="end"/>
        </w:r>
      </w:hyperlink>
    </w:p>
    <w:p>
      <w:pPr>
        <w:pStyle w:val="TOC2"/>
        <w:tabs>
          <w:tab w:val="right" w:leader="dot" w:pos="8306"/>
        </w:tabs>
      </w:pPr>
      <w:hyperlink w:anchor="_Toc17506" w:history="1">
        <w:r>
          <w:rPr>
            <w:rFonts w:ascii="仿宋" w:eastAsia="仿宋" w:hAnsi="仿宋" w:cs="仿宋" w:hint="eastAsia"/>
            <w:lang w:eastAsia="zh-CN"/>
          </w:rPr>
          <w:t>(二)、建设期环境保护</w:t>
        </w:r>
        <w:r>
          <w:tab/>
        </w:r>
        <w:r>
          <w:fldChar w:fldCharType="begin"/>
        </w:r>
        <w:r>
          <w:instrText xml:space="preserve"> PAGEREF _Toc17506 \h </w:instrText>
        </w:r>
        <w:r>
          <w:fldChar w:fldCharType="separate"/>
        </w:r>
        <w:r>
          <w:t>27</w:t>
        </w:r>
        <w:r>
          <w:fldChar w:fldCharType="end"/>
        </w:r>
      </w:hyperlink>
    </w:p>
    <w:p>
      <w:pPr>
        <w:pStyle w:val="TOC2"/>
        <w:tabs>
          <w:tab w:val="right" w:leader="dot" w:pos="8306"/>
        </w:tabs>
      </w:pPr>
      <w:hyperlink w:anchor="_Toc16418" w:history="1">
        <w:r>
          <w:rPr>
            <w:rFonts w:ascii="仿宋" w:eastAsia="仿宋" w:hAnsi="仿宋" w:cs="仿宋" w:hint="eastAsia"/>
            <w:lang w:eastAsia="zh-CN"/>
          </w:rPr>
          <w:t>(三)、运营期环境保护</w:t>
        </w:r>
        <w:r>
          <w:tab/>
        </w:r>
        <w:r>
          <w:fldChar w:fldCharType="begin"/>
        </w:r>
        <w:r>
          <w:instrText xml:space="preserve"> PAGEREF _Toc16418 \h </w:instrText>
        </w:r>
        <w:r>
          <w:fldChar w:fldCharType="separate"/>
        </w:r>
        <w:r>
          <w:t>29</w:t>
        </w:r>
        <w:r>
          <w:fldChar w:fldCharType="end"/>
        </w:r>
      </w:hyperlink>
    </w:p>
    <w:p>
      <w:pPr>
        <w:pStyle w:val="TOC2"/>
        <w:tabs>
          <w:tab w:val="right" w:leader="dot" w:pos="8306"/>
        </w:tabs>
      </w:pPr>
      <w:hyperlink w:anchor="_Toc23466" w:history="1">
        <w:r>
          <w:rPr>
            <w:rFonts w:ascii="仿宋" w:eastAsia="仿宋" w:hAnsi="仿宋" w:cs="仿宋" w:hint="eastAsia"/>
            <w:lang w:eastAsia="zh-CN"/>
          </w:rPr>
          <w:t>(四)、铁粉系列项目建设对区域经济的影响</w:t>
        </w:r>
        <w:r>
          <w:tab/>
        </w:r>
        <w:r>
          <w:fldChar w:fldCharType="begin"/>
        </w:r>
        <w:r>
          <w:instrText xml:space="preserve"> PAGEREF _Toc23466 \h </w:instrText>
        </w:r>
        <w:r>
          <w:fldChar w:fldCharType="separate"/>
        </w:r>
        <w:r>
          <w:t>30</w:t>
        </w:r>
        <w:r>
          <w:fldChar w:fldCharType="end"/>
        </w:r>
      </w:hyperlink>
    </w:p>
    <w:p>
      <w:pPr>
        <w:pStyle w:val="TOC2"/>
        <w:tabs>
          <w:tab w:val="right" w:leader="dot" w:pos="8306"/>
        </w:tabs>
      </w:pPr>
      <w:hyperlink w:anchor="_Toc13167" w:history="1">
        <w:r>
          <w:rPr>
            <w:rFonts w:ascii="仿宋" w:eastAsia="仿宋" w:hAnsi="仿宋" w:cs="仿宋" w:hint="eastAsia"/>
            <w:lang w:eastAsia="zh-CN"/>
          </w:rPr>
          <w:t>(五)、废弃物处理</w:t>
        </w:r>
        <w:r>
          <w:tab/>
        </w:r>
        <w:r>
          <w:fldChar w:fldCharType="begin"/>
        </w:r>
        <w:r>
          <w:instrText xml:space="preserve"> PAGEREF _Toc13167 \h </w:instrText>
        </w:r>
        <w:r>
          <w:fldChar w:fldCharType="separate"/>
        </w:r>
        <w:r>
          <w:t>32</w:t>
        </w:r>
        <w:r>
          <w:fldChar w:fldCharType="end"/>
        </w:r>
      </w:hyperlink>
    </w:p>
    <w:p>
      <w:pPr>
        <w:pStyle w:val="TOC2"/>
        <w:tabs>
          <w:tab w:val="right" w:leader="dot" w:pos="8306"/>
        </w:tabs>
      </w:pPr>
      <w:hyperlink w:anchor="_Toc26868" w:history="1">
        <w:r>
          <w:rPr>
            <w:rFonts w:ascii="仿宋" w:eastAsia="仿宋" w:hAnsi="仿宋" w:cs="仿宋" w:hint="eastAsia"/>
            <w:lang w:eastAsia="zh-CN"/>
          </w:rPr>
          <w:t>(六)、特殊环境影响分析</w:t>
        </w:r>
        <w:r>
          <w:tab/>
        </w:r>
        <w:r>
          <w:fldChar w:fldCharType="begin"/>
        </w:r>
        <w:r>
          <w:instrText xml:space="preserve"> PAGEREF _Toc26868 \h </w:instrText>
        </w:r>
        <w:r>
          <w:fldChar w:fldCharType="separate"/>
        </w:r>
        <w:r>
          <w:t>33</w:t>
        </w:r>
        <w:r>
          <w:fldChar w:fldCharType="end"/>
        </w:r>
      </w:hyperlink>
    </w:p>
    <w:p>
      <w:pPr>
        <w:pStyle w:val="TOC2"/>
        <w:tabs>
          <w:tab w:val="right" w:leader="dot" w:pos="8306"/>
        </w:tabs>
      </w:pPr>
      <w:hyperlink w:anchor="_Toc7703" w:history="1">
        <w:r>
          <w:rPr>
            <w:rFonts w:ascii="仿宋" w:eastAsia="仿宋" w:hAnsi="仿宋" w:cs="仿宋" w:hint="eastAsia"/>
            <w:lang w:eastAsia="zh-CN"/>
          </w:rPr>
          <w:t>(七)、清洁生产</w:t>
        </w:r>
        <w:r>
          <w:tab/>
        </w:r>
        <w:r>
          <w:fldChar w:fldCharType="begin"/>
        </w:r>
        <w:r>
          <w:instrText xml:space="preserve"> PAGEREF _Toc7703 \h </w:instrText>
        </w:r>
        <w:r>
          <w:fldChar w:fldCharType="separate"/>
        </w:r>
        <w:r>
          <w:t>34</w:t>
        </w:r>
        <w:r>
          <w:fldChar w:fldCharType="end"/>
        </w:r>
      </w:hyperlink>
    </w:p>
    <w:p>
      <w:pPr>
        <w:pStyle w:val="TOC2"/>
        <w:tabs>
          <w:tab w:val="right" w:leader="dot" w:pos="8306"/>
        </w:tabs>
      </w:pPr>
      <w:hyperlink w:anchor="_Toc6411" w:history="1">
        <w:r>
          <w:rPr>
            <w:rFonts w:ascii="仿宋" w:eastAsia="仿宋" w:hAnsi="仿宋" w:cs="仿宋" w:hint="eastAsia"/>
            <w:lang w:eastAsia="zh-CN"/>
          </w:rPr>
          <w:t>(八)、环境保护综合评价</w:t>
        </w:r>
        <w:r>
          <w:tab/>
        </w:r>
        <w:r>
          <w:fldChar w:fldCharType="begin"/>
        </w:r>
        <w:r>
          <w:instrText xml:space="preserve"> PAGEREF _Toc6411 \h </w:instrText>
        </w:r>
        <w:r>
          <w:fldChar w:fldCharType="separate"/>
        </w:r>
        <w:r>
          <w:t>35</w:t>
        </w:r>
        <w:r>
          <w:fldChar w:fldCharType="end"/>
        </w:r>
      </w:hyperlink>
    </w:p>
    <w:p>
      <w:pPr>
        <w:pStyle w:val="TOC1"/>
        <w:tabs>
          <w:tab w:val="right" w:leader="dot" w:pos="8306"/>
        </w:tabs>
      </w:pPr>
      <w:hyperlink w:anchor="_Toc18112" w:history="1">
        <w:r>
          <w:rPr>
            <w:rFonts w:ascii="仿宋" w:eastAsia="仿宋" w:hAnsi="仿宋" w:cs="仿宋" w:hint="eastAsia"/>
            <w:lang w:eastAsia="zh-CN"/>
          </w:rPr>
          <w:t>九、铁粉系列项目财务管理</w:t>
        </w:r>
        <w:r>
          <w:tab/>
        </w:r>
        <w:r>
          <w:fldChar w:fldCharType="begin"/>
        </w:r>
        <w:r>
          <w:instrText xml:space="preserve"> PAGEREF _Toc18112 \h </w:instrText>
        </w:r>
        <w:r>
          <w:fldChar w:fldCharType="separate"/>
        </w:r>
        <w:r>
          <w:t>36</w:t>
        </w:r>
        <w:r>
          <w:fldChar w:fldCharType="end"/>
        </w:r>
      </w:hyperlink>
    </w:p>
    <w:p>
      <w:pPr>
        <w:pStyle w:val="TOC2"/>
        <w:tabs>
          <w:tab w:val="right" w:leader="dot" w:pos="8306"/>
        </w:tabs>
      </w:pPr>
      <w:hyperlink w:anchor="_Toc22751" w:history="1">
        <w:r>
          <w:rPr>
            <w:rFonts w:ascii="仿宋" w:eastAsia="仿宋" w:hAnsi="仿宋" w:cs="仿宋" w:hint="eastAsia"/>
            <w:lang w:eastAsia="zh-CN"/>
          </w:rPr>
          <w:t>(一)、资金需求大</w:t>
        </w:r>
        <w:r>
          <w:tab/>
        </w:r>
        <w:r>
          <w:fldChar w:fldCharType="begin"/>
        </w:r>
        <w:r>
          <w:instrText xml:space="preserve"> PAGEREF _Toc22751 \h </w:instrText>
        </w:r>
        <w:r>
          <w:fldChar w:fldCharType="separate"/>
        </w:r>
        <w:r>
          <w:t>36</w:t>
        </w:r>
        <w:r>
          <w:fldChar w:fldCharType="end"/>
        </w:r>
      </w:hyperlink>
    </w:p>
    <w:p>
      <w:pPr>
        <w:pStyle w:val="TOC2"/>
        <w:tabs>
          <w:tab w:val="right" w:leader="dot" w:pos="8306"/>
        </w:tabs>
      </w:pPr>
      <w:hyperlink w:anchor="_Toc11259" w:history="1">
        <w:r>
          <w:rPr>
            <w:rFonts w:ascii="仿宋" w:eastAsia="仿宋" w:hAnsi="仿宋" w:cs="仿宋" w:hint="eastAsia"/>
            <w:lang w:eastAsia="zh-CN"/>
          </w:rPr>
          <w:t>(二)、研发周期长</w:t>
        </w:r>
        <w:r>
          <w:tab/>
        </w:r>
        <w:r>
          <w:fldChar w:fldCharType="begin"/>
        </w:r>
        <w:r>
          <w:instrText xml:space="preserve"> PAGEREF _Toc11259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80" w:history="1">
        <w:r>
          <w:rPr>
            <w:rFonts w:ascii="仿宋" w:eastAsia="仿宋" w:hAnsi="仿宋" w:cs="仿宋" w:hint="eastAsia"/>
            <w:lang w:eastAsia="zh-CN"/>
          </w:rPr>
          <w:t>(三)、市场风险大</w:t>
        </w:r>
        <w:r>
          <w:tab/>
        </w:r>
        <w:r>
          <w:fldChar w:fldCharType="begin"/>
        </w:r>
        <w:r>
          <w:instrText xml:space="preserve"> PAGEREF _Toc17580 \h </w:instrText>
        </w:r>
        <w:r>
          <w:fldChar w:fldCharType="separate"/>
        </w:r>
        <w:r>
          <w:t>39</w:t>
        </w:r>
        <w:r>
          <w:fldChar w:fldCharType="end"/>
        </w:r>
      </w:hyperlink>
    </w:p>
    <w:p>
      <w:pPr>
        <w:pStyle w:val="TOC2"/>
        <w:tabs>
          <w:tab w:val="right" w:leader="dot" w:pos="8306"/>
        </w:tabs>
      </w:pPr>
      <w:hyperlink w:anchor="_Toc31032" w:history="1">
        <w:r>
          <w:rPr>
            <w:rFonts w:ascii="仿宋" w:eastAsia="仿宋" w:hAnsi="仿宋" w:cs="仿宋" w:hint="eastAsia"/>
            <w:lang w:eastAsia="zh-CN"/>
          </w:rPr>
          <w:t>(四)、利润率高</w:t>
        </w:r>
        <w:r>
          <w:tab/>
        </w:r>
        <w:r>
          <w:fldChar w:fldCharType="begin"/>
        </w:r>
        <w:r>
          <w:instrText xml:space="preserve"> PAGEREF _Toc31032 \h </w:instrText>
        </w:r>
        <w:r>
          <w:fldChar w:fldCharType="separate"/>
        </w:r>
        <w:r>
          <w:t>41</w:t>
        </w:r>
        <w:r>
          <w:fldChar w:fldCharType="end"/>
        </w:r>
      </w:hyperlink>
    </w:p>
    <w:p>
      <w:pPr>
        <w:pStyle w:val="TOC1"/>
        <w:tabs>
          <w:tab w:val="right" w:leader="dot" w:pos="8306"/>
        </w:tabs>
      </w:pPr>
      <w:hyperlink w:anchor="_Toc422" w:history="1">
        <w:r>
          <w:rPr>
            <w:rFonts w:ascii="仿宋" w:eastAsia="仿宋" w:hAnsi="仿宋" w:cs="仿宋" w:hint="eastAsia"/>
            <w:lang w:eastAsia="zh-CN"/>
          </w:rPr>
          <w:t>十、铁粉系列项目社会影响</w:t>
        </w:r>
        <w:r>
          <w:tab/>
        </w:r>
        <w:r>
          <w:fldChar w:fldCharType="begin"/>
        </w:r>
        <w:r>
          <w:instrText xml:space="preserve"> PAGEREF _Toc422 \h </w:instrText>
        </w:r>
        <w:r>
          <w:fldChar w:fldCharType="separate"/>
        </w:r>
        <w:r>
          <w:t>43</w:t>
        </w:r>
        <w:r>
          <w:fldChar w:fldCharType="end"/>
        </w:r>
      </w:hyperlink>
    </w:p>
    <w:p>
      <w:pPr>
        <w:pStyle w:val="TOC2"/>
        <w:tabs>
          <w:tab w:val="right" w:leader="dot" w:pos="8306"/>
        </w:tabs>
      </w:pPr>
      <w:hyperlink w:anchor="_Toc20571" w:history="1">
        <w:r>
          <w:rPr>
            <w:rFonts w:ascii="仿宋" w:eastAsia="仿宋" w:hAnsi="仿宋" w:cs="仿宋" w:hint="eastAsia"/>
            <w:lang w:eastAsia="zh-CN"/>
          </w:rPr>
          <w:t>(一)、社会责任与义务</w:t>
        </w:r>
        <w:r>
          <w:tab/>
        </w:r>
        <w:r>
          <w:fldChar w:fldCharType="begin"/>
        </w:r>
        <w:r>
          <w:instrText xml:space="preserve"> PAGEREF _Toc20571 \h </w:instrText>
        </w:r>
        <w:r>
          <w:fldChar w:fldCharType="separate"/>
        </w:r>
        <w:r>
          <w:t>43</w:t>
        </w:r>
        <w:r>
          <w:fldChar w:fldCharType="end"/>
        </w:r>
      </w:hyperlink>
    </w:p>
    <w:p>
      <w:pPr>
        <w:pStyle w:val="TOC2"/>
        <w:tabs>
          <w:tab w:val="right" w:leader="dot" w:pos="8306"/>
        </w:tabs>
      </w:pPr>
      <w:hyperlink w:anchor="_Toc23985" w:history="1">
        <w:r>
          <w:rPr>
            <w:rFonts w:ascii="仿宋" w:eastAsia="仿宋" w:hAnsi="仿宋" w:cs="仿宋" w:hint="eastAsia"/>
            <w:lang w:eastAsia="zh-CN"/>
          </w:rPr>
          <w:t>(二)、社会参与与沟通</w:t>
        </w:r>
        <w:r>
          <w:tab/>
        </w:r>
        <w:r>
          <w:fldChar w:fldCharType="begin"/>
        </w:r>
        <w:r>
          <w:instrText xml:space="preserve"> PAGEREF _Toc23985 \h </w:instrText>
        </w:r>
        <w:r>
          <w:fldChar w:fldCharType="separate"/>
        </w:r>
        <w:r>
          <w:t>44</w:t>
        </w:r>
        <w:r>
          <w:fldChar w:fldCharType="end"/>
        </w:r>
      </w:hyperlink>
    </w:p>
    <w:p>
      <w:pPr>
        <w:pStyle w:val="TOC1"/>
        <w:tabs>
          <w:tab w:val="right" w:leader="dot" w:pos="8306"/>
        </w:tabs>
      </w:pPr>
      <w:hyperlink w:anchor="_Toc29946" w:history="1">
        <w:r>
          <w:rPr>
            <w:rFonts w:ascii="仿宋" w:eastAsia="仿宋" w:hAnsi="仿宋" w:cs="仿宋" w:hint="eastAsia"/>
            <w:lang w:eastAsia="zh-CN"/>
          </w:rPr>
          <w:t>十一、生产安全保护</w:t>
        </w:r>
        <w:r>
          <w:tab/>
        </w:r>
        <w:r>
          <w:fldChar w:fldCharType="begin"/>
        </w:r>
        <w:r>
          <w:instrText xml:space="preserve"> PAGEREF _Toc29946 \h </w:instrText>
        </w:r>
        <w:r>
          <w:fldChar w:fldCharType="separate"/>
        </w:r>
        <w:r>
          <w:t>45</w:t>
        </w:r>
        <w:r>
          <w:fldChar w:fldCharType="end"/>
        </w:r>
      </w:hyperlink>
    </w:p>
    <w:p>
      <w:pPr>
        <w:pStyle w:val="TOC2"/>
        <w:tabs>
          <w:tab w:val="right" w:leader="dot" w:pos="8306"/>
        </w:tabs>
      </w:pPr>
      <w:hyperlink w:anchor="_Toc11825" w:history="1">
        <w:r>
          <w:rPr>
            <w:rFonts w:ascii="仿宋" w:eastAsia="仿宋" w:hAnsi="仿宋" w:cs="仿宋" w:hint="eastAsia"/>
            <w:lang w:eastAsia="zh-CN"/>
          </w:rPr>
          <w:t>(一)、消防安全</w:t>
        </w:r>
        <w:r>
          <w:tab/>
        </w:r>
        <w:r>
          <w:fldChar w:fldCharType="begin"/>
        </w:r>
        <w:r>
          <w:instrText xml:space="preserve"> PAGEREF _Toc11825 \h </w:instrText>
        </w:r>
        <w:r>
          <w:fldChar w:fldCharType="separate"/>
        </w:r>
        <w:r>
          <w:t>45</w:t>
        </w:r>
        <w:r>
          <w:fldChar w:fldCharType="end"/>
        </w:r>
      </w:hyperlink>
    </w:p>
    <w:p>
      <w:pPr>
        <w:pStyle w:val="TOC2"/>
        <w:tabs>
          <w:tab w:val="right" w:leader="dot" w:pos="8306"/>
        </w:tabs>
      </w:pPr>
      <w:hyperlink w:anchor="_Toc3723" w:history="1">
        <w:r>
          <w:rPr>
            <w:rFonts w:ascii="仿宋" w:eastAsia="仿宋" w:hAnsi="仿宋" w:cs="仿宋" w:hint="eastAsia"/>
            <w:lang w:eastAsia="zh-CN"/>
          </w:rPr>
          <w:t>(二)、防火防爆总图布置措施</w:t>
        </w:r>
        <w:r>
          <w:tab/>
        </w:r>
        <w:r>
          <w:fldChar w:fldCharType="begin"/>
        </w:r>
        <w:r>
          <w:instrText xml:space="preserve"> PAGEREF _Toc3723 \h </w:instrText>
        </w:r>
        <w:r>
          <w:fldChar w:fldCharType="separate"/>
        </w:r>
        <w:r>
          <w:t>46</w:t>
        </w:r>
        <w:r>
          <w:fldChar w:fldCharType="end"/>
        </w:r>
      </w:hyperlink>
    </w:p>
    <w:p>
      <w:pPr>
        <w:pStyle w:val="TOC2"/>
        <w:tabs>
          <w:tab w:val="right" w:leader="dot" w:pos="8306"/>
        </w:tabs>
      </w:pPr>
      <w:hyperlink w:anchor="_Toc28146" w:history="1">
        <w:r>
          <w:rPr>
            <w:rFonts w:ascii="仿宋" w:eastAsia="仿宋" w:hAnsi="仿宋" w:cs="仿宋" w:hint="eastAsia"/>
            <w:lang w:eastAsia="zh-CN"/>
          </w:rPr>
          <w:t>(三)、自然灾害防范措施</w:t>
        </w:r>
        <w:r>
          <w:tab/>
        </w:r>
        <w:r>
          <w:fldChar w:fldCharType="begin"/>
        </w:r>
        <w:r>
          <w:instrText xml:space="preserve"> PAGEREF _Toc28146 \h </w:instrText>
        </w:r>
        <w:r>
          <w:fldChar w:fldCharType="separate"/>
        </w:r>
        <w:r>
          <w:t>47</w:t>
        </w:r>
        <w:r>
          <w:fldChar w:fldCharType="end"/>
        </w:r>
      </w:hyperlink>
    </w:p>
    <w:p>
      <w:pPr>
        <w:pStyle w:val="TOC2"/>
        <w:tabs>
          <w:tab w:val="right" w:leader="dot" w:pos="8306"/>
        </w:tabs>
      </w:pPr>
      <w:hyperlink w:anchor="_Toc8461" w:history="1">
        <w:r>
          <w:rPr>
            <w:rFonts w:ascii="仿宋" w:eastAsia="仿宋" w:hAnsi="仿宋" w:cs="仿宋" w:hint="eastAsia"/>
            <w:lang w:eastAsia="zh-CN"/>
          </w:rPr>
          <w:t>(四)、安全色及安全标志使用要求</w:t>
        </w:r>
        <w:r>
          <w:tab/>
        </w:r>
        <w:r>
          <w:fldChar w:fldCharType="begin"/>
        </w:r>
        <w:r>
          <w:instrText xml:space="preserve"> PAGEREF _Toc8461 \h </w:instrText>
        </w:r>
        <w:r>
          <w:fldChar w:fldCharType="separate"/>
        </w:r>
        <w:r>
          <w:t>48</w:t>
        </w:r>
        <w:r>
          <w:fldChar w:fldCharType="end"/>
        </w:r>
      </w:hyperlink>
    </w:p>
    <w:p>
      <w:pPr>
        <w:pStyle w:val="TOC2"/>
        <w:tabs>
          <w:tab w:val="right" w:leader="dot" w:pos="8306"/>
        </w:tabs>
      </w:pPr>
      <w:hyperlink w:anchor="_Toc23479" w:history="1">
        <w:r>
          <w:rPr>
            <w:rFonts w:ascii="仿宋" w:eastAsia="仿宋" w:hAnsi="仿宋" w:cs="仿宋" w:hint="eastAsia"/>
            <w:lang w:eastAsia="zh-CN"/>
          </w:rPr>
          <w:t>(五)、防尘防毒措施</w:t>
        </w:r>
        <w:r>
          <w:tab/>
        </w:r>
        <w:r>
          <w:fldChar w:fldCharType="begin"/>
        </w:r>
        <w:r>
          <w:instrText xml:space="preserve"> PAGEREF _Toc23479 \h </w:instrText>
        </w:r>
        <w:r>
          <w:fldChar w:fldCharType="separate"/>
        </w:r>
        <w:r>
          <w:t>49</w:t>
        </w:r>
        <w:r>
          <w:fldChar w:fldCharType="end"/>
        </w:r>
      </w:hyperlink>
    </w:p>
    <w:p>
      <w:pPr>
        <w:pStyle w:val="TOC2"/>
        <w:tabs>
          <w:tab w:val="right" w:leader="dot" w:pos="8306"/>
        </w:tabs>
      </w:pPr>
      <w:hyperlink w:anchor="_Toc6132" w:history="1">
        <w:r>
          <w:rPr>
            <w:rFonts w:ascii="仿宋" w:eastAsia="仿宋" w:hAnsi="仿宋" w:cs="仿宋" w:hint="eastAsia"/>
            <w:lang w:eastAsia="zh-CN"/>
          </w:rPr>
          <w:t>(六)、防静电、触电防护及防雷措施</w:t>
        </w:r>
        <w:r>
          <w:tab/>
        </w:r>
        <w:r>
          <w:fldChar w:fldCharType="begin"/>
        </w:r>
        <w:r>
          <w:instrText xml:space="preserve"> PAGEREF _Toc6132 \h </w:instrText>
        </w:r>
        <w:r>
          <w:fldChar w:fldCharType="separate"/>
        </w:r>
        <w:r>
          <w:t>50</w:t>
        </w:r>
        <w:r>
          <w:fldChar w:fldCharType="end"/>
        </w:r>
      </w:hyperlink>
    </w:p>
    <w:p>
      <w:pPr>
        <w:pStyle w:val="TOC2"/>
        <w:tabs>
          <w:tab w:val="right" w:leader="dot" w:pos="8306"/>
        </w:tabs>
      </w:pPr>
      <w:hyperlink w:anchor="_Toc9725" w:history="1">
        <w:r>
          <w:rPr>
            <w:rFonts w:ascii="仿宋" w:eastAsia="仿宋" w:hAnsi="仿宋" w:cs="仿宋" w:hint="eastAsia"/>
            <w:lang w:eastAsia="zh-CN"/>
          </w:rPr>
          <w:t>(七)、机械设备安全保障措施</w:t>
        </w:r>
        <w:r>
          <w:tab/>
        </w:r>
        <w:r>
          <w:fldChar w:fldCharType="begin"/>
        </w:r>
        <w:r>
          <w:instrText xml:space="preserve"> PAGEREF _Toc9725 \h </w:instrText>
        </w:r>
        <w:r>
          <w:fldChar w:fldCharType="separate"/>
        </w:r>
        <w:r>
          <w:t>51</w:t>
        </w:r>
        <w:r>
          <w:fldChar w:fldCharType="end"/>
        </w:r>
      </w:hyperlink>
    </w:p>
    <w:p>
      <w:pPr>
        <w:pStyle w:val="TOC1"/>
        <w:tabs>
          <w:tab w:val="right" w:leader="dot" w:pos="8306"/>
        </w:tabs>
      </w:pPr>
      <w:hyperlink w:anchor="_Toc23893" w:history="1">
        <w:r>
          <w:rPr>
            <w:rFonts w:ascii="仿宋" w:eastAsia="仿宋" w:hAnsi="仿宋" w:cs="仿宋" w:hint="eastAsia"/>
            <w:lang w:eastAsia="zh-CN"/>
          </w:rPr>
          <w:t>十二、铁粉系列项目投资规划</w:t>
        </w:r>
        <w:r>
          <w:tab/>
        </w:r>
        <w:r>
          <w:fldChar w:fldCharType="begin"/>
        </w:r>
        <w:r>
          <w:instrText xml:space="preserve"> PAGEREF _Toc23893 \h </w:instrText>
        </w:r>
        <w:r>
          <w:fldChar w:fldCharType="separate"/>
        </w:r>
        <w:r>
          <w:t>53</w:t>
        </w:r>
        <w:r>
          <w:fldChar w:fldCharType="end"/>
        </w:r>
      </w:hyperlink>
    </w:p>
    <w:p>
      <w:pPr>
        <w:pStyle w:val="TOC2"/>
        <w:tabs>
          <w:tab w:val="right" w:leader="dot" w:pos="8306"/>
        </w:tabs>
      </w:pPr>
      <w:hyperlink w:anchor="_Toc21986" w:history="1">
        <w:r>
          <w:rPr>
            <w:rFonts w:ascii="仿宋" w:eastAsia="仿宋" w:hAnsi="仿宋" w:cs="仿宋" w:hint="eastAsia"/>
            <w:lang w:eastAsia="zh-CN"/>
          </w:rPr>
          <w:t>(一)、铁粉系列项目总投资估算</w:t>
        </w:r>
        <w:r>
          <w:tab/>
        </w:r>
        <w:r>
          <w:fldChar w:fldCharType="begin"/>
        </w:r>
        <w:r>
          <w:instrText xml:space="preserve"> PAGEREF _Toc21986 \h </w:instrText>
        </w:r>
        <w:r>
          <w:fldChar w:fldCharType="separate"/>
        </w:r>
        <w:r>
          <w:t>53</w:t>
        </w:r>
        <w:r>
          <w:fldChar w:fldCharType="end"/>
        </w:r>
      </w:hyperlink>
    </w:p>
    <w:p>
      <w:pPr>
        <w:pStyle w:val="TOC2"/>
        <w:tabs>
          <w:tab w:val="right" w:leader="dot" w:pos="8306"/>
        </w:tabs>
      </w:pPr>
      <w:hyperlink w:anchor="_Toc1966" w:history="1">
        <w:r>
          <w:rPr>
            <w:rFonts w:ascii="仿宋" w:eastAsia="仿宋" w:hAnsi="仿宋" w:cs="仿宋" w:hint="eastAsia"/>
            <w:lang w:eastAsia="zh-CN"/>
          </w:rPr>
          <w:t>(二)、资金筹措</w:t>
        </w:r>
        <w:r>
          <w:tab/>
        </w:r>
        <w:r>
          <w:fldChar w:fldCharType="begin"/>
        </w:r>
        <w:r>
          <w:instrText xml:space="preserve"> PAGEREF _Toc1966 \h </w:instrText>
        </w:r>
        <w:r>
          <w:fldChar w:fldCharType="separate"/>
        </w:r>
        <w:r>
          <w:t>54</w:t>
        </w:r>
        <w:r>
          <w:fldChar w:fldCharType="end"/>
        </w:r>
      </w:hyperlink>
    </w:p>
    <w:p>
      <w:pPr>
        <w:pStyle w:val="TOC1"/>
        <w:tabs>
          <w:tab w:val="right" w:leader="dot" w:pos="8306"/>
        </w:tabs>
      </w:pPr>
      <w:hyperlink w:anchor="_Toc31326" w:history="1">
        <w:r>
          <w:rPr>
            <w:rFonts w:ascii="仿宋" w:eastAsia="仿宋" w:hAnsi="仿宋" w:cs="仿宋" w:hint="eastAsia"/>
            <w:lang w:eastAsia="zh-CN"/>
          </w:rPr>
          <w:t>十三、铁粉系列项目工程方案分析</w:t>
        </w:r>
        <w:r>
          <w:tab/>
        </w:r>
        <w:r>
          <w:fldChar w:fldCharType="begin"/>
        </w:r>
        <w:r>
          <w:instrText xml:space="preserve"> PAGEREF _Toc31326 \h </w:instrText>
        </w:r>
        <w:r>
          <w:fldChar w:fldCharType="separate"/>
        </w:r>
        <w:r>
          <w:t>55</w:t>
        </w:r>
        <w:r>
          <w:fldChar w:fldCharType="end"/>
        </w:r>
      </w:hyperlink>
    </w:p>
    <w:p>
      <w:pPr>
        <w:pStyle w:val="TOC2"/>
        <w:tabs>
          <w:tab w:val="right" w:leader="dot" w:pos="8306"/>
        </w:tabs>
      </w:pPr>
      <w:hyperlink w:anchor="_Toc15042" w:history="1">
        <w:r>
          <w:rPr>
            <w:rFonts w:ascii="仿宋" w:eastAsia="仿宋" w:hAnsi="仿宋" w:cs="仿宋" w:hint="eastAsia"/>
            <w:lang w:eastAsia="zh-CN"/>
          </w:rPr>
          <w:t>(一)、建筑工程设计原则</w:t>
        </w:r>
        <w:r>
          <w:tab/>
        </w:r>
        <w:r>
          <w:fldChar w:fldCharType="begin"/>
        </w:r>
        <w:r>
          <w:instrText xml:space="preserve"> PAGEREF _Toc15042 \h </w:instrText>
        </w:r>
        <w:r>
          <w:fldChar w:fldCharType="separate"/>
        </w:r>
        <w:r>
          <w:t>55</w:t>
        </w:r>
        <w:r>
          <w:fldChar w:fldCharType="end"/>
        </w:r>
      </w:hyperlink>
    </w:p>
    <w:p>
      <w:pPr>
        <w:pStyle w:val="TOC2"/>
        <w:tabs>
          <w:tab w:val="right" w:leader="dot" w:pos="8306"/>
        </w:tabs>
      </w:pPr>
      <w:hyperlink w:anchor="_Toc24110" w:history="1">
        <w:r>
          <w:rPr>
            <w:rFonts w:ascii="仿宋" w:eastAsia="仿宋" w:hAnsi="仿宋" w:cs="仿宋" w:hint="eastAsia"/>
            <w:lang w:eastAsia="zh-CN"/>
          </w:rPr>
          <w:t>(二)、土建工程建设指标</w:t>
        </w:r>
        <w:r>
          <w:tab/>
        </w:r>
        <w:r>
          <w:fldChar w:fldCharType="begin"/>
        </w:r>
        <w:r>
          <w:instrText xml:space="preserve"> PAGEREF _Toc24110 \h </w:instrText>
        </w:r>
        <w:r>
          <w:fldChar w:fldCharType="separate"/>
        </w:r>
        <w:r>
          <w:t>58</w:t>
        </w:r>
        <w:r>
          <w:fldChar w:fldCharType="end"/>
        </w:r>
      </w:hyperlink>
    </w:p>
    <w:p>
      <w:pPr>
        <w:pStyle w:val="TOC1"/>
        <w:tabs>
          <w:tab w:val="right" w:leader="dot" w:pos="8306"/>
        </w:tabs>
      </w:pPr>
      <w:hyperlink w:anchor="_Toc31826" w:history="1">
        <w:r>
          <w:rPr>
            <w:rFonts w:ascii="仿宋" w:eastAsia="仿宋" w:hAnsi="仿宋" w:cs="仿宋" w:hint="eastAsia"/>
            <w:lang w:eastAsia="zh-CN"/>
          </w:rPr>
          <w:t>十四、铁粉系列项目实施时间节点</w:t>
        </w:r>
        <w:r>
          <w:tab/>
        </w:r>
        <w:r>
          <w:fldChar w:fldCharType="begin"/>
        </w:r>
        <w:r>
          <w:instrText xml:space="preserve"> PAGEREF _Toc31826 \h </w:instrText>
        </w:r>
        <w:r>
          <w:fldChar w:fldCharType="separate"/>
        </w:r>
        <w:r>
          <w:t>60</w:t>
        </w:r>
        <w:r>
          <w:fldChar w:fldCharType="end"/>
        </w:r>
      </w:hyperlink>
    </w:p>
    <w:p>
      <w:pPr>
        <w:pStyle w:val="TOC2"/>
        <w:tabs>
          <w:tab w:val="right" w:leader="dot" w:pos="8306"/>
        </w:tabs>
      </w:pPr>
      <w:hyperlink w:anchor="_Toc9758" w:history="1">
        <w:r>
          <w:rPr>
            <w:rFonts w:ascii="仿宋" w:eastAsia="仿宋" w:hAnsi="仿宋" w:cs="仿宋" w:hint="eastAsia"/>
            <w:lang w:eastAsia="zh-CN"/>
          </w:rPr>
          <w:t>(一)、铁粉系列项目启动阶段时间节点</w:t>
        </w:r>
        <w:r>
          <w:tab/>
        </w:r>
        <w:r>
          <w:fldChar w:fldCharType="begin"/>
        </w:r>
        <w:r>
          <w:instrText xml:space="preserve"> PAGEREF _Toc9758 \h </w:instrText>
        </w:r>
        <w:r>
          <w:fldChar w:fldCharType="separate"/>
        </w:r>
        <w:r>
          <w:t>60</w:t>
        </w:r>
        <w:r>
          <w:fldChar w:fldCharType="end"/>
        </w:r>
      </w:hyperlink>
    </w:p>
    <w:p>
      <w:pPr>
        <w:pStyle w:val="TOC2"/>
        <w:tabs>
          <w:tab w:val="right" w:leader="dot" w:pos="8306"/>
        </w:tabs>
      </w:pPr>
      <w:hyperlink w:anchor="_Toc967" w:history="1">
        <w:r>
          <w:rPr>
            <w:rFonts w:ascii="仿宋" w:eastAsia="仿宋" w:hAnsi="仿宋" w:cs="仿宋" w:hint="eastAsia"/>
            <w:lang w:eastAsia="zh-CN"/>
          </w:rPr>
          <w:t>(二)、铁粉系列项目执行阶段时间节点</w:t>
        </w:r>
        <w:r>
          <w:tab/>
        </w:r>
        <w:r>
          <w:fldChar w:fldCharType="begin"/>
        </w:r>
        <w:r>
          <w:instrText xml:space="preserve"> PAGEREF _Toc967 \h </w:instrText>
        </w:r>
        <w:r>
          <w:fldChar w:fldCharType="separate"/>
        </w:r>
        <w:r>
          <w:t>61</w:t>
        </w:r>
        <w:r>
          <w:fldChar w:fldCharType="end"/>
        </w:r>
      </w:hyperlink>
    </w:p>
    <w:p>
      <w:pPr>
        <w:pStyle w:val="TOC2"/>
        <w:tabs>
          <w:tab w:val="right" w:leader="dot" w:pos="8306"/>
        </w:tabs>
      </w:pPr>
      <w:hyperlink w:anchor="_Toc25235" w:history="1">
        <w:r>
          <w:rPr>
            <w:rFonts w:ascii="仿宋" w:eastAsia="仿宋" w:hAnsi="仿宋" w:cs="仿宋" w:hint="eastAsia"/>
            <w:lang w:eastAsia="zh-CN"/>
          </w:rPr>
          <w:t>(三)、铁粉系列项目完成阶段时间节点</w:t>
        </w:r>
        <w:r>
          <w:tab/>
        </w:r>
        <w:r>
          <w:fldChar w:fldCharType="begin"/>
        </w:r>
        <w:r>
          <w:instrText xml:space="preserve"> PAGEREF _Toc25235 \h </w:instrText>
        </w:r>
        <w:r>
          <w:fldChar w:fldCharType="separate"/>
        </w:r>
        <w:r>
          <w:t>62</w:t>
        </w:r>
        <w:r>
          <w:fldChar w:fldCharType="end"/>
        </w:r>
      </w:hyperlink>
    </w:p>
    <w:p>
      <w:pPr>
        <w:pStyle w:val="TOC1"/>
        <w:tabs>
          <w:tab w:val="right" w:leader="dot" w:pos="8306"/>
        </w:tabs>
      </w:pPr>
      <w:hyperlink w:anchor="_Toc1033" w:history="1">
        <w:r>
          <w:rPr>
            <w:rFonts w:ascii="仿宋" w:eastAsia="仿宋" w:hAnsi="仿宋" w:cs="仿宋" w:hint="eastAsia"/>
            <w:lang w:eastAsia="zh-CN"/>
          </w:rPr>
          <w:t>十五、利益相关者分析与沟通计划</w:t>
        </w:r>
        <w:r>
          <w:tab/>
        </w:r>
        <w:r>
          <w:fldChar w:fldCharType="begin"/>
        </w:r>
        <w:r>
          <w:instrText xml:space="preserve"> PAGEREF _Toc1033 \h </w:instrText>
        </w:r>
        <w:r>
          <w:fldChar w:fldCharType="separate"/>
        </w:r>
        <w:r>
          <w:t>63</w:t>
        </w:r>
        <w:r>
          <w:fldChar w:fldCharType="end"/>
        </w:r>
      </w:hyperlink>
    </w:p>
    <w:p>
      <w:pPr>
        <w:pStyle w:val="TOC2"/>
        <w:tabs>
          <w:tab w:val="right" w:leader="dot" w:pos="8306"/>
        </w:tabs>
      </w:pPr>
      <w:hyperlink w:anchor="_Toc13961" w:history="1">
        <w:r>
          <w:rPr>
            <w:rFonts w:ascii="仿宋" w:eastAsia="仿宋" w:hAnsi="仿宋" w:cs="仿宋" w:hint="eastAsia"/>
            <w:lang w:eastAsia="zh-CN"/>
          </w:rPr>
          <w:t>(一)、利益相关者分析</w:t>
        </w:r>
        <w:r>
          <w:tab/>
        </w:r>
        <w:r>
          <w:fldChar w:fldCharType="begin"/>
        </w:r>
        <w:r>
          <w:instrText xml:space="preserve"> PAGEREF _Toc13961 \h </w:instrText>
        </w:r>
        <w:r>
          <w:fldChar w:fldCharType="separate"/>
        </w:r>
        <w:r>
          <w:t>63</w:t>
        </w:r>
        <w:r>
          <w:fldChar w:fldCharType="end"/>
        </w:r>
      </w:hyperlink>
    </w:p>
    <w:p>
      <w:pPr>
        <w:pStyle w:val="TOC2"/>
        <w:tabs>
          <w:tab w:val="right" w:leader="dot" w:pos="8306"/>
        </w:tabs>
      </w:pPr>
      <w:hyperlink w:anchor="_Toc10510" w:history="1">
        <w:r>
          <w:rPr>
            <w:rFonts w:ascii="仿宋" w:eastAsia="仿宋" w:hAnsi="仿宋" w:cs="仿宋" w:hint="eastAsia"/>
            <w:lang w:eastAsia="zh-CN"/>
          </w:rPr>
          <w:t>(二)、沟通计划</w:t>
        </w:r>
        <w:r>
          <w:tab/>
        </w:r>
        <w:r>
          <w:fldChar w:fldCharType="begin"/>
        </w:r>
        <w:r>
          <w:instrText xml:space="preserve"> PAGEREF _Toc10510 \h </w:instrText>
        </w:r>
        <w:r>
          <w:fldChar w:fldCharType="separate"/>
        </w:r>
        <w:r>
          <w:t>64</w:t>
        </w:r>
        <w:r>
          <w:fldChar w:fldCharType="end"/>
        </w:r>
      </w:hyperlink>
    </w:p>
    <w:p>
      <w:pPr>
        <w:pStyle w:val="TOC1"/>
        <w:tabs>
          <w:tab w:val="right" w:leader="dot" w:pos="8306"/>
        </w:tabs>
      </w:pPr>
      <w:hyperlink w:anchor="_Toc1891" w:history="1">
        <w:r>
          <w:rPr>
            <w:rFonts w:ascii="仿宋" w:eastAsia="仿宋" w:hAnsi="仿宋" w:cs="仿宋" w:hint="eastAsia"/>
            <w:lang w:eastAsia="zh-CN"/>
          </w:rPr>
          <w:t>十六、铁粉系列项目实施保障措施</w:t>
        </w:r>
        <w:r>
          <w:tab/>
        </w:r>
        <w:r>
          <w:fldChar w:fldCharType="begin"/>
        </w:r>
        <w:r>
          <w:instrText xml:space="preserve"> PAGEREF _Toc1891 \h </w:instrText>
        </w:r>
        <w:r>
          <w:fldChar w:fldCharType="separate"/>
        </w:r>
        <w:r>
          <w:t>65</w:t>
        </w:r>
        <w:r>
          <w:fldChar w:fldCharType="end"/>
        </w:r>
      </w:hyperlink>
    </w:p>
    <w:p>
      <w:pPr>
        <w:pStyle w:val="TOC2"/>
        <w:tabs>
          <w:tab w:val="right" w:leader="dot" w:pos="8306"/>
        </w:tabs>
      </w:pPr>
      <w:hyperlink w:anchor="_Toc3817" w:history="1">
        <w:r>
          <w:rPr>
            <w:rFonts w:ascii="仿宋" w:eastAsia="仿宋" w:hAnsi="仿宋" w:cs="仿宋" w:hint="eastAsia"/>
            <w:lang w:eastAsia="zh-CN"/>
          </w:rPr>
          <w:t>(一)、铁粉系列项目实施保障机制</w:t>
        </w:r>
        <w:r>
          <w:tab/>
        </w:r>
        <w:r>
          <w:fldChar w:fldCharType="begin"/>
        </w:r>
        <w:r>
          <w:instrText xml:space="preserve"> PAGEREF _Toc3817 \h </w:instrText>
        </w:r>
        <w:r>
          <w:fldChar w:fldCharType="separate"/>
        </w:r>
        <w:r>
          <w:t>65</w:t>
        </w:r>
        <w:r>
          <w:fldChar w:fldCharType="end"/>
        </w:r>
      </w:hyperlink>
    </w:p>
    <w:p>
      <w:pPr>
        <w:pStyle w:val="TOC2"/>
        <w:tabs>
          <w:tab w:val="right" w:leader="dot" w:pos="8306"/>
        </w:tabs>
      </w:pPr>
      <w:hyperlink w:anchor="_Toc1076" w:history="1">
        <w:r>
          <w:rPr>
            <w:rFonts w:ascii="仿宋" w:eastAsia="仿宋" w:hAnsi="仿宋" w:cs="仿宋" w:hint="eastAsia"/>
            <w:lang w:eastAsia="zh-CN"/>
          </w:rPr>
          <w:t>(二)、铁粉系列项目法律合规要求</w:t>
        </w:r>
        <w:r>
          <w:tab/>
        </w:r>
        <w:r>
          <w:fldChar w:fldCharType="begin"/>
        </w:r>
        <w:r>
          <w:instrText xml:space="preserve"> PAGEREF _Toc1076 \h </w:instrText>
        </w:r>
        <w:r>
          <w:fldChar w:fldCharType="separate"/>
        </w:r>
        <w:r>
          <w:t>69</w:t>
        </w:r>
        <w:r>
          <w:fldChar w:fldCharType="end"/>
        </w:r>
      </w:hyperlink>
    </w:p>
    <w:p>
      <w:pPr>
        <w:pStyle w:val="TOC2"/>
        <w:tabs>
          <w:tab w:val="right" w:leader="dot" w:pos="8306"/>
        </w:tabs>
      </w:pPr>
      <w:hyperlink w:anchor="_Toc26218" w:history="1">
        <w:r>
          <w:rPr>
            <w:rFonts w:ascii="仿宋" w:eastAsia="仿宋" w:hAnsi="仿宋" w:cs="仿宋" w:hint="eastAsia"/>
            <w:lang w:eastAsia="zh-CN"/>
          </w:rPr>
          <w:t>(三)、铁粉系列项目合同管理与法律事务</w:t>
        </w:r>
        <w:r>
          <w:tab/>
        </w:r>
        <w:r>
          <w:fldChar w:fldCharType="begin"/>
        </w:r>
        <w:r>
          <w:instrText xml:space="preserve"> PAGEREF _Toc26218 \h </w:instrText>
        </w:r>
        <w:r>
          <w:fldChar w:fldCharType="separate"/>
        </w:r>
        <w:r>
          <w:t>73</w:t>
        </w:r>
        <w:r>
          <w:fldChar w:fldCharType="end"/>
        </w:r>
      </w:hyperlink>
    </w:p>
    <w:p>
      <w:pPr>
        <w:pStyle w:val="TOC2"/>
        <w:tabs>
          <w:tab w:val="right" w:leader="dot" w:pos="8306"/>
        </w:tabs>
      </w:pPr>
      <w:hyperlink w:anchor="_Toc2165" w:history="1">
        <w:r>
          <w:rPr>
            <w:rFonts w:ascii="仿宋" w:eastAsia="仿宋" w:hAnsi="仿宋" w:cs="仿宋" w:hint="eastAsia"/>
            <w:lang w:eastAsia="zh-CN"/>
          </w:rPr>
          <w:t>(四)、铁粉系列项目知识产权保护策略</w:t>
        </w:r>
        <w:r>
          <w:tab/>
        </w:r>
        <w:r>
          <w:fldChar w:fldCharType="begin"/>
        </w:r>
        <w:r>
          <w:instrText xml:space="preserve"> PAGEREF _Toc2165 \h </w:instrText>
        </w:r>
        <w:r>
          <w:fldChar w:fldCharType="separate"/>
        </w:r>
        <w:r>
          <w:t>79</w:t>
        </w:r>
        <w:r>
          <w:fldChar w:fldCharType="end"/>
        </w:r>
      </w:hyperlink>
    </w:p>
    <w:p>
      <w:pPr>
        <w:pStyle w:val="TOC1"/>
        <w:tabs>
          <w:tab w:val="right" w:leader="dot" w:pos="8306"/>
        </w:tabs>
      </w:pPr>
      <w:hyperlink w:anchor="_Toc23426" w:history="1">
        <w:r>
          <w:rPr>
            <w:rFonts w:ascii="仿宋" w:eastAsia="仿宋" w:hAnsi="仿宋" w:cs="仿宋" w:hint="eastAsia"/>
            <w:lang w:eastAsia="zh-CN"/>
          </w:rPr>
          <w:t>十七、铁粉系列项目变更管理</w:t>
        </w:r>
        <w:r>
          <w:tab/>
        </w:r>
        <w:r>
          <w:fldChar w:fldCharType="begin"/>
        </w:r>
        <w:r>
          <w:instrText xml:space="preserve"> PAGEREF _Toc23426 \h </w:instrText>
        </w:r>
        <w:r>
          <w:fldChar w:fldCharType="separate"/>
        </w:r>
        <w:r>
          <w:t>82</w:t>
        </w:r>
        <w:r>
          <w:fldChar w:fldCharType="end"/>
        </w:r>
      </w:hyperlink>
    </w:p>
    <w:p>
      <w:pPr>
        <w:pStyle w:val="TOC2"/>
        <w:tabs>
          <w:tab w:val="right" w:leader="dot" w:pos="8306"/>
        </w:tabs>
      </w:pPr>
      <w:hyperlink w:anchor="_Toc15679" w:history="1">
        <w:r>
          <w:rPr>
            <w:rFonts w:ascii="仿宋" w:eastAsia="仿宋" w:hAnsi="仿宋" w:cs="仿宋" w:hint="eastAsia"/>
            <w:lang w:eastAsia="zh-CN"/>
          </w:rPr>
          <w:t>(一)、变更申请与评估</w:t>
        </w:r>
        <w:r>
          <w:tab/>
        </w:r>
        <w:r>
          <w:fldChar w:fldCharType="begin"/>
        </w:r>
        <w:r>
          <w:instrText xml:space="preserve"> PAGEREF _Toc15679 \h </w:instrText>
        </w:r>
        <w:r>
          <w:fldChar w:fldCharType="separate"/>
        </w:r>
        <w:r>
          <w:t>82</w:t>
        </w:r>
        <w:r>
          <w:fldChar w:fldCharType="end"/>
        </w:r>
      </w:hyperlink>
    </w:p>
    <w:p>
      <w:pPr>
        <w:pStyle w:val="TOC2"/>
        <w:tabs>
          <w:tab w:val="right" w:leader="dot" w:pos="8306"/>
        </w:tabs>
      </w:pPr>
      <w:hyperlink w:anchor="_Toc13325" w:history="1">
        <w:r>
          <w:rPr>
            <w:rFonts w:ascii="仿宋" w:eastAsia="仿宋" w:hAnsi="仿宋" w:cs="仿宋" w:hint="eastAsia"/>
            <w:lang w:eastAsia="zh-CN"/>
          </w:rPr>
          <w:t>(二)、变更实施与控制</w:t>
        </w:r>
        <w:r>
          <w:tab/>
        </w:r>
        <w:r>
          <w:fldChar w:fldCharType="begin"/>
        </w:r>
        <w:r>
          <w:instrText xml:space="preserve"> PAGEREF _Toc13325 \h </w:instrText>
        </w:r>
        <w:r>
          <w:fldChar w:fldCharType="separate"/>
        </w:r>
        <w:r>
          <w:t>82</w:t>
        </w:r>
        <w:r>
          <w:fldChar w:fldCharType="end"/>
        </w:r>
      </w:hyperlink>
    </w:p>
    <w:p>
      <w:pPr>
        <w:pStyle w:val="TOC1"/>
        <w:tabs>
          <w:tab w:val="right" w:leader="dot" w:pos="8306"/>
        </w:tabs>
      </w:pPr>
      <w:hyperlink w:anchor="_Toc13699" w:history="1">
        <w:r>
          <w:rPr>
            <w:rFonts w:ascii="仿宋" w:eastAsia="仿宋" w:hAnsi="仿宋" w:cs="仿宋" w:hint="eastAsia"/>
            <w:lang w:eastAsia="zh-CN"/>
          </w:rPr>
          <w:t>十八、风险识别与分类</w:t>
        </w:r>
        <w:r>
          <w:tab/>
        </w:r>
        <w:r>
          <w:fldChar w:fldCharType="begin"/>
        </w:r>
        <w:r>
          <w:instrText xml:space="preserve"> PAGEREF _Toc13699 \h </w:instrText>
        </w:r>
        <w:r>
          <w:fldChar w:fldCharType="separate"/>
        </w:r>
        <w:r>
          <w:t>83</w:t>
        </w:r>
        <w:r>
          <w:fldChar w:fldCharType="end"/>
        </w:r>
      </w:hyperlink>
    </w:p>
    <w:p>
      <w:pPr>
        <w:pStyle w:val="TOC2"/>
        <w:tabs>
          <w:tab w:val="right" w:leader="dot" w:pos="8306"/>
        </w:tabs>
      </w:pPr>
      <w:hyperlink w:anchor="_Toc4531" w:history="1">
        <w:r>
          <w:rPr>
            <w:rFonts w:ascii="仿宋" w:eastAsia="仿宋" w:hAnsi="仿宋" w:cs="仿宋" w:hint="eastAsia"/>
            <w:lang w:eastAsia="zh-CN"/>
          </w:rPr>
          <w:t>(一)、风险识别</w:t>
        </w:r>
        <w:r>
          <w:tab/>
        </w:r>
        <w:r>
          <w:fldChar w:fldCharType="begin"/>
        </w:r>
        <w:r>
          <w:instrText xml:space="preserve"> PAGEREF _Toc4531 \h </w:instrText>
        </w:r>
        <w:r>
          <w:fldChar w:fldCharType="separate"/>
        </w:r>
        <w:r>
          <w:t>83</w:t>
        </w:r>
        <w:r>
          <w:fldChar w:fldCharType="end"/>
        </w:r>
      </w:hyperlink>
    </w:p>
    <w:p>
      <w:pPr>
        <w:pStyle w:val="TOC2"/>
        <w:tabs>
          <w:tab w:val="right" w:leader="dot" w:pos="8306"/>
        </w:tabs>
      </w:pPr>
      <w:hyperlink w:anchor="_Toc25816" w:history="1">
        <w:r>
          <w:rPr>
            <w:rFonts w:ascii="仿宋" w:eastAsia="仿宋" w:hAnsi="仿宋" w:cs="仿宋" w:hint="eastAsia"/>
            <w:lang w:eastAsia="zh-CN"/>
          </w:rPr>
          <w:t>(二)、风险分类</w:t>
        </w:r>
        <w:r>
          <w:tab/>
        </w:r>
        <w:r>
          <w:fldChar w:fldCharType="begin"/>
        </w:r>
        <w:r>
          <w:instrText xml:space="preserve"> PAGEREF _Toc25816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23"/>
      <w:r>
        <w:rPr>
          <w:rFonts w:ascii="仿宋" w:eastAsia="仿宋" w:hAnsi="仿宋" w:cs="仿宋" w:hint="eastAsia"/>
          <w:sz w:val="28"/>
          <w:lang w:eastAsia="zh-CN"/>
        </w:rPr>
        <w:t>一、铁粉系列项目文档管理</w:t>
      </w:r>
      <w:bookmarkEnd w:id="2"/>
    </w:p>
    <w:p>
      <w:pPr>
        <w:pStyle w:val="Heading2"/>
        <w:rPr>
          <w:rFonts w:ascii="仿宋" w:eastAsia="仿宋" w:hAnsi="仿宋" w:cs="仿宋" w:hint="eastAsia"/>
          <w:lang w:eastAsia="zh-CN"/>
        </w:rPr>
      </w:pPr>
      <w:bookmarkStart w:id="3" w:name="_Toc1572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铁粉系列项目高度重视文档的质量和准确性，以支持铁粉系列项目的各项活动和决策。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粉系列项目文档的编制始于铁粉系列项目计划的初期，我们制定了详细的文档编制计划，明确了每个文档的内容、格式和编写责任人。在铁粉系列项目启动阶段，我们首先编制了铁粉系列项目章程，明确定义了铁粉系列项目的目标、范围、风险等关键要素。随后，铁粉系列项目团队根据计划陆续编制了需求文档、设计文档、测试文档等各类文档，确保铁粉系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粉系列项目管理中的重要环节，旨在确保铁粉系列项目文档符合质量标准和铁粉系列项目需求。在铁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除了内部审查，我们还进行了外部审查，邀请铁粉系列项目相关利益方和专业领域的专家对文档进行独立审查。这有助于获取更全面、客观的反馈，确保铁粉系列项目文档不仅符合内部标准，也满足外部需求。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铁粉系列项目在文档编制与审查方面建立了严格的管理机制，通过规范的流程和多维度的审查，确保铁粉系列项目文档的质量、准确性和可靠性，为铁粉系列项目的顺利推进提供了有力支持。</w:t>
      </w:r>
    </w:p>
    <w:p>
      <w:pPr>
        <w:pStyle w:val="Heading2"/>
        <w:ind w:firstLine="560" w:firstLineChars="200"/>
        <w:rPr>
          <w:rFonts w:ascii="仿宋" w:eastAsia="仿宋" w:hAnsi="仿宋" w:cs="仿宋" w:hint="eastAsia"/>
          <w:sz w:val="28"/>
          <w:lang w:eastAsia="zh-CN"/>
        </w:rPr>
      </w:pPr>
      <w:bookmarkStart w:id="4" w:name="_Toc71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在铁粉系列项目中，我们致力于优化文档发布与分发过程，以确保信息的高效传递和团队间协作的顺畅进行。以下是我们采取的关键优化策略：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4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文档存档与归档是铁粉系列项目生命周期中一个至关重要的环节，直接关系到铁粉系列项目信息的长期保存和历史记录的完整性。在铁粉系列项目中，我们实施了一系列有效的文档存档与归档管理策略：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212"/>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97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粉系列项目的技术管理特点体现在其创新导向。通过引入最先进的技术趋势和解决方案，铁粉系列项目致力于提升科技含量、提高质量和效率水平。这意味着我们将采用最新的工具和方法，确保铁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粉系列项目技术管理的显著特征。通过整合不同领域的技术资源，我们实现了跨学科的协同工作。这有助于优化技术架构，提高整体效能。此外，整合性策略还促进了不同技术团队之间的紧密沟通和高效合作，确保铁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粉系列项目所采用的技术。通过不断优化技术方案，铁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粉系列项目团队将在铁粉系列项目初期识别可能的技术风险，并采取相应的预防和应对措施。通过建立健全的风险评估机制，铁粉系列项目能够在实施过程中及时发现并解决潜在的技术问题，保障铁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粉系列项目中，技术将成为铁粉系列项目成功的有力支持。这一深度剖析揭示了技术管理在铁粉系列项目实施中的关键作用，为铁粉系列项目的技术基础奠定了坚实的基础。</w:t>
      </w:r>
    </w:p>
    <w:p>
      <w:pPr>
        <w:pStyle w:val="Heading2"/>
        <w:ind w:firstLine="560" w:firstLineChars="200"/>
        <w:rPr>
          <w:rFonts w:ascii="仿宋" w:eastAsia="仿宋" w:hAnsi="仿宋" w:cs="仿宋" w:hint="eastAsia"/>
          <w:sz w:val="28"/>
          <w:lang w:eastAsia="zh-CN"/>
        </w:rPr>
      </w:pPr>
      <w:bookmarkStart w:id="8" w:name="_Toc549"/>
      <w:r>
        <w:rPr>
          <w:rFonts w:ascii="仿宋" w:eastAsia="仿宋" w:hAnsi="仿宋" w:cs="仿宋" w:hint="eastAsia"/>
          <w:sz w:val="28"/>
          <w:lang w:eastAsia="zh-CN"/>
        </w:rPr>
        <w:t>(二)、铁粉系列项目工艺技术设计方案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粉系列项目将严格按照相关行业规范要求进行组织。通过有效控制产品质量，铁粉系列项目将致力于为顾客提供优质的铁粉系列项目产品和良好的服务。这体现了铁粉系列项目对于生产活动合规性和质量标准的高度重视，为铁粉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粉系列项目注重生态效益和清洁生产原则。铁粉系列项目建设将紧密结合地方特色经济发展，与社会经济发展规划和区域环境保护规划方案相协调一致。通过与当地区域自然生态系统的结合，铁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粉系列项目产品具有多样化的客户需求和个性化的特点。因此，铁粉系列项目产品规格品种多样，且单批生产数量较小。为满足这一特点，铁粉系列项目承办单位将建设先进的柔性制造生产线。通过广泛应用柔性制造技术，铁粉系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粉系列项目采用的技术具有较高的技术含量和自动化水平，处于国内先进水平。这一技术选用不仅体现了对生产效率、质量和环境友好性的高标准要求，同时为铁粉系列项目的可持续发展奠定了坚实的基础。</w:t>
      </w:r>
    </w:p>
    <w:p>
      <w:pPr>
        <w:pStyle w:val="Heading2"/>
        <w:ind w:firstLine="560" w:firstLineChars="200"/>
        <w:rPr>
          <w:rFonts w:ascii="仿宋" w:eastAsia="仿宋" w:hAnsi="仿宋" w:cs="仿宋" w:hint="eastAsia"/>
          <w:sz w:val="28"/>
          <w:lang w:eastAsia="zh-CN"/>
        </w:rPr>
      </w:pPr>
      <w:bookmarkStart w:id="9" w:name="_Toc1769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为确保铁粉系列项目的高效生产和技术实施，我们制定了一套精心设计的设备选型方案，以满足铁粉系列项目生产、质量和环保的要求。该方案的主要特点如下：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粉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针对铁粉系列项目产品的多样性和小批量生产的特点，我们将建设柔性制造生产线。通过在设备选型中考虑柔性制造技术，可以灵活应对不同产品规格和生产需求，实现生产线的高度灵活性和适应性。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0804"/>
      <w:r>
        <w:rPr>
          <w:rFonts w:ascii="仿宋" w:eastAsia="仿宋" w:hAnsi="仿宋" w:cs="仿宋" w:hint="eastAsia"/>
          <w:sz w:val="28"/>
          <w:lang w:eastAsia="zh-CN"/>
        </w:rPr>
        <w:t>三、铁粉系列项目建设背景及必要性分析</w:t>
      </w:r>
      <w:bookmarkEnd w:id="10"/>
    </w:p>
    <w:p>
      <w:pPr>
        <w:pStyle w:val="Heading2"/>
        <w:rPr>
          <w:rFonts w:ascii="仿宋" w:eastAsia="仿宋" w:hAnsi="仿宋" w:cs="仿宋" w:hint="eastAsia"/>
          <w:lang w:eastAsia="zh-CN"/>
        </w:rPr>
      </w:pPr>
      <w:bookmarkStart w:id="11" w:name="_Toc9973"/>
      <w:r>
        <w:rPr>
          <w:rFonts w:ascii="仿宋" w:eastAsia="仿宋" w:hAnsi="仿宋" w:cs="仿宋" w:hint="eastAsia"/>
          <w:lang w:eastAsia="zh-CN"/>
        </w:rPr>
        <w:t>(一)、铁粉系列项目背景分析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粉系列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铁粉系列项目在这个潮流中的定位。同时，我们将关注行业内涌现的新兴机遇，以便铁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粉系列项目提供了强大的发展动力。我们将聚焦于行业内最新的技术发展趋势，包括但不限于人工智能、大数据分析、物联网等领域。通过深度的技术研究，我们将确保铁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粉系列项目发展的源泉。我们将投入更多的精力对市场需求进行深入剖析，超越表面的需求，深入挖掘潜在的市场痛点和机遇。通过对市场需求的细致了解，铁粉系列项目将更有针对性地设计解决方案，满足市场的多样化需求，从而更好地促进铁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粉系列项目战略至关重要。我们将对竞争态势进行更为深入的分析，包括但不限于市场份额、产品特点、客户满意度等多个维度。通过深度的竞争分析，铁粉系列项目将能够更准确地把握市场脉搏，制定具有竞争力的铁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粉系列项目的发展具有直接的影响。我们将进行更为全面的法规和政策分析，了解行业发展中的潜在法律风险和合规挑战。通过充分了解和遵守相关法规，铁粉系列项目将确保在法律框架内合法合规运营，为铁粉系列项目的稳健发展提供有力支持。</w:t>
      </w:r>
    </w:p>
    <w:p>
      <w:pPr>
        <w:pStyle w:val="Heading2"/>
        <w:ind w:firstLine="560" w:firstLineChars="200"/>
        <w:rPr>
          <w:rFonts w:ascii="仿宋" w:eastAsia="仿宋" w:hAnsi="仿宋" w:cs="仿宋" w:hint="eastAsia"/>
          <w:sz w:val="28"/>
          <w:lang w:eastAsia="zh-CN"/>
        </w:rPr>
      </w:pPr>
      <w:bookmarkStart w:id="12" w:name="_Toc19541"/>
      <w:r>
        <w:rPr>
          <w:rFonts w:ascii="仿宋" w:eastAsia="仿宋" w:hAnsi="仿宋" w:cs="仿宋" w:hint="eastAsia"/>
          <w:sz w:val="28"/>
          <w:lang w:eastAsia="zh-CN"/>
        </w:rPr>
        <w:t>(二)、铁粉系列项目建设必要性分析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粉系列项目建设的迫切性源于对行业发展趋势的深刻洞察。我们正处于一个行业变革的时代，科技创新、数字化转型成为企业发展的关键动力。铁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粉系列项目建设不仅仅是为了跟上潮流，更是为了通过技术创新推动企业的持续发展。通过引入先进的技术和解决方案，铁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粉系列项目的建设成为必然选择，通过提高产品质量、拓展服务领域，从而在竞争中获得更多的机会。铁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粉系列项目建设的必要性体现在对客户需求更精准的满足。通过铁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粉系列项目建设的背后是对企业持续创新的追求。只有通过不断创新，企业才能在竞争中立于不败之地。铁粉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7293"/>
      <w:r>
        <w:rPr>
          <w:rFonts w:ascii="仿宋" w:eastAsia="仿宋" w:hAnsi="仿宋" w:cs="仿宋" w:hint="eastAsia"/>
          <w:sz w:val="28"/>
          <w:lang w:eastAsia="zh-CN"/>
        </w:rPr>
        <w:t>四、铁粉系列项目土建工程</w:t>
      </w:r>
      <w:bookmarkEnd w:id="13"/>
    </w:p>
    <w:p>
      <w:pPr>
        <w:pStyle w:val="Heading2"/>
        <w:rPr>
          <w:rFonts w:ascii="仿宋" w:eastAsia="仿宋" w:hAnsi="仿宋" w:cs="仿宋" w:hint="eastAsia"/>
          <w:lang w:eastAsia="zh-CN"/>
        </w:rPr>
      </w:pPr>
      <w:bookmarkStart w:id="14" w:name="_Toc15870"/>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在铁粉系列项目的建筑工程设计中，我们将秉承一系列重要的设计原则，以确保铁粉系列项目建筑在功能、美观、可持续性等方面达到最佳效果。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在建筑设计中，我们将综合考虑建设和运营成本。通过精细的经济效益分析，确保设计方案在高效利用资源的同时，对铁粉系列项目的长期盈利能力有积极的贡献。</w:t>
      </w:r>
    </w:p>
    <w:p>
      <w:pPr>
        <w:pStyle w:val="Heading2"/>
        <w:ind w:firstLine="560" w:firstLineChars="200"/>
        <w:rPr>
          <w:rFonts w:ascii="仿宋" w:eastAsia="仿宋" w:hAnsi="仿宋" w:cs="仿宋" w:hint="eastAsia"/>
          <w:sz w:val="28"/>
          <w:lang w:eastAsia="zh-CN"/>
        </w:rPr>
      </w:pPr>
      <w:bookmarkStart w:id="15" w:name="_Toc27871"/>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铁粉系列项目的土建工程设计中，我们将精准设定设计年限，结合铁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粉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590"/>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铁粉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粉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粉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513"/>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本期工程铁粉系列项目预计总建筑面积XXX平方米，其中：计容建筑面积XXX平方米，计划建筑工程投资XX万元，占铁粉系列项目总投资的XX%。</w:t>
      </w:r>
    </w:p>
    <w:p>
      <w:pPr>
        <w:pStyle w:val="Heading1"/>
        <w:ind w:firstLine="560" w:firstLineChars="200"/>
        <w:rPr>
          <w:rFonts w:ascii="仿宋" w:eastAsia="仿宋" w:hAnsi="仿宋" w:cs="仿宋" w:hint="eastAsia"/>
          <w:sz w:val="28"/>
          <w:lang w:eastAsia="zh-CN"/>
        </w:rPr>
      </w:pPr>
      <w:bookmarkStart w:id="18" w:name="_Toc25696"/>
      <w:r>
        <w:rPr>
          <w:rFonts w:ascii="仿宋" w:eastAsia="仿宋" w:hAnsi="仿宋" w:cs="仿宋" w:hint="eastAsia"/>
          <w:sz w:val="28"/>
          <w:lang w:eastAsia="zh-CN"/>
        </w:rPr>
        <w:t>五、铁粉系列项目概论</w:t>
      </w:r>
      <w:bookmarkEnd w:id="18"/>
    </w:p>
    <w:p>
      <w:pPr>
        <w:pStyle w:val="Heading2"/>
        <w:rPr>
          <w:rFonts w:ascii="仿宋" w:eastAsia="仿宋" w:hAnsi="仿宋" w:cs="仿宋" w:hint="eastAsia"/>
          <w:lang w:eastAsia="zh-CN"/>
        </w:rPr>
      </w:pPr>
      <w:bookmarkStart w:id="19" w:name="_Toc11815"/>
      <w:r>
        <w:rPr>
          <w:rFonts w:ascii="仿宋" w:eastAsia="仿宋" w:hAnsi="仿宋" w:cs="仿宋" w:hint="eastAsia"/>
          <w:lang w:eastAsia="zh-CN"/>
        </w:rPr>
        <w:t>(一)、铁粉系列项目概况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https://d.book118.com/295022211312011040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铁粉系列项目规划设计蓝图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02272"/>
    <w:rsid w:val="3C202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0222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2024-01-08T19:47:00Z</dcterms:created>
  <dcterms:modified xsi:type="dcterms:W3CDTF">2024-01-08T19:48:18Z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EACD2C62588D45F9A106443AF8909C86_11</vt:lpwstr>
  </property>
  <property fmtid="{D5CDD505-2E9C-101B-9397-08002B2CF9AE}" pid="3" name="KSOProductBuildVer">
    <vt:lpwstr>2052-12.1.0.16120</vt:lpwstr>
  </property>
</Properties>
</file>