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8" w:line="190" w:lineRule="auto"/>
        <w:ind w:left="159"/>
        <w:rPr>
          <w:rFonts w:ascii="SimSun" w:eastAsia="SimSun" w:hAnsi="SimSun" w:cs="SimSun"/>
          <w:sz w:val="19"/>
          <w:szCs w:val="19"/>
        </w:rPr>
      </w:pPr>
      <w:r>
        <w:rPr>
          <w:rFonts w:ascii="Arial" w:eastAsia="Arial" w:hAnsi="Arial" w:cs="Arial"/>
          <w:spacing w:val="-3"/>
          <w:sz w:val="19"/>
          <w:szCs w:val="19"/>
        </w:rPr>
        <w:t>ICS</w:t>
      </w:r>
      <w:r>
        <w:rPr>
          <w:rFonts w:ascii="Arial" w:eastAsia="Arial" w:hAnsi="Arial" w:cs="Arial"/>
          <w:sz w:val="19"/>
          <w:szCs w:val="19"/>
        </w:rPr>
        <w:t xml:space="preserve">    </w:t>
      </w:r>
      <w:r>
        <w:rPr>
          <w:rFonts w:ascii="SimSun" w:eastAsia="SimSun" w:hAnsi="SimSun" w:cs="SimSun"/>
          <w:spacing w:val="-3"/>
          <w:sz w:val="19"/>
          <w:szCs w:val="19"/>
        </w:rPr>
        <w:t>93.080</w:t>
      </w:r>
    </w:p>
    <w:p>
      <w:pPr>
        <w:spacing w:before="108" w:line="183" w:lineRule="auto"/>
        <w:ind w:left="159"/>
        <w:rPr>
          <w:rFonts w:ascii="SimSun" w:eastAsia="SimSun" w:hAnsi="SimSun" w:cs="SimSun"/>
          <w:sz w:val="120"/>
          <w:szCs w:val="120"/>
        </w:rPr>
      </w:pPr>
      <w:r>
        <w:rPr>
          <w:rFonts w:ascii="Arial" w:eastAsia="Arial" w:hAnsi="Arial" w:cs="Arial"/>
          <w:spacing w:val="-12"/>
          <w:position w:val="68"/>
          <w:sz w:val="19"/>
          <w:szCs w:val="19"/>
        </w:rPr>
        <w:t>R</w:t>
      </w:r>
      <w:r>
        <w:rPr>
          <w:rFonts w:ascii="Arial" w:eastAsia="Arial" w:hAnsi="Arial" w:cs="Arial"/>
          <w:spacing w:val="2"/>
          <w:position w:val="68"/>
          <w:sz w:val="19"/>
          <w:szCs w:val="19"/>
        </w:rPr>
        <w:t xml:space="preserve">  </w:t>
      </w:r>
      <w:r>
        <w:rPr>
          <w:rFonts w:ascii="Arial" w:eastAsia="Arial" w:hAnsi="Arial" w:cs="Arial"/>
          <w:spacing w:val="-12"/>
          <w:position w:val="68"/>
          <w:sz w:val="19"/>
          <w:szCs w:val="19"/>
        </w:rPr>
        <w:t>18</w:t>
      </w:r>
      <w:r>
        <w:rPr>
          <w:rFonts w:ascii="Arial" w:eastAsia="Arial" w:hAnsi="Arial" w:cs="Arial"/>
          <w:position w:val="68"/>
          <w:sz w:val="19"/>
          <w:szCs w:val="19"/>
        </w:rPr>
        <w:t xml:space="preserve">                                                                                                           </w:t>
      </w:r>
      <w:r>
        <w:rPr>
          <w:rFonts w:ascii="Times New Roman" w:eastAsia="Times New Roman" w:hAnsi="Times New Roman" w:cs="Times New Roman"/>
          <w:b/>
          <w:bCs/>
          <w:spacing w:val="-12"/>
          <w:position w:val="-1"/>
          <w:sz w:val="120"/>
          <w:szCs w:val="120"/>
        </w:rPr>
        <w:t>DB</w:t>
      </w:r>
      <w:r>
        <w:rPr>
          <w:rFonts w:ascii="SimSun" w:eastAsia="SimSun" w:hAnsi="SimSun" w:cs="SimSun"/>
          <w:b/>
          <w:bCs/>
          <w:spacing w:val="-12"/>
          <w:position w:val="-1"/>
          <w:sz w:val="120"/>
          <w:szCs w:val="120"/>
        </w:rPr>
        <w:t>65</w:t>
      </w:r>
    </w:p>
    <w:p>
      <w:pPr>
        <w:spacing w:before="136" w:line="221" w:lineRule="auto"/>
        <w:ind w:left="166"/>
        <w:rPr>
          <w:rFonts w:ascii="SimHei" w:eastAsia="SimHei" w:hAnsi="SimHei" w:cs="SimHei"/>
          <w:sz w:val="45"/>
          <w:szCs w:val="45"/>
        </w:rPr>
      </w:pPr>
      <w:r>
        <w:rPr>
          <w:rFonts w:ascii="SimHei" w:eastAsia="SimHei" w:hAnsi="SimHei" w:cs="SimHei"/>
          <w:b/>
          <w:bCs/>
          <w:spacing w:val="-30"/>
          <w:sz w:val="45"/>
          <w:szCs w:val="45"/>
        </w:rPr>
        <w:t>新</w:t>
      </w:r>
      <w:r>
        <w:rPr>
          <w:rFonts w:ascii="SimHei" w:eastAsia="SimHei" w:hAnsi="SimHei" w:cs="SimHei"/>
          <w:spacing w:val="117"/>
          <w:sz w:val="45"/>
          <w:szCs w:val="45"/>
        </w:rPr>
        <w:t xml:space="preserve"> </w:t>
      </w:r>
      <w:r>
        <w:rPr>
          <w:rFonts w:ascii="SimHei" w:eastAsia="SimHei" w:hAnsi="SimHei" w:cs="SimHei"/>
          <w:b/>
          <w:bCs/>
          <w:spacing w:val="-30"/>
          <w:sz w:val="45"/>
          <w:szCs w:val="45"/>
        </w:rPr>
        <w:t>疆</w:t>
      </w:r>
      <w:r>
        <w:rPr>
          <w:rFonts w:ascii="SimHei" w:eastAsia="SimHei" w:hAnsi="SimHei" w:cs="SimHei"/>
          <w:spacing w:val="110"/>
          <w:sz w:val="45"/>
          <w:szCs w:val="45"/>
        </w:rPr>
        <w:t xml:space="preserve"> </w:t>
      </w:r>
      <w:r>
        <w:rPr>
          <w:rFonts w:ascii="SimHei" w:eastAsia="SimHei" w:hAnsi="SimHei" w:cs="SimHei"/>
          <w:b/>
          <w:bCs/>
          <w:spacing w:val="-30"/>
          <w:sz w:val="45"/>
          <w:szCs w:val="45"/>
        </w:rPr>
        <w:t>维</w:t>
      </w:r>
      <w:r>
        <w:rPr>
          <w:rFonts w:ascii="SimHei" w:eastAsia="SimHei" w:hAnsi="SimHei" w:cs="SimHei"/>
          <w:spacing w:val="130"/>
          <w:sz w:val="45"/>
          <w:szCs w:val="45"/>
        </w:rPr>
        <w:t xml:space="preserve"> </w:t>
      </w:r>
      <w:r>
        <w:rPr>
          <w:rFonts w:ascii="SimHei" w:eastAsia="SimHei" w:hAnsi="SimHei" w:cs="SimHei"/>
          <w:b/>
          <w:bCs/>
          <w:spacing w:val="-30"/>
          <w:sz w:val="45"/>
          <w:szCs w:val="45"/>
        </w:rPr>
        <w:t>吾</w:t>
      </w:r>
      <w:r>
        <w:rPr>
          <w:rFonts w:ascii="SimHei" w:eastAsia="SimHei" w:hAnsi="SimHei" w:cs="SimHei"/>
          <w:spacing w:val="120"/>
          <w:sz w:val="45"/>
          <w:szCs w:val="45"/>
        </w:rPr>
        <w:t xml:space="preserve"> </w:t>
      </w:r>
      <w:r>
        <w:rPr>
          <w:rFonts w:ascii="SimHei" w:eastAsia="SimHei" w:hAnsi="SimHei" w:cs="SimHei"/>
          <w:b/>
          <w:bCs/>
          <w:spacing w:val="-30"/>
          <w:sz w:val="45"/>
          <w:szCs w:val="45"/>
        </w:rPr>
        <w:t>尔</w:t>
      </w:r>
      <w:r>
        <w:rPr>
          <w:rFonts w:ascii="SimHei" w:eastAsia="SimHei" w:hAnsi="SimHei" w:cs="SimHei"/>
          <w:spacing w:val="170"/>
          <w:sz w:val="45"/>
          <w:szCs w:val="45"/>
        </w:rPr>
        <w:t xml:space="preserve"> </w:t>
      </w:r>
      <w:r>
        <w:rPr>
          <w:rFonts w:ascii="SimHei" w:eastAsia="SimHei" w:hAnsi="SimHei" w:cs="SimHei"/>
          <w:b/>
          <w:bCs/>
          <w:spacing w:val="-30"/>
          <w:sz w:val="45"/>
          <w:szCs w:val="45"/>
        </w:rPr>
        <w:t>自</w:t>
      </w:r>
      <w:r>
        <w:rPr>
          <w:rFonts w:ascii="SimHei" w:eastAsia="SimHei" w:hAnsi="SimHei" w:cs="SimHei"/>
          <w:spacing w:val="120"/>
          <w:sz w:val="45"/>
          <w:szCs w:val="45"/>
        </w:rPr>
        <w:t xml:space="preserve"> </w:t>
      </w:r>
      <w:r>
        <w:rPr>
          <w:rFonts w:ascii="SimHei" w:eastAsia="SimHei" w:hAnsi="SimHei" w:cs="SimHei"/>
          <w:b/>
          <w:bCs/>
          <w:spacing w:val="-30"/>
          <w:sz w:val="45"/>
          <w:szCs w:val="45"/>
        </w:rPr>
        <w:t>治</w:t>
      </w:r>
      <w:r>
        <w:rPr>
          <w:rFonts w:ascii="SimHei" w:eastAsia="SimHei" w:hAnsi="SimHei" w:cs="SimHei"/>
          <w:spacing w:val="140"/>
          <w:sz w:val="45"/>
          <w:szCs w:val="45"/>
        </w:rPr>
        <w:t xml:space="preserve"> </w:t>
      </w:r>
      <w:r>
        <w:rPr>
          <w:rFonts w:ascii="SimHei" w:eastAsia="SimHei" w:hAnsi="SimHei" w:cs="SimHei"/>
          <w:b/>
          <w:bCs/>
          <w:spacing w:val="-30"/>
          <w:sz w:val="45"/>
          <w:szCs w:val="45"/>
        </w:rPr>
        <w:t>区</w:t>
      </w:r>
      <w:r>
        <w:rPr>
          <w:rFonts w:ascii="SimHei" w:eastAsia="SimHei" w:hAnsi="SimHei" w:cs="SimHei"/>
          <w:spacing w:val="116"/>
          <w:sz w:val="45"/>
          <w:szCs w:val="45"/>
        </w:rPr>
        <w:t xml:space="preserve"> </w:t>
      </w:r>
      <w:r>
        <w:rPr>
          <w:rFonts w:ascii="SimHei" w:eastAsia="SimHei" w:hAnsi="SimHei" w:cs="SimHei"/>
          <w:b/>
          <w:bCs/>
          <w:spacing w:val="-30"/>
          <w:sz w:val="45"/>
          <w:szCs w:val="45"/>
        </w:rPr>
        <w:t>地</w:t>
      </w:r>
      <w:r>
        <w:rPr>
          <w:rFonts w:ascii="SimHei" w:eastAsia="SimHei" w:hAnsi="SimHei" w:cs="SimHei"/>
          <w:spacing w:val="123"/>
          <w:sz w:val="45"/>
          <w:szCs w:val="45"/>
        </w:rPr>
        <w:t xml:space="preserve"> </w:t>
      </w:r>
      <w:r>
        <w:rPr>
          <w:rFonts w:ascii="SimHei" w:eastAsia="SimHei" w:hAnsi="SimHei" w:cs="SimHei"/>
          <w:b/>
          <w:bCs/>
          <w:spacing w:val="-30"/>
          <w:sz w:val="45"/>
          <w:szCs w:val="45"/>
        </w:rPr>
        <w:t>方</w:t>
      </w:r>
      <w:r>
        <w:rPr>
          <w:rFonts w:ascii="SimHei" w:eastAsia="SimHei" w:hAnsi="SimHei" w:cs="SimHei"/>
          <w:spacing w:val="106"/>
          <w:sz w:val="45"/>
          <w:szCs w:val="45"/>
        </w:rPr>
        <w:t xml:space="preserve"> </w:t>
      </w:r>
      <w:r>
        <w:rPr>
          <w:rFonts w:ascii="SimHei" w:eastAsia="SimHei" w:hAnsi="SimHei" w:cs="SimHei"/>
          <w:b/>
          <w:bCs/>
          <w:spacing w:val="-30"/>
          <w:sz w:val="45"/>
          <w:szCs w:val="45"/>
        </w:rPr>
        <w:t>标</w:t>
      </w:r>
      <w:r>
        <w:rPr>
          <w:rFonts w:ascii="SimHei" w:eastAsia="SimHei" w:hAnsi="SimHei" w:cs="SimHei"/>
          <w:spacing w:val="116"/>
          <w:sz w:val="45"/>
          <w:szCs w:val="45"/>
        </w:rPr>
        <w:t xml:space="preserve"> </w:t>
      </w:r>
      <w:r>
        <w:rPr>
          <w:rFonts w:ascii="SimHei" w:eastAsia="SimHei" w:hAnsi="SimHei" w:cs="SimHei"/>
          <w:b/>
          <w:bCs/>
          <w:spacing w:val="-30"/>
          <w:sz w:val="45"/>
          <w:szCs w:val="45"/>
        </w:rPr>
        <w:t>准</w:t>
      </w:r>
    </w:p>
    <w:p>
      <w:pPr>
        <w:spacing w:line="290" w:lineRule="auto"/>
        <w:rPr>
          <w:rFonts w:ascii="Arial"/>
          <w:sz w:val="21"/>
        </w:rPr>
      </w:pPr>
    </w:p>
    <w:p>
      <w:pPr>
        <w:spacing w:before="77" w:line="192" w:lineRule="auto"/>
        <w:ind w:right="288"/>
        <w:jc w:val="right"/>
        <w:rPr>
          <w:rFonts w:ascii="Times New Roman" w:eastAsia="Times New Roman" w:hAnsi="Times New Roman" w:cs="Times New Roman"/>
          <w:sz w:val="27"/>
          <w:szCs w:val="27"/>
        </w:rPr>
      </w:pPr>
      <w:r>
        <w:rPr>
          <w:rFonts w:ascii="Times New Roman" w:eastAsia="Times New Roman" w:hAnsi="Times New Roman" w:cs="Times New Roman"/>
          <w:spacing w:val="-2"/>
          <w:sz w:val="27"/>
          <w:szCs w:val="27"/>
        </w:rPr>
        <w:t>DB</w:t>
      </w:r>
      <w:r>
        <w:rPr>
          <w:rFonts w:ascii="Times New Roman" w:eastAsia="Times New Roman" w:hAnsi="Times New Roman" w:cs="Times New Roman"/>
          <w:spacing w:val="2"/>
          <w:sz w:val="27"/>
          <w:szCs w:val="27"/>
        </w:rPr>
        <w:t xml:space="preserve">  </w:t>
      </w:r>
      <w:r>
        <w:rPr>
          <w:rFonts w:ascii="Times New Roman" w:eastAsia="Times New Roman" w:hAnsi="Times New Roman" w:cs="Times New Roman"/>
          <w:spacing w:val="-2"/>
          <w:sz w:val="27"/>
          <w:szCs w:val="27"/>
        </w:rPr>
        <w:t>65/</w:t>
      </w:r>
      <w:r>
        <w:rPr>
          <w:rFonts w:ascii="Times New Roman" w:eastAsia="Times New Roman" w:hAnsi="Times New Roman" w:cs="Times New Roman"/>
          <w:spacing w:val="67"/>
          <w:sz w:val="27"/>
          <w:szCs w:val="27"/>
        </w:rPr>
        <w:t xml:space="preserve"> </w:t>
      </w:r>
      <w:r>
        <w:rPr>
          <w:rFonts w:ascii="Times New Roman" w:eastAsia="Times New Roman" w:hAnsi="Times New Roman" w:cs="Times New Roman"/>
          <w:spacing w:val="-2"/>
          <w:sz w:val="27"/>
          <w:szCs w:val="27"/>
        </w:rPr>
        <w:t>T</w:t>
      </w:r>
      <w:r>
        <w:rPr>
          <w:rFonts w:ascii="Times New Roman" w:eastAsia="Times New Roman" w:hAnsi="Times New Roman" w:cs="Times New Roman"/>
          <w:spacing w:val="64"/>
          <w:w w:val="101"/>
          <w:sz w:val="27"/>
          <w:szCs w:val="27"/>
        </w:rPr>
        <w:t xml:space="preserve"> </w:t>
      </w:r>
      <w:r>
        <w:rPr>
          <w:rFonts w:ascii="Times New Roman" w:eastAsia="Times New Roman" w:hAnsi="Times New Roman" w:cs="Times New Roman"/>
          <w:spacing w:val="-2"/>
          <w:sz w:val="27"/>
          <w:szCs w:val="27"/>
        </w:rPr>
        <w:t>4181-2019</w:t>
      </w:r>
    </w:p>
    <w:p>
      <w:pPr>
        <w:spacing w:line="325" w:lineRule="auto"/>
        <w:rPr>
          <w:rFonts w:ascii="Arial"/>
          <w:sz w:val="21"/>
        </w:rPr>
      </w:pPr>
    </w:p>
    <w:p>
      <w:pPr>
        <w:spacing w:line="326" w:lineRule="auto"/>
        <w:rPr>
          <w:rFonts w:ascii="Arial"/>
          <w:sz w:val="21"/>
        </w:rPr>
      </w:pPr>
    </w:p>
    <w:p>
      <w:pPr>
        <w:spacing w:before="1" w:line="20" w:lineRule="exact"/>
        <w:ind w:firstLine="119"/>
        <w:textAlignment w:val="center"/>
      </w:pPr>
      <w:r>
        <w:drawing>
          <wp:inline distT="0" distB="0" distL="0" distR="0">
            <wp:extent cx="5854705" cy="1272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5854705" cy="12725"/>
                    </a:xfrm>
                    <a:prstGeom prst="rect">
                      <a:avLst/>
                    </a:prstGeom>
                  </pic:spPr>
                </pic:pic>
              </a:graphicData>
            </a:graphic>
          </wp:inline>
        </w:drawing>
      </w: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160" w:line="222" w:lineRule="auto"/>
        <w:ind w:left="1276"/>
        <w:rPr>
          <w:rFonts w:ascii="SimHei" w:eastAsia="SimHei" w:hAnsi="SimHei" w:cs="SimHei"/>
          <w:sz w:val="49"/>
          <w:szCs w:val="49"/>
        </w:rPr>
      </w:pPr>
      <w:r>
        <w:rPr>
          <w:rFonts w:ascii="SimHei" w:eastAsia="SimHei" w:hAnsi="SimHei" w:cs="SimHei"/>
          <w:b/>
          <w:bCs/>
          <w:spacing w:val="-6"/>
          <w:sz w:val="49"/>
          <w:szCs w:val="49"/>
        </w:rPr>
        <w:t>公路大中修工程勘察设计规范</w:t>
      </w:r>
    </w:p>
    <w:p>
      <w:pPr>
        <w:spacing w:line="352" w:lineRule="auto"/>
        <w:rPr>
          <w:rFonts w:ascii="Arial"/>
          <w:sz w:val="21"/>
        </w:rPr>
      </w:pPr>
    </w:p>
    <w:p>
      <w:pPr>
        <w:spacing w:before="78" w:line="239" w:lineRule="auto"/>
        <w:ind w:left="3040" w:right="458" w:hanging="3040"/>
        <w:rPr>
          <w:rFonts w:ascii="Times New Roman" w:eastAsia="Times New Roman" w:hAnsi="Times New Roman" w:cs="Times New Roman"/>
          <w:sz w:val="27"/>
          <w:szCs w:val="27"/>
        </w:rPr>
      </w:pPr>
      <w:r>
        <w:rPr>
          <w:rFonts w:ascii="Times New Roman" w:eastAsia="Times New Roman" w:hAnsi="Times New Roman" w:cs="Times New Roman"/>
          <w:spacing w:val="-2"/>
          <w:sz w:val="27"/>
          <w:szCs w:val="27"/>
        </w:rPr>
        <w:t>Specifications</w:t>
      </w:r>
      <w:r>
        <w:rPr>
          <w:rFonts w:ascii="Times New Roman" w:eastAsia="Times New Roman" w:hAnsi="Times New Roman" w:cs="Times New Roman"/>
          <w:spacing w:val="9"/>
          <w:sz w:val="27"/>
          <w:szCs w:val="27"/>
        </w:rPr>
        <w:t xml:space="preserve"> </w:t>
      </w:r>
      <w:r>
        <w:rPr>
          <w:rFonts w:ascii="Times New Roman" w:eastAsia="Times New Roman" w:hAnsi="Times New Roman" w:cs="Times New Roman"/>
          <w:spacing w:val="-2"/>
          <w:sz w:val="27"/>
          <w:szCs w:val="27"/>
        </w:rPr>
        <w:t>for</w:t>
      </w:r>
      <w:r>
        <w:rPr>
          <w:rFonts w:ascii="Times New Roman" w:eastAsia="Times New Roman" w:hAnsi="Times New Roman" w:cs="Times New Roman"/>
          <w:spacing w:val="15"/>
          <w:sz w:val="27"/>
          <w:szCs w:val="27"/>
        </w:rPr>
        <w:t xml:space="preserve"> </w:t>
      </w:r>
      <w:r>
        <w:rPr>
          <w:rFonts w:ascii="Times New Roman" w:eastAsia="Times New Roman" w:hAnsi="Times New Roman" w:cs="Times New Roman"/>
          <w:spacing w:val="-2"/>
          <w:sz w:val="27"/>
          <w:szCs w:val="27"/>
        </w:rPr>
        <w:t>Surveying</w:t>
      </w:r>
      <w:r>
        <w:rPr>
          <w:rFonts w:ascii="Times New Roman" w:eastAsia="Times New Roman" w:hAnsi="Times New Roman" w:cs="Times New Roman"/>
          <w:spacing w:val="9"/>
          <w:sz w:val="27"/>
          <w:szCs w:val="27"/>
        </w:rPr>
        <w:t xml:space="preserve"> </w:t>
      </w:r>
      <w:r>
        <w:rPr>
          <w:rFonts w:ascii="Times New Roman" w:eastAsia="Times New Roman" w:hAnsi="Times New Roman" w:cs="Times New Roman"/>
          <w:spacing w:val="-2"/>
          <w:sz w:val="27"/>
          <w:szCs w:val="27"/>
        </w:rPr>
        <w:t>and</w:t>
      </w:r>
      <w:r>
        <w:rPr>
          <w:rFonts w:ascii="Times New Roman" w:eastAsia="Times New Roman" w:hAnsi="Times New Roman" w:cs="Times New Roman"/>
          <w:spacing w:val="3"/>
          <w:sz w:val="27"/>
          <w:szCs w:val="27"/>
        </w:rPr>
        <w:t xml:space="preserve"> </w:t>
      </w:r>
      <w:r>
        <w:rPr>
          <w:rFonts w:ascii="Times New Roman" w:eastAsia="Times New Roman" w:hAnsi="Times New Roman" w:cs="Times New Roman"/>
          <w:spacing w:val="-2"/>
          <w:sz w:val="27"/>
          <w:szCs w:val="27"/>
        </w:rPr>
        <w:t>Design</w:t>
      </w:r>
      <w:r>
        <w:rPr>
          <w:rFonts w:ascii="Times New Roman" w:eastAsia="Times New Roman" w:hAnsi="Times New Roman" w:cs="Times New Roman"/>
          <w:spacing w:val="9"/>
          <w:sz w:val="27"/>
          <w:szCs w:val="27"/>
        </w:rPr>
        <w:t xml:space="preserve"> </w:t>
      </w:r>
      <w:r>
        <w:rPr>
          <w:rFonts w:ascii="Times New Roman" w:eastAsia="Times New Roman" w:hAnsi="Times New Roman" w:cs="Times New Roman"/>
          <w:spacing w:val="-2"/>
          <w:sz w:val="27"/>
          <w:szCs w:val="27"/>
        </w:rPr>
        <w:t>of</w:t>
      </w:r>
      <w:r>
        <w:rPr>
          <w:rFonts w:ascii="Times New Roman" w:eastAsia="Times New Roman" w:hAnsi="Times New Roman" w:cs="Times New Roman"/>
          <w:spacing w:val="-23"/>
          <w:sz w:val="27"/>
          <w:szCs w:val="27"/>
        </w:rPr>
        <w:t xml:space="preserve"> </w:t>
      </w:r>
      <w:r>
        <w:rPr>
          <w:rFonts w:ascii="Times New Roman" w:eastAsia="Times New Roman" w:hAnsi="Times New Roman" w:cs="Times New Roman"/>
          <w:spacing w:val="-2"/>
          <w:sz w:val="27"/>
          <w:szCs w:val="27"/>
        </w:rPr>
        <w:t>Large</w:t>
      </w:r>
      <w:r>
        <w:rPr>
          <w:rFonts w:ascii="Times New Roman" w:eastAsia="Times New Roman" w:hAnsi="Times New Roman" w:cs="Times New Roman"/>
          <w:spacing w:val="-3"/>
          <w:sz w:val="27"/>
          <w:szCs w:val="27"/>
        </w:rPr>
        <w:t>-</w:t>
      </w:r>
      <w:r>
        <w:rPr>
          <w:rFonts w:ascii="Times New Roman" w:eastAsia="Times New Roman" w:hAnsi="Times New Roman" w:cs="Times New Roman"/>
          <w:spacing w:val="-2"/>
          <w:sz w:val="27"/>
          <w:szCs w:val="27"/>
        </w:rPr>
        <w:t>scale</w:t>
      </w:r>
      <w:r>
        <w:rPr>
          <w:rFonts w:ascii="Times New Roman" w:eastAsia="Times New Roman" w:hAnsi="Times New Roman" w:cs="Times New Roman"/>
          <w:spacing w:val="9"/>
          <w:sz w:val="27"/>
          <w:szCs w:val="27"/>
        </w:rPr>
        <w:t xml:space="preserve"> </w:t>
      </w:r>
      <w:r>
        <w:rPr>
          <w:rFonts w:ascii="Times New Roman" w:eastAsia="Times New Roman" w:hAnsi="Times New Roman" w:cs="Times New Roman"/>
          <w:spacing w:val="-2"/>
          <w:sz w:val="27"/>
          <w:szCs w:val="27"/>
        </w:rPr>
        <w:t>and</w:t>
      </w:r>
      <w:r>
        <w:rPr>
          <w:rFonts w:ascii="Times New Roman" w:eastAsia="Times New Roman" w:hAnsi="Times New Roman" w:cs="Times New Roman"/>
          <w:spacing w:val="4"/>
          <w:sz w:val="27"/>
          <w:szCs w:val="27"/>
        </w:rPr>
        <w:t xml:space="preserve"> </w:t>
      </w:r>
      <w:r>
        <w:rPr>
          <w:rFonts w:ascii="Times New Roman" w:eastAsia="Times New Roman" w:hAnsi="Times New Roman" w:cs="Times New Roman"/>
          <w:spacing w:val="-2"/>
          <w:sz w:val="27"/>
          <w:szCs w:val="27"/>
        </w:rPr>
        <w:t>Middle</w:t>
      </w:r>
      <w:r>
        <w:rPr>
          <w:rFonts w:ascii="Times New Roman" w:eastAsia="Times New Roman" w:hAnsi="Times New Roman" w:cs="Times New Roman"/>
          <w:spacing w:val="-3"/>
          <w:sz w:val="27"/>
          <w:szCs w:val="27"/>
        </w:rPr>
        <w:t>-</w:t>
      </w:r>
      <w:r>
        <w:rPr>
          <w:rFonts w:ascii="Times New Roman" w:eastAsia="Times New Roman" w:hAnsi="Times New Roman" w:cs="Times New Roman"/>
          <w:spacing w:val="-2"/>
          <w:sz w:val="27"/>
          <w:szCs w:val="27"/>
        </w:rPr>
        <w:t>scale</w:t>
      </w:r>
      <w:r>
        <w:rPr>
          <w:rFonts w:ascii="Times New Roman" w:eastAsia="Times New Roman" w:hAnsi="Times New Roman" w:cs="Times New Roman"/>
          <w:spacing w:val="3"/>
          <w:sz w:val="27"/>
          <w:szCs w:val="27"/>
        </w:rPr>
        <w:t xml:space="preserve"> </w:t>
      </w:r>
      <w:r>
        <w:rPr>
          <w:rFonts w:ascii="Times New Roman" w:eastAsia="Times New Roman" w:hAnsi="Times New Roman" w:cs="Times New Roman"/>
          <w:spacing w:val="-2"/>
          <w:sz w:val="27"/>
          <w:szCs w:val="27"/>
        </w:rPr>
        <w:t>H</w:t>
      </w:r>
      <w:r>
        <w:rPr>
          <w:rFonts w:ascii="Times New Roman" w:eastAsia="Times New Roman" w:hAnsi="Times New Roman" w:cs="Times New Roman"/>
          <w:spacing w:val="-3"/>
          <w:sz w:val="27"/>
          <w:szCs w:val="27"/>
        </w:rPr>
        <w:t>ighway</w:t>
      </w:r>
      <w:r>
        <w:rPr>
          <w:rFonts w:ascii="Times New Roman" w:eastAsia="Times New Roman" w:hAnsi="Times New Roman" w:cs="Times New Roman"/>
          <w:sz w:val="27"/>
          <w:szCs w:val="27"/>
        </w:rPr>
        <w:t xml:space="preserve"> </w:t>
      </w:r>
      <w:r>
        <w:rPr>
          <w:rFonts w:ascii="Times New Roman" w:eastAsia="Times New Roman" w:hAnsi="Times New Roman" w:cs="Times New Roman"/>
          <w:spacing w:val="-1"/>
          <w:sz w:val="27"/>
          <w:szCs w:val="27"/>
        </w:rPr>
        <w:t>Maintenance</w:t>
      </w:r>
      <w:r>
        <w:rPr>
          <w:rFonts w:ascii="Times New Roman" w:eastAsia="Times New Roman" w:hAnsi="Times New Roman" w:cs="Times New Roman"/>
          <w:spacing w:val="14"/>
          <w:sz w:val="27"/>
          <w:szCs w:val="27"/>
        </w:rPr>
        <w:t xml:space="preserve"> </w:t>
      </w:r>
      <w:r>
        <w:rPr>
          <w:rFonts w:ascii="Times New Roman" w:eastAsia="Times New Roman" w:hAnsi="Times New Roman" w:cs="Times New Roman"/>
          <w:spacing w:val="-1"/>
          <w:sz w:val="27"/>
          <w:szCs w:val="27"/>
        </w:rPr>
        <w:t>Engineering</w:t>
      </w: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sectPr>
          <w:pgSz w:w="11910" w:h="16840"/>
          <w:pgMar w:top="1008" w:right="1150" w:bottom="0" w:left="1420" w:header="0" w:footer="0" w:gutter="0"/>
          <w:cols w:space="708"/>
        </w:sect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88" w:line="644" w:lineRule="auto"/>
        <w:ind w:left="103"/>
        <w:rPr>
          <w:rFonts w:ascii="SimHei" w:eastAsia="SimHei" w:hAnsi="SimHei" w:cs="SimHei"/>
          <w:sz w:val="27"/>
          <w:szCs w:val="27"/>
        </w:rPr>
      </w:pPr>
      <w:r>
        <w:rPr>
          <w:rFonts w:ascii="SimHei" w:eastAsia="SimHei" w:hAnsi="SimHei" w:cs="SimHei"/>
          <w:b/>
          <w:bCs/>
          <w:spacing w:val="-16"/>
          <w:w w:val="83"/>
          <w:sz w:val="27"/>
          <w:szCs w:val="27"/>
          <w:u w:val="single" w:color="auto"/>
        </w:rPr>
        <w:t>2</w:t>
      </w:r>
      <w:r>
        <w:rPr>
          <w:rFonts w:ascii="SimHei" w:eastAsia="SimHei" w:hAnsi="SimHei" w:cs="SimHei"/>
          <w:spacing w:val="-18"/>
          <w:sz w:val="27"/>
          <w:szCs w:val="27"/>
          <w:u w:val="single" w:color="auto"/>
        </w:rPr>
        <w:t xml:space="preserve"> </w:t>
      </w:r>
      <w:r>
        <w:rPr>
          <w:rFonts w:ascii="SimHei" w:eastAsia="SimHei" w:hAnsi="SimHei" w:cs="SimHei"/>
          <w:b/>
          <w:bCs/>
          <w:spacing w:val="-16"/>
          <w:w w:val="83"/>
          <w:sz w:val="27"/>
          <w:szCs w:val="27"/>
          <w:u w:val="single" w:color="auto"/>
        </w:rPr>
        <w:t>0</w:t>
      </w:r>
      <w:r>
        <w:rPr>
          <w:rFonts w:ascii="SimHei" w:eastAsia="SimHei" w:hAnsi="SimHei" w:cs="SimHei"/>
          <w:spacing w:val="-5"/>
          <w:sz w:val="27"/>
          <w:szCs w:val="27"/>
          <w:u w:val="single" w:color="auto"/>
        </w:rPr>
        <w:t xml:space="preserve"> </w:t>
      </w:r>
      <w:r>
        <w:rPr>
          <w:rFonts w:ascii="SimHei" w:eastAsia="SimHei" w:hAnsi="SimHei" w:cs="SimHei"/>
          <w:b/>
          <w:bCs/>
          <w:spacing w:val="-16"/>
          <w:w w:val="83"/>
          <w:sz w:val="27"/>
          <w:szCs w:val="27"/>
          <w:u w:val="single" w:color="auto"/>
        </w:rPr>
        <w:t>1</w:t>
      </w:r>
      <w:r>
        <w:rPr>
          <w:rFonts w:ascii="SimHei" w:eastAsia="SimHei" w:hAnsi="SimHei" w:cs="SimHei"/>
          <w:spacing w:val="-25"/>
          <w:sz w:val="27"/>
          <w:szCs w:val="27"/>
          <w:u w:val="single" w:color="auto"/>
        </w:rPr>
        <w:t xml:space="preserve"> </w:t>
      </w:r>
      <w:r>
        <w:rPr>
          <w:rFonts w:ascii="SimHei" w:eastAsia="SimHei" w:hAnsi="SimHei" w:cs="SimHei"/>
          <w:b/>
          <w:bCs/>
          <w:spacing w:val="-16"/>
          <w:w w:val="83"/>
          <w:sz w:val="27"/>
          <w:szCs w:val="27"/>
          <w:u w:val="single" w:color="auto"/>
        </w:rPr>
        <w:t>9</w:t>
      </w:r>
      <w:r>
        <w:rPr>
          <w:rFonts w:ascii="SimHei" w:eastAsia="SimHei" w:hAnsi="SimHei" w:cs="SimHei"/>
          <w:spacing w:val="-24"/>
          <w:sz w:val="27"/>
          <w:szCs w:val="27"/>
          <w:u w:val="single" w:color="auto"/>
        </w:rPr>
        <w:t xml:space="preserve"> </w:t>
      </w:r>
      <w:r>
        <w:rPr>
          <w:rFonts w:ascii="SimHei" w:eastAsia="SimHei" w:hAnsi="SimHei" w:cs="SimHei"/>
          <w:b/>
          <w:bCs/>
          <w:spacing w:val="-16"/>
          <w:w w:val="83"/>
          <w:sz w:val="27"/>
          <w:szCs w:val="27"/>
          <w:u w:val="single" w:color="auto"/>
        </w:rPr>
        <w:t>-</w:t>
      </w:r>
      <w:r>
        <w:rPr>
          <w:rFonts w:ascii="SimHei" w:eastAsia="SimHei" w:hAnsi="SimHei" w:cs="SimHei"/>
          <w:spacing w:val="-20"/>
          <w:sz w:val="27"/>
          <w:szCs w:val="27"/>
          <w:u w:val="single" w:color="auto"/>
        </w:rPr>
        <w:t xml:space="preserve"> </w:t>
      </w:r>
      <w:r>
        <w:rPr>
          <w:rFonts w:ascii="SimHei" w:eastAsia="SimHei" w:hAnsi="SimHei" w:cs="SimHei"/>
          <w:b/>
          <w:bCs/>
          <w:spacing w:val="-16"/>
          <w:w w:val="83"/>
          <w:sz w:val="27"/>
          <w:szCs w:val="27"/>
          <w:u w:val="single" w:color="auto"/>
        </w:rPr>
        <w:t>0</w:t>
      </w:r>
      <w:r>
        <w:rPr>
          <w:rFonts w:ascii="SimHei" w:eastAsia="SimHei" w:hAnsi="SimHei" w:cs="SimHei"/>
          <w:spacing w:val="-18"/>
          <w:sz w:val="27"/>
          <w:szCs w:val="27"/>
          <w:u w:val="single" w:color="auto"/>
        </w:rPr>
        <w:t xml:space="preserve"> </w:t>
      </w:r>
      <w:r>
        <w:rPr>
          <w:rFonts w:ascii="SimHei" w:eastAsia="SimHei" w:hAnsi="SimHei" w:cs="SimHei"/>
          <w:b/>
          <w:bCs/>
          <w:spacing w:val="-16"/>
          <w:w w:val="83"/>
          <w:sz w:val="27"/>
          <w:szCs w:val="27"/>
          <w:u w:val="single" w:color="auto"/>
        </w:rPr>
        <w:t>3</w:t>
      </w:r>
      <w:r>
        <w:rPr>
          <w:rFonts w:ascii="SimHei" w:eastAsia="SimHei" w:hAnsi="SimHei" w:cs="SimHei"/>
          <w:spacing w:val="-24"/>
          <w:sz w:val="27"/>
          <w:szCs w:val="27"/>
          <w:u w:val="single" w:color="auto"/>
        </w:rPr>
        <w:t xml:space="preserve"> </w:t>
      </w:r>
      <w:r>
        <w:rPr>
          <w:rFonts w:ascii="SimHei" w:eastAsia="SimHei" w:hAnsi="SimHei" w:cs="SimHei"/>
          <w:b/>
          <w:bCs/>
          <w:spacing w:val="-16"/>
          <w:w w:val="83"/>
          <w:sz w:val="27"/>
          <w:szCs w:val="27"/>
          <w:u w:val="single" w:color="auto"/>
        </w:rPr>
        <w:t>-</w:t>
      </w:r>
      <w:r>
        <w:rPr>
          <w:rFonts w:ascii="SimHei" w:eastAsia="SimHei" w:hAnsi="SimHei" w:cs="SimHei"/>
          <w:spacing w:val="-20"/>
          <w:sz w:val="27"/>
          <w:szCs w:val="27"/>
          <w:u w:val="single" w:color="auto"/>
        </w:rPr>
        <w:t xml:space="preserve"> </w:t>
      </w:r>
      <w:r>
        <w:rPr>
          <w:rFonts w:ascii="SimHei" w:eastAsia="SimHei" w:hAnsi="SimHei" w:cs="SimHei"/>
          <w:b/>
          <w:bCs/>
          <w:spacing w:val="-16"/>
          <w:w w:val="83"/>
          <w:sz w:val="27"/>
          <w:szCs w:val="27"/>
          <w:u w:val="single" w:color="auto"/>
        </w:rPr>
        <w:t>0</w:t>
      </w:r>
      <w:r>
        <w:rPr>
          <w:rFonts w:ascii="SimHei" w:eastAsia="SimHei" w:hAnsi="SimHei" w:cs="SimHei"/>
          <w:spacing w:val="-4"/>
          <w:sz w:val="27"/>
          <w:szCs w:val="27"/>
          <w:u w:val="single" w:color="auto"/>
        </w:rPr>
        <w:t xml:space="preserve"> </w:t>
      </w:r>
      <w:r>
        <w:rPr>
          <w:rFonts w:ascii="SimHei" w:eastAsia="SimHei" w:hAnsi="SimHei" w:cs="SimHei"/>
          <w:b/>
          <w:bCs/>
          <w:spacing w:val="-16"/>
          <w:w w:val="83"/>
          <w:sz w:val="27"/>
          <w:szCs w:val="27"/>
          <w:u w:val="single" w:color="auto"/>
        </w:rPr>
        <w:t>1</w:t>
      </w:r>
      <w:r>
        <w:rPr>
          <w:rFonts w:ascii="SimHei" w:eastAsia="SimHei" w:hAnsi="SimHei" w:cs="SimHei"/>
          <w:spacing w:val="-16"/>
          <w:sz w:val="27"/>
          <w:szCs w:val="27"/>
          <w:u w:val="single" w:color="auto"/>
        </w:rPr>
        <w:t xml:space="preserve"> </w:t>
      </w:r>
      <w:r>
        <w:rPr>
          <w:rFonts w:ascii="SimHei" w:eastAsia="SimHei" w:hAnsi="SimHei" w:cs="SimHei"/>
          <w:b/>
          <w:bCs/>
          <w:spacing w:val="-16"/>
          <w:w w:val="83"/>
          <w:sz w:val="27"/>
          <w:szCs w:val="27"/>
          <w:u w:val="single" w:color="auto"/>
        </w:rPr>
        <w:t>发</w:t>
      </w:r>
      <w:r>
        <w:rPr>
          <w:rFonts w:ascii="SimHei" w:eastAsia="SimHei" w:hAnsi="SimHei" w:cs="SimHei"/>
          <w:spacing w:val="-21"/>
          <w:sz w:val="27"/>
          <w:szCs w:val="27"/>
          <w:u w:val="single" w:color="auto"/>
        </w:rPr>
        <w:t xml:space="preserve"> </w:t>
      </w:r>
      <w:r>
        <w:rPr>
          <w:rFonts w:ascii="SimHei" w:eastAsia="SimHei" w:hAnsi="SimHei" w:cs="SimHei"/>
          <w:b/>
          <w:bCs/>
          <w:spacing w:val="-16"/>
          <w:w w:val="83"/>
          <w:sz w:val="27"/>
          <w:szCs w:val="27"/>
          <w:u w:val="single" w:color="auto"/>
        </w:rPr>
        <w:t>布</w:t>
      </w:r>
      <w:r>
        <w:rPr>
          <w:rFonts w:ascii="SimHei" w:eastAsia="SimHei" w:hAnsi="SimHei" w:cs="SimHei"/>
          <w:spacing w:val="2"/>
          <w:sz w:val="27"/>
          <w:szCs w:val="27"/>
          <w:u w:val="single" w:color="auto"/>
        </w:rPr>
        <w:t xml:space="preserve">                                    </w:t>
      </w:r>
      <w:r>
        <w:rPr>
          <w:rFonts w:ascii="SimHei" w:eastAsia="SimHei" w:hAnsi="SimHei" w:cs="SimHei"/>
          <w:spacing w:val="1"/>
          <w:sz w:val="27"/>
          <w:szCs w:val="27"/>
          <w:u w:val="single" w:color="auto"/>
        </w:rPr>
        <w:t xml:space="preserve"> </w:t>
      </w:r>
      <w:r>
        <w:rPr>
          <w:rFonts w:ascii="SimHei" w:eastAsia="SimHei" w:hAnsi="SimHei" w:cs="SimHei"/>
          <w:b/>
          <w:bCs/>
          <w:spacing w:val="-16"/>
          <w:w w:val="83"/>
          <w:sz w:val="27"/>
          <w:szCs w:val="27"/>
        </w:rPr>
        <w:t>2019-04-01实施</w:t>
      </w:r>
    </w:p>
    <w:p>
      <w:pPr>
        <w:spacing w:before="2" w:line="220" w:lineRule="auto"/>
        <w:ind w:left="1005"/>
        <w:rPr>
          <w:rFonts w:ascii="SimHei" w:eastAsia="SimHei" w:hAnsi="SimHei" w:cs="SimHei"/>
          <w:sz w:val="38"/>
          <w:szCs w:val="38"/>
        </w:rPr>
      </w:pPr>
      <w:r>
        <w:rPr>
          <w:rFonts w:ascii="SimHei" w:eastAsia="SimHei" w:hAnsi="SimHei" w:cs="SimHei"/>
          <w:b/>
          <w:bCs/>
          <w:spacing w:val="5"/>
          <w:sz w:val="38"/>
          <w:szCs w:val="38"/>
        </w:rPr>
        <w:t>新疆维吾尔自治区市场监督管理局</w:t>
      </w:r>
      <w:r>
        <w:rPr>
          <w:rFonts w:ascii="SimHei" w:eastAsia="SimHei" w:hAnsi="SimHei" w:cs="SimHei"/>
          <w:spacing w:val="10"/>
          <w:sz w:val="38"/>
          <w:szCs w:val="38"/>
        </w:rPr>
        <w:t xml:space="preserve">  </w:t>
      </w:r>
      <w:r>
        <w:rPr>
          <w:rFonts w:ascii="SimHei" w:eastAsia="SimHei" w:hAnsi="SimHei" w:cs="SimHei"/>
          <w:b/>
          <w:bCs/>
          <w:spacing w:val="5"/>
          <w:sz w:val="38"/>
          <w:szCs w:val="38"/>
        </w:rPr>
        <w:t>发布</w:t>
      </w:r>
    </w:p>
    <w:p>
      <w:pPr>
        <w:sectPr>
          <w:type w:val="nextPage"/>
          <w:pgSz w:w="11910" w:h="16840"/>
          <w:pgMar w:top="1008" w:right="1150" w:bottom="0" w:left="1420" w:header="0" w:footer="0" w:gutter="0"/>
          <w:pgNumType w:start="2"/>
          <w:cols w:space="708"/>
          <w:titlePg w:val="0"/>
        </w:sectPr>
      </w:pPr>
    </w:p>
    <w:p>
      <w:pPr>
        <w:rPr>
          <w:rFonts w:ascii="Arial"/>
          <w:sz w:val="21"/>
        </w:rPr>
      </w:pPr>
    </w:p>
    <w:p>
      <w:pPr>
        <w:sectPr>
          <w:headerReference w:type="default" r:id="rId5"/>
          <w:footerReference w:type="default" r:id="rId6"/>
          <w:pgSz w:w="11910" w:h="16840"/>
          <w:pgMar w:top="0" w:right="0" w:bottom="0" w:left="0" w:header="0" w:footer="0" w:gutter="0"/>
          <w:pgNumType w:start="3"/>
          <w:cols w:space="708"/>
        </w:sect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before="66" w:line="236" w:lineRule="auto"/>
        <w:jc w:val="right"/>
        <w:rPr>
          <w:rFonts w:ascii="SimHei" w:eastAsia="SimHei" w:hAnsi="SimHei" w:cs="SimHei"/>
          <w:sz w:val="20"/>
          <w:szCs w:val="20"/>
        </w:rPr>
      </w:pPr>
      <w:bookmarkStart w:id="0" w:name="_bookmark1"/>
      <w:bookmarkEnd w:id="0"/>
      <w:r>
        <w:rPr>
          <w:rFonts w:ascii="SimHei" w:eastAsia="SimHei" w:hAnsi="SimHei" w:cs="SimHei"/>
          <w:b/>
          <w:bCs/>
          <w:spacing w:val="-3"/>
          <w:sz w:val="20"/>
          <w:szCs w:val="20"/>
        </w:rPr>
        <w:t>DB65/T</w:t>
      </w:r>
      <w:r>
        <w:rPr>
          <w:rFonts w:ascii="SimHei" w:eastAsia="SimHei" w:hAnsi="SimHei" w:cs="SimHei"/>
          <w:spacing w:val="48"/>
          <w:sz w:val="20"/>
          <w:szCs w:val="20"/>
        </w:rPr>
        <w:t xml:space="preserve"> </w:t>
      </w:r>
      <w:r>
        <w:rPr>
          <w:rFonts w:ascii="SimHei" w:eastAsia="SimHei" w:hAnsi="SimHei" w:cs="SimHei"/>
          <w:b/>
          <w:bCs/>
          <w:spacing w:val="-3"/>
          <w:sz w:val="20"/>
          <w:szCs w:val="20"/>
        </w:rPr>
        <w:t>4181-2019</w:t>
      </w: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100" w:line="222" w:lineRule="auto"/>
        <w:ind w:left="3904"/>
        <w:rPr>
          <w:rFonts w:ascii="SimHei" w:eastAsia="SimHei" w:hAnsi="SimHei" w:cs="SimHei"/>
          <w:sz w:val="31"/>
          <w:szCs w:val="31"/>
        </w:rPr>
      </w:pPr>
      <w:r>
        <w:rPr>
          <w:rFonts w:ascii="SimHei" w:eastAsia="SimHei" w:hAnsi="SimHei" w:cs="SimHei"/>
          <w:b/>
          <w:bCs/>
          <w:spacing w:val="-29"/>
          <w:sz w:val="31"/>
          <w:szCs w:val="31"/>
        </w:rPr>
        <w:t>目</w:t>
      </w:r>
      <w:r>
        <w:rPr>
          <w:rFonts w:ascii="SimHei" w:eastAsia="SimHei" w:hAnsi="SimHei" w:cs="SimHei"/>
          <w:spacing w:val="4"/>
          <w:sz w:val="31"/>
          <w:szCs w:val="31"/>
        </w:rPr>
        <w:t xml:space="preserve">    </w:t>
      </w:r>
      <w:r>
        <w:rPr>
          <w:rFonts w:ascii="SimHei" w:eastAsia="SimHei" w:hAnsi="SimHei" w:cs="SimHei"/>
          <w:b/>
          <w:bCs/>
          <w:spacing w:val="-29"/>
          <w:sz w:val="31"/>
          <w:szCs w:val="31"/>
        </w:rPr>
        <w:t>次</w:t>
      </w:r>
    </w:p>
    <w:p>
      <w:pPr>
        <w:spacing w:line="249" w:lineRule="auto"/>
        <w:rPr>
          <w:rFonts w:ascii="Arial"/>
          <w:sz w:val="21"/>
        </w:rPr>
      </w:pPr>
    </w:p>
    <w:p>
      <w:pPr>
        <w:spacing w:line="250" w:lineRule="auto"/>
        <w:rPr>
          <w:rFonts w:ascii="Arial"/>
          <w:sz w:val="21"/>
        </w:rPr>
      </w:pPr>
    </w:p>
    <w:sdt>
      <w:sdtPr>
        <w:rPr>
          <w:rFonts w:ascii="SimSun" w:eastAsia="SimSun" w:hAnsi="SimSun" w:cs="SimSun"/>
          <w:sz w:val="20"/>
          <w:szCs w:val="20"/>
        </w:rPr>
        <w:id w:val="1509626377"/>
        <w:docPartObj>
          <w:docPartGallery w:val="Table of Contents"/>
          <w:docPartUnique/>
        </w:docPartObj>
      </w:sdtPr>
      <w:sdtEndPr>
        <w:rPr>
          <w:rFonts w:ascii="SimSun" w:eastAsia="SimSun" w:hAnsi="SimSun" w:cs="SimSun"/>
          <w:sz w:val="20"/>
          <w:szCs w:val="20"/>
        </w:rPr>
      </w:sdtEndPr>
      <w:sdtContent>
        <w:p>
          <w:pPr>
            <w:tabs>
              <w:tab w:val="right" w:leader="dot" w:pos="8790"/>
            </w:tabs>
            <w:spacing w:before="65" w:line="221" w:lineRule="auto"/>
            <w:rPr>
              <w:rFonts w:ascii="SimSun" w:eastAsia="SimSun" w:hAnsi="SimSun" w:cs="SimSun"/>
              <w:sz w:val="20"/>
              <w:szCs w:val="20"/>
            </w:rPr>
          </w:pPr>
          <w:r>
            <w:rPr>
              <w:rFonts w:ascii="SimSun" w:eastAsia="SimSun" w:hAnsi="SimSun" w:cs="SimSun"/>
              <w:spacing w:val="7"/>
              <w:sz w:val="20"/>
              <w:szCs w:val="20"/>
            </w:rPr>
            <w:t>前言</w:t>
          </w:r>
          <w:r>
            <w:rPr>
              <w:rFonts w:ascii="SimSun" w:eastAsia="SimSun" w:hAnsi="SimSun" w:cs="SimSun"/>
              <w:spacing w:val="-55"/>
              <w:sz w:val="20"/>
              <w:szCs w:val="20"/>
            </w:rPr>
            <w:t xml:space="preserve"> </w:t>
          </w:r>
          <w:r>
            <w:rPr>
              <w:rFonts w:ascii="SimSun" w:eastAsia="SimSun" w:hAnsi="SimSun" w:cs="SimSun"/>
              <w:sz w:val="20"/>
              <w:szCs w:val="20"/>
            </w:rPr>
            <w:tab/>
          </w:r>
          <w:r>
            <w:rPr>
              <w:rFonts w:ascii="SimSun" w:eastAsia="SimSun" w:hAnsi="SimSun" w:cs="SimSun"/>
              <w:spacing w:val="-59"/>
              <w:sz w:val="20"/>
              <w:szCs w:val="20"/>
            </w:rPr>
            <w:t xml:space="preserve"> </w:t>
          </w:r>
          <w:r>
            <w:rPr>
              <w:rFonts w:ascii="SimSun" w:eastAsia="SimSun" w:hAnsi="SimSun" w:cs="SimSun"/>
              <w:spacing w:val="-5"/>
              <w:sz w:val="20"/>
              <w:szCs w:val="20"/>
            </w:rPr>
            <w:t>III</w:t>
          </w:r>
        </w:p>
        <w:p>
          <w:pPr>
            <w:tabs>
              <w:tab w:val="right" w:leader="dot" w:pos="8787"/>
            </w:tabs>
            <w:spacing w:before="140" w:line="220" w:lineRule="auto"/>
            <w:rPr>
              <w:rFonts w:ascii="SimSun" w:eastAsia="SimSun" w:hAnsi="SimSun" w:cs="SimSun"/>
              <w:sz w:val="20"/>
              <w:szCs w:val="20"/>
            </w:rPr>
          </w:pPr>
          <w:r>
            <w:rPr>
              <w:rFonts w:ascii="SimSun" w:eastAsia="SimSun" w:hAnsi="SimSun" w:cs="SimSun"/>
              <w:spacing w:val="-21"/>
              <w:sz w:val="20"/>
              <w:szCs w:val="20"/>
            </w:rPr>
            <w:t>1</w:t>
          </w:r>
          <w:r>
            <w:rPr>
              <w:rFonts w:ascii="SimSun" w:eastAsia="SimSun" w:hAnsi="SimSun" w:cs="SimSun"/>
              <w:spacing w:val="100"/>
              <w:sz w:val="20"/>
              <w:szCs w:val="20"/>
            </w:rPr>
            <w:t xml:space="preserve"> </w:t>
          </w:r>
          <w:r>
            <w:rPr>
              <w:rFonts w:ascii="SimSun" w:eastAsia="SimSun" w:hAnsi="SimSun" w:cs="SimSun"/>
              <w:spacing w:val="-21"/>
              <w:sz w:val="20"/>
              <w:szCs w:val="20"/>
            </w:rPr>
            <w:t>范</w:t>
          </w:r>
          <w:r>
            <w:rPr>
              <w:rFonts w:ascii="SimSun" w:eastAsia="SimSun" w:hAnsi="SimSun" w:cs="SimSun"/>
              <w:spacing w:val="-10"/>
              <w:sz w:val="20"/>
              <w:szCs w:val="20"/>
            </w:rPr>
            <w:t xml:space="preserve"> </w:t>
          </w:r>
          <w:r>
            <w:rPr>
              <w:rFonts w:ascii="SimSun" w:eastAsia="SimSun" w:hAnsi="SimSun" w:cs="SimSun"/>
              <w:spacing w:val="-21"/>
              <w:sz w:val="20"/>
              <w:szCs w:val="20"/>
            </w:rPr>
            <w:t>围</w:t>
          </w:r>
          <w:r>
            <w:rPr>
              <w:rFonts w:ascii="SimSun" w:eastAsia="SimSun" w:hAnsi="SimSun" w:cs="SimSun"/>
              <w:spacing w:val="-4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 w:history="1">
            <w:r>
              <w:rPr>
                <w:rFonts w:ascii="SimSun" w:eastAsia="SimSun" w:hAnsi="SimSun" w:cs="SimSun"/>
                <w:sz w:val="20"/>
                <w:szCs w:val="20"/>
              </w:rPr>
              <w:t>1</w:t>
            </w:r>
          </w:hyperlink>
        </w:p>
        <w:p>
          <w:pPr>
            <w:tabs>
              <w:tab w:val="right" w:leader="dot" w:pos="8787"/>
            </w:tabs>
            <w:spacing w:before="141" w:line="219" w:lineRule="auto"/>
            <w:rPr>
              <w:rFonts w:ascii="SimSun" w:eastAsia="SimSun" w:hAnsi="SimSun" w:cs="SimSun"/>
              <w:sz w:val="20"/>
              <w:szCs w:val="20"/>
            </w:rPr>
          </w:pPr>
          <w:r>
            <w:rPr>
              <w:rFonts w:ascii="SimSun" w:eastAsia="SimSun" w:hAnsi="SimSun" w:cs="SimSun"/>
              <w:spacing w:val="10"/>
              <w:sz w:val="20"/>
              <w:szCs w:val="20"/>
            </w:rPr>
            <w:t>2</w:t>
          </w:r>
          <w:r>
            <w:rPr>
              <w:rFonts w:ascii="SimSun" w:eastAsia="SimSun" w:hAnsi="SimSun" w:cs="SimSun"/>
              <w:spacing w:val="47"/>
              <w:sz w:val="20"/>
              <w:szCs w:val="20"/>
            </w:rPr>
            <w:t xml:space="preserve"> </w:t>
          </w:r>
          <w:r>
            <w:rPr>
              <w:rFonts w:ascii="SimSun" w:eastAsia="SimSun" w:hAnsi="SimSun" w:cs="SimSun"/>
              <w:spacing w:val="10"/>
              <w:sz w:val="20"/>
              <w:szCs w:val="20"/>
            </w:rPr>
            <w:t>规范性引用文件</w:t>
          </w:r>
          <w:r>
            <w:rPr>
              <w:rFonts w:ascii="SimSun" w:eastAsia="SimSun" w:hAnsi="SimSun" w:cs="SimSun"/>
              <w:spacing w:val="-38"/>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3" w:history="1">
            <w:r>
              <w:rPr>
                <w:rFonts w:ascii="SimSun" w:eastAsia="SimSun" w:hAnsi="SimSun" w:cs="SimSun"/>
                <w:sz w:val="20"/>
                <w:szCs w:val="20"/>
              </w:rPr>
              <w:t>1</w:t>
            </w:r>
          </w:hyperlink>
        </w:p>
        <w:p>
          <w:pPr>
            <w:tabs>
              <w:tab w:val="right" w:leader="dot" w:pos="8787"/>
            </w:tabs>
            <w:spacing w:before="122" w:line="219" w:lineRule="auto"/>
            <w:rPr>
              <w:rFonts w:ascii="SimSun" w:eastAsia="SimSun" w:hAnsi="SimSun" w:cs="SimSun"/>
              <w:sz w:val="20"/>
              <w:szCs w:val="20"/>
            </w:rPr>
          </w:pPr>
          <w:r>
            <w:rPr>
              <w:rFonts w:ascii="SimSun" w:eastAsia="SimSun" w:hAnsi="SimSun" w:cs="SimSun"/>
              <w:spacing w:val="8"/>
              <w:sz w:val="20"/>
              <w:szCs w:val="20"/>
            </w:rPr>
            <w:t>3</w:t>
          </w:r>
          <w:r>
            <w:rPr>
              <w:rFonts w:ascii="SimSun" w:eastAsia="SimSun" w:hAnsi="SimSun" w:cs="SimSun"/>
              <w:spacing w:val="39"/>
              <w:sz w:val="20"/>
              <w:szCs w:val="20"/>
            </w:rPr>
            <w:t xml:space="preserve"> </w:t>
          </w:r>
          <w:r>
            <w:rPr>
              <w:rFonts w:ascii="SimSun" w:eastAsia="SimSun" w:hAnsi="SimSun" w:cs="SimSun"/>
              <w:spacing w:val="8"/>
              <w:sz w:val="20"/>
              <w:szCs w:val="20"/>
            </w:rPr>
            <w:t>术语和符号及代号</w:t>
          </w:r>
          <w:r>
            <w:rPr>
              <w:rFonts w:ascii="SimSun" w:eastAsia="SimSun" w:hAnsi="SimSun" w:cs="SimSun"/>
              <w:spacing w:val="-42"/>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4" w:history="1">
            <w:r>
              <w:rPr>
                <w:rFonts w:ascii="SimSun" w:eastAsia="SimSun" w:hAnsi="SimSun" w:cs="SimSun"/>
                <w:sz w:val="20"/>
                <w:szCs w:val="20"/>
              </w:rPr>
              <w:t>1</w:t>
            </w:r>
          </w:hyperlink>
        </w:p>
        <w:p>
          <w:pPr>
            <w:tabs>
              <w:tab w:val="right" w:leader="dot" w:pos="8799"/>
            </w:tabs>
            <w:spacing w:before="133" w:line="219" w:lineRule="auto"/>
            <w:rPr>
              <w:rFonts w:ascii="SimSun" w:eastAsia="SimSun" w:hAnsi="SimSun" w:cs="SimSun"/>
              <w:sz w:val="20"/>
              <w:szCs w:val="20"/>
            </w:rPr>
          </w:pPr>
          <w:r>
            <w:rPr>
              <w:rFonts w:ascii="SimSun" w:eastAsia="SimSun" w:hAnsi="SimSun" w:cs="SimSun"/>
              <w:spacing w:val="7"/>
              <w:sz w:val="20"/>
              <w:szCs w:val="20"/>
            </w:rPr>
            <w:t>4</w:t>
          </w:r>
          <w:r>
            <w:rPr>
              <w:rFonts w:ascii="SimSun" w:eastAsia="SimSun" w:hAnsi="SimSun" w:cs="SimSun"/>
              <w:spacing w:val="60"/>
              <w:sz w:val="20"/>
              <w:szCs w:val="20"/>
            </w:rPr>
            <w:t xml:space="preserve"> </w:t>
          </w:r>
          <w:r>
            <w:rPr>
              <w:rFonts w:ascii="SimSun" w:eastAsia="SimSun" w:hAnsi="SimSun" w:cs="SimSun"/>
              <w:spacing w:val="7"/>
              <w:sz w:val="20"/>
              <w:szCs w:val="20"/>
            </w:rPr>
            <w:t>公路养护工程类别划分</w:t>
          </w:r>
          <w:r>
            <w:rPr>
              <w:rFonts w:ascii="SimSun" w:eastAsia="SimSun" w:hAnsi="SimSun" w:cs="SimSun"/>
              <w:spacing w:val="-3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5" w:history="1">
            <w:r>
              <w:rPr>
                <w:rFonts w:ascii="SimSun" w:eastAsia="SimSun" w:hAnsi="SimSun" w:cs="SimSun"/>
                <w:sz w:val="20"/>
                <w:szCs w:val="20"/>
              </w:rPr>
              <w:t>2</w:t>
            </w:r>
          </w:hyperlink>
        </w:p>
        <w:p>
          <w:pPr>
            <w:tabs>
              <w:tab w:val="right" w:leader="dot" w:pos="8799"/>
            </w:tabs>
            <w:spacing w:before="153" w:line="219" w:lineRule="auto"/>
            <w:ind w:left="200"/>
            <w:rPr>
              <w:rFonts w:ascii="SimSun" w:eastAsia="SimSun" w:hAnsi="SimSun" w:cs="SimSun"/>
              <w:sz w:val="20"/>
              <w:szCs w:val="20"/>
            </w:rPr>
          </w:pPr>
          <w:r>
            <w:rPr>
              <w:rFonts w:ascii="SimSun" w:eastAsia="SimSun" w:hAnsi="SimSun" w:cs="SimSun"/>
              <w:spacing w:val="-5"/>
              <w:sz w:val="20"/>
              <w:szCs w:val="20"/>
            </w:rPr>
            <w:t>4.1</w:t>
          </w:r>
          <w:r>
            <w:rPr>
              <w:rFonts w:ascii="SimSun" w:eastAsia="SimSun" w:hAnsi="SimSun" w:cs="SimSun"/>
              <w:spacing w:val="75"/>
              <w:sz w:val="20"/>
              <w:szCs w:val="20"/>
            </w:rPr>
            <w:t xml:space="preserve"> </w:t>
          </w:r>
          <w:r>
            <w:rPr>
              <w:rFonts w:ascii="SimSun" w:eastAsia="SimSun" w:hAnsi="SimSun" w:cs="SimSun"/>
              <w:spacing w:val="-5"/>
              <w:sz w:val="20"/>
              <w:szCs w:val="20"/>
            </w:rPr>
            <w:t>种</w:t>
          </w:r>
          <w:r>
            <w:rPr>
              <w:rFonts w:ascii="SimSun" w:eastAsia="SimSun" w:hAnsi="SimSun" w:cs="SimSun"/>
              <w:spacing w:val="-23"/>
              <w:sz w:val="20"/>
              <w:szCs w:val="20"/>
            </w:rPr>
            <w:t xml:space="preserve"> </w:t>
          </w:r>
          <w:r>
            <w:rPr>
              <w:rFonts w:ascii="SimSun" w:eastAsia="SimSun" w:hAnsi="SimSun" w:cs="SimSun"/>
              <w:spacing w:val="-5"/>
              <w:sz w:val="20"/>
              <w:szCs w:val="20"/>
            </w:rPr>
            <w:t>类</w:t>
          </w:r>
          <w:r>
            <w:rPr>
              <w:rFonts w:ascii="SimSun" w:eastAsia="SimSun" w:hAnsi="SimSun" w:cs="SimSun"/>
              <w:spacing w:val="-3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6" w:history="1">
            <w:r>
              <w:rPr>
                <w:rFonts w:ascii="SimSun" w:eastAsia="SimSun" w:hAnsi="SimSun" w:cs="SimSun"/>
                <w:sz w:val="20"/>
                <w:szCs w:val="20"/>
              </w:rPr>
              <w:t>2</w:t>
            </w:r>
          </w:hyperlink>
        </w:p>
        <w:p>
          <w:pPr>
            <w:tabs>
              <w:tab w:val="right" w:leader="dot" w:pos="8799"/>
            </w:tabs>
            <w:spacing w:before="63" w:line="219" w:lineRule="auto"/>
            <w:ind w:left="200"/>
            <w:rPr>
              <w:rFonts w:ascii="SimSun" w:eastAsia="SimSun" w:hAnsi="SimSun" w:cs="SimSun"/>
              <w:sz w:val="20"/>
              <w:szCs w:val="20"/>
            </w:rPr>
          </w:pPr>
          <w:r>
            <w:rPr>
              <w:rFonts w:ascii="SimSun" w:eastAsia="SimSun" w:hAnsi="SimSun" w:cs="SimSun"/>
              <w:spacing w:val="11"/>
              <w:sz w:val="20"/>
              <w:szCs w:val="20"/>
            </w:rPr>
            <w:t>4.2</w:t>
          </w:r>
          <w:r>
            <w:rPr>
              <w:rFonts w:ascii="SimSun" w:eastAsia="SimSun" w:hAnsi="SimSun" w:cs="SimSun"/>
              <w:spacing w:val="41"/>
              <w:sz w:val="20"/>
              <w:szCs w:val="20"/>
            </w:rPr>
            <w:t xml:space="preserve"> </w:t>
          </w:r>
          <w:r>
            <w:rPr>
              <w:rFonts w:ascii="SimSun" w:eastAsia="SimSun" w:hAnsi="SimSun" w:cs="SimSun"/>
              <w:spacing w:val="11"/>
              <w:sz w:val="20"/>
              <w:szCs w:val="20"/>
            </w:rPr>
            <w:t>分类要求</w:t>
          </w:r>
          <w:r>
            <w:rPr>
              <w:rFonts w:ascii="SimSun" w:eastAsia="SimSun" w:hAnsi="SimSun" w:cs="SimSun"/>
              <w:spacing w:val="-40"/>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7" w:history="1">
            <w:r>
              <w:rPr>
                <w:rFonts w:ascii="SimSun" w:eastAsia="SimSun" w:hAnsi="SimSun" w:cs="SimSun"/>
                <w:sz w:val="20"/>
                <w:szCs w:val="20"/>
              </w:rPr>
              <w:t>2</w:t>
            </w:r>
          </w:hyperlink>
        </w:p>
        <w:p>
          <w:pPr>
            <w:tabs>
              <w:tab w:val="right" w:leader="dot" w:pos="8797"/>
            </w:tabs>
            <w:spacing w:before="133" w:line="220" w:lineRule="auto"/>
            <w:rPr>
              <w:rFonts w:ascii="SimSun" w:eastAsia="SimSun" w:hAnsi="SimSun" w:cs="SimSun"/>
              <w:sz w:val="20"/>
              <w:szCs w:val="20"/>
            </w:rPr>
          </w:pPr>
          <w:r>
            <w:rPr>
              <w:rFonts w:ascii="SimSun" w:eastAsia="SimSun" w:hAnsi="SimSun" w:cs="SimSun"/>
              <w:spacing w:val="11"/>
              <w:sz w:val="20"/>
              <w:szCs w:val="20"/>
            </w:rPr>
            <w:t>5</w:t>
          </w:r>
          <w:r>
            <w:rPr>
              <w:rFonts w:ascii="SimSun" w:eastAsia="SimSun" w:hAnsi="SimSun" w:cs="SimSun"/>
              <w:spacing w:val="45"/>
              <w:sz w:val="20"/>
              <w:szCs w:val="20"/>
            </w:rPr>
            <w:t xml:space="preserve"> </w:t>
          </w:r>
          <w:r>
            <w:rPr>
              <w:rFonts w:ascii="SimSun" w:eastAsia="SimSun" w:hAnsi="SimSun" w:cs="SimSun"/>
              <w:spacing w:val="11"/>
              <w:sz w:val="20"/>
              <w:szCs w:val="20"/>
            </w:rPr>
            <w:t>前期准备工作</w:t>
          </w:r>
          <w:r>
            <w:rPr>
              <w:rFonts w:ascii="SimSun" w:eastAsia="SimSun" w:hAnsi="SimSun" w:cs="SimSun"/>
              <w:spacing w:val="-44"/>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 w:history="1">
            <w:r>
              <w:rPr>
                <w:rFonts w:ascii="SimSun" w:eastAsia="SimSun" w:hAnsi="SimSun" w:cs="SimSun"/>
                <w:sz w:val="20"/>
                <w:szCs w:val="20"/>
              </w:rPr>
              <w:t>3</w:t>
            </w:r>
          </w:hyperlink>
        </w:p>
        <w:p>
          <w:pPr>
            <w:tabs>
              <w:tab w:val="right" w:leader="dot" w:pos="8797"/>
            </w:tabs>
            <w:spacing w:before="131" w:line="219" w:lineRule="auto"/>
            <w:ind w:left="200"/>
            <w:rPr>
              <w:rFonts w:ascii="SimSun" w:eastAsia="SimSun" w:hAnsi="SimSun" w:cs="SimSun"/>
              <w:sz w:val="20"/>
              <w:szCs w:val="20"/>
            </w:rPr>
          </w:pPr>
          <w:r>
            <w:rPr>
              <w:rFonts w:ascii="SimSun" w:eastAsia="SimSun" w:hAnsi="SimSun" w:cs="SimSun"/>
              <w:spacing w:val="10"/>
              <w:sz w:val="20"/>
              <w:szCs w:val="20"/>
            </w:rPr>
            <w:t>5.1</w:t>
          </w:r>
          <w:r>
            <w:rPr>
              <w:rFonts w:ascii="SimSun" w:eastAsia="SimSun" w:hAnsi="SimSun" w:cs="SimSun"/>
              <w:spacing w:val="26"/>
              <w:sz w:val="20"/>
              <w:szCs w:val="20"/>
            </w:rPr>
            <w:t xml:space="preserve"> </w:t>
          </w:r>
          <w:r>
            <w:rPr>
              <w:rFonts w:ascii="SimSun" w:eastAsia="SimSun" w:hAnsi="SimSun" w:cs="SimSun"/>
              <w:spacing w:val="10"/>
              <w:sz w:val="20"/>
              <w:szCs w:val="20"/>
            </w:rPr>
            <w:t>基础资料收集</w:t>
          </w:r>
          <w:r>
            <w:rPr>
              <w:rFonts w:ascii="SimSun" w:eastAsia="SimSun" w:hAnsi="SimSun" w:cs="SimSun"/>
              <w:spacing w:val="-38"/>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 w:history="1">
            <w:r>
              <w:rPr>
                <w:rFonts w:ascii="SimSun" w:eastAsia="SimSun" w:hAnsi="SimSun" w:cs="SimSun"/>
                <w:sz w:val="20"/>
                <w:szCs w:val="20"/>
              </w:rPr>
              <w:t>3</w:t>
            </w:r>
          </w:hyperlink>
        </w:p>
        <w:p>
          <w:pPr>
            <w:tabs>
              <w:tab w:val="right" w:leader="dot" w:pos="8802"/>
            </w:tabs>
            <w:spacing w:before="63" w:line="219" w:lineRule="auto"/>
            <w:ind w:left="200"/>
            <w:rPr>
              <w:rFonts w:ascii="SimSun" w:eastAsia="SimSun" w:hAnsi="SimSun" w:cs="SimSun"/>
              <w:sz w:val="20"/>
              <w:szCs w:val="20"/>
            </w:rPr>
          </w:pPr>
          <w:r>
            <w:rPr>
              <w:rFonts w:ascii="SimSun" w:eastAsia="SimSun" w:hAnsi="SimSun" w:cs="SimSun"/>
              <w:spacing w:val="11"/>
              <w:sz w:val="20"/>
              <w:szCs w:val="20"/>
            </w:rPr>
            <w:t>5.2</w:t>
          </w:r>
          <w:r>
            <w:rPr>
              <w:rFonts w:ascii="SimSun" w:eastAsia="SimSun" w:hAnsi="SimSun" w:cs="SimSun"/>
              <w:spacing w:val="44"/>
              <w:sz w:val="20"/>
              <w:szCs w:val="20"/>
            </w:rPr>
            <w:t xml:space="preserve"> </w:t>
          </w:r>
          <w:r>
            <w:rPr>
              <w:rFonts w:ascii="SimSun" w:eastAsia="SimSun" w:hAnsi="SimSun" w:cs="SimSun"/>
              <w:spacing w:val="11"/>
              <w:sz w:val="20"/>
              <w:szCs w:val="20"/>
            </w:rPr>
            <w:t>现场踏勘</w:t>
          </w:r>
          <w:r>
            <w:rPr>
              <w:rFonts w:ascii="SimSun" w:eastAsia="SimSun" w:hAnsi="SimSun" w:cs="SimSun"/>
              <w:spacing w:val="-43"/>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8" w:history="1">
            <w:r>
              <w:rPr>
                <w:rFonts w:ascii="SimSun" w:eastAsia="SimSun" w:hAnsi="SimSun" w:cs="SimSun"/>
                <w:sz w:val="20"/>
                <w:szCs w:val="20"/>
              </w:rPr>
              <w:t>4</w:t>
            </w:r>
          </w:hyperlink>
        </w:p>
        <w:p>
          <w:pPr>
            <w:tabs>
              <w:tab w:val="right" w:leader="dot" w:pos="8802"/>
            </w:tabs>
            <w:spacing w:before="63" w:line="219" w:lineRule="auto"/>
            <w:ind w:left="200"/>
            <w:rPr>
              <w:rFonts w:ascii="SimSun" w:eastAsia="SimSun" w:hAnsi="SimSun" w:cs="SimSun"/>
              <w:sz w:val="20"/>
              <w:szCs w:val="20"/>
            </w:rPr>
          </w:pPr>
          <w:r>
            <w:rPr>
              <w:rFonts w:ascii="SimSun" w:eastAsia="SimSun" w:hAnsi="SimSun" w:cs="SimSun"/>
              <w:spacing w:val="20"/>
              <w:sz w:val="20"/>
              <w:szCs w:val="20"/>
            </w:rPr>
            <w:t>5.3</w:t>
          </w:r>
          <w:r>
            <w:rPr>
              <w:rFonts w:ascii="SimSun" w:eastAsia="SimSun" w:hAnsi="SimSun" w:cs="SimSun"/>
              <w:spacing w:val="56"/>
              <w:sz w:val="20"/>
              <w:szCs w:val="20"/>
            </w:rPr>
            <w:t xml:space="preserve"> </w:t>
          </w:r>
          <w:r>
            <w:rPr>
              <w:rFonts w:ascii="SimSun" w:eastAsia="SimSun" w:hAnsi="SimSun" w:cs="SimSun"/>
              <w:spacing w:val="20"/>
              <w:sz w:val="20"/>
              <w:szCs w:val="20"/>
            </w:rPr>
            <w:t>工作大纲编制</w:t>
          </w:r>
          <w:r>
            <w:rPr>
              <w:rFonts w:ascii="SimSun" w:eastAsia="SimSun" w:hAnsi="SimSun" w:cs="SimSun"/>
              <w:spacing w:val="-48"/>
              <w:sz w:val="20"/>
              <w:szCs w:val="20"/>
            </w:rPr>
            <w:t xml:space="preserve"> </w:t>
          </w:r>
          <w:r>
            <w:rPr>
              <w:rFonts w:ascii="SimSun" w:eastAsia="SimSun" w:hAnsi="SimSun" w:cs="SimSun"/>
              <w:sz w:val="20"/>
              <w:szCs w:val="20"/>
            </w:rPr>
            <w:tab/>
          </w:r>
          <w:r>
            <w:rPr>
              <w:rFonts w:ascii="SimSun" w:eastAsia="SimSun" w:hAnsi="SimSun" w:cs="SimSun"/>
              <w:spacing w:val="-59"/>
              <w:sz w:val="20"/>
              <w:szCs w:val="20"/>
            </w:rPr>
            <w:t xml:space="preserve"> </w:t>
          </w:r>
          <w:hyperlink w:anchor="_bookmark9" w:history="1">
            <w:r>
              <w:rPr>
                <w:rFonts w:ascii="SimSun" w:eastAsia="SimSun" w:hAnsi="SimSun" w:cs="SimSun"/>
                <w:sz w:val="20"/>
                <w:szCs w:val="20"/>
              </w:rPr>
              <w:t>4</w:t>
            </w:r>
          </w:hyperlink>
        </w:p>
        <w:p>
          <w:pPr>
            <w:tabs>
              <w:tab w:val="right" w:leader="dot" w:pos="8802"/>
            </w:tabs>
            <w:spacing w:before="130" w:line="218" w:lineRule="auto"/>
            <w:rPr>
              <w:rFonts w:ascii="SimSun" w:eastAsia="SimSun" w:hAnsi="SimSun" w:cs="SimSun"/>
              <w:sz w:val="20"/>
              <w:szCs w:val="20"/>
            </w:rPr>
          </w:pPr>
          <w:r>
            <w:rPr>
              <w:rFonts w:ascii="SimSun" w:eastAsia="SimSun" w:hAnsi="SimSun" w:cs="SimSun"/>
              <w:spacing w:val="-1"/>
              <w:sz w:val="20"/>
              <w:szCs w:val="20"/>
            </w:rPr>
            <w:t>6</w:t>
          </w:r>
          <w:r>
            <w:rPr>
              <w:rFonts w:ascii="SimSun" w:eastAsia="SimSun" w:hAnsi="SimSun" w:cs="SimSun"/>
              <w:spacing w:val="17"/>
              <w:sz w:val="20"/>
              <w:szCs w:val="20"/>
            </w:rPr>
            <w:t xml:space="preserve">  </w:t>
          </w:r>
          <w:r>
            <w:rPr>
              <w:rFonts w:ascii="SimSun" w:eastAsia="SimSun" w:hAnsi="SimSun" w:cs="SimSun"/>
              <w:spacing w:val="-1"/>
              <w:sz w:val="20"/>
              <w:szCs w:val="20"/>
            </w:rPr>
            <w:t>旧路检测及评价</w:t>
          </w:r>
          <w:r>
            <w:rPr>
              <w:rFonts w:ascii="SimSun" w:eastAsia="SimSun" w:hAnsi="SimSun" w:cs="SimSun"/>
              <w:spacing w:val="-37"/>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0" w:history="1">
            <w:r>
              <w:rPr>
                <w:rFonts w:ascii="SimSun" w:eastAsia="SimSun" w:hAnsi="SimSun" w:cs="SimSun"/>
                <w:sz w:val="20"/>
                <w:szCs w:val="20"/>
              </w:rPr>
              <w:t>4</w:t>
            </w:r>
          </w:hyperlink>
        </w:p>
        <w:p>
          <w:pPr>
            <w:tabs>
              <w:tab w:val="right" w:leader="dot" w:pos="8802"/>
            </w:tabs>
            <w:spacing w:before="147" w:line="220" w:lineRule="auto"/>
            <w:ind w:left="200"/>
            <w:rPr>
              <w:rFonts w:ascii="SimSun" w:eastAsia="SimSun" w:hAnsi="SimSun" w:cs="SimSun"/>
              <w:sz w:val="20"/>
              <w:szCs w:val="20"/>
            </w:rPr>
          </w:pPr>
          <w:r>
            <w:rPr>
              <w:rFonts w:ascii="SimSun" w:eastAsia="SimSun" w:hAnsi="SimSun" w:cs="SimSun"/>
              <w:spacing w:val="5"/>
              <w:sz w:val="20"/>
              <w:szCs w:val="20"/>
            </w:rPr>
            <w:t>6.1</w:t>
          </w:r>
          <w:r>
            <w:rPr>
              <w:rFonts w:ascii="SimSun" w:eastAsia="SimSun" w:hAnsi="SimSun" w:cs="SimSun"/>
              <w:spacing w:val="46"/>
              <w:sz w:val="20"/>
              <w:szCs w:val="20"/>
            </w:rPr>
            <w:t xml:space="preserve"> </w:t>
          </w:r>
          <w:r>
            <w:rPr>
              <w:rFonts w:ascii="SimSun" w:eastAsia="SimSun" w:hAnsi="SimSun" w:cs="SimSun"/>
              <w:spacing w:val="5"/>
              <w:sz w:val="20"/>
              <w:szCs w:val="20"/>
            </w:rPr>
            <w:t>一</w:t>
          </w:r>
          <w:r>
            <w:rPr>
              <w:rFonts w:ascii="SimSun" w:eastAsia="SimSun" w:hAnsi="SimSun" w:cs="SimSun"/>
              <w:spacing w:val="-59"/>
              <w:sz w:val="20"/>
              <w:szCs w:val="20"/>
            </w:rPr>
            <w:t xml:space="preserve"> </w:t>
          </w:r>
          <w:r>
            <w:rPr>
              <w:rFonts w:ascii="SimSun" w:eastAsia="SimSun" w:hAnsi="SimSun" w:cs="SimSun"/>
              <w:spacing w:val="5"/>
              <w:sz w:val="20"/>
              <w:szCs w:val="20"/>
            </w:rPr>
            <w:t>般规定</w:t>
          </w:r>
          <w:r>
            <w:rPr>
              <w:rFonts w:ascii="SimSun" w:eastAsia="SimSun" w:hAnsi="SimSun" w:cs="SimSun"/>
              <w:spacing w:val="-44"/>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1" w:history="1">
            <w:r>
              <w:rPr>
                <w:rFonts w:ascii="SimSun" w:eastAsia="SimSun" w:hAnsi="SimSun" w:cs="SimSun"/>
                <w:sz w:val="20"/>
                <w:szCs w:val="20"/>
              </w:rPr>
              <w:t>4</w:t>
            </w:r>
          </w:hyperlink>
        </w:p>
        <w:p>
          <w:pPr>
            <w:tabs>
              <w:tab w:val="right" w:leader="dot" w:pos="8797"/>
            </w:tabs>
            <w:spacing w:before="51" w:line="219" w:lineRule="auto"/>
            <w:ind w:left="200"/>
            <w:rPr>
              <w:rFonts w:ascii="SimSun" w:eastAsia="SimSun" w:hAnsi="SimSun" w:cs="SimSun"/>
              <w:sz w:val="20"/>
              <w:szCs w:val="20"/>
            </w:rPr>
          </w:pPr>
          <w:r>
            <w:rPr>
              <w:rFonts w:ascii="SimSun" w:eastAsia="SimSun" w:hAnsi="SimSun" w:cs="SimSun"/>
              <w:spacing w:val="-6"/>
              <w:sz w:val="20"/>
              <w:szCs w:val="20"/>
            </w:rPr>
            <w:t>6.2</w:t>
          </w:r>
          <w:r>
            <w:rPr>
              <w:rFonts w:ascii="SimSun" w:eastAsia="SimSun" w:hAnsi="SimSun" w:cs="SimSun"/>
              <w:spacing w:val="80"/>
              <w:sz w:val="20"/>
              <w:szCs w:val="20"/>
            </w:rPr>
            <w:t xml:space="preserve"> </w:t>
          </w:r>
          <w:r>
            <w:rPr>
              <w:rFonts w:ascii="SimSun" w:eastAsia="SimSun" w:hAnsi="SimSun" w:cs="SimSun"/>
              <w:spacing w:val="-6"/>
              <w:sz w:val="20"/>
              <w:szCs w:val="20"/>
            </w:rPr>
            <w:t>路</w:t>
          </w:r>
          <w:r>
            <w:rPr>
              <w:rFonts w:ascii="SimSun" w:eastAsia="SimSun" w:hAnsi="SimSun" w:cs="SimSun"/>
              <w:spacing w:val="-23"/>
              <w:sz w:val="20"/>
              <w:szCs w:val="20"/>
            </w:rPr>
            <w:t xml:space="preserve"> </w:t>
          </w:r>
          <w:r>
            <w:rPr>
              <w:rFonts w:ascii="SimSun" w:eastAsia="SimSun" w:hAnsi="SimSun" w:cs="SimSun"/>
              <w:spacing w:val="-6"/>
              <w:sz w:val="20"/>
              <w:szCs w:val="20"/>
            </w:rPr>
            <w:t>基</w:t>
          </w:r>
          <w:r>
            <w:rPr>
              <w:rFonts w:ascii="SimSun" w:eastAsia="SimSun" w:hAnsi="SimSun" w:cs="SimSun"/>
              <w:spacing w:val="-3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2" w:history="1">
            <w:r>
              <w:rPr>
                <w:rFonts w:ascii="SimSun" w:eastAsia="SimSun" w:hAnsi="SimSun" w:cs="SimSun"/>
                <w:sz w:val="20"/>
                <w:szCs w:val="20"/>
              </w:rPr>
              <w:t>5</w:t>
            </w:r>
          </w:hyperlink>
        </w:p>
        <w:p>
          <w:pPr>
            <w:tabs>
              <w:tab w:val="right" w:leader="dot" w:pos="8800"/>
            </w:tabs>
            <w:spacing w:before="63" w:line="219" w:lineRule="auto"/>
            <w:ind w:left="200"/>
            <w:rPr>
              <w:rFonts w:ascii="SimSun" w:eastAsia="SimSun" w:hAnsi="SimSun" w:cs="SimSun"/>
              <w:sz w:val="20"/>
              <w:szCs w:val="20"/>
            </w:rPr>
          </w:pPr>
          <w:r>
            <w:rPr>
              <w:rFonts w:ascii="SimSun" w:eastAsia="SimSun" w:hAnsi="SimSun" w:cs="SimSun"/>
              <w:spacing w:val="-6"/>
              <w:sz w:val="20"/>
              <w:szCs w:val="20"/>
            </w:rPr>
            <w:t>6.3</w:t>
          </w:r>
          <w:r>
            <w:rPr>
              <w:rFonts w:ascii="SimSun" w:eastAsia="SimSun" w:hAnsi="SimSun" w:cs="SimSun"/>
              <w:spacing w:val="79"/>
              <w:sz w:val="20"/>
              <w:szCs w:val="20"/>
            </w:rPr>
            <w:t xml:space="preserve"> </w:t>
          </w:r>
          <w:r>
            <w:rPr>
              <w:rFonts w:ascii="SimSun" w:eastAsia="SimSun" w:hAnsi="SimSun" w:cs="SimSun"/>
              <w:spacing w:val="-6"/>
              <w:sz w:val="20"/>
              <w:szCs w:val="20"/>
            </w:rPr>
            <w:t>路</w:t>
          </w:r>
          <w:r>
            <w:rPr>
              <w:rFonts w:ascii="SimSun" w:eastAsia="SimSun" w:hAnsi="SimSun" w:cs="SimSun"/>
              <w:spacing w:val="-22"/>
              <w:sz w:val="20"/>
              <w:szCs w:val="20"/>
            </w:rPr>
            <w:t xml:space="preserve"> </w:t>
          </w:r>
          <w:r>
            <w:rPr>
              <w:rFonts w:ascii="SimSun" w:eastAsia="SimSun" w:hAnsi="SimSun" w:cs="SimSun"/>
              <w:spacing w:val="-6"/>
              <w:sz w:val="20"/>
              <w:szCs w:val="20"/>
            </w:rPr>
            <w:t>面</w:t>
          </w:r>
          <w:r>
            <w:rPr>
              <w:rFonts w:ascii="SimSun" w:eastAsia="SimSun" w:hAnsi="SimSun" w:cs="SimSun"/>
              <w:spacing w:val="-3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3" w:history="1">
            <w:r>
              <w:rPr>
                <w:rFonts w:ascii="SimSun" w:eastAsia="SimSun" w:hAnsi="SimSun" w:cs="SimSun"/>
                <w:sz w:val="20"/>
                <w:szCs w:val="20"/>
              </w:rPr>
              <w:t>6</w:t>
            </w:r>
          </w:hyperlink>
        </w:p>
        <w:p>
          <w:pPr>
            <w:tabs>
              <w:tab w:val="right" w:leader="dot" w:pos="8800"/>
            </w:tabs>
            <w:spacing w:before="72" w:line="219" w:lineRule="auto"/>
            <w:ind w:left="200"/>
            <w:rPr>
              <w:rFonts w:ascii="SimSun" w:eastAsia="SimSun" w:hAnsi="SimSun" w:cs="SimSun"/>
              <w:sz w:val="20"/>
              <w:szCs w:val="20"/>
            </w:rPr>
          </w:pPr>
          <w:r>
            <w:rPr>
              <w:rFonts w:ascii="SimSun" w:eastAsia="SimSun" w:hAnsi="SimSun" w:cs="SimSun"/>
              <w:spacing w:val="10"/>
              <w:sz w:val="20"/>
              <w:szCs w:val="20"/>
            </w:rPr>
            <w:t>6.4</w:t>
          </w:r>
          <w:r>
            <w:rPr>
              <w:rFonts w:ascii="SimSun" w:eastAsia="SimSun" w:hAnsi="SimSun" w:cs="SimSun"/>
              <w:spacing w:val="43"/>
              <w:sz w:val="20"/>
              <w:szCs w:val="20"/>
            </w:rPr>
            <w:t xml:space="preserve"> </w:t>
          </w:r>
          <w:r>
            <w:rPr>
              <w:rFonts w:ascii="SimSun" w:eastAsia="SimSun" w:hAnsi="SimSun" w:cs="SimSun"/>
              <w:spacing w:val="10"/>
              <w:sz w:val="20"/>
              <w:szCs w:val="20"/>
            </w:rPr>
            <w:t>桥梁、涵洞</w:t>
          </w:r>
          <w:r>
            <w:rPr>
              <w:rFonts w:ascii="SimSun" w:eastAsia="SimSun" w:hAnsi="SimSun" w:cs="SimSun"/>
              <w:spacing w:val="-45"/>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4" w:history="1">
            <w:r>
              <w:rPr>
                <w:rFonts w:ascii="SimSun" w:eastAsia="SimSun" w:hAnsi="SimSun" w:cs="SimSun"/>
                <w:sz w:val="20"/>
                <w:szCs w:val="20"/>
              </w:rPr>
              <w:t>9</w:t>
            </w:r>
          </w:hyperlink>
        </w:p>
        <w:p>
          <w:pPr>
            <w:tabs>
              <w:tab w:val="right" w:leader="dot" w:pos="8787"/>
            </w:tabs>
            <w:spacing w:before="56" w:line="221" w:lineRule="auto"/>
            <w:ind w:left="200"/>
            <w:rPr>
              <w:rFonts w:ascii="SimSun" w:eastAsia="SimSun" w:hAnsi="SimSun" w:cs="SimSun"/>
              <w:sz w:val="20"/>
              <w:szCs w:val="20"/>
            </w:rPr>
          </w:pPr>
          <w:r>
            <w:rPr>
              <w:rFonts w:ascii="SimSun" w:eastAsia="SimSun" w:hAnsi="SimSun" w:cs="SimSun"/>
              <w:spacing w:val="-7"/>
              <w:sz w:val="20"/>
              <w:szCs w:val="20"/>
            </w:rPr>
            <w:t>6.5</w:t>
          </w:r>
          <w:r>
            <w:rPr>
              <w:rFonts w:ascii="SimSun" w:eastAsia="SimSun" w:hAnsi="SimSun" w:cs="SimSun"/>
              <w:spacing w:val="92"/>
              <w:sz w:val="20"/>
              <w:szCs w:val="20"/>
            </w:rPr>
            <w:t xml:space="preserve"> </w:t>
          </w:r>
          <w:r>
            <w:rPr>
              <w:rFonts w:ascii="SimSun" w:eastAsia="SimSun" w:hAnsi="SimSun" w:cs="SimSun"/>
              <w:spacing w:val="-7"/>
              <w:sz w:val="20"/>
              <w:szCs w:val="20"/>
            </w:rPr>
            <w:t>隧</w:t>
          </w:r>
          <w:r>
            <w:rPr>
              <w:rFonts w:ascii="SimSun" w:eastAsia="SimSun" w:hAnsi="SimSun" w:cs="SimSun"/>
              <w:spacing w:val="-29"/>
              <w:sz w:val="20"/>
              <w:szCs w:val="20"/>
            </w:rPr>
            <w:t xml:space="preserve"> </w:t>
          </w:r>
          <w:r>
            <w:rPr>
              <w:rFonts w:ascii="SimSun" w:eastAsia="SimSun" w:hAnsi="SimSun" w:cs="SimSun"/>
              <w:spacing w:val="-7"/>
              <w:sz w:val="20"/>
              <w:szCs w:val="20"/>
            </w:rPr>
            <w:t>道</w:t>
          </w:r>
          <w:r>
            <w:rPr>
              <w:rFonts w:ascii="SimSun" w:eastAsia="SimSun" w:hAnsi="SimSun" w:cs="SimSun"/>
              <w:spacing w:val="-40"/>
              <w:sz w:val="20"/>
              <w:szCs w:val="20"/>
            </w:rPr>
            <w:t xml:space="preserve"> </w:t>
          </w:r>
          <w:r>
            <w:rPr>
              <w:rFonts w:ascii="SimSun" w:eastAsia="SimSun" w:hAnsi="SimSun" w:cs="SimSun"/>
              <w:sz w:val="20"/>
              <w:szCs w:val="20"/>
            </w:rPr>
            <w:tab/>
          </w:r>
          <w:r>
            <w:rPr>
              <w:rFonts w:ascii="SimSun" w:eastAsia="SimSun" w:hAnsi="SimSun" w:cs="SimSun"/>
              <w:spacing w:val="-60"/>
              <w:sz w:val="20"/>
              <w:szCs w:val="20"/>
            </w:rPr>
            <w:t xml:space="preserve"> </w:t>
          </w:r>
          <w:hyperlink w:anchor="_bookmark15" w:history="1">
            <w:r>
              <w:rPr>
                <w:rFonts w:ascii="SimSun" w:eastAsia="SimSun" w:hAnsi="SimSun" w:cs="SimSun"/>
                <w:spacing w:val="-6"/>
                <w:sz w:val="20"/>
                <w:szCs w:val="20"/>
              </w:rPr>
              <w:t>11</w:t>
            </w:r>
          </w:hyperlink>
        </w:p>
        <w:p>
          <w:pPr>
            <w:tabs>
              <w:tab w:val="right" w:leader="dot" w:pos="8787"/>
            </w:tabs>
            <w:spacing w:before="138" w:line="219" w:lineRule="auto"/>
            <w:rPr>
              <w:rFonts w:ascii="SimSun" w:eastAsia="SimSun" w:hAnsi="SimSun" w:cs="SimSun"/>
              <w:sz w:val="20"/>
              <w:szCs w:val="20"/>
            </w:rPr>
          </w:pPr>
          <w:r>
            <w:rPr>
              <w:rFonts w:ascii="SimSun" w:eastAsia="SimSun" w:hAnsi="SimSun" w:cs="SimSun"/>
              <w:spacing w:val="12"/>
              <w:sz w:val="20"/>
              <w:szCs w:val="20"/>
            </w:rPr>
            <w:t>7</w:t>
          </w:r>
          <w:r>
            <w:rPr>
              <w:rFonts w:ascii="SimSun" w:eastAsia="SimSun" w:hAnsi="SimSun" w:cs="SimSun"/>
              <w:spacing w:val="69"/>
              <w:sz w:val="20"/>
              <w:szCs w:val="20"/>
            </w:rPr>
            <w:t xml:space="preserve"> </w:t>
          </w:r>
          <w:r>
            <w:rPr>
              <w:rFonts w:ascii="SimSun" w:eastAsia="SimSun" w:hAnsi="SimSun" w:cs="SimSun"/>
              <w:spacing w:val="12"/>
              <w:sz w:val="20"/>
              <w:szCs w:val="20"/>
            </w:rPr>
            <w:t>公路勘察</w:t>
          </w:r>
          <w:r>
            <w:rPr>
              <w:rFonts w:ascii="SimSun" w:eastAsia="SimSun" w:hAnsi="SimSun" w:cs="SimSun"/>
              <w:spacing w:val="-30"/>
              <w:sz w:val="20"/>
              <w:szCs w:val="20"/>
            </w:rPr>
            <w:t xml:space="preserve"> </w:t>
          </w:r>
          <w:r>
            <w:rPr>
              <w:rFonts w:ascii="SimSun" w:eastAsia="SimSun" w:hAnsi="SimSun" w:cs="SimSun"/>
              <w:sz w:val="20"/>
              <w:szCs w:val="20"/>
            </w:rPr>
            <w:tab/>
          </w:r>
          <w:r>
            <w:rPr>
              <w:rFonts w:ascii="SimSun" w:eastAsia="SimSun" w:hAnsi="SimSun" w:cs="SimSun"/>
              <w:spacing w:val="-41"/>
              <w:sz w:val="20"/>
              <w:szCs w:val="20"/>
            </w:rPr>
            <w:t xml:space="preserve"> </w:t>
          </w:r>
          <w:hyperlink w:anchor="_bookmark16" w:history="1">
            <w:r>
              <w:rPr>
                <w:rFonts w:ascii="SimSun" w:eastAsia="SimSun" w:hAnsi="SimSun" w:cs="SimSun"/>
                <w:spacing w:val="-6"/>
                <w:sz w:val="20"/>
                <w:szCs w:val="20"/>
              </w:rPr>
              <w:t>12</w:t>
            </w:r>
          </w:hyperlink>
        </w:p>
        <w:p>
          <w:pPr>
            <w:tabs>
              <w:tab w:val="right" w:leader="dot" w:pos="8787"/>
            </w:tabs>
            <w:spacing w:before="133" w:line="220" w:lineRule="auto"/>
            <w:ind w:left="200"/>
            <w:rPr>
              <w:rFonts w:ascii="SimSun" w:eastAsia="SimSun" w:hAnsi="SimSun" w:cs="SimSun"/>
              <w:sz w:val="20"/>
              <w:szCs w:val="20"/>
            </w:rPr>
          </w:pPr>
          <w:r>
            <w:rPr>
              <w:rFonts w:ascii="SimSun" w:eastAsia="SimSun" w:hAnsi="SimSun" w:cs="SimSun"/>
              <w:spacing w:val="5"/>
              <w:sz w:val="20"/>
              <w:szCs w:val="20"/>
            </w:rPr>
            <w:t>7.1</w:t>
          </w:r>
          <w:r>
            <w:rPr>
              <w:rFonts w:ascii="SimSun" w:eastAsia="SimSun" w:hAnsi="SimSun" w:cs="SimSun"/>
              <w:spacing w:val="44"/>
              <w:sz w:val="20"/>
              <w:szCs w:val="20"/>
            </w:rPr>
            <w:t xml:space="preserve"> </w:t>
          </w:r>
          <w:r>
            <w:rPr>
              <w:rFonts w:ascii="SimSun" w:eastAsia="SimSun" w:hAnsi="SimSun" w:cs="SimSun"/>
              <w:spacing w:val="5"/>
              <w:sz w:val="20"/>
              <w:szCs w:val="20"/>
            </w:rPr>
            <w:t>一</w:t>
          </w:r>
          <w:r>
            <w:rPr>
              <w:rFonts w:ascii="SimSun" w:eastAsia="SimSun" w:hAnsi="SimSun" w:cs="SimSun"/>
              <w:spacing w:val="-57"/>
              <w:sz w:val="20"/>
              <w:szCs w:val="20"/>
            </w:rPr>
            <w:t xml:space="preserve"> </w:t>
          </w:r>
          <w:r>
            <w:rPr>
              <w:rFonts w:ascii="SimSun" w:eastAsia="SimSun" w:hAnsi="SimSun" w:cs="SimSun"/>
              <w:spacing w:val="5"/>
              <w:sz w:val="20"/>
              <w:szCs w:val="20"/>
            </w:rPr>
            <w:t>般规定</w:t>
          </w:r>
          <w:r>
            <w:rPr>
              <w:rFonts w:ascii="SimSun" w:eastAsia="SimSun" w:hAnsi="SimSun" w:cs="SimSun"/>
              <w:spacing w:val="-44"/>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7" w:history="1">
            <w:r>
              <w:rPr>
                <w:rFonts w:ascii="SimSun" w:eastAsia="SimSun" w:hAnsi="SimSun" w:cs="SimSun"/>
                <w:spacing w:val="-6"/>
                <w:sz w:val="20"/>
                <w:szCs w:val="20"/>
              </w:rPr>
              <w:t>12</w:t>
            </w:r>
          </w:hyperlink>
        </w:p>
        <w:p>
          <w:pPr>
            <w:tabs>
              <w:tab w:val="right" w:leader="dot" w:pos="8787"/>
            </w:tabs>
            <w:spacing w:before="62" w:line="220" w:lineRule="auto"/>
            <w:ind w:left="200"/>
            <w:rPr>
              <w:rFonts w:ascii="SimSun" w:eastAsia="SimSun" w:hAnsi="SimSun" w:cs="SimSun"/>
              <w:sz w:val="20"/>
              <w:szCs w:val="20"/>
            </w:rPr>
          </w:pPr>
          <w:r>
            <w:rPr>
              <w:rFonts w:ascii="SimSun" w:eastAsia="SimSun" w:hAnsi="SimSun" w:cs="SimSun"/>
              <w:spacing w:val="8"/>
              <w:sz w:val="20"/>
              <w:szCs w:val="20"/>
            </w:rPr>
            <w:t>7.2</w:t>
          </w:r>
          <w:r>
            <w:rPr>
              <w:rFonts w:ascii="SimSun" w:eastAsia="SimSun" w:hAnsi="SimSun" w:cs="SimSun"/>
              <w:spacing w:val="30"/>
              <w:sz w:val="20"/>
              <w:szCs w:val="20"/>
            </w:rPr>
            <w:t xml:space="preserve"> </w:t>
          </w:r>
          <w:r>
            <w:rPr>
              <w:rFonts w:ascii="SimSun" w:eastAsia="SimSun" w:hAnsi="SimSun" w:cs="SimSun"/>
              <w:spacing w:val="8"/>
              <w:sz w:val="20"/>
              <w:szCs w:val="20"/>
            </w:rPr>
            <w:t>交通量预测及分析</w:t>
          </w:r>
          <w:r>
            <w:rPr>
              <w:rFonts w:ascii="SimSun" w:eastAsia="SimSun" w:hAnsi="SimSun" w:cs="SimSun"/>
              <w:spacing w:val="-3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8" w:history="1">
            <w:r>
              <w:rPr>
                <w:rFonts w:ascii="SimSun" w:eastAsia="SimSun" w:hAnsi="SimSun" w:cs="SimSun"/>
                <w:spacing w:val="-6"/>
                <w:sz w:val="20"/>
                <w:szCs w:val="20"/>
              </w:rPr>
              <w:t>12</w:t>
            </w:r>
          </w:hyperlink>
        </w:p>
        <w:p>
          <w:pPr>
            <w:tabs>
              <w:tab w:val="right" w:leader="dot" w:pos="8787"/>
            </w:tabs>
            <w:spacing w:before="61" w:line="220" w:lineRule="auto"/>
            <w:ind w:left="200"/>
            <w:rPr>
              <w:rFonts w:ascii="SimSun" w:eastAsia="SimSun" w:hAnsi="SimSun" w:cs="SimSun"/>
              <w:sz w:val="20"/>
              <w:szCs w:val="20"/>
            </w:rPr>
          </w:pPr>
          <w:r>
            <w:rPr>
              <w:rFonts w:ascii="SimSun" w:eastAsia="SimSun" w:hAnsi="SimSun" w:cs="SimSun"/>
              <w:spacing w:val="10"/>
              <w:sz w:val="20"/>
              <w:szCs w:val="20"/>
            </w:rPr>
            <w:t>7.3</w:t>
          </w:r>
          <w:r>
            <w:rPr>
              <w:rFonts w:ascii="SimSun" w:eastAsia="SimSun" w:hAnsi="SimSun" w:cs="SimSun"/>
              <w:spacing w:val="36"/>
              <w:sz w:val="20"/>
              <w:szCs w:val="20"/>
            </w:rPr>
            <w:t xml:space="preserve"> </w:t>
          </w:r>
          <w:r>
            <w:rPr>
              <w:rFonts w:ascii="SimSun" w:eastAsia="SimSun" w:hAnsi="SimSun" w:cs="SimSun"/>
              <w:spacing w:val="10"/>
              <w:sz w:val="20"/>
              <w:szCs w:val="20"/>
            </w:rPr>
            <w:t>控制测量</w:t>
          </w:r>
          <w:r>
            <w:rPr>
              <w:rFonts w:ascii="SimSun" w:eastAsia="SimSun" w:hAnsi="SimSun" w:cs="SimSun"/>
              <w:spacing w:val="-38"/>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19" w:history="1">
            <w:r>
              <w:rPr>
                <w:rFonts w:ascii="SimSun" w:eastAsia="SimSun" w:hAnsi="SimSun" w:cs="SimSun"/>
                <w:spacing w:val="-6"/>
                <w:sz w:val="20"/>
                <w:szCs w:val="20"/>
              </w:rPr>
              <w:t>13</w:t>
            </w:r>
          </w:hyperlink>
        </w:p>
        <w:p>
          <w:pPr>
            <w:tabs>
              <w:tab w:val="right" w:leader="dot" w:pos="8787"/>
            </w:tabs>
            <w:spacing w:before="62" w:line="221" w:lineRule="auto"/>
            <w:ind w:left="200"/>
            <w:rPr>
              <w:rFonts w:ascii="SimSun" w:eastAsia="SimSun" w:hAnsi="SimSun" w:cs="SimSun"/>
              <w:sz w:val="20"/>
              <w:szCs w:val="20"/>
            </w:rPr>
          </w:pPr>
          <w:r>
            <w:rPr>
              <w:rFonts w:ascii="SimSun" w:eastAsia="SimSun" w:hAnsi="SimSun" w:cs="SimSun"/>
              <w:spacing w:val="9"/>
              <w:sz w:val="20"/>
              <w:szCs w:val="20"/>
            </w:rPr>
            <w:t>7.4</w:t>
          </w:r>
          <w:r>
            <w:rPr>
              <w:rFonts w:ascii="SimSun" w:eastAsia="SimSun" w:hAnsi="SimSun" w:cs="SimSun"/>
              <w:spacing w:val="45"/>
              <w:sz w:val="20"/>
              <w:szCs w:val="20"/>
            </w:rPr>
            <w:t xml:space="preserve"> </w:t>
          </w:r>
          <w:r>
            <w:rPr>
              <w:rFonts w:ascii="SimSun" w:eastAsia="SimSun" w:hAnsi="SimSun" w:cs="SimSun"/>
              <w:spacing w:val="9"/>
              <w:sz w:val="20"/>
              <w:szCs w:val="20"/>
            </w:rPr>
            <w:t>地形图测绘</w:t>
          </w:r>
          <w:r>
            <w:rPr>
              <w:rFonts w:ascii="SimSun" w:eastAsia="SimSun" w:hAnsi="SimSun" w:cs="SimSun"/>
              <w:spacing w:val="-39"/>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0" w:history="1">
            <w:r>
              <w:rPr>
                <w:rFonts w:ascii="SimSun" w:eastAsia="SimSun" w:hAnsi="SimSun" w:cs="SimSun"/>
                <w:spacing w:val="-6"/>
                <w:sz w:val="20"/>
                <w:szCs w:val="20"/>
              </w:rPr>
              <w:t>13</w:t>
            </w:r>
          </w:hyperlink>
        </w:p>
        <w:p>
          <w:pPr>
            <w:tabs>
              <w:tab w:val="right" w:leader="dot" w:pos="8787"/>
            </w:tabs>
            <w:spacing w:before="60" w:line="219" w:lineRule="auto"/>
            <w:ind w:left="200"/>
            <w:rPr>
              <w:rFonts w:ascii="SimSun" w:eastAsia="SimSun" w:hAnsi="SimSun" w:cs="SimSun"/>
              <w:sz w:val="20"/>
              <w:szCs w:val="20"/>
            </w:rPr>
          </w:pPr>
          <w:r>
            <w:rPr>
              <w:rFonts w:ascii="SimSun" w:eastAsia="SimSun" w:hAnsi="SimSun" w:cs="SimSun"/>
              <w:spacing w:val="11"/>
              <w:sz w:val="20"/>
              <w:szCs w:val="20"/>
            </w:rPr>
            <w:t>7.5</w:t>
          </w:r>
          <w:r>
            <w:rPr>
              <w:rFonts w:ascii="SimSun" w:eastAsia="SimSun" w:hAnsi="SimSun" w:cs="SimSun"/>
              <w:spacing w:val="48"/>
              <w:sz w:val="20"/>
              <w:szCs w:val="20"/>
            </w:rPr>
            <w:t xml:space="preserve"> </w:t>
          </w:r>
          <w:r>
            <w:rPr>
              <w:rFonts w:ascii="SimSun" w:eastAsia="SimSun" w:hAnsi="SimSun" w:cs="SimSun"/>
              <w:spacing w:val="11"/>
              <w:sz w:val="20"/>
              <w:szCs w:val="20"/>
            </w:rPr>
            <w:t>路线勘测</w:t>
          </w:r>
          <w:r>
            <w:rPr>
              <w:rFonts w:ascii="SimSun" w:eastAsia="SimSun" w:hAnsi="SimSun" w:cs="SimSun"/>
              <w:spacing w:val="-47"/>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1" w:history="1">
            <w:r>
              <w:rPr>
                <w:rFonts w:ascii="SimSun" w:eastAsia="SimSun" w:hAnsi="SimSun" w:cs="SimSun"/>
                <w:spacing w:val="-6"/>
                <w:sz w:val="20"/>
                <w:szCs w:val="20"/>
              </w:rPr>
              <w:t>13</w:t>
            </w:r>
          </w:hyperlink>
        </w:p>
        <w:p>
          <w:pPr>
            <w:tabs>
              <w:tab w:val="right" w:leader="dot" w:pos="8787"/>
            </w:tabs>
            <w:spacing w:before="63" w:line="219" w:lineRule="auto"/>
            <w:ind w:left="200"/>
            <w:rPr>
              <w:rFonts w:ascii="SimSun" w:eastAsia="SimSun" w:hAnsi="SimSun" w:cs="SimSun"/>
              <w:sz w:val="20"/>
              <w:szCs w:val="20"/>
            </w:rPr>
            <w:sectPr>
              <w:headerReference w:type="default" r:id="rId7"/>
              <w:footerReference w:type="default" r:id="rId8"/>
              <w:pgSz w:w="11910" w:h="16840"/>
              <w:pgMar w:top="400" w:right="1411" w:bottom="1539" w:left="1549" w:header="0" w:footer="1342" w:gutter="0"/>
              <w:pgNumType w:start="4"/>
              <w:cols w:space="708"/>
            </w:sectPr>
          </w:pPr>
          <w:r>
            <w:rPr>
              <w:rFonts w:ascii="SimSun" w:eastAsia="SimSun" w:hAnsi="SimSun" w:cs="SimSun"/>
              <w:spacing w:val="10"/>
              <w:sz w:val="20"/>
              <w:szCs w:val="20"/>
            </w:rPr>
            <w:t>7.6</w:t>
          </w:r>
          <w:r>
            <w:rPr>
              <w:rFonts w:ascii="SimSun" w:eastAsia="SimSun" w:hAnsi="SimSun" w:cs="SimSun"/>
              <w:spacing w:val="49"/>
              <w:sz w:val="20"/>
              <w:szCs w:val="20"/>
            </w:rPr>
            <w:t xml:space="preserve"> </w:t>
          </w:r>
          <w:r>
            <w:rPr>
              <w:rFonts w:ascii="SimSun" w:eastAsia="SimSun" w:hAnsi="SimSun" w:cs="SimSun"/>
              <w:spacing w:val="10"/>
              <w:sz w:val="20"/>
              <w:szCs w:val="20"/>
            </w:rPr>
            <w:t>路基调查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2" w:history="1">
            <w:r>
              <w:rPr>
                <w:rFonts w:ascii="SimSun" w:eastAsia="SimSun" w:hAnsi="SimSun" w:cs="SimSun"/>
                <w:spacing w:val="-6"/>
                <w:sz w:val="20"/>
                <w:szCs w:val="20"/>
              </w:rPr>
              <w:t>13</w:t>
            </w:r>
          </w:hyperlink>
        </w:p>
      </w:sdtContent>
    </w:sdt>
    <w:sdt>
      <w:sdtPr>
        <w:rPr>
          <w:rFonts w:ascii="SimSun" w:eastAsia="SimSun" w:hAnsi="SimSun" w:cs="SimSun"/>
          <w:sz w:val="20"/>
          <w:szCs w:val="20"/>
        </w:rPr>
        <w:id w:val="923662402"/>
        <w:docPartObj>
          <w:docPartGallery w:val="Table of Contents"/>
          <w:docPartUnique/>
        </w:docPartObj>
      </w:sdtPr>
      <w:sdtEndPr>
        <w:rPr>
          <w:rFonts w:ascii="SimSun" w:eastAsia="SimSun" w:hAnsi="SimSun" w:cs="SimSun"/>
          <w:sz w:val="20"/>
          <w:szCs w:val="20"/>
        </w:rPr>
      </w:sdtEndPr>
      <w:sdtContent>
        <w:p>
          <w:pPr>
            <w:tabs>
              <w:tab w:val="right" w:leader="dot" w:pos="8787"/>
            </w:tabs>
            <w:spacing w:before="63" w:line="219" w:lineRule="auto"/>
            <w:ind w:left="200"/>
            <w:rPr>
              <w:rFonts w:ascii="SimSun" w:eastAsia="SimSun" w:hAnsi="SimSun" w:cs="SimSun"/>
              <w:sz w:val="20"/>
              <w:szCs w:val="20"/>
            </w:rPr>
          </w:pPr>
          <w:r>
            <w:rPr>
              <w:rFonts w:ascii="SimSun" w:eastAsia="SimSun" w:hAnsi="SimSun" w:cs="SimSun"/>
              <w:spacing w:val="10"/>
              <w:sz w:val="20"/>
              <w:szCs w:val="20"/>
            </w:rPr>
            <w:t>7.7</w:t>
          </w:r>
          <w:r>
            <w:rPr>
              <w:rFonts w:ascii="SimSun" w:eastAsia="SimSun" w:hAnsi="SimSun" w:cs="SimSun"/>
              <w:spacing w:val="49"/>
              <w:sz w:val="20"/>
              <w:szCs w:val="20"/>
            </w:rPr>
            <w:t xml:space="preserve"> </w:t>
          </w:r>
          <w:r>
            <w:rPr>
              <w:rFonts w:ascii="SimSun" w:eastAsia="SimSun" w:hAnsi="SimSun" w:cs="SimSun"/>
              <w:spacing w:val="10"/>
              <w:sz w:val="20"/>
              <w:szCs w:val="20"/>
            </w:rPr>
            <w:t>路面调查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3" w:history="1">
            <w:r>
              <w:rPr>
                <w:rFonts w:ascii="SimSun" w:eastAsia="SimSun" w:hAnsi="SimSun" w:cs="SimSun"/>
                <w:spacing w:val="-6"/>
                <w:sz w:val="20"/>
                <w:szCs w:val="20"/>
              </w:rPr>
              <w:t>13</w:t>
            </w:r>
          </w:hyperlink>
        </w:p>
        <w:p>
          <w:pPr>
            <w:tabs>
              <w:tab w:val="right" w:leader="dot" w:pos="8787"/>
            </w:tabs>
            <w:spacing w:before="63" w:line="220" w:lineRule="auto"/>
            <w:ind w:left="200"/>
            <w:rPr>
              <w:rFonts w:ascii="SimSun" w:eastAsia="SimSun" w:hAnsi="SimSun" w:cs="SimSun"/>
              <w:sz w:val="20"/>
              <w:szCs w:val="20"/>
            </w:rPr>
          </w:pPr>
          <w:r>
            <w:rPr>
              <w:rFonts w:ascii="SimSun" w:eastAsia="SimSun" w:hAnsi="SimSun" w:cs="SimSun"/>
              <w:spacing w:val="11"/>
              <w:sz w:val="20"/>
              <w:szCs w:val="20"/>
            </w:rPr>
            <w:t>7.8</w:t>
          </w:r>
          <w:r>
            <w:rPr>
              <w:rFonts w:ascii="SimSun" w:eastAsia="SimSun" w:hAnsi="SimSun" w:cs="SimSun"/>
              <w:spacing w:val="42"/>
              <w:sz w:val="20"/>
              <w:szCs w:val="20"/>
            </w:rPr>
            <w:t xml:space="preserve"> </w:t>
          </w:r>
          <w:r>
            <w:rPr>
              <w:rFonts w:ascii="SimSun" w:eastAsia="SimSun" w:hAnsi="SimSun" w:cs="SimSun"/>
              <w:spacing w:val="11"/>
              <w:sz w:val="20"/>
              <w:szCs w:val="20"/>
            </w:rPr>
            <w:t>桥涵调查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4" w:history="1">
            <w:r>
              <w:rPr>
                <w:rFonts w:ascii="SimSun" w:eastAsia="SimSun" w:hAnsi="SimSun" w:cs="SimSun"/>
                <w:spacing w:val="-6"/>
                <w:sz w:val="20"/>
                <w:szCs w:val="20"/>
              </w:rPr>
              <w:t>13</w:t>
            </w:r>
          </w:hyperlink>
        </w:p>
        <w:p>
          <w:pPr>
            <w:tabs>
              <w:tab w:val="right" w:leader="dot" w:pos="8787"/>
            </w:tabs>
            <w:spacing w:before="53" w:line="221" w:lineRule="auto"/>
            <w:ind w:left="200"/>
            <w:rPr>
              <w:rFonts w:ascii="SimSun" w:eastAsia="SimSun" w:hAnsi="SimSun" w:cs="SimSun"/>
              <w:sz w:val="20"/>
              <w:szCs w:val="20"/>
            </w:rPr>
          </w:pPr>
          <w:r>
            <w:rPr>
              <w:rFonts w:ascii="SimSun" w:eastAsia="SimSun" w:hAnsi="SimSun" w:cs="SimSun"/>
              <w:spacing w:val="9"/>
              <w:sz w:val="20"/>
              <w:szCs w:val="20"/>
            </w:rPr>
            <w:t>7.9</w:t>
          </w:r>
          <w:r>
            <w:rPr>
              <w:rFonts w:ascii="SimSun" w:eastAsia="SimSun" w:hAnsi="SimSun" w:cs="SimSun"/>
              <w:spacing w:val="56"/>
              <w:sz w:val="20"/>
              <w:szCs w:val="20"/>
            </w:rPr>
            <w:t xml:space="preserve"> </w:t>
          </w:r>
          <w:r>
            <w:rPr>
              <w:rFonts w:ascii="SimSun" w:eastAsia="SimSun" w:hAnsi="SimSun" w:cs="SimSun"/>
              <w:spacing w:val="9"/>
              <w:sz w:val="20"/>
              <w:szCs w:val="20"/>
            </w:rPr>
            <w:t>隧道调查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25" w:history="1">
            <w:r>
              <w:rPr>
                <w:rFonts w:ascii="SimSun" w:eastAsia="SimSun" w:hAnsi="SimSun" w:cs="SimSun"/>
                <w:spacing w:val="-6"/>
                <w:sz w:val="20"/>
                <w:szCs w:val="20"/>
              </w:rPr>
              <w:t>13</w:t>
            </w:r>
          </w:hyperlink>
        </w:p>
        <w:p>
          <w:pPr>
            <w:tabs>
              <w:tab w:val="right" w:leader="dot" w:pos="8787"/>
            </w:tabs>
            <w:spacing w:before="69" w:line="219" w:lineRule="auto"/>
            <w:ind w:left="200"/>
            <w:rPr>
              <w:rFonts w:ascii="SimSun" w:eastAsia="SimSun" w:hAnsi="SimSun" w:cs="SimSun"/>
              <w:sz w:val="20"/>
              <w:szCs w:val="20"/>
            </w:rPr>
          </w:pPr>
          <w:r>
            <w:rPr>
              <w:rFonts w:ascii="SimSun" w:eastAsia="SimSun" w:hAnsi="SimSun" w:cs="SimSun"/>
              <w:spacing w:val="8"/>
              <w:sz w:val="20"/>
              <w:szCs w:val="20"/>
            </w:rPr>
            <w:t>7.10</w:t>
          </w:r>
          <w:r>
            <w:rPr>
              <w:rFonts w:ascii="SimSun" w:eastAsia="SimSun" w:hAnsi="SimSun" w:cs="SimSun"/>
              <w:spacing w:val="39"/>
              <w:sz w:val="20"/>
              <w:szCs w:val="20"/>
            </w:rPr>
            <w:t xml:space="preserve"> </w:t>
          </w:r>
          <w:r>
            <w:rPr>
              <w:rFonts w:ascii="SimSun" w:eastAsia="SimSun" w:hAnsi="SimSun" w:cs="SimSun"/>
              <w:spacing w:val="8"/>
              <w:sz w:val="20"/>
              <w:szCs w:val="20"/>
            </w:rPr>
            <w:t>路线交叉调查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26" w:history="1">
            <w:r>
              <w:rPr>
                <w:rFonts w:ascii="SimSun" w:eastAsia="SimSun" w:hAnsi="SimSun" w:cs="SimSun"/>
                <w:spacing w:val="-6"/>
                <w:sz w:val="20"/>
                <w:szCs w:val="20"/>
              </w:rPr>
              <w:t>14</w:t>
            </w:r>
          </w:hyperlink>
        </w:p>
        <w:p>
          <w:pPr>
            <w:tabs>
              <w:tab w:val="right" w:leader="dot" w:pos="8787"/>
            </w:tabs>
            <w:spacing w:before="53" w:line="220" w:lineRule="auto"/>
            <w:ind w:left="200"/>
            <w:rPr>
              <w:rFonts w:ascii="SimSun" w:eastAsia="SimSun" w:hAnsi="SimSun" w:cs="SimSun"/>
              <w:sz w:val="20"/>
              <w:szCs w:val="20"/>
            </w:rPr>
          </w:pPr>
          <w:r>
            <w:rPr>
              <w:rFonts w:ascii="SimSun" w:eastAsia="SimSun" w:hAnsi="SimSun" w:cs="SimSun"/>
              <w:spacing w:val="9"/>
              <w:sz w:val="20"/>
              <w:szCs w:val="20"/>
            </w:rPr>
            <w:t>7.11</w:t>
          </w:r>
          <w:r>
            <w:rPr>
              <w:rFonts w:ascii="SimSun" w:eastAsia="SimSun" w:hAnsi="SimSun" w:cs="SimSun"/>
              <w:spacing w:val="29"/>
              <w:sz w:val="20"/>
              <w:szCs w:val="20"/>
            </w:rPr>
            <w:t xml:space="preserve"> </w:t>
          </w:r>
          <w:r>
            <w:rPr>
              <w:rFonts w:ascii="SimSun" w:eastAsia="SimSun" w:hAnsi="SimSun" w:cs="SimSun"/>
              <w:spacing w:val="9"/>
              <w:sz w:val="20"/>
              <w:szCs w:val="20"/>
            </w:rPr>
            <w:t>沿线设施调查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27" w:history="1">
            <w:r>
              <w:rPr>
                <w:rFonts w:ascii="SimSun" w:eastAsia="SimSun" w:hAnsi="SimSun" w:cs="SimSun"/>
                <w:spacing w:val="-6"/>
                <w:sz w:val="20"/>
                <w:szCs w:val="20"/>
              </w:rPr>
              <w:t>14</w:t>
            </w:r>
          </w:hyperlink>
        </w:p>
        <w:p>
          <w:pPr>
            <w:tabs>
              <w:tab w:val="right" w:leader="dot" w:pos="8787"/>
            </w:tabs>
            <w:spacing w:before="62" w:line="220" w:lineRule="auto"/>
            <w:ind w:left="200"/>
            <w:rPr>
              <w:rFonts w:ascii="SimSun" w:eastAsia="SimSun" w:hAnsi="SimSun" w:cs="SimSun"/>
              <w:sz w:val="20"/>
              <w:szCs w:val="20"/>
            </w:rPr>
          </w:pPr>
          <w:r>
            <w:rPr>
              <w:rFonts w:ascii="SimSun" w:eastAsia="SimSun" w:hAnsi="SimSun" w:cs="SimSun"/>
              <w:spacing w:val="8"/>
              <w:sz w:val="20"/>
              <w:szCs w:val="20"/>
            </w:rPr>
            <w:t>7.12</w:t>
          </w:r>
          <w:r>
            <w:rPr>
              <w:rFonts w:ascii="SimSun" w:eastAsia="SimSun" w:hAnsi="SimSun" w:cs="SimSun"/>
              <w:spacing w:val="39"/>
              <w:sz w:val="20"/>
              <w:szCs w:val="20"/>
            </w:rPr>
            <w:t xml:space="preserve"> </w:t>
          </w:r>
          <w:r>
            <w:rPr>
              <w:rFonts w:ascii="SimSun" w:eastAsia="SimSun" w:hAnsi="SimSun" w:cs="SimSun"/>
              <w:spacing w:val="8"/>
              <w:sz w:val="20"/>
              <w:szCs w:val="20"/>
            </w:rPr>
            <w:t>环境保护调查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28" w:history="1">
            <w:r>
              <w:rPr>
                <w:rFonts w:ascii="SimSun" w:eastAsia="SimSun" w:hAnsi="SimSun" w:cs="SimSun"/>
                <w:spacing w:val="-6"/>
                <w:sz w:val="20"/>
                <w:szCs w:val="20"/>
              </w:rPr>
              <w:t>14</w:t>
            </w:r>
          </w:hyperlink>
        </w:p>
        <w:p>
          <w:pPr>
            <w:tabs>
              <w:tab w:val="right" w:leader="dot" w:pos="8787"/>
            </w:tabs>
            <w:spacing w:before="62" w:line="221" w:lineRule="auto"/>
            <w:ind w:left="200"/>
            <w:rPr>
              <w:rFonts w:ascii="SimSun" w:eastAsia="SimSun" w:hAnsi="SimSun" w:cs="SimSun"/>
              <w:sz w:val="20"/>
              <w:szCs w:val="20"/>
            </w:rPr>
          </w:pPr>
          <w:r>
            <w:rPr>
              <w:rFonts w:ascii="SimSun" w:eastAsia="SimSun" w:hAnsi="SimSun" w:cs="SimSun"/>
              <w:spacing w:val="8"/>
              <w:sz w:val="20"/>
              <w:szCs w:val="20"/>
            </w:rPr>
            <w:t>7.13</w:t>
          </w:r>
          <w:r>
            <w:rPr>
              <w:rFonts w:ascii="SimSun" w:eastAsia="SimSun" w:hAnsi="SimSun" w:cs="SimSun"/>
              <w:spacing w:val="39"/>
              <w:sz w:val="20"/>
              <w:szCs w:val="20"/>
            </w:rPr>
            <w:t xml:space="preserve"> </w:t>
          </w:r>
          <w:r>
            <w:rPr>
              <w:rFonts w:ascii="SimSun" w:eastAsia="SimSun" w:hAnsi="SimSun" w:cs="SimSun"/>
              <w:spacing w:val="8"/>
              <w:sz w:val="20"/>
              <w:szCs w:val="20"/>
            </w:rPr>
            <w:t>交通组织调查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29" w:history="1">
            <w:r>
              <w:rPr>
                <w:rFonts w:ascii="SimSun" w:eastAsia="SimSun" w:hAnsi="SimSun" w:cs="SimSun"/>
                <w:spacing w:val="-6"/>
                <w:sz w:val="20"/>
                <w:szCs w:val="20"/>
              </w:rPr>
              <w:t>14</w:t>
            </w:r>
          </w:hyperlink>
        </w:p>
        <w:p>
          <w:pPr>
            <w:tabs>
              <w:tab w:val="right" w:leader="dot" w:pos="8787"/>
            </w:tabs>
            <w:spacing w:before="60" w:line="220" w:lineRule="auto"/>
            <w:ind w:left="200"/>
            <w:rPr>
              <w:rFonts w:ascii="SimSun" w:eastAsia="SimSun" w:hAnsi="SimSun" w:cs="SimSun"/>
              <w:sz w:val="20"/>
              <w:szCs w:val="20"/>
            </w:rPr>
          </w:pPr>
          <w:r>
            <w:rPr>
              <w:rFonts w:ascii="SimSun" w:eastAsia="SimSun" w:hAnsi="SimSun" w:cs="SimSun"/>
              <w:spacing w:val="6"/>
              <w:sz w:val="20"/>
              <w:szCs w:val="20"/>
            </w:rPr>
            <w:t>7.14</w:t>
          </w:r>
          <w:r>
            <w:rPr>
              <w:rFonts w:ascii="SimSun" w:eastAsia="SimSun" w:hAnsi="SimSun" w:cs="SimSun"/>
              <w:spacing w:val="49"/>
              <w:sz w:val="20"/>
              <w:szCs w:val="20"/>
            </w:rPr>
            <w:t xml:space="preserve"> </w:t>
          </w:r>
          <w:r>
            <w:rPr>
              <w:rFonts w:ascii="SimSun" w:eastAsia="SimSun" w:hAnsi="SimSun" w:cs="SimSun"/>
              <w:spacing w:val="6"/>
              <w:sz w:val="20"/>
              <w:szCs w:val="20"/>
            </w:rPr>
            <w:t>工程经济调查</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30" w:history="1">
            <w:r>
              <w:rPr>
                <w:rFonts w:ascii="SimSun" w:eastAsia="SimSun" w:hAnsi="SimSun" w:cs="SimSun"/>
                <w:spacing w:val="-6"/>
                <w:sz w:val="20"/>
                <w:szCs w:val="20"/>
              </w:rPr>
              <w:t>14</w:t>
            </w:r>
          </w:hyperlink>
        </w:p>
        <w:p>
          <w:pPr>
            <w:tabs>
              <w:tab w:val="right" w:leader="dot" w:pos="8787"/>
            </w:tabs>
            <w:spacing w:before="61" w:line="219" w:lineRule="auto"/>
            <w:ind w:left="200"/>
            <w:rPr>
              <w:rFonts w:ascii="SimSun" w:eastAsia="SimSun" w:hAnsi="SimSun" w:cs="SimSun"/>
              <w:sz w:val="20"/>
              <w:szCs w:val="20"/>
            </w:rPr>
          </w:pPr>
          <w:r>
            <w:rPr>
              <w:rFonts w:ascii="SimSun" w:eastAsia="SimSun" w:hAnsi="SimSun" w:cs="SimSun"/>
              <w:spacing w:val="8"/>
              <w:sz w:val="20"/>
              <w:szCs w:val="20"/>
            </w:rPr>
            <w:t>7.15</w:t>
          </w:r>
          <w:r>
            <w:rPr>
              <w:rFonts w:ascii="SimSun" w:eastAsia="SimSun" w:hAnsi="SimSun" w:cs="SimSun"/>
              <w:spacing w:val="39"/>
              <w:sz w:val="20"/>
              <w:szCs w:val="20"/>
            </w:rPr>
            <w:t xml:space="preserve"> </w:t>
          </w:r>
          <w:r>
            <w:rPr>
              <w:rFonts w:ascii="SimSun" w:eastAsia="SimSun" w:hAnsi="SimSun" w:cs="SimSun"/>
              <w:spacing w:val="8"/>
              <w:sz w:val="20"/>
              <w:szCs w:val="20"/>
            </w:rPr>
            <w:t>工程地质勘察</w:t>
          </w:r>
          <w:r>
            <w:rPr>
              <w:rFonts w:ascii="SimSun" w:eastAsia="SimSun" w:hAnsi="SimSun" w:cs="SimSun"/>
              <w:spacing w:val="-41"/>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31" w:history="1">
            <w:r>
              <w:rPr>
                <w:rFonts w:ascii="SimSun" w:eastAsia="SimSun" w:hAnsi="SimSun" w:cs="SimSun"/>
                <w:spacing w:val="-6"/>
                <w:sz w:val="20"/>
                <w:szCs w:val="20"/>
              </w:rPr>
              <w:t>14</w:t>
            </w:r>
          </w:hyperlink>
        </w:p>
        <w:p>
          <w:pPr>
            <w:tabs>
              <w:tab w:val="right" w:leader="dot" w:pos="8787"/>
            </w:tabs>
            <w:spacing w:before="61" w:line="218" w:lineRule="auto"/>
            <w:ind w:left="200"/>
            <w:rPr>
              <w:rFonts w:ascii="SimSun" w:eastAsia="SimSun" w:hAnsi="SimSun" w:cs="SimSun"/>
              <w:sz w:val="20"/>
              <w:szCs w:val="20"/>
            </w:rPr>
          </w:pPr>
          <w:r>
            <w:rPr>
              <w:rFonts w:ascii="SimSun" w:eastAsia="SimSun" w:hAnsi="SimSun" w:cs="SimSun"/>
              <w:spacing w:val="18"/>
              <w:sz w:val="20"/>
              <w:szCs w:val="20"/>
            </w:rPr>
            <w:t>7.16</w:t>
          </w:r>
          <w:r>
            <w:rPr>
              <w:rFonts w:ascii="SimSun" w:eastAsia="SimSun" w:hAnsi="SimSun" w:cs="SimSun"/>
              <w:spacing w:val="56"/>
              <w:sz w:val="20"/>
              <w:szCs w:val="20"/>
            </w:rPr>
            <w:t xml:space="preserve"> </w:t>
          </w:r>
          <w:r>
            <w:rPr>
              <w:rFonts w:ascii="SimSun" w:eastAsia="SimSun" w:hAnsi="SimSun" w:cs="SimSun"/>
              <w:spacing w:val="18"/>
              <w:sz w:val="20"/>
              <w:szCs w:val="20"/>
            </w:rPr>
            <w:t>勘察报告编制</w:t>
          </w:r>
          <w:r>
            <w:rPr>
              <w:rFonts w:ascii="SimSun" w:eastAsia="SimSun" w:hAnsi="SimSun" w:cs="SimSun"/>
              <w:spacing w:val="-48"/>
              <w:sz w:val="20"/>
              <w:szCs w:val="20"/>
            </w:rPr>
            <w:t xml:space="preserve"> </w:t>
          </w:r>
          <w:r>
            <w:rPr>
              <w:rFonts w:ascii="SimSun" w:eastAsia="SimSun" w:hAnsi="SimSun" w:cs="SimSun"/>
              <w:sz w:val="20"/>
              <w:szCs w:val="20"/>
            </w:rPr>
            <w:tab/>
          </w:r>
          <w:r>
            <w:rPr>
              <w:rFonts w:ascii="SimSun" w:eastAsia="SimSun" w:hAnsi="SimSun" w:cs="SimSun"/>
              <w:spacing w:val="-60"/>
              <w:sz w:val="20"/>
              <w:szCs w:val="20"/>
            </w:rPr>
            <w:t xml:space="preserve"> </w:t>
          </w:r>
          <w:hyperlink w:anchor="_bookmark32" w:history="1">
            <w:r>
              <w:rPr>
                <w:rFonts w:ascii="SimSun" w:eastAsia="SimSun" w:hAnsi="SimSun" w:cs="SimSun"/>
                <w:spacing w:val="-6"/>
                <w:sz w:val="20"/>
                <w:szCs w:val="20"/>
              </w:rPr>
              <w:t>14</w:t>
            </w:r>
          </w:hyperlink>
        </w:p>
      </w:sdtContent>
    </w:sdt>
    <w:p>
      <w:pPr>
        <w:sectPr>
          <w:headerReference w:type="default" r:id="rId9"/>
          <w:footerReference w:type="default" r:id="rId10"/>
          <w:type w:val="nextPage"/>
          <w:pgSz w:w="11910" w:h="16840"/>
          <w:pgMar w:top="400" w:right="1411" w:bottom="1539" w:left="1549" w:header="0" w:footer="1342" w:gutter="0"/>
          <w:pgNumType w:start="5"/>
          <w:cols w:space="708"/>
          <w:titlePg w:val="0"/>
        </w:sect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65" w:line="236" w:lineRule="auto"/>
        <w:ind w:left="10"/>
        <w:rPr>
          <w:rFonts w:ascii="SimHei" w:eastAsia="SimHei" w:hAnsi="SimHei" w:cs="SimHei"/>
          <w:sz w:val="20"/>
          <w:szCs w:val="20"/>
        </w:rPr>
      </w:pPr>
      <w:bookmarkStart w:id="1" w:name="_bookmark9"/>
      <w:bookmarkEnd w:id="1"/>
      <w:bookmarkStart w:id="2" w:name="_bookmark10"/>
      <w:bookmarkEnd w:id="2"/>
      <w:bookmarkStart w:id="3" w:name="_bookmark11"/>
      <w:bookmarkEnd w:id="3"/>
      <w:bookmarkStart w:id="4" w:name="_bookmark8"/>
      <w:bookmarkEnd w:id="4"/>
      <w:r>
        <w:rPr>
          <w:rFonts w:ascii="SimHei" w:eastAsia="SimHei" w:hAnsi="SimHei" w:cs="SimHei"/>
          <w:spacing w:val="-1"/>
          <w:sz w:val="20"/>
          <w:szCs w:val="20"/>
        </w:rPr>
        <w:t>DB65/T</w:t>
      </w:r>
      <w:r>
        <w:rPr>
          <w:rFonts w:ascii="SimHei" w:eastAsia="SimHei" w:hAnsi="SimHei" w:cs="SimHei"/>
          <w:spacing w:val="35"/>
          <w:sz w:val="20"/>
          <w:szCs w:val="20"/>
        </w:rPr>
        <w:t xml:space="preserve"> </w:t>
      </w:r>
      <w:r>
        <w:rPr>
          <w:rFonts w:ascii="SimHei" w:eastAsia="SimHei" w:hAnsi="SimHei" w:cs="SimHei"/>
          <w:spacing w:val="-1"/>
          <w:sz w:val="20"/>
          <w:szCs w:val="20"/>
        </w:rPr>
        <w:t>4181-2019</w:t>
      </w:r>
    </w:p>
    <w:sdt>
      <w:sdtPr>
        <w:rPr>
          <w:rFonts w:ascii="SimSun" w:eastAsia="SimSun" w:hAnsi="SimSun" w:cs="SimSun"/>
          <w:sz w:val="20"/>
          <w:szCs w:val="20"/>
        </w:rPr>
        <w:id w:val="1180250538"/>
        <w:docPartObj>
          <w:docPartGallery w:val="Table of Contents"/>
          <w:docPartUnique/>
        </w:docPartObj>
      </w:sdtPr>
      <w:sdtEndPr>
        <w:rPr>
          <w:rFonts w:ascii="SimSun" w:eastAsia="SimSun" w:hAnsi="SimSun" w:cs="SimSun"/>
          <w:sz w:val="20"/>
          <w:szCs w:val="20"/>
        </w:rPr>
      </w:sdtEndPr>
      <w:sdtContent>
        <w:p>
          <w:pPr>
            <w:tabs>
              <w:tab w:val="right" w:leader="dot" w:pos="8795"/>
            </w:tabs>
            <w:spacing w:before="240" w:line="220" w:lineRule="auto"/>
            <w:rPr>
              <w:rFonts w:ascii="SimSun" w:eastAsia="SimSun" w:hAnsi="SimSun" w:cs="SimSun"/>
              <w:sz w:val="20"/>
              <w:szCs w:val="20"/>
            </w:rPr>
          </w:pPr>
          <w:r>
            <w:rPr>
              <w:rFonts w:ascii="SimSun" w:eastAsia="SimSun" w:hAnsi="SimSun" w:cs="SimSun"/>
              <w:spacing w:val="14"/>
              <w:sz w:val="20"/>
              <w:szCs w:val="20"/>
            </w:rPr>
            <w:t>8</w:t>
          </w:r>
          <w:r>
            <w:rPr>
              <w:rFonts w:ascii="SimSun" w:eastAsia="SimSun" w:hAnsi="SimSun" w:cs="SimSun"/>
              <w:spacing w:val="37"/>
              <w:sz w:val="20"/>
              <w:szCs w:val="20"/>
            </w:rPr>
            <w:t xml:space="preserve"> </w:t>
          </w:r>
          <w:r>
            <w:rPr>
              <w:rFonts w:ascii="SimSun" w:eastAsia="SimSun" w:hAnsi="SimSun" w:cs="SimSun"/>
              <w:spacing w:val="14"/>
              <w:sz w:val="20"/>
              <w:szCs w:val="20"/>
            </w:rPr>
            <w:t>方案设计</w:t>
          </w:r>
          <w:r>
            <w:rPr>
              <w:rFonts w:ascii="SimSun" w:eastAsia="SimSun" w:hAnsi="SimSun" w:cs="SimSun"/>
              <w:spacing w:val="-38"/>
              <w:sz w:val="20"/>
              <w:szCs w:val="20"/>
            </w:rPr>
            <w:t xml:space="preserve"> </w:t>
          </w:r>
          <w:r>
            <w:rPr>
              <w:rFonts w:ascii="SimSun" w:eastAsia="SimSun" w:hAnsi="SimSun" w:cs="SimSun"/>
              <w:sz w:val="20"/>
              <w:szCs w:val="20"/>
            </w:rPr>
            <w:tab/>
          </w:r>
          <w:hyperlink w:anchor="_bookmark33" w:history="1">
            <w:r>
              <w:rPr>
                <w:rFonts w:ascii="SimSun" w:eastAsia="SimSun" w:hAnsi="SimSun" w:cs="SimSun"/>
                <w:sz w:val="20"/>
                <w:szCs w:val="20"/>
              </w:rPr>
              <w:t>15</w:t>
            </w:r>
          </w:hyperlink>
        </w:p>
        <w:p>
          <w:pPr>
            <w:tabs>
              <w:tab w:val="right" w:leader="dot" w:pos="8787"/>
            </w:tabs>
            <w:spacing w:before="131" w:line="220" w:lineRule="auto"/>
            <w:ind w:left="179"/>
            <w:rPr>
              <w:rFonts w:ascii="SimSun" w:eastAsia="SimSun" w:hAnsi="SimSun" w:cs="SimSun"/>
              <w:sz w:val="20"/>
              <w:szCs w:val="20"/>
            </w:rPr>
          </w:pPr>
          <w:r>
            <w:rPr>
              <w:rFonts w:ascii="SimSun" w:eastAsia="SimSun" w:hAnsi="SimSun" w:cs="SimSun"/>
              <w:spacing w:val="5"/>
              <w:sz w:val="20"/>
              <w:szCs w:val="20"/>
            </w:rPr>
            <w:t>8.1</w:t>
          </w:r>
          <w:r>
            <w:rPr>
              <w:rFonts w:ascii="SimSun" w:eastAsia="SimSun" w:hAnsi="SimSun" w:cs="SimSun"/>
              <w:spacing w:val="46"/>
              <w:sz w:val="20"/>
              <w:szCs w:val="20"/>
            </w:rPr>
            <w:t xml:space="preserve"> </w:t>
          </w:r>
          <w:r>
            <w:rPr>
              <w:rFonts w:ascii="SimSun" w:eastAsia="SimSun" w:hAnsi="SimSun" w:cs="SimSun"/>
              <w:spacing w:val="5"/>
              <w:sz w:val="20"/>
              <w:szCs w:val="20"/>
            </w:rPr>
            <w:t>一</w:t>
          </w:r>
          <w:r>
            <w:rPr>
              <w:rFonts w:ascii="SimSun" w:eastAsia="SimSun" w:hAnsi="SimSun" w:cs="SimSun"/>
              <w:spacing w:val="-59"/>
              <w:sz w:val="20"/>
              <w:szCs w:val="20"/>
            </w:rPr>
            <w:t xml:space="preserve"> </w:t>
          </w:r>
          <w:r>
            <w:rPr>
              <w:rFonts w:ascii="SimSun" w:eastAsia="SimSun" w:hAnsi="SimSun" w:cs="SimSun"/>
              <w:spacing w:val="5"/>
              <w:sz w:val="20"/>
              <w:szCs w:val="20"/>
            </w:rPr>
            <w:t>般规定</w:t>
          </w:r>
          <w:r>
            <w:rPr>
              <w:rFonts w:ascii="SimSun" w:eastAsia="SimSun" w:hAnsi="SimSun" w:cs="SimSun"/>
              <w:spacing w:val="-43"/>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34" w:history="1">
            <w:r>
              <w:rPr>
                <w:rFonts w:ascii="SimSun" w:eastAsia="SimSun" w:hAnsi="SimSun" w:cs="SimSun"/>
                <w:spacing w:val="-6"/>
                <w:sz w:val="20"/>
                <w:szCs w:val="20"/>
              </w:rPr>
              <w:t>15</w:t>
            </w:r>
          </w:hyperlink>
        </w:p>
        <w:p>
          <w:pPr>
            <w:tabs>
              <w:tab w:val="right" w:leader="dot" w:pos="8787"/>
            </w:tabs>
            <w:spacing w:before="61" w:line="219" w:lineRule="auto"/>
            <w:ind w:left="179"/>
            <w:rPr>
              <w:rFonts w:ascii="SimSun" w:eastAsia="SimSun" w:hAnsi="SimSun" w:cs="SimSun"/>
              <w:sz w:val="20"/>
              <w:szCs w:val="20"/>
            </w:rPr>
          </w:pPr>
          <w:r>
            <w:rPr>
              <w:rFonts w:ascii="SimSun" w:eastAsia="SimSun" w:hAnsi="SimSun" w:cs="SimSun"/>
              <w:spacing w:val="14"/>
              <w:sz w:val="20"/>
              <w:szCs w:val="20"/>
            </w:rPr>
            <w:t>8.2</w:t>
          </w:r>
          <w:r>
            <w:rPr>
              <w:rFonts w:ascii="SimSun" w:eastAsia="SimSun" w:hAnsi="SimSun" w:cs="SimSun"/>
              <w:spacing w:val="49"/>
              <w:sz w:val="20"/>
              <w:szCs w:val="20"/>
            </w:rPr>
            <w:t xml:space="preserve"> </w:t>
          </w:r>
          <w:r>
            <w:rPr>
              <w:rFonts w:ascii="SimSun" w:eastAsia="SimSun" w:hAnsi="SimSun" w:cs="SimSun"/>
              <w:spacing w:val="14"/>
              <w:sz w:val="20"/>
              <w:szCs w:val="20"/>
            </w:rPr>
            <w:t>工程措施及适用条件</w:t>
          </w:r>
          <w:r>
            <w:rPr>
              <w:rFonts w:ascii="SimSun" w:eastAsia="SimSun" w:hAnsi="SimSun" w:cs="SimSun"/>
              <w:spacing w:val="-38"/>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35" w:history="1">
            <w:r>
              <w:rPr>
                <w:rFonts w:ascii="SimSun" w:eastAsia="SimSun" w:hAnsi="SimSun" w:cs="SimSun"/>
                <w:spacing w:val="-6"/>
                <w:sz w:val="20"/>
                <w:szCs w:val="20"/>
              </w:rPr>
              <w:t>15</w:t>
            </w:r>
          </w:hyperlink>
        </w:p>
        <w:p>
          <w:pPr>
            <w:tabs>
              <w:tab w:val="right" w:leader="dot" w:pos="8787"/>
            </w:tabs>
            <w:spacing w:before="63" w:line="220" w:lineRule="auto"/>
            <w:ind w:left="179"/>
            <w:rPr>
              <w:rFonts w:ascii="SimSun" w:eastAsia="SimSun" w:hAnsi="SimSun" w:cs="SimSun"/>
              <w:sz w:val="20"/>
              <w:szCs w:val="20"/>
            </w:rPr>
          </w:pPr>
          <w:r>
            <w:rPr>
              <w:rFonts w:ascii="SimSun" w:eastAsia="SimSun" w:hAnsi="SimSun" w:cs="SimSun"/>
              <w:spacing w:val="16"/>
              <w:sz w:val="20"/>
              <w:szCs w:val="20"/>
            </w:rPr>
            <w:t>8.3</w:t>
          </w:r>
          <w:r>
            <w:rPr>
              <w:rFonts w:ascii="SimSun" w:eastAsia="SimSun" w:hAnsi="SimSun" w:cs="SimSun"/>
              <w:spacing w:val="52"/>
              <w:sz w:val="20"/>
              <w:szCs w:val="20"/>
            </w:rPr>
            <w:t xml:space="preserve"> </w:t>
          </w:r>
          <w:r>
            <w:rPr>
              <w:rFonts w:ascii="SimSun" w:eastAsia="SimSun" w:hAnsi="SimSun" w:cs="SimSun"/>
              <w:spacing w:val="16"/>
              <w:sz w:val="20"/>
              <w:szCs w:val="20"/>
            </w:rPr>
            <w:t>方案综合比选</w:t>
          </w:r>
          <w:r>
            <w:rPr>
              <w:rFonts w:ascii="SimSun" w:eastAsia="SimSun" w:hAnsi="SimSun" w:cs="SimSun"/>
              <w:spacing w:val="-38"/>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36" w:history="1">
            <w:r>
              <w:rPr>
                <w:rFonts w:ascii="SimSun" w:eastAsia="SimSun" w:hAnsi="SimSun" w:cs="SimSun"/>
                <w:spacing w:val="-6"/>
                <w:sz w:val="20"/>
                <w:szCs w:val="20"/>
              </w:rPr>
              <w:t>18</w:t>
            </w:r>
          </w:hyperlink>
        </w:p>
        <w:p>
          <w:pPr>
            <w:tabs>
              <w:tab w:val="right" w:leader="dot" w:pos="8787"/>
            </w:tabs>
            <w:spacing w:before="132" w:line="221" w:lineRule="auto"/>
            <w:rPr>
              <w:rFonts w:ascii="SimSun" w:eastAsia="SimSun" w:hAnsi="SimSun" w:cs="SimSun"/>
              <w:sz w:val="20"/>
              <w:szCs w:val="20"/>
            </w:rPr>
          </w:pPr>
          <w:r>
            <w:rPr>
              <w:rFonts w:ascii="SimSun" w:eastAsia="SimSun" w:hAnsi="SimSun" w:cs="SimSun"/>
              <w:spacing w:val="1"/>
              <w:sz w:val="20"/>
              <w:szCs w:val="20"/>
            </w:rPr>
            <w:t>9</w:t>
          </w:r>
          <w:r>
            <w:rPr>
              <w:rFonts w:ascii="SimSun" w:eastAsia="SimSun" w:hAnsi="SimSun" w:cs="SimSun"/>
              <w:spacing w:val="5"/>
              <w:sz w:val="20"/>
              <w:szCs w:val="20"/>
            </w:rPr>
            <w:t xml:space="preserve">  </w:t>
          </w:r>
          <w:r>
            <w:rPr>
              <w:rFonts w:ascii="SimSun" w:eastAsia="SimSun" w:hAnsi="SimSun" w:cs="SimSun"/>
              <w:spacing w:val="1"/>
              <w:sz w:val="20"/>
              <w:szCs w:val="20"/>
            </w:rPr>
            <w:t>施工图设计</w:t>
          </w:r>
          <w:r>
            <w:rPr>
              <w:rFonts w:ascii="SimSun" w:eastAsia="SimSun" w:hAnsi="SimSun" w:cs="SimSun"/>
              <w:spacing w:val="-37"/>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37" w:history="1">
            <w:r>
              <w:rPr>
                <w:rFonts w:ascii="SimSun" w:eastAsia="SimSun" w:hAnsi="SimSun" w:cs="SimSun"/>
                <w:spacing w:val="-6"/>
                <w:sz w:val="20"/>
                <w:szCs w:val="20"/>
              </w:rPr>
              <w:t>18</w:t>
            </w:r>
          </w:hyperlink>
        </w:p>
        <w:p>
          <w:pPr>
            <w:tabs>
              <w:tab w:val="right" w:leader="dot" w:pos="8787"/>
            </w:tabs>
            <w:spacing w:before="110" w:line="220" w:lineRule="auto"/>
            <w:ind w:left="179"/>
            <w:rPr>
              <w:rFonts w:ascii="SimSun" w:eastAsia="SimSun" w:hAnsi="SimSun" w:cs="SimSun"/>
              <w:sz w:val="20"/>
              <w:szCs w:val="20"/>
            </w:rPr>
          </w:pPr>
          <w:r>
            <w:rPr>
              <w:rFonts w:ascii="SimSun" w:eastAsia="SimSun" w:hAnsi="SimSun" w:cs="SimSun"/>
              <w:spacing w:val="5"/>
              <w:sz w:val="20"/>
              <w:szCs w:val="20"/>
            </w:rPr>
            <w:t>9.1</w:t>
          </w:r>
          <w:r>
            <w:rPr>
              <w:rFonts w:ascii="SimSun" w:eastAsia="SimSun" w:hAnsi="SimSun" w:cs="SimSun"/>
              <w:spacing w:val="46"/>
              <w:sz w:val="20"/>
              <w:szCs w:val="20"/>
            </w:rPr>
            <w:t xml:space="preserve"> </w:t>
          </w:r>
          <w:r>
            <w:rPr>
              <w:rFonts w:ascii="SimSun" w:eastAsia="SimSun" w:hAnsi="SimSun" w:cs="SimSun"/>
              <w:spacing w:val="5"/>
              <w:sz w:val="20"/>
              <w:szCs w:val="20"/>
            </w:rPr>
            <w:t>一</w:t>
          </w:r>
          <w:r>
            <w:rPr>
              <w:rFonts w:ascii="SimSun" w:eastAsia="SimSun" w:hAnsi="SimSun" w:cs="SimSun"/>
              <w:spacing w:val="-59"/>
              <w:sz w:val="20"/>
              <w:szCs w:val="20"/>
            </w:rPr>
            <w:t xml:space="preserve"> </w:t>
          </w:r>
          <w:r>
            <w:rPr>
              <w:rFonts w:ascii="SimSun" w:eastAsia="SimSun" w:hAnsi="SimSun" w:cs="SimSun"/>
              <w:spacing w:val="5"/>
              <w:sz w:val="20"/>
              <w:szCs w:val="20"/>
            </w:rPr>
            <w:t>般规定</w:t>
          </w:r>
          <w:r>
            <w:rPr>
              <w:rFonts w:ascii="SimSun" w:eastAsia="SimSun" w:hAnsi="SimSun" w:cs="SimSun"/>
              <w:spacing w:val="-53"/>
              <w:sz w:val="20"/>
              <w:szCs w:val="20"/>
            </w:rPr>
            <w:t xml:space="preserve"> </w:t>
          </w:r>
          <w:r>
            <w:rPr>
              <w:rFonts w:ascii="SimSun" w:eastAsia="SimSun" w:hAnsi="SimSun" w:cs="SimSun"/>
              <w:sz w:val="20"/>
              <w:szCs w:val="20"/>
            </w:rPr>
            <w:tab/>
          </w:r>
          <w:r>
            <w:rPr>
              <w:rFonts w:ascii="SimSun" w:eastAsia="SimSun" w:hAnsi="SimSun" w:cs="SimSun"/>
              <w:spacing w:val="-60"/>
              <w:sz w:val="20"/>
              <w:szCs w:val="20"/>
            </w:rPr>
            <w:t xml:space="preserve"> </w:t>
          </w:r>
          <w:hyperlink w:anchor="_bookmark38" w:history="1">
            <w:r>
              <w:rPr>
                <w:rFonts w:ascii="SimSun" w:eastAsia="SimSun" w:hAnsi="SimSun" w:cs="SimSun"/>
                <w:spacing w:val="-6"/>
                <w:sz w:val="20"/>
                <w:szCs w:val="20"/>
              </w:rPr>
              <w:t>18</w:t>
            </w:r>
          </w:hyperlink>
        </w:p>
        <w:p>
          <w:pPr>
            <w:tabs>
              <w:tab w:val="right" w:leader="dot" w:pos="8787"/>
            </w:tabs>
            <w:spacing w:before="81" w:line="219" w:lineRule="auto"/>
            <w:ind w:left="179"/>
            <w:rPr>
              <w:rFonts w:ascii="SimSun" w:eastAsia="SimSun" w:hAnsi="SimSun" w:cs="SimSun"/>
              <w:sz w:val="20"/>
              <w:szCs w:val="20"/>
            </w:rPr>
          </w:pPr>
          <w:r>
            <w:rPr>
              <w:rFonts w:ascii="SimSun" w:eastAsia="SimSun" w:hAnsi="SimSun" w:cs="SimSun"/>
              <w:spacing w:val="10"/>
              <w:sz w:val="20"/>
              <w:szCs w:val="20"/>
            </w:rPr>
            <w:t>9.2</w:t>
          </w:r>
          <w:r>
            <w:rPr>
              <w:rFonts w:ascii="SimSun" w:eastAsia="SimSun" w:hAnsi="SimSun" w:cs="SimSun"/>
              <w:spacing w:val="39"/>
              <w:sz w:val="20"/>
              <w:szCs w:val="20"/>
            </w:rPr>
            <w:t xml:space="preserve"> </w:t>
          </w:r>
          <w:r>
            <w:rPr>
              <w:rFonts w:ascii="SimSun" w:eastAsia="SimSun" w:hAnsi="SimSun" w:cs="SimSun"/>
              <w:spacing w:val="10"/>
              <w:sz w:val="20"/>
              <w:szCs w:val="20"/>
            </w:rPr>
            <w:t>主要工作内容</w:t>
          </w:r>
          <w:r>
            <w:rPr>
              <w:rFonts w:ascii="SimSun" w:eastAsia="SimSun" w:hAnsi="SimSun" w:cs="SimSun"/>
              <w:spacing w:val="-40"/>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39" w:history="1">
            <w:r>
              <w:rPr>
                <w:rFonts w:ascii="SimSun" w:eastAsia="SimSun" w:hAnsi="SimSun" w:cs="SimSun"/>
                <w:spacing w:val="-6"/>
                <w:sz w:val="20"/>
                <w:szCs w:val="20"/>
              </w:rPr>
              <w:t>18</w:t>
            </w:r>
          </w:hyperlink>
        </w:p>
        <w:p>
          <w:pPr>
            <w:tabs>
              <w:tab w:val="right" w:leader="dot" w:pos="8787"/>
            </w:tabs>
            <w:spacing w:before="63" w:line="219" w:lineRule="auto"/>
            <w:ind w:left="179"/>
            <w:rPr>
              <w:rFonts w:ascii="SimSun" w:eastAsia="SimSun" w:hAnsi="SimSun" w:cs="SimSun"/>
              <w:sz w:val="20"/>
              <w:szCs w:val="20"/>
            </w:rPr>
          </w:pPr>
          <w:r>
            <w:rPr>
              <w:rFonts w:ascii="SimSun" w:eastAsia="SimSun" w:hAnsi="SimSun" w:cs="SimSun"/>
              <w:spacing w:val="16"/>
              <w:sz w:val="20"/>
              <w:szCs w:val="20"/>
            </w:rPr>
            <w:t>9.3</w:t>
          </w:r>
          <w:r>
            <w:rPr>
              <w:rFonts w:ascii="SimSun" w:eastAsia="SimSun" w:hAnsi="SimSun" w:cs="SimSun"/>
              <w:spacing w:val="54"/>
              <w:sz w:val="20"/>
              <w:szCs w:val="20"/>
            </w:rPr>
            <w:t xml:space="preserve"> </w:t>
          </w:r>
          <w:r>
            <w:rPr>
              <w:rFonts w:ascii="SimSun" w:eastAsia="SimSun" w:hAnsi="SimSun" w:cs="SimSun"/>
              <w:spacing w:val="16"/>
              <w:sz w:val="20"/>
              <w:szCs w:val="20"/>
            </w:rPr>
            <w:t>设计文件组成</w:t>
          </w:r>
          <w:r>
            <w:rPr>
              <w:rFonts w:ascii="SimSun" w:eastAsia="SimSun" w:hAnsi="SimSun" w:cs="SimSun"/>
              <w:spacing w:val="-40"/>
              <w:sz w:val="20"/>
              <w:szCs w:val="20"/>
            </w:rPr>
            <w:t xml:space="preserve"> </w:t>
          </w:r>
          <w:r>
            <w:rPr>
              <w:rFonts w:ascii="SimSun" w:eastAsia="SimSun" w:hAnsi="SimSun" w:cs="SimSun"/>
              <w:sz w:val="20"/>
              <w:szCs w:val="20"/>
            </w:rPr>
            <w:tab/>
          </w:r>
          <w:r>
            <w:rPr>
              <w:rFonts w:ascii="SimSun" w:eastAsia="SimSun" w:hAnsi="SimSun" w:cs="SimSun"/>
              <w:spacing w:val="-51"/>
              <w:sz w:val="20"/>
              <w:szCs w:val="20"/>
            </w:rPr>
            <w:t xml:space="preserve"> </w:t>
          </w:r>
          <w:hyperlink w:anchor="_bookmark40" w:history="1">
            <w:r>
              <w:rPr>
                <w:rFonts w:ascii="SimSun" w:eastAsia="SimSun" w:hAnsi="SimSun" w:cs="SimSun"/>
                <w:spacing w:val="-6"/>
                <w:sz w:val="20"/>
                <w:szCs w:val="20"/>
              </w:rPr>
              <w:t>19</w:t>
            </w:r>
          </w:hyperlink>
        </w:p>
        <w:p>
          <w:pPr>
            <w:tabs>
              <w:tab w:val="right" w:leader="dot" w:pos="8799"/>
            </w:tabs>
            <w:spacing w:before="121" w:line="219" w:lineRule="auto"/>
            <w:rPr>
              <w:rFonts w:ascii="SimSun" w:eastAsia="SimSun" w:hAnsi="SimSun" w:cs="SimSun"/>
              <w:sz w:val="20"/>
              <w:szCs w:val="20"/>
            </w:rPr>
          </w:pPr>
          <w:r>
            <w:rPr>
              <w:rFonts w:ascii="SimSun" w:eastAsia="SimSun" w:hAnsi="SimSun" w:cs="SimSun"/>
              <w:spacing w:val="-1"/>
              <w:sz w:val="20"/>
              <w:szCs w:val="20"/>
            </w:rPr>
            <w:t>附录A(资料性附录)工作大纲编制</w:t>
          </w:r>
          <w:r>
            <w:rPr>
              <w:rFonts w:ascii="SimSun" w:eastAsia="SimSun" w:hAnsi="SimSun" w:cs="SimSun"/>
              <w:spacing w:val="75"/>
              <w:sz w:val="20"/>
              <w:szCs w:val="20"/>
            </w:rPr>
            <w:t xml:space="preserve"> </w:t>
          </w:r>
          <w:r>
            <w:rPr>
              <w:rFonts w:ascii="SimSun" w:eastAsia="SimSun" w:hAnsi="SimSun" w:cs="SimSun"/>
              <w:sz w:val="20"/>
              <w:szCs w:val="20"/>
            </w:rPr>
            <w:tab/>
          </w:r>
          <w:hyperlink w:anchor="_bookmark41" w:history="1">
            <w:r>
              <w:rPr>
                <w:rFonts w:ascii="SimSun" w:eastAsia="SimSun" w:hAnsi="SimSun" w:cs="SimSun"/>
                <w:spacing w:val="14"/>
                <w:sz w:val="20"/>
                <w:szCs w:val="20"/>
              </w:rPr>
              <w:t>20</w:t>
            </w:r>
          </w:hyperlink>
        </w:p>
        <w:p>
          <w:pPr>
            <w:tabs>
              <w:tab w:val="right" w:leader="dot" w:pos="8799"/>
            </w:tabs>
            <w:spacing w:before="144" w:line="219" w:lineRule="auto"/>
            <w:ind w:left="179"/>
            <w:rPr>
              <w:rFonts w:ascii="SimSun" w:eastAsia="SimSun" w:hAnsi="SimSun" w:cs="SimSun"/>
              <w:sz w:val="20"/>
              <w:szCs w:val="20"/>
            </w:rPr>
          </w:pPr>
          <w:r>
            <w:rPr>
              <w:rFonts w:ascii="SimSun" w:eastAsia="SimSun" w:hAnsi="SimSun" w:cs="SimSun"/>
              <w:spacing w:val="-2"/>
              <w:sz w:val="20"/>
              <w:szCs w:val="20"/>
            </w:rPr>
            <w:t>A.1</w:t>
          </w:r>
          <w:r>
            <w:rPr>
              <w:rFonts w:ascii="SimSun" w:eastAsia="SimSun" w:hAnsi="SimSun" w:cs="SimSun"/>
              <w:spacing w:val="11"/>
              <w:sz w:val="20"/>
              <w:szCs w:val="20"/>
            </w:rPr>
            <w:t xml:space="preserve"> </w:t>
          </w:r>
          <w:r>
            <w:rPr>
              <w:rFonts w:ascii="SimSun" w:eastAsia="SimSun" w:hAnsi="SimSun" w:cs="SimSun"/>
              <w:spacing w:val="-2"/>
              <w:sz w:val="20"/>
              <w:szCs w:val="20"/>
            </w:rPr>
            <w:t>编写要求</w:t>
          </w:r>
          <w:r>
            <w:rPr>
              <w:rFonts w:ascii="SimSun" w:eastAsia="SimSun" w:hAnsi="SimSun" w:cs="SimSun"/>
              <w:spacing w:val="-28"/>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42" w:history="1">
            <w:r>
              <w:rPr>
                <w:rFonts w:ascii="SimSun" w:eastAsia="SimSun" w:hAnsi="SimSun" w:cs="SimSun"/>
                <w:spacing w:val="-6"/>
                <w:sz w:val="20"/>
                <w:szCs w:val="20"/>
              </w:rPr>
              <w:t>20</w:t>
            </w:r>
          </w:hyperlink>
        </w:p>
        <w:p>
          <w:pPr>
            <w:tabs>
              <w:tab w:val="right" w:leader="dot" w:pos="8799"/>
            </w:tabs>
            <w:spacing w:before="53" w:line="219" w:lineRule="auto"/>
            <w:ind w:left="179"/>
            <w:rPr>
              <w:rFonts w:ascii="SimSun" w:eastAsia="SimSun" w:hAnsi="SimSun" w:cs="SimSun"/>
              <w:sz w:val="20"/>
              <w:szCs w:val="20"/>
            </w:rPr>
          </w:pPr>
          <w:r>
            <w:rPr>
              <w:rFonts w:ascii="SimSun" w:eastAsia="SimSun" w:hAnsi="SimSun" w:cs="SimSun"/>
              <w:spacing w:val="-2"/>
              <w:sz w:val="20"/>
              <w:szCs w:val="20"/>
            </w:rPr>
            <w:t>A.2</w:t>
          </w:r>
          <w:r>
            <w:rPr>
              <w:rFonts w:ascii="SimSun" w:eastAsia="SimSun" w:hAnsi="SimSun" w:cs="SimSun"/>
              <w:spacing w:val="11"/>
              <w:sz w:val="20"/>
              <w:szCs w:val="20"/>
            </w:rPr>
            <w:t xml:space="preserve"> </w:t>
          </w:r>
          <w:r>
            <w:rPr>
              <w:rFonts w:ascii="SimSun" w:eastAsia="SimSun" w:hAnsi="SimSun" w:cs="SimSun"/>
              <w:spacing w:val="-2"/>
              <w:sz w:val="20"/>
              <w:szCs w:val="20"/>
            </w:rPr>
            <w:t>主要内容</w:t>
          </w:r>
          <w:r>
            <w:rPr>
              <w:rFonts w:ascii="SimSun" w:eastAsia="SimSun" w:hAnsi="SimSun" w:cs="SimSun"/>
              <w:spacing w:val="-28"/>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43" w:history="1">
            <w:r>
              <w:rPr>
                <w:rFonts w:ascii="SimSun" w:eastAsia="SimSun" w:hAnsi="SimSun" w:cs="SimSun"/>
                <w:spacing w:val="-6"/>
                <w:sz w:val="20"/>
                <w:szCs w:val="20"/>
              </w:rPr>
              <w:t>20</w:t>
            </w:r>
          </w:hyperlink>
        </w:p>
        <w:p>
          <w:pPr>
            <w:tabs>
              <w:tab w:val="right" w:leader="dot" w:pos="8799"/>
            </w:tabs>
            <w:spacing w:before="141" w:line="218" w:lineRule="auto"/>
            <w:rPr>
              <w:rFonts w:ascii="SimSun" w:eastAsia="SimSun" w:hAnsi="SimSun" w:cs="SimSun"/>
              <w:sz w:val="20"/>
              <w:szCs w:val="20"/>
            </w:rPr>
          </w:pPr>
          <w:r>
            <w:rPr>
              <w:rFonts w:ascii="SimSun" w:eastAsia="SimSun" w:hAnsi="SimSun" w:cs="SimSun"/>
              <w:spacing w:val="1"/>
              <w:sz w:val="20"/>
              <w:szCs w:val="20"/>
            </w:rPr>
            <w:t>附录B(资料性附录)勘察报告编制</w:t>
          </w:r>
          <w:r>
            <w:rPr>
              <w:rFonts w:ascii="SimSun" w:eastAsia="SimSun" w:hAnsi="SimSun" w:cs="SimSun"/>
              <w:spacing w:val="-48"/>
              <w:sz w:val="20"/>
              <w:szCs w:val="20"/>
            </w:rPr>
            <w:t xml:space="preserve"> </w:t>
          </w:r>
          <w:r>
            <w:rPr>
              <w:rFonts w:ascii="SimSun" w:eastAsia="SimSun" w:hAnsi="SimSun" w:cs="SimSun"/>
              <w:sz w:val="20"/>
              <w:szCs w:val="20"/>
            </w:rPr>
            <w:tab/>
          </w:r>
          <w:r>
            <w:rPr>
              <w:rFonts w:ascii="SimSun" w:eastAsia="SimSun" w:hAnsi="SimSun" w:cs="SimSun"/>
              <w:spacing w:val="-49"/>
              <w:sz w:val="20"/>
              <w:szCs w:val="20"/>
            </w:rPr>
            <w:t xml:space="preserve"> </w:t>
          </w:r>
          <w:hyperlink w:anchor="_bookmark44" w:history="1">
            <w:r>
              <w:rPr>
                <w:rFonts w:ascii="SimSun" w:eastAsia="SimSun" w:hAnsi="SimSun" w:cs="SimSun"/>
                <w:spacing w:val="-6"/>
                <w:sz w:val="20"/>
                <w:szCs w:val="20"/>
              </w:rPr>
              <w:t>21</w:t>
            </w:r>
          </w:hyperlink>
        </w:p>
        <w:p>
          <w:pPr>
            <w:tabs>
              <w:tab w:val="right" w:leader="dot" w:pos="8799"/>
            </w:tabs>
            <w:spacing w:before="145" w:line="219" w:lineRule="auto"/>
            <w:ind w:left="179"/>
            <w:rPr>
              <w:rFonts w:ascii="SimSun" w:eastAsia="SimSun" w:hAnsi="SimSun" w:cs="SimSun"/>
              <w:sz w:val="20"/>
              <w:szCs w:val="20"/>
            </w:rPr>
          </w:pPr>
          <w:r>
            <w:rPr>
              <w:rFonts w:ascii="SimSun" w:eastAsia="SimSun" w:hAnsi="SimSun" w:cs="SimSun"/>
              <w:spacing w:val="-2"/>
              <w:sz w:val="20"/>
              <w:szCs w:val="20"/>
            </w:rPr>
            <w:t>B.1</w:t>
          </w:r>
          <w:r>
            <w:rPr>
              <w:rFonts w:ascii="SimSun" w:eastAsia="SimSun" w:hAnsi="SimSun" w:cs="SimSun"/>
              <w:spacing w:val="9"/>
              <w:sz w:val="20"/>
              <w:szCs w:val="20"/>
            </w:rPr>
            <w:t xml:space="preserve"> </w:t>
          </w:r>
          <w:r>
            <w:rPr>
              <w:rFonts w:ascii="SimSun" w:eastAsia="SimSun" w:hAnsi="SimSun" w:cs="SimSun"/>
              <w:spacing w:val="-2"/>
              <w:sz w:val="20"/>
              <w:szCs w:val="20"/>
            </w:rPr>
            <w:t>编写要求</w:t>
          </w:r>
          <w:r>
            <w:rPr>
              <w:rFonts w:ascii="SimSun" w:eastAsia="SimSun" w:hAnsi="SimSun" w:cs="SimSun"/>
              <w:spacing w:val="-26"/>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45" w:history="1">
            <w:r>
              <w:rPr>
                <w:rFonts w:ascii="SimSun" w:eastAsia="SimSun" w:hAnsi="SimSun" w:cs="SimSun"/>
                <w:spacing w:val="-6"/>
                <w:sz w:val="20"/>
                <w:szCs w:val="20"/>
              </w:rPr>
              <w:t>21</w:t>
            </w:r>
          </w:hyperlink>
        </w:p>
        <w:p>
          <w:pPr>
            <w:tabs>
              <w:tab w:val="right" w:leader="dot" w:pos="8799"/>
            </w:tabs>
            <w:spacing w:before="53" w:line="219" w:lineRule="auto"/>
            <w:ind w:left="179"/>
            <w:rPr>
              <w:rFonts w:ascii="SimSun" w:eastAsia="SimSun" w:hAnsi="SimSun" w:cs="SimSun"/>
              <w:sz w:val="20"/>
              <w:szCs w:val="20"/>
            </w:rPr>
          </w:pPr>
          <w:r>
            <w:rPr>
              <w:rFonts w:ascii="SimSun" w:eastAsia="SimSun" w:hAnsi="SimSun" w:cs="SimSun"/>
              <w:spacing w:val="-2"/>
              <w:sz w:val="20"/>
              <w:szCs w:val="20"/>
            </w:rPr>
            <w:t>B.2</w:t>
          </w:r>
          <w:r>
            <w:rPr>
              <w:rFonts w:ascii="SimSun" w:eastAsia="SimSun" w:hAnsi="SimSun" w:cs="SimSun"/>
              <w:spacing w:val="9"/>
              <w:sz w:val="20"/>
              <w:szCs w:val="20"/>
            </w:rPr>
            <w:t xml:space="preserve"> </w:t>
          </w:r>
          <w:r>
            <w:rPr>
              <w:rFonts w:ascii="SimSun" w:eastAsia="SimSun" w:hAnsi="SimSun" w:cs="SimSun"/>
              <w:spacing w:val="-2"/>
              <w:sz w:val="20"/>
              <w:szCs w:val="20"/>
            </w:rPr>
            <w:t>主要内容</w:t>
          </w:r>
          <w:r>
            <w:rPr>
              <w:rFonts w:ascii="SimSun" w:eastAsia="SimSun" w:hAnsi="SimSun" w:cs="SimSun"/>
              <w:spacing w:val="-26"/>
              <w:sz w:val="20"/>
              <w:szCs w:val="20"/>
            </w:rPr>
            <w:t xml:space="preserve"> </w:t>
          </w:r>
          <w:r>
            <w:rPr>
              <w:rFonts w:ascii="SimSun" w:eastAsia="SimSun" w:hAnsi="SimSun" w:cs="SimSun"/>
              <w:sz w:val="20"/>
              <w:szCs w:val="20"/>
            </w:rPr>
            <w:tab/>
          </w:r>
          <w:r>
            <w:rPr>
              <w:rFonts w:ascii="SimSun" w:eastAsia="SimSun" w:hAnsi="SimSun" w:cs="SimSun"/>
              <w:spacing w:val="-50"/>
              <w:sz w:val="20"/>
              <w:szCs w:val="20"/>
            </w:rPr>
            <w:t xml:space="preserve"> </w:t>
          </w:r>
          <w:hyperlink w:anchor="_bookmark46" w:history="1">
            <w:r>
              <w:rPr>
                <w:rFonts w:ascii="SimSun" w:eastAsia="SimSun" w:hAnsi="SimSun" w:cs="SimSun"/>
                <w:spacing w:val="-6"/>
                <w:sz w:val="20"/>
                <w:szCs w:val="20"/>
              </w:rPr>
              <w:t>21</w:t>
            </w:r>
          </w:hyperlink>
        </w:p>
      </w:sdtContent>
    </w:sdt>
    <w:p>
      <w:pPr>
        <w:sectPr>
          <w:headerReference w:type="default" r:id="rId11"/>
          <w:footerReference w:type="default" r:id="rId12"/>
          <w:pgSz w:w="11910" w:h="16840"/>
          <w:pgMar w:top="400" w:right="1750" w:bottom="1578" w:left="1360" w:header="0" w:footer="1381" w:gutter="0"/>
          <w:pgNumType w:start="6"/>
          <w:cols w:space="708"/>
        </w:sect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49" w:line="188" w:lineRule="auto"/>
        <w:ind w:right="63"/>
        <w:jc w:val="right"/>
        <w:rPr>
          <w:rFonts w:ascii="Times New Roman" w:eastAsia="Times New Roman" w:hAnsi="Times New Roman" w:cs="Times New Roman"/>
          <w:sz w:val="17"/>
          <w:szCs w:val="17"/>
        </w:rPr>
      </w:pPr>
      <w:bookmarkStart w:id="5" w:name="_bookmark12"/>
      <w:bookmarkEnd w:id="5"/>
      <w:r>
        <w:rPr>
          <w:rFonts w:ascii="Times New Roman" w:eastAsia="Times New Roman" w:hAnsi="Times New Roman" w:cs="Times New Roman"/>
          <w:b/>
          <w:bCs/>
          <w:spacing w:val="-1"/>
          <w:sz w:val="17"/>
          <w:szCs w:val="17"/>
        </w:rPr>
        <w:t>DB65/T</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b/>
          <w:bCs/>
          <w:spacing w:val="-1"/>
          <w:sz w:val="17"/>
          <w:szCs w:val="17"/>
        </w:rPr>
        <w:t>4181-2019</w:t>
      </w:r>
    </w:p>
    <w:p>
      <w:pPr>
        <w:spacing w:line="280" w:lineRule="auto"/>
        <w:rPr>
          <w:rFonts w:ascii="Arial"/>
          <w:sz w:val="21"/>
        </w:rPr>
      </w:pPr>
    </w:p>
    <w:p>
      <w:pPr>
        <w:spacing w:line="281" w:lineRule="auto"/>
        <w:rPr>
          <w:rFonts w:ascii="Arial"/>
          <w:sz w:val="21"/>
        </w:rPr>
      </w:pPr>
    </w:p>
    <w:p>
      <w:pPr>
        <w:spacing w:line="281" w:lineRule="auto"/>
        <w:rPr>
          <w:rFonts w:ascii="Arial"/>
          <w:sz w:val="21"/>
        </w:rPr>
      </w:pPr>
    </w:p>
    <w:p>
      <w:pPr>
        <w:spacing w:before="107" w:line="222" w:lineRule="auto"/>
        <w:ind w:left="3844"/>
        <w:rPr>
          <w:rFonts w:ascii="SimHei" w:eastAsia="SimHei" w:hAnsi="SimHei" w:cs="SimHei"/>
          <w:sz w:val="33"/>
          <w:szCs w:val="33"/>
        </w:rPr>
      </w:pPr>
      <w:r>
        <w:rPr>
          <w:rFonts w:ascii="SimHei" w:eastAsia="SimHei" w:hAnsi="SimHei" w:cs="SimHei"/>
          <w:b/>
          <w:bCs/>
          <w:spacing w:val="-10"/>
          <w:sz w:val="33"/>
          <w:szCs w:val="33"/>
        </w:rPr>
        <w:t>前</w:t>
      </w:r>
      <w:r>
        <w:rPr>
          <w:rFonts w:ascii="SimHei" w:eastAsia="SimHei" w:hAnsi="SimHei" w:cs="SimHei"/>
          <w:spacing w:val="32"/>
          <w:sz w:val="33"/>
          <w:szCs w:val="33"/>
        </w:rPr>
        <w:t xml:space="preserve">   </w:t>
      </w:r>
      <w:r>
        <w:rPr>
          <w:rFonts w:ascii="SimHei" w:eastAsia="SimHei" w:hAnsi="SimHei" w:cs="SimHei"/>
          <w:b/>
          <w:bCs/>
          <w:spacing w:val="-10"/>
          <w:sz w:val="33"/>
          <w:szCs w:val="33"/>
        </w:rPr>
        <w:t>言</w:t>
      </w:r>
    </w:p>
    <w:p>
      <w:pPr>
        <w:spacing w:line="301" w:lineRule="auto"/>
        <w:rPr>
          <w:rFonts w:ascii="Arial"/>
          <w:sz w:val="21"/>
        </w:rPr>
      </w:pPr>
    </w:p>
    <w:p>
      <w:pPr>
        <w:spacing w:line="301" w:lineRule="auto"/>
        <w:rPr>
          <w:rFonts w:ascii="Arial"/>
          <w:sz w:val="21"/>
        </w:rPr>
      </w:pPr>
    </w:p>
    <w:p>
      <w:pPr>
        <w:spacing w:before="65" w:line="248" w:lineRule="auto"/>
        <w:ind w:left="400" w:right="817"/>
        <w:rPr>
          <w:rFonts w:ascii="SimSun" w:eastAsia="SimSun" w:hAnsi="SimSun" w:cs="SimSun"/>
          <w:sz w:val="20"/>
          <w:szCs w:val="20"/>
        </w:rPr>
      </w:pPr>
      <w:r>
        <w:rPr>
          <w:rFonts w:ascii="SimSun" w:eastAsia="SimSun" w:hAnsi="SimSun" w:cs="SimSun"/>
          <w:spacing w:val="-4"/>
          <w:sz w:val="20"/>
          <w:szCs w:val="20"/>
        </w:rPr>
        <w:t>本标准依据GB/T</w:t>
      </w:r>
      <w:r>
        <w:rPr>
          <w:rFonts w:ascii="SimSun" w:eastAsia="SimSun" w:hAnsi="SimSun" w:cs="SimSun"/>
          <w:spacing w:val="62"/>
          <w:sz w:val="20"/>
          <w:szCs w:val="20"/>
        </w:rPr>
        <w:t xml:space="preserve"> </w:t>
      </w:r>
      <w:r>
        <w:rPr>
          <w:rFonts w:ascii="SimSun" w:eastAsia="SimSun" w:hAnsi="SimSun" w:cs="SimSun"/>
          <w:spacing w:val="-4"/>
          <w:sz w:val="20"/>
          <w:szCs w:val="20"/>
        </w:rPr>
        <w:t>1.1-2009</w:t>
      </w:r>
      <w:r>
        <w:rPr>
          <w:rFonts w:ascii="SimSun" w:eastAsia="SimSun" w:hAnsi="SimSun" w:cs="SimSun"/>
          <w:spacing w:val="-31"/>
          <w:sz w:val="20"/>
          <w:szCs w:val="20"/>
        </w:rPr>
        <w:t xml:space="preserve"> </w:t>
      </w:r>
      <w:r>
        <w:rPr>
          <w:rFonts w:ascii="SimSun" w:eastAsia="SimSun" w:hAnsi="SimSun" w:cs="SimSun"/>
          <w:spacing w:val="-4"/>
          <w:sz w:val="20"/>
          <w:szCs w:val="20"/>
        </w:rPr>
        <w:t>《标准化工作导则第1部分：标准的结构和编写》的要求编写。</w:t>
      </w:r>
      <w:r>
        <w:rPr>
          <w:rFonts w:ascii="SimSun" w:eastAsia="SimSun" w:hAnsi="SimSun" w:cs="SimSun"/>
          <w:sz w:val="20"/>
          <w:szCs w:val="20"/>
        </w:rPr>
        <w:t xml:space="preserve"> </w:t>
      </w:r>
      <w:r>
        <w:rPr>
          <w:rFonts w:ascii="SimSun" w:eastAsia="SimSun" w:hAnsi="SimSun" w:cs="SimSun"/>
          <w:spacing w:val="-2"/>
          <w:sz w:val="20"/>
          <w:szCs w:val="20"/>
        </w:rPr>
        <w:t>本标准由新疆维吾尔自治区交通规划勘察设计研究院提出。</w:t>
      </w:r>
    </w:p>
    <w:p>
      <w:pPr>
        <w:spacing w:before="52" w:line="219" w:lineRule="auto"/>
        <w:ind w:left="400"/>
        <w:rPr>
          <w:rFonts w:ascii="SimSun" w:eastAsia="SimSun" w:hAnsi="SimSun" w:cs="SimSun"/>
          <w:sz w:val="20"/>
          <w:szCs w:val="20"/>
        </w:rPr>
      </w:pPr>
      <w:r>
        <w:rPr>
          <w:rFonts w:ascii="SimSun" w:eastAsia="SimSun" w:hAnsi="SimSun" w:cs="SimSun"/>
          <w:spacing w:val="-2"/>
          <w:sz w:val="20"/>
          <w:szCs w:val="20"/>
        </w:rPr>
        <w:t>本标准由新疆维吾尔自治区交通运输厅归口。</w:t>
      </w:r>
    </w:p>
    <w:p>
      <w:pPr>
        <w:spacing w:before="63" w:line="219" w:lineRule="auto"/>
        <w:ind w:left="400"/>
        <w:rPr>
          <w:rFonts w:ascii="SimSun" w:eastAsia="SimSun" w:hAnsi="SimSun" w:cs="SimSun"/>
          <w:sz w:val="20"/>
          <w:szCs w:val="20"/>
        </w:rPr>
      </w:pPr>
      <w:r>
        <w:rPr>
          <w:rFonts w:ascii="SimSun" w:eastAsia="SimSun" w:hAnsi="SimSun" w:cs="SimSun"/>
          <w:spacing w:val="-5"/>
          <w:sz w:val="20"/>
          <w:szCs w:val="20"/>
        </w:rPr>
        <w:t>本标准主要起草单位：新疆维吾尔自治区交通规划勘察设计研究院、新疆维吾</w:t>
      </w:r>
      <w:r>
        <w:rPr>
          <w:rFonts w:ascii="SimSun" w:eastAsia="SimSun" w:hAnsi="SimSun" w:cs="SimSun"/>
          <w:spacing w:val="-6"/>
          <w:sz w:val="20"/>
          <w:szCs w:val="20"/>
        </w:rPr>
        <w:t>尔自治区公路管理局。</w:t>
      </w:r>
    </w:p>
    <w:p>
      <w:pPr>
        <w:spacing w:before="62" w:line="248" w:lineRule="auto"/>
        <w:ind w:right="81" w:firstLine="400"/>
        <w:rPr>
          <w:rFonts w:ascii="SimSun" w:eastAsia="SimSun" w:hAnsi="SimSun" w:cs="SimSun"/>
          <w:sz w:val="20"/>
          <w:szCs w:val="20"/>
        </w:rPr>
      </w:pPr>
      <w:r>
        <w:rPr>
          <w:rFonts w:ascii="SimSun" w:eastAsia="SimSun" w:hAnsi="SimSun" w:cs="SimSun"/>
          <w:spacing w:val="-3"/>
          <w:sz w:val="20"/>
          <w:szCs w:val="20"/>
        </w:rPr>
        <w:t>本标准主要起草人：杨新龙、宋亮、阿布扎尔、徐惠芬、董刚、宋学艺、赵勇、陈飞捷、李程、马</w:t>
      </w:r>
      <w:r>
        <w:rPr>
          <w:rFonts w:ascii="SimSun" w:eastAsia="SimSun" w:hAnsi="SimSun" w:cs="SimSun"/>
          <w:spacing w:val="16"/>
          <w:sz w:val="20"/>
          <w:szCs w:val="20"/>
        </w:rPr>
        <w:t xml:space="preserve"> </w:t>
      </w:r>
      <w:r>
        <w:rPr>
          <w:rFonts w:ascii="SimSun" w:eastAsia="SimSun" w:hAnsi="SimSun" w:cs="SimSun"/>
          <w:spacing w:val="-1"/>
          <w:sz w:val="20"/>
          <w:szCs w:val="20"/>
        </w:rPr>
        <w:t>建勇、周建娇、王吉运、张守林、王立波、张国强、杨</w:t>
      </w:r>
      <w:r>
        <w:rPr>
          <w:rFonts w:ascii="SimSun" w:eastAsia="SimSun" w:hAnsi="SimSun" w:cs="SimSun"/>
          <w:spacing w:val="-2"/>
          <w:sz w:val="20"/>
          <w:szCs w:val="20"/>
        </w:rPr>
        <w:t>艳军、张忠明。</w:t>
      </w:r>
    </w:p>
    <w:p>
      <w:pPr>
        <w:sectPr>
          <w:headerReference w:type="default" r:id="rId13"/>
          <w:footerReference w:type="default" r:id="rId14"/>
          <w:pgSz w:w="11910" w:h="16840"/>
          <w:pgMar w:top="400" w:right="1389" w:bottom="1544" w:left="1549" w:header="0" w:footer="1419" w:gutter="0"/>
          <w:pgNumType w:start="7"/>
          <w:cols w:space="708"/>
        </w:sectPr>
      </w:pPr>
    </w:p>
    <w:p>
      <w:pPr>
        <w:rPr>
          <w:rFonts w:ascii="Arial"/>
          <w:sz w:val="21"/>
        </w:rPr>
      </w:pPr>
    </w:p>
    <w:p>
      <w:pPr>
        <w:sectPr>
          <w:headerReference w:type="default" r:id="rId15"/>
          <w:footerReference w:type="default" r:id="rId16"/>
          <w:pgSz w:w="11910" w:h="16840"/>
          <w:pgMar w:top="0" w:right="0" w:bottom="0" w:left="0" w:header="0" w:footer="0" w:gutter="0"/>
          <w:pgNumType w:start="8"/>
          <w:cols w:space="708"/>
        </w:sect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46" w:line="198" w:lineRule="auto"/>
        <w:jc w:val="right"/>
        <w:rPr>
          <w:rFonts w:ascii="Arial" w:eastAsia="Arial" w:hAnsi="Arial" w:cs="Arial"/>
          <w:sz w:val="16"/>
          <w:szCs w:val="16"/>
        </w:rPr>
      </w:pPr>
      <w:r>
        <w:rPr>
          <w:rFonts w:ascii="Arial" w:eastAsia="Arial" w:hAnsi="Arial" w:cs="Arial"/>
          <w:b/>
          <w:bCs/>
          <w:spacing w:val="-2"/>
          <w:sz w:val="16"/>
          <w:szCs w:val="16"/>
        </w:rPr>
        <w:t>DB65/T</w:t>
      </w:r>
      <w:r>
        <w:rPr>
          <w:rFonts w:ascii="Arial" w:eastAsia="Arial" w:hAnsi="Arial" w:cs="Arial"/>
          <w:spacing w:val="8"/>
          <w:sz w:val="16"/>
          <w:szCs w:val="16"/>
        </w:rPr>
        <w:t xml:space="preserve">      </w:t>
      </w:r>
      <w:r>
        <w:rPr>
          <w:rFonts w:ascii="Arial" w:eastAsia="Arial" w:hAnsi="Arial" w:cs="Arial"/>
          <w:b/>
          <w:bCs/>
          <w:spacing w:val="-2"/>
          <w:sz w:val="16"/>
          <w:szCs w:val="16"/>
        </w:rPr>
        <w:t>4181-2019</w:t>
      </w: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before="98" w:line="222" w:lineRule="auto"/>
        <w:ind w:left="2564"/>
        <w:rPr>
          <w:rFonts w:ascii="SimHei" w:eastAsia="SimHei" w:hAnsi="SimHei" w:cs="SimHei"/>
          <w:sz w:val="30"/>
          <w:szCs w:val="30"/>
        </w:rPr>
      </w:pPr>
      <w:r>
        <w:rPr>
          <w:rFonts w:ascii="SimHei" w:eastAsia="SimHei" w:hAnsi="SimHei" w:cs="SimHei"/>
          <w:b/>
          <w:bCs/>
          <w:spacing w:val="-2"/>
          <w:sz w:val="30"/>
          <w:szCs w:val="30"/>
        </w:rPr>
        <w:t>公路大中修工程勘察设计规范</w:t>
      </w:r>
    </w:p>
    <w:p>
      <w:pPr>
        <w:spacing w:line="250" w:lineRule="auto"/>
        <w:rPr>
          <w:rFonts w:ascii="Arial"/>
          <w:sz w:val="21"/>
        </w:rPr>
      </w:pPr>
    </w:p>
    <w:p>
      <w:pPr>
        <w:spacing w:line="251" w:lineRule="auto"/>
        <w:rPr>
          <w:rFonts w:ascii="Arial"/>
          <w:sz w:val="21"/>
        </w:rPr>
      </w:pPr>
    </w:p>
    <w:p>
      <w:pPr>
        <w:spacing w:before="68" w:line="223" w:lineRule="auto"/>
        <w:rPr>
          <w:rFonts w:ascii="SimHei" w:eastAsia="SimHei" w:hAnsi="SimHei" w:cs="SimHei"/>
          <w:sz w:val="21"/>
          <w:szCs w:val="21"/>
        </w:rPr>
      </w:pPr>
      <w:r>
        <w:rPr>
          <w:rFonts w:ascii="SimHei" w:eastAsia="SimHei" w:hAnsi="SimHei" w:cs="SimHei"/>
          <w:spacing w:val="-9"/>
          <w:sz w:val="21"/>
          <w:szCs w:val="21"/>
        </w:rPr>
        <w:t>1</w:t>
      </w:r>
      <w:r>
        <w:rPr>
          <w:rFonts w:ascii="SimHei" w:eastAsia="SimHei" w:hAnsi="SimHei" w:cs="SimHei"/>
          <w:spacing w:val="100"/>
          <w:sz w:val="21"/>
          <w:szCs w:val="21"/>
        </w:rPr>
        <w:t xml:space="preserve"> </w:t>
      </w:r>
      <w:r>
        <w:rPr>
          <w:rFonts w:ascii="SimHei" w:eastAsia="SimHei" w:hAnsi="SimHei" w:cs="SimHei"/>
          <w:spacing w:val="-9"/>
          <w:sz w:val="21"/>
          <w:szCs w:val="21"/>
        </w:rPr>
        <w:t>范围</w:t>
      </w:r>
    </w:p>
    <w:p>
      <w:pPr>
        <w:spacing w:line="285" w:lineRule="auto"/>
        <w:rPr>
          <w:rFonts w:ascii="Arial"/>
          <w:sz w:val="21"/>
        </w:rPr>
      </w:pPr>
    </w:p>
    <w:p>
      <w:pPr>
        <w:spacing w:before="69"/>
        <w:ind w:right="36" w:firstLine="430"/>
        <w:rPr>
          <w:rFonts w:ascii="SimSun" w:eastAsia="SimSun" w:hAnsi="SimSun" w:cs="SimSun"/>
          <w:sz w:val="21"/>
          <w:szCs w:val="21"/>
        </w:rPr>
      </w:pPr>
      <w:r>
        <w:rPr>
          <w:rFonts w:ascii="SimSun" w:eastAsia="SimSun" w:hAnsi="SimSun" w:cs="SimSun"/>
          <w:spacing w:val="-13"/>
          <w:sz w:val="21"/>
          <w:szCs w:val="21"/>
        </w:rPr>
        <w:t>本标准规定了公路大中修工程勘察设计的术语和符号及代号，公路养护工程类别划分，前期准备工</w:t>
      </w:r>
      <w:r>
        <w:rPr>
          <w:rFonts w:ascii="SimSun" w:eastAsia="SimSun" w:hAnsi="SimSun" w:cs="SimSun"/>
          <w:spacing w:val="18"/>
          <w:sz w:val="21"/>
          <w:szCs w:val="21"/>
        </w:rPr>
        <w:t xml:space="preserve"> </w:t>
      </w:r>
      <w:r>
        <w:rPr>
          <w:rFonts w:ascii="SimSun" w:eastAsia="SimSun" w:hAnsi="SimSun" w:cs="SimSun"/>
          <w:spacing w:val="-11"/>
          <w:sz w:val="21"/>
          <w:szCs w:val="21"/>
        </w:rPr>
        <w:t>作、旧路检测及评价、公路勘察、方案设计、施工图设计等阶段的技术要求。</w:t>
      </w:r>
    </w:p>
    <w:p>
      <w:pPr>
        <w:spacing w:before="52" w:line="219" w:lineRule="auto"/>
        <w:ind w:left="430"/>
        <w:rPr>
          <w:rFonts w:ascii="SimSun" w:eastAsia="SimSun" w:hAnsi="SimSun" w:cs="SimSun"/>
          <w:sz w:val="21"/>
          <w:szCs w:val="21"/>
        </w:rPr>
      </w:pPr>
      <w:r>
        <w:rPr>
          <w:rFonts w:ascii="SimSun" w:eastAsia="SimSun" w:hAnsi="SimSun" w:cs="SimSun"/>
          <w:spacing w:val="-11"/>
          <w:sz w:val="21"/>
          <w:szCs w:val="21"/>
        </w:rPr>
        <w:t>本标准适用于新疆各等级公路土建工程养护工程勘察设计，其他公路可参照执行。</w:t>
      </w:r>
    </w:p>
    <w:p>
      <w:pPr>
        <w:spacing w:line="270" w:lineRule="auto"/>
        <w:rPr>
          <w:rFonts w:ascii="Arial"/>
          <w:sz w:val="21"/>
        </w:rPr>
      </w:pPr>
    </w:p>
    <w:p>
      <w:pPr>
        <w:spacing w:before="69" w:line="222" w:lineRule="auto"/>
        <w:rPr>
          <w:rFonts w:ascii="SimHei" w:eastAsia="SimHei" w:hAnsi="SimHei" w:cs="SimHei"/>
          <w:sz w:val="21"/>
          <w:szCs w:val="21"/>
        </w:rPr>
      </w:pPr>
      <w:r>
        <w:rPr>
          <w:rFonts w:ascii="SimHei" w:eastAsia="SimHei" w:hAnsi="SimHei" w:cs="SimHei"/>
          <w:spacing w:val="-8"/>
          <w:sz w:val="21"/>
          <w:szCs w:val="21"/>
        </w:rPr>
        <w:t>2</w:t>
      </w:r>
      <w:r>
        <w:rPr>
          <w:rFonts w:ascii="SimHei" w:eastAsia="SimHei" w:hAnsi="SimHei" w:cs="SimHei"/>
          <w:spacing w:val="101"/>
          <w:sz w:val="21"/>
          <w:szCs w:val="21"/>
        </w:rPr>
        <w:t xml:space="preserve"> </w:t>
      </w:r>
      <w:r>
        <w:rPr>
          <w:rFonts w:ascii="SimHei" w:eastAsia="SimHei" w:hAnsi="SimHei" w:cs="SimHei"/>
          <w:spacing w:val="-8"/>
          <w:sz w:val="21"/>
          <w:szCs w:val="21"/>
        </w:rPr>
        <w:t>规范性引用文件</w:t>
      </w:r>
    </w:p>
    <w:p>
      <w:pPr>
        <w:spacing w:line="278" w:lineRule="auto"/>
        <w:rPr>
          <w:rFonts w:ascii="Arial"/>
          <w:sz w:val="21"/>
        </w:rPr>
      </w:pPr>
    </w:p>
    <w:p>
      <w:pPr>
        <w:spacing w:before="68" w:line="241" w:lineRule="auto"/>
        <w:ind w:right="36" w:firstLine="430"/>
        <w:rPr>
          <w:rFonts w:ascii="SimSun" w:eastAsia="SimSun" w:hAnsi="SimSun" w:cs="SimSun"/>
          <w:sz w:val="21"/>
          <w:szCs w:val="21"/>
        </w:rPr>
      </w:pPr>
      <w:r>
        <w:rPr>
          <w:rFonts w:ascii="SimSun" w:eastAsia="SimSun" w:hAnsi="SimSun" w:cs="SimSun"/>
          <w:spacing w:val="-13"/>
          <w:sz w:val="21"/>
          <w:szCs w:val="21"/>
        </w:rPr>
        <w:t>下列文件对于本文件的应用是必不可少的。凡是注日期的引用文件，仅所注日期的版本适用于本文</w:t>
      </w:r>
      <w:r>
        <w:rPr>
          <w:rFonts w:ascii="SimSun" w:eastAsia="SimSun" w:hAnsi="SimSun" w:cs="SimSun"/>
          <w:spacing w:val="18"/>
          <w:sz w:val="21"/>
          <w:szCs w:val="21"/>
        </w:rPr>
        <w:t xml:space="preserve"> </w:t>
      </w:r>
      <w:r>
        <w:rPr>
          <w:rFonts w:ascii="SimSun" w:eastAsia="SimSun" w:hAnsi="SimSun" w:cs="SimSun"/>
          <w:spacing w:val="-5"/>
          <w:sz w:val="21"/>
          <w:szCs w:val="21"/>
        </w:rPr>
        <w:t>件。凡是不注日期的引用文件，其最新版本(包括所有的修改单)适用于本文件。</w:t>
      </w:r>
    </w:p>
    <w:p>
      <w:pPr>
        <w:spacing w:before="40" w:line="218" w:lineRule="auto"/>
        <w:ind w:left="430"/>
        <w:rPr>
          <w:rFonts w:ascii="SimSun" w:eastAsia="SimSun" w:hAnsi="SimSun" w:cs="SimSun"/>
          <w:sz w:val="21"/>
          <w:szCs w:val="21"/>
        </w:rPr>
      </w:pPr>
      <w:r>
        <w:rPr>
          <w:rFonts w:ascii="SimSun" w:eastAsia="SimSun" w:hAnsi="SimSun" w:cs="SimSun"/>
          <w:spacing w:val="-7"/>
          <w:sz w:val="21"/>
          <w:szCs w:val="21"/>
        </w:rPr>
        <w:t>JTG</w:t>
      </w:r>
      <w:r>
        <w:rPr>
          <w:rFonts w:ascii="SimSun" w:eastAsia="SimSun" w:hAnsi="SimSun" w:cs="SimSun"/>
          <w:spacing w:val="10"/>
          <w:sz w:val="21"/>
          <w:szCs w:val="21"/>
        </w:rPr>
        <w:t xml:space="preserve"> </w:t>
      </w:r>
      <w:r>
        <w:rPr>
          <w:rFonts w:ascii="SimSun" w:eastAsia="SimSun" w:hAnsi="SimSun" w:cs="SimSun"/>
          <w:spacing w:val="-7"/>
          <w:sz w:val="21"/>
          <w:szCs w:val="21"/>
        </w:rPr>
        <w:t>B01</w:t>
      </w:r>
      <w:r>
        <w:rPr>
          <w:rFonts w:ascii="SimSun" w:eastAsia="SimSun" w:hAnsi="SimSun" w:cs="SimSun"/>
          <w:spacing w:val="7"/>
          <w:sz w:val="21"/>
          <w:szCs w:val="21"/>
        </w:rPr>
        <w:t xml:space="preserve"> </w:t>
      </w:r>
      <w:r>
        <w:rPr>
          <w:rFonts w:ascii="SimSun" w:eastAsia="SimSun" w:hAnsi="SimSun" w:cs="SimSun"/>
          <w:spacing w:val="-7"/>
          <w:sz w:val="21"/>
          <w:szCs w:val="21"/>
        </w:rPr>
        <w:t>公路工程技术标准</w:t>
      </w:r>
    </w:p>
    <w:p>
      <w:pPr>
        <w:spacing w:before="52" w:line="301" w:lineRule="exact"/>
        <w:ind w:left="430"/>
        <w:rPr>
          <w:rFonts w:ascii="SimSun" w:eastAsia="SimSun" w:hAnsi="SimSun" w:cs="SimSun"/>
          <w:sz w:val="21"/>
          <w:szCs w:val="21"/>
        </w:rPr>
      </w:pPr>
      <w:r>
        <w:rPr>
          <w:rFonts w:ascii="SimSun" w:eastAsia="SimSun" w:hAnsi="SimSun" w:cs="SimSun"/>
          <w:spacing w:val="-7"/>
          <w:position w:val="6"/>
          <w:sz w:val="21"/>
          <w:szCs w:val="21"/>
        </w:rPr>
        <w:t>JTG</w:t>
      </w:r>
      <w:r>
        <w:rPr>
          <w:rFonts w:ascii="SimSun" w:eastAsia="SimSun" w:hAnsi="SimSun" w:cs="SimSun"/>
          <w:spacing w:val="15"/>
          <w:position w:val="6"/>
          <w:sz w:val="21"/>
          <w:szCs w:val="21"/>
        </w:rPr>
        <w:t xml:space="preserve"> </w:t>
      </w:r>
      <w:r>
        <w:rPr>
          <w:rFonts w:ascii="SimSun" w:eastAsia="SimSun" w:hAnsi="SimSun" w:cs="SimSun"/>
          <w:spacing w:val="-7"/>
          <w:position w:val="6"/>
          <w:sz w:val="21"/>
          <w:szCs w:val="21"/>
        </w:rPr>
        <w:t>C20</w:t>
      </w:r>
      <w:r>
        <w:rPr>
          <w:rFonts w:ascii="SimSun" w:eastAsia="SimSun" w:hAnsi="SimSun" w:cs="SimSun"/>
          <w:spacing w:val="-3"/>
          <w:position w:val="6"/>
          <w:sz w:val="21"/>
          <w:szCs w:val="21"/>
        </w:rPr>
        <w:t xml:space="preserve"> </w:t>
      </w:r>
      <w:r>
        <w:rPr>
          <w:rFonts w:ascii="SimSun" w:eastAsia="SimSun" w:hAnsi="SimSun" w:cs="SimSun"/>
          <w:spacing w:val="-7"/>
          <w:position w:val="6"/>
          <w:sz w:val="21"/>
          <w:szCs w:val="21"/>
        </w:rPr>
        <w:t>公路工程地质勘察规范</w:t>
      </w:r>
    </w:p>
    <w:p>
      <w:pPr>
        <w:spacing w:before="1" w:line="217" w:lineRule="auto"/>
        <w:ind w:left="430"/>
        <w:rPr>
          <w:rFonts w:ascii="SimSun" w:eastAsia="SimSun" w:hAnsi="SimSun" w:cs="SimSun"/>
          <w:sz w:val="21"/>
          <w:szCs w:val="21"/>
        </w:rPr>
      </w:pPr>
      <w:r>
        <w:rPr>
          <w:rFonts w:ascii="SimSun" w:eastAsia="SimSun" w:hAnsi="SimSun" w:cs="SimSun"/>
          <w:spacing w:val="-8"/>
          <w:sz w:val="21"/>
          <w:szCs w:val="21"/>
        </w:rPr>
        <w:t>JTG</w:t>
      </w:r>
      <w:r>
        <w:rPr>
          <w:rFonts w:ascii="SimSun" w:eastAsia="SimSun" w:hAnsi="SimSun" w:cs="SimSun"/>
          <w:spacing w:val="13"/>
          <w:sz w:val="21"/>
          <w:szCs w:val="21"/>
        </w:rPr>
        <w:t xml:space="preserve"> </w:t>
      </w:r>
      <w:r>
        <w:rPr>
          <w:rFonts w:ascii="SimSun" w:eastAsia="SimSun" w:hAnsi="SimSun" w:cs="SimSun"/>
          <w:spacing w:val="-8"/>
          <w:sz w:val="21"/>
          <w:szCs w:val="21"/>
        </w:rPr>
        <w:t>D50</w:t>
      </w:r>
      <w:r>
        <w:rPr>
          <w:rFonts w:ascii="SimSun" w:eastAsia="SimSun" w:hAnsi="SimSun" w:cs="SimSun"/>
          <w:spacing w:val="17"/>
          <w:sz w:val="21"/>
          <w:szCs w:val="21"/>
        </w:rPr>
        <w:t xml:space="preserve"> </w:t>
      </w:r>
      <w:r>
        <w:rPr>
          <w:rFonts w:ascii="SimSun" w:eastAsia="SimSun" w:hAnsi="SimSun" w:cs="SimSun"/>
          <w:spacing w:val="-8"/>
          <w:sz w:val="21"/>
          <w:szCs w:val="21"/>
        </w:rPr>
        <w:t>公路沥青路面设计规范</w:t>
      </w:r>
    </w:p>
    <w:p>
      <w:pPr>
        <w:spacing w:before="52" w:line="300" w:lineRule="exact"/>
        <w:ind w:left="430"/>
        <w:rPr>
          <w:rFonts w:ascii="SimSun" w:eastAsia="SimSun" w:hAnsi="SimSun" w:cs="SimSun"/>
          <w:sz w:val="21"/>
          <w:szCs w:val="21"/>
        </w:rPr>
      </w:pPr>
      <w:r>
        <w:rPr>
          <w:rFonts w:ascii="SimSun" w:eastAsia="SimSun" w:hAnsi="SimSun" w:cs="SimSun"/>
          <w:spacing w:val="-8"/>
          <w:position w:val="6"/>
          <w:sz w:val="21"/>
          <w:szCs w:val="21"/>
        </w:rPr>
        <w:t>JTG</w:t>
      </w:r>
      <w:r>
        <w:rPr>
          <w:rFonts w:ascii="SimSun" w:eastAsia="SimSun" w:hAnsi="SimSun" w:cs="SimSun"/>
          <w:spacing w:val="5"/>
          <w:position w:val="6"/>
          <w:sz w:val="21"/>
          <w:szCs w:val="21"/>
        </w:rPr>
        <w:t xml:space="preserve"> </w:t>
      </w:r>
      <w:r>
        <w:rPr>
          <w:rFonts w:ascii="SimSun" w:eastAsia="SimSun" w:hAnsi="SimSun" w:cs="SimSun"/>
          <w:spacing w:val="-8"/>
          <w:position w:val="6"/>
          <w:sz w:val="21"/>
          <w:szCs w:val="21"/>
        </w:rPr>
        <w:t>E20</w:t>
      </w:r>
      <w:r>
        <w:rPr>
          <w:rFonts w:ascii="SimSun" w:eastAsia="SimSun" w:hAnsi="SimSun" w:cs="SimSun"/>
          <w:spacing w:val="-3"/>
          <w:position w:val="6"/>
          <w:sz w:val="21"/>
          <w:szCs w:val="21"/>
        </w:rPr>
        <w:t xml:space="preserve"> </w:t>
      </w:r>
      <w:r>
        <w:rPr>
          <w:rFonts w:ascii="SimSun" w:eastAsia="SimSun" w:hAnsi="SimSun" w:cs="SimSun"/>
          <w:spacing w:val="-8"/>
          <w:position w:val="6"/>
          <w:sz w:val="21"/>
          <w:szCs w:val="21"/>
        </w:rPr>
        <w:t>公路工程沥青及沥青混合料试验规程</w:t>
      </w:r>
    </w:p>
    <w:p>
      <w:pPr>
        <w:spacing w:before="1" w:line="217" w:lineRule="auto"/>
        <w:ind w:left="430"/>
        <w:rPr>
          <w:rFonts w:ascii="SimSun" w:eastAsia="SimSun" w:hAnsi="SimSun" w:cs="SimSun"/>
          <w:sz w:val="21"/>
          <w:szCs w:val="21"/>
        </w:rPr>
      </w:pPr>
      <w:r>
        <w:rPr>
          <w:rFonts w:ascii="SimSun" w:eastAsia="SimSun" w:hAnsi="SimSun" w:cs="SimSun"/>
          <w:spacing w:val="-8"/>
          <w:sz w:val="21"/>
          <w:szCs w:val="21"/>
        </w:rPr>
        <w:t>JTG</w:t>
      </w:r>
      <w:r>
        <w:rPr>
          <w:rFonts w:ascii="SimSun" w:eastAsia="SimSun" w:hAnsi="SimSun" w:cs="SimSun"/>
          <w:spacing w:val="13"/>
          <w:sz w:val="21"/>
          <w:szCs w:val="21"/>
        </w:rPr>
        <w:t xml:space="preserve"> </w:t>
      </w:r>
      <w:r>
        <w:rPr>
          <w:rFonts w:ascii="SimSun" w:eastAsia="SimSun" w:hAnsi="SimSun" w:cs="SimSun"/>
          <w:spacing w:val="-8"/>
          <w:sz w:val="21"/>
          <w:szCs w:val="21"/>
        </w:rPr>
        <w:t>E60</w:t>
      </w:r>
      <w:r>
        <w:rPr>
          <w:rFonts w:ascii="SimSun" w:eastAsia="SimSun" w:hAnsi="SimSun" w:cs="SimSun"/>
          <w:spacing w:val="-2"/>
          <w:sz w:val="21"/>
          <w:szCs w:val="21"/>
        </w:rPr>
        <w:t xml:space="preserve"> </w:t>
      </w:r>
      <w:r>
        <w:rPr>
          <w:rFonts w:ascii="SimSun" w:eastAsia="SimSun" w:hAnsi="SimSun" w:cs="SimSun"/>
          <w:spacing w:val="-8"/>
          <w:sz w:val="21"/>
          <w:szCs w:val="21"/>
        </w:rPr>
        <w:t>公路路基路面现场测试规程</w:t>
      </w:r>
    </w:p>
    <w:p>
      <w:pPr>
        <w:spacing w:before="52" w:line="218" w:lineRule="auto"/>
        <w:ind w:left="430"/>
        <w:rPr>
          <w:rFonts w:ascii="SimSun" w:eastAsia="SimSun" w:hAnsi="SimSun" w:cs="SimSun"/>
          <w:sz w:val="21"/>
          <w:szCs w:val="21"/>
        </w:rPr>
      </w:pPr>
      <w:r>
        <w:rPr>
          <w:rFonts w:ascii="SimSun" w:eastAsia="SimSun" w:hAnsi="SimSun" w:cs="SimSun"/>
          <w:spacing w:val="-6"/>
          <w:sz w:val="21"/>
          <w:szCs w:val="21"/>
        </w:rPr>
        <w:t>JTG</w:t>
      </w:r>
      <w:r>
        <w:rPr>
          <w:rFonts w:ascii="SimSun" w:eastAsia="SimSun" w:hAnsi="SimSun" w:cs="SimSun"/>
          <w:spacing w:val="7"/>
          <w:sz w:val="21"/>
          <w:szCs w:val="21"/>
        </w:rPr>
        <w:t xml:space="preserve"> </w:t>
      </w:r>
      <w:r>
        <w:rPr>
          <w:rFonts w:ascii="SimSun" w:eastAsia="SimSun" w:hAnsi="SimSun" w:cs="SimSun"/>
          <w:spacing w:val="-6"/>
          <w:sz w:val="21"/>
          <w:szCs w:val="21"/>
        </w:rPr>
        <w:t>H11</w:t>
      </w:r>
      <w:r>
        <w:rPr>
          <w:rFonts w:ascii="SimSun" w:eastAsia="SimSun" w:hAnsi="SimSun" w:cs="SimSun"/>
          <w:spacing w:val="-3"/>
          <w:sz w:val="21"/>
          <w:szCs w:val="21"/>
        </w:rPr>
        <w:t xml:space="preserve"> </w:t>
      </w:r>
      <w:r>
        <w:rPr>
          <w:rFonts w:ascii="SimSun" w:eastAsia="SimSun" w:hAnsi="SimSun" w:cs="SimSun"/>
          <w:spacing w:val="-6"/>
          <w:sz w:val="21"/>
          <w:szCs w:val="21"/>
        </w:rPr>
        <w:t>公路桥涵养护规范</w:t>
      </w:r>
    </w:p>
    <w:p>
      <w:pPr>
        <w:spacing w:before="52" w:line="300" w:lineRule="exact"/>
        <w:ind w:left="430"/>
        <w:rPr>
          <w:rFonts w:ascii="SimSun" w:eastAsia="SimSun" w:hAnsi="SimSun" w:cs="SimSun"/>
          <w:sz w:val="21"/>
          <w:szCs w:val="21"/>
        </w:rPr>
      </w:pPr>
      <w:r>
        <w:rPr>
          <w:rFonts w:ascii="SimSun" w:eastAsia="SimSun" w:hAnsi="SimSun" w:cs="SimSun"/>
          <w:spacing w:val="-7"/>
          <w:position w:val="6"/>
          <w:sz w:val="21"/>
          <w:szCs w:val="21"/>
        </w:rPr>
        <w:t>JTG</w:t>
      </w:r>
      <w:r>
        <w:rPr>
          <w:rFonts w:ascii="SimSun" w:eastAsia="SimSun" w:hAnsi="SimSun" w:cs="SimSun"/>
          <w:spacing w:val="6"/>
          <w:position w:val="6"/>
          <w:sz w:val="21"/>
          <w:szCs w:val="21"/>
        </w:rPr>
        <w:t xml:space="preserve"> </w:t>
      </w:r>
      <w:r>
        <w:rPr>
          <w:rFonts w:ascii="SimSun" w:eastAsia="SimSun" w:hAnsi="SimSun" w:cs="SimSun"/>
          <w:spacing w:val="-7"/>
          <w:position w:val="6"/>
          <w:sz w:val="21"/>
          <w:szCs w:val="21"/>
        </w:rPr>
        <w:t>H12</w:t>
      </w:r>
      <w:r>
        <w:rPr>
          <w:rFonts w:ascii="SimSun" w:eastAsia="SimSun" w:hAnsi="SimSun" w:cs="SimSun"/>
          <w:spacing w:val="7"/>
          <w:position w:val="6"/>
          <w:sz w:val="21"/>
          <w:szCs w:val="21"/>
        </w:rPr>
        <w:t xml:space="preserve"> </w:t>
      </w:r>
      <w:r>
        <w:rPr>
          <w:rFonts w:ascii="SimSun" w:eastAsia="SimSun" w:hAnsi="SimSun" w:cs="SimSun"/>
          <w:spacing w:val="-7"/>
          <w:position w:val="6"/>
          <w:sz w:val="21"/>
          <w:szCs w:val="21"/>
        </w:rPr>
        <w:t>公路隧道养护技术规范</w:t>
      </w:r>
    </w:p>
    <w:p>
      <w:pPr>
        <w:spacing w:before="1" w:line="217" w:lineRule="auto"/>
        <w:ind w:left="430"/>
        <w:rPr>
          <w:rFonts w:ascii="SimSun" w:eastAsia="SimSun" w:hAnsi="SimSun" w:cs="SimSun"/>
          <w:sz w:val="21"/>
          <w:szCs w:val="21"/>
        </w:rPr>
      </w:pPr>
      <w:r>
        <w:rPr>
          <w:rFonts w:ascii="SimSun" w:eastAsia="SimSun" w:hAnsi="SimSun" w:cs="SimSun"/>
          <w:spacing w:val="-7"/>
          <w:sz w:val="21"/>
          <w:szCs w:val="21"/>
        </w:rPr>
        <w:t>JTG</w:t>
      </w:r>
      <w:r>
        <w:rPr>
          <w:rFonts w:ascii="SimSun" w:eastAsia="SimSun" w:hAnsi="SimSun" w:cs="SimSun"/>
          <w:spacing w:val="4"/>
          <w:sz w:val="21"/>
          <w:szCs w:val="21"/>
        </w:rPr>
        <w:t xml:space="preserve"> </w:t>
      </w:r>
      <w:r>
        <w:rPr>
          <w:rFonts w:ascii="SimSun" w:eastAsia="SimSun" w:hAnsi="SimSun" w:cs="SimSun"/>
          <w:spacing w:val="-7"/>
          <w:sz w:val="21"/>
          <w:szCs w:val="21"/>
        </w:rPr>
        <w:t>H20</w:t>
      </w:r>
      <w:r>
        <w:rPr>
          <w:rFonts w:ascii="SimSun" w:eastAsia="SimSun" w:hAnsi="SimSun" w:cs="SimSun"/>
          <w:spacing w:val="7"/>
          <w:sz w:val="21"/>
          <w:szCs w:val="21"/>
        </w:rPr>
        <w:t xml:space="preserve"> </w:t>
      </w:r>
      <w:r>
        <w:rPr>
          <w:rFonts w:ascii="SimSun" w:eastAsia="SimSun" w:hAnsi="SimSun" w:cs="SimSun"/>
          <w:spacing w:val="-7"/>
          <w:sz w:val="21"/>
          <w:szCs w:val="21"/>
        </w:rPr>
        <w:t>公路技术状况评定标准</w:t>
      </w:r>
    </w:p>
    <w:p>
      <w:pPr>
        <w:spacing w:before="52" w:line="218" w:lineRule="auto"/>
        <w:ind w:left="430"/>
        <w:rPr>
          <w:rFonts w:ascii="SimSun" w:eastAsia="SimSun" w:hAnsi="SimSun" w:cs="SimSun"/>
          <w:sz w:val="21"/>
          <w:szCs w:val="21"/>
        </w:rPr>
      </w:pPr>
      <w:r>
        <w:rPr>
          <w:rFonts w:ascii="SimSun" w:eastAsia="SimSun" w:hAnsi="SimSun" w:cs="SimSun"/>
          <w:spacing w:val="-8"/>
          <w:sz w:val="21"/>
          <w:szCs w:val="21"/>
        </w:rPr>
        <w:t>JTG/T</w:t>
      </w:r>
      <w:r>
        <w:rPr>
          <w:rFonts w:ascii="SimSun" w:eastAsia="SimSun" w:hAnsi="SimSun" w:cs="SimSun"/>
          <w:spacing w:val="4"/>
          <w:sz w:val="21"/>
          <w:szCs w:val="21"/>
        </w:rPr>
        <w:t xml:space="preserve"> </w:t>
      </w:r>
      <w:r>
        <w:rPr>
          <w:rFonts w:ascii="SimSun" w:eastAsia="SimSun" w:hAnsi="SimSun" w:cs="SimSun"/>
          <w:spacing w:val="-8"/>
          <w:sz w:val="21"/>
          <w:szCs w:val="21"/>
        </w:rPr>
        <w:t>C10</w:t>
      </w:r>
      <w:r>
        <w:rPr>
          <w:rFonts w:ascii="SimSun" w:eastAsia="SimSun" w:hAnsi="SimSun" w:cs="SimSun"/>
          <w:spacing w:val="5"/>
          <w:sz w:val="21"/>
          <w:szCs w:val="21"/>
        </w:rPr>
        <w:t xml:space="preserve"> </w:t>
      </w:r>
      <w:r>
        <w:rPr>
          <w:rFonts w:ascii="SimSun" w:eastAsia="SimSun" w:hAnsi="SimSun" w:cs="SimSun"/>
          <w:spacing w:val="-8"/>
          <w:sz w:val="21"/>
          <w:szCs w:val="21"/>
        </w:rPr>
        <w:t>公路勘测细则</w:t>
      </w:r>
    </w:p>
    <w:p>
      <w:pPr>
        <w:spacing w:before="52" w:line="218" w:lineRule="auto"/>
        <w:ind w:left="430"/>
        <w:rPr>
          <w:rFonts w:ascii="SimSun" w:eastAsia="SimSun" w:hAnsi="SimSun" w:cs="SimSun"/>
          <w:sz w:val="21"/>
          <w:szCs w:val="21"/>
        </w:rPr>
      </w:pPr>
      <w:r>
        <w:rPr>
          <w:rFonts w:ascii="SimSun" w:eastAsia="SimSun" w:hAnsi="SimSun" w:cs="SimSun"/>
          <w:spacing w:val="-9"/>
          <w:sz w:val="21"/>
          <w:szCs w:val="21"/>
        </w:rPr>
        <w:t>JTG/T</w:t>
      </w:r>
      <w:r>
        <w:rPr>
          <w:rFonts w:ascii="SimSun" w:eastAsia="SimSun" w:hAnsi="SimSun" w:cs="SimSun"/>
          <w:spacing w:val="14"/>
          <w:sz w:val="21"/>
          <w:szCs w:val="21"/>
        </w:rPr>
        <w:t xml:space="preserve"> </w:t>
      </w:r>
      <w:r>
        <w:rPr>
          <w:rFonts w:ascii="SimSun" w:eastAsia="SimSun" w:hAnsi="SimSun" w:cs="SimSun"/>
          <w:spacing w:val="-9"/>
          <w:sz w:val="21"/>
          <w:szCs w:val="21"/>
        </w:rPr>
        <w:t>H21</w:t>
      </w:r>
      <w:r>
        <w:rPr>
          <w:rFonts w:ascii="SimSun" w:eastAsia="SimSun" w:hAnsi="SimSun" w:cs="SimSun"/>
          <w:spacing w:val="5"/>
          <w:sz w:val="21"/>
          <w:szCs w:val="21"/>
        </w:rPr>
        <w:t xml:space="preserve"> </w:t>
      </w:r>
      <w:r>
        <w:rPr>
          <w:rFonts w:ascii="SimSun" w:eastAsia="SimSun" w:hAnsi="SimSun" w:cs="SimSun"/>
          <w:spacing w:val="-9"/>
          <w:sz w:val="21"/>
          <w:szCs w:val="21"/>
        </w:rPr>
        <w:t>公路桥梁技术状况评定标准</w:t>
      </w:r>
    </w:p>
    <w:p>
      <w:pPr>
        <w:spacing w:before="52" w:line="300" w:lineRule="exact"/>
        <w:ind w:left="430"/>
        <w:rPr>
          <w:rFonts w:ascii="SimSun" w:eastAsia="SimSun" w:hAnsi="SimSun" w:cs="SimSun"/>
          <w:sz w:val="21"/>
          <w:szCs w:val="21"/>
        </w:rPr>
      </w:pPr>
      <w:r>
        <w:rPr>
          <w:rFonts w:ascii="SimSun" w:eastAsia="SimSun" w:hAnsi="SimSun" w:cs="SimSun"/>
          <w:spacing w:val="-11"/>
          <w:position w:val="6"/>
          <w:sz w:val="21"/>
          <w:szCs w:val="21"/>
        </w:rPr>
        <w:t>JTG/T</w:t>
      </w:r>
      <w:r>
        <w:rPr>
          <w:rFonts w:ascii="SimSun" w:eastAsia="SimSun" w:hAnsi="SimSun" w:cs="SimSun"/>
          <w:spacing w:val="-5"/>
          <w:position w:val="6"/>
          <w:sz w:val="21"/>
          <w:szCs w:val="21"/>
        </w:rPr>
        <w:t xml:space="preserve"> </w:t>
      </w:r>
      <w:r>
        <w:rPr>
          <w:rFonts w:ascii="SimSun" w:eastAsia="SimSun" w:hAnsi="SimSun" w:cs="SimSun"/>
          <w:spacing w:val="-11"/>
          <w:position w:val="6"/>
          <w:sz w:val="21"/>
          <w:szCs w:val="21"/>
        </w:rPr>
        <w:t>J21</w:t>
      </w:r>
      <w:r>
        <w:rPr>
          <w:rFonts w:ascii="SimSun" w:eastAsia="SimSun" w:hAnsi="SimSun" w:cs="SimSun"/>
          <w:spacing w:val="5"/>
          <w:position w:val="6"/>
          <w:sz w:val="21"/>
          <w:szCs w:val="21"/>
        </w:rPr>
        <w:t xml:space="preserve"> </w:t>
      </w:r>
      <w:r>
        <w:rPr>
          <w:rFonts w:ascii="SimSun" w:eastAsia="SimSun" w:hAnsi="SimSun" w:cs="SimSun"/>
          <w:spacing w:val="-11"/>
          <w:position w:val="6"/>
          <w:sz w:val="21"/>
          <w:szCs w:val="21"/>
        </w:rPr>
        <w:t>公路桥梁承载能力检测评定</w:t>
      </w:r>
      <w:r>
        <w:rPr>
          <w:rFonts w:ascii="SimSun" w:eastAsia="SimSun" w:hAnsi="SimSun" w:cs="SimSun"/>
          <w:spacing w:val="-12"/>
          <w:position w:val="6"/>
          <w:sz w:val="21"/>
          <w:szCs w:val="21"/>
        </w:rPr>
        <w:t>规程</w:t>
      </w:r>
    </w:p>
    <w:p>
      <w:pPr>
        <w:spacing w:before="1" w:line="217" w:lineRule="auto"/>
        <w:ind w:left="430"/>
        <w:rPr>
          <w:rFonts w:ascii="SimSun" w:eastAsia="SimSun" w:hAnsi="SimSun" w:cs="SimSun"/>
          <w:sz w:val="21"/>
          <w:szCs w:val="21"/>
        </w:rPr>
      </w:pPr>
      <w:r>
        <w:rPr>
          <w:rFonts w:ascii="SimSun" w:eastAsia="SimSun" w:hAnsi="SimSun" w:cs="SimSun"/>
          <w:spacing w:val="-10"/>
          <w:sz w:val="21"/>
          <w:szCs w:val="21"/>
        </w:rPr>
        <w:t>JTJ073.1</w:t>
      </w:r>
      <w:r>
        <w:rPr>
          <w:rFonts w:ascii="SimSun" w:eastAsia="SimSun" w:hAnsi="SimSun" w:cs="SimSun"/>
          <w:spacing w:val="6"/>
          <w:sz w:val="21"/>
          <w:szCs w:val="21"/>
        </w:rPr>
        <w:t xml:space="preserve"> </w:t>
      </w:r>
      <w:r>
        <w:rPr>
          <w:rFonts w:ascii="SimSun" w:eastAsia="SimSun" w:hAnsi="SimSun" w:cs="SimSun"/>
          <w:spacing w:val="-10"/>
          <w:sz w:val="21"/>
          <w:szCs w:val="21"/>
        </w:rPr>
        <w:t>公路水泥混凝土路面养护技术规范</w:t>
      </w:r>
    </w:p>
    <w:p>
      <w:pPr>
        <w:spacing w:before="53" w:line="301" w:lineRule="exact"/>
        <w:ind w:left="430"/>
        <w:rPr>
          <w:rFonts w:ascii="SimSun" w:eastAsia="SimSun" w:hAnsi="SimSun" w:cs="SimSun"/>
          <w:sz w:val="21"/>
          <w:szCs w:val="21"/>
        </w:rPr>
        <w:sectPr>
          <w:headerReference w:type="default" r:id="rId17"/>
          <w:footerReference w:type="default" r:id="rId18"/>
          <w:pgSz w:w="11910" w:h="16840"/>
          <w:pgMar w:top="400" w:right="1442" w:bottom="1541" w:left="1509" w:header="0" w:footer="1412" w:gutter="0"/>
          <w:pgNumType w:start="9"/>
          <w:cols w:space="708"/>
        </w:sectPr>
      </w:pPr>
      <w:r>
        <w:rPr>
          <w:rFonts w:ascii="SimSun" w:eastAsia="SimSun" w:hAnsi="SimSun" w:cs="SimSun"/>
          <w:spacing w:val="-8"/>
          <w:position w:val="6"/>
          <w:sz w:val="21"/>
          <w:szCs w:val="21"/>
        </w:rPr>
        <w:t>交公路发[2007]358号公路工程基本建设项目设计文件编</w:t>
      </w:r>
      <w:r>
        <w:rPr>
          <w:rFonts w:ascii="SimSun" w:eastAsia="SimSun" w:hAnsi="SimSun" w:cs="SimSun"/>
          <w:spacing w:val="-9"/>
          <w:position w:val="6"/>
          <w:sz w:val="21"/>
          <w:szCs w:val="21"/>
        </w:rPr>
        <w:t>制办法</w:t>
      </w:r>
    </w:p>
    <w:p>
      <w:pPr>
        <w:spacing w:line="219" w:lineRule="auto"/>
        <w:ind w:left="430"/>
        <w:rPr>
          <w:rFonts w:ascii="SimSun" w:eastAsia="SimSun" w:hAnsi="SimSun" w:cs="SimSun"/>
          <w:sz w:val="21"/>
          <w:szCs w:val="21"/>
        </w:rPr>
      </w:pPr>
      <w:r>
        <w:rPr>
          <w:rFonts w:ascii="SimSun" w:eastAsia="SimSun" w:hAnsi="SimSun" w:cs="SimSun"/>
          <w:spacing w:val="-8"/>
          <w:sz w:val="21"/>
          <w:szCs w:val="21"/>
        </w:rPr>
        <w:t>交公便字[2006]243号盐渍土地区公路设计与施工指南</w:t>
      </w:r>
    </w:p>
    <w:p>
      <w:pPr>
        <w:spacing w:line="279" w:lineRule="auto"/>
        <w:rPr>
          <w:rFonts w:ascii="Arial"/>
          <w:sz w:val="21"/>
        </w:rPr>
      </w:pPr>
    </w:p>
    <w:p>
      <w:pPr>
        <w:spacing w:before="69" w:line="222" w:lineRule="auto"/>
        <w:rPr>
          <w:rFonts w:ascii="SimHei" w:eastAsia="SimHei" w:hAnsi="SimHei" w:cs="SimHei"/>
          <w:sz w:val="21"/>
          <w:szCs w:val="21"/>
        </w:rPr>
      </w:pPr>
      <w:r>
        <w:rPr>
          <w:rFonts w:ascii="SimHei" w:eastAsia="SimHei" w:hAnsi="SimHei" w:cs="SimHei"/>
          <w:spacing w:val="-10"/>
          <w:sz w:val="21"/>
          <w:szCs w:val="21"/>
        </w:rPr>
        <w:t>3</w:t>
      </w:r>
      <w:r>
        <w:rPr>
          <w:rFonts w:ascii="SimHei" w:eastAsia="SimHei" w:hAnsi="SimHei" w:cs="SimHei"/>
          <w:spacing w:val="101"/>
          <w:sz w:val="21"/>
          <w:szCs w:val="21"/>
        </w:rPr>
        <w:t xml:space="preserve"> </w:t>
      </w:r>
      <w:r>
        <w:rPr>
          <w:rFonts w:ascii="SimHei" w:eastAsia="SimHei" w:hAnsi="SimHei" w:cs="SimHei"/>
          <w:spacing w:val="-10"/>
          <w:sz w:val="21"/>
          <w:szCs w:val="21"/>
        </w:rPr>
        <w:t>术语和符号及代号</w:t>
      </w:r>
    </w:p>
    <w:p>
      <w:pPr>
        <w:spacing w:line="258" w:lineRule="auto"/>
        <w:rPr>
          <w:rFonts w:ascii="Arial"/>
          <w:sz w:val="21"/>
        </w:rPr>
      </w:pPr>
    </w:p>
    <w:p>
      <w:pPr>
        <w:spacing w:before="68" w:line="484" w:lineRule="exact"/>
        <w:ind w:left="430"/>
        <w:rPr>
          <w:rFonts w:ascii="SimSun" w:eastAsia="SimSun" w:hAnsi="SimSun" w:cs="SimSun"/>
          <w:sz w:val="21"/>
          <w:szCs w:val="21"/>
        </w:rPr>
      </w:pPr>
      <w:r>
        <w:rPr>
          <w:rFonts w:ascii="SimSun" w:eastAsia="SimSun" w:hAnsi="SimSun" w:cs="SimSun"/>
          <w:spacing w:val="-12"/>
          <w:position w:val="21"/>
          <w:sz w:val="21"/>
          <w:szCs w:val="21"/>
        </w:rPr>
        <w:t>下列术语和符号及代号适用于本文件。</w:t>
      </w:r>
    </w:p>
    <w:p>
      <w:pPr>
        <w:spacing w:before="1" w:line="183" w:lineRule="auto"/>
        <w:rPr>
          <w:rFonts w:ascii="SimSun" w:eastAsia="SimSun" w:hAnsi="SimSun" w:cs="SimSun"/>
          <w:sz w:val="21"/>
          <w:szCs w:val="21"/>
        </w:rPr>
      </w:pPr>
      <w:r>
        <w:rPr>
          <w:rFonts w:ascii="SimSun" w:eastAsia="SimSun" w:hAnsi="SimSun" w:cs="SimSun"/>
          <w:spacing w:val="-3"/>
          <w:sz w:val="21"/>
          <w:szCs w:val="21"/>
        </w:rPr>
        <w:t>3.1</w:t>
      </w:r>
    </w:p>
    <w:p>
      <w:pPr>
        <w:spacing w:before="206" w:line="218" w:lineRule="auto"/>
        <w:ind w:left="430"/>
        <w:rPr>
          <w:rFonts w:ascii="SimSun" w:eastAsia="SimSun" w:hAnsi="SimSun" w:cs="SimSun"/>
          <w:sz w:val="21"/>
          <w:szCs w:val="21"/>
        </w:rPr>
      </w:pPr>
      <w:r>
        <w:rPr>
          <w:rFonts w:ascii="SimSun" w:eastAsia="SimSun" w:hAnsi="SimSun" w:cs="SimSun"/>
          <w:spacing w:val="-19"/>
          <w:sz w:val="21"/>
          <w:szCs w:val="21"/>
        </w:rPr>
        <w:t>评价单元evaluation</w:t>
      </w:r>
      <w:r>
        <w:rPr>
          <w:rFonts w:ascii="SimSun" w:eastAsia="SimSun" w:hAnsi="SimSun" w:cs="SimSun"/>
          <w:spacing w:val="-8"/>
          <w:sz w:val="21"/>
          <w:szCs w:val="21"/>
        </w:rPr>
        <w:t xml:space="preserve"> </w:t>
      </w:r>
      <w:r>
        <w:rPr>
          <w:rFonts w:ascii="SimSun" w:eastAsia="SimSun" w:hAnsi="SimSun" w:cs="SimSun"/>
          <w:spacing w:val="-19"/>
          <w:sz w:val="21"/>
          <w:szCs w:val="21"/>
        </w:rPr>
        <w:t>unit</w:t>
      </w:r>
    </w:p>
    <w:p>
      <w:pPr>
        <w:spacing w:before="210" w:line="478" w:lineRule="exact"/>
        <w:ind w:left="430"/>
        <w:rPr>
          <w:rFonts w:ascii="SimSun" w:eastAsia="SimSun" w:hAnsi="SimSun" w:cs="SimSun"/>
          <w:sz w:val="21"/>
          <w:szCs w:val="21"/>
        </w:rPr>
      </w:pPr>
      <w:r>
        <w:rPr>
          <w:rFonts w:ascii="SimSun" w:eastAsia="SimSun" w:hAnsi="SimSun" w:cs="SimSun"/>
          <w:spacing w:val="-14"/>
          <w:position w:val="20"/>
          <w:sz w:val="21"/>
          <w:szCs w:val="21"/>
        </w:rPr>
        <w:t>是进行技术状况评价的最小路段长度，</w:t>
      </w:r>
      <w:r>
        <w:rPr>
          <w:rFonts w:ascii="SimSun" w:eastAsia="SimSun" w:hAnsi="SimSun" w:cs="SimSun"/>
          <w:spacing w:val="49"/>
          <w:position w:val="20"/>
          <w:sz w:val="21"/>
          <w:szCs w:val="21"/>
        </w:rPr>
        <w:t xml:space="preserve"> </w:t>
      </w:r>
      <w:r>
        <w:rPr>
          <w:rFonts w:ascii="SimSun" w:eastAsia="SimSun" w:hAnsi="SimSun" w:cs="SimSun"/>
          <w:spacing w:val="-14"/>
          <w:position w:val="20"/>
          <w:sz w:val="21"/>
          <w:szCs w:val="21"/>
        </w:rPr>
        <w:t>一般取1000</w:t>
      </w:r>
      <w:r>
        <w:rPr>
          <w:rFonts w:ascii="SimSun" w:eastAsia="SimSun" w:hAnsi="SimSun" w:cs="SimSun"/>
          <w:spacing w:val="4"/>
          <w:position w:val="20"/>
          <w:sz w:val="21"/>
          <w:szCs w:val="21"/>
        </w:rPr>
        <w:t xml:space="preserve"> </w:t>
      </w:r>
      <w:r>
        <w:rPr>
          <w:rFonts w:ascii="SimSun" w:eastAsia="SimSun" w:hAnsi="SimSun" w:cs="SimSun"/>
          <w:spacing w:val="-14"/>
          <w:position w:val="20"/>
          <w:sz w:val="21"/>
          <w:szCs w:val="21"/>
        </w:rPr>
        <w:t>m,</w:t>
      </w:r>
      <w:r>
        <w:rPr>
          <w:rFonts w:ascii="SimSun" w:eastAsia="SimSun" w:hAnsi="SimSun" w:cs="SimSun"/>
          <w:spacing w:val="-12"/>
          <w:position w:val="20"/>
          <w:sz w:val="21"/>
          <w:szCs w:val="21"/>
        </w:rPr>
        <w:t xml:space="preserve"> </w:t>
      </w:r>
      <w:r>
        <w:rPr>
          <w:rFonts w:ascii="SimSun" w:eastAsia="SimSun" w:hAnsi="SimSun" w:cs="SimSun"/>
          <w:spacing w:val="-14"/>
          <w:position w:val="20"/>
          <w:sz w:val="21"/>
          <w:szCs w:val="21"/>
        </w:rPr>
        <w:t>可根据实</w:t>
      </w:r>
      <w:r>
        <w:rPr>
          <w:rFonts w:ascii="SimSun" w:eastAsia="SimSun" w:hAnsi="SimSun" w:cs="SimSun"/>
          <w:spacing w:val="-15"/>
          <w:position w:val="20"/>
          <w:sz w:val="21"/>
          <w:szCs w:val="21"/>
        </w:rPr>
        <w:t>际情况进行调整。</w:t>
      </w:r>
    </w:p>
    <w:p>
      <w:pPr>
        <w:spacing w:line="183" w:lineRule="auto"/>
        <w:rPr>
          <w:rFonts w:ascii="SimSun" w:eastAsia="SimSun" w:hAnsi="SimSun" w:cs="SimSun"/>
          <w:sz w:val="21"/>
          <w:szCs w:val="21"/>
        </w:rPr>
      </w:pPr>
      <w:r>
        <w:rPr>
          <w:rFonts w:ascii="SimSun" w:eastAsia="SimSun" w:hAnsi="SimSun" w:cs="SimSun"/>
          <w:spacing w:val="-3"/>
          <w:sz w:val="21"/>
          <w:szCs w:val="21"/>
        </w:rPr>
        <w:t>3.2</w:t>
      </w:r>
    </w:p>
    <w:p>
      <w:pPr>
        <w:spacing w:before="212" w:line="218" w:lineRule="auto"/>
        <w:ind w:left="340"/>
        <w:rPr>
          <w:rFonts w:ascii="SimHei" w:eastAsia="SimHei" w:hAnsi="SimHei" w:cs="SimHei"/>
          <w:sz w:val="21"/>
          <w:szCs w:val="21"/>
        </w:rPr>
      </w:pPr>
      <w:r>
        <w:rPr>
          <w:rFonts w:ascii="SimHei" w:eastAsia="SimHei" w:hAnsi="SimHei" w:cs="SimHei"/>
          <w:spacing w:val="-21"/>
          <w:sz w:val="21"/>
          <w:szCs w:val="21"/>
        </w:rPr>
        <w:t>设计单元</w:t>
      </w:r>
      <w:r>
        <w:rPr>
          <w:rFonts w:ascii="SimHei" w:eastAsia="SimHei" w:hAnsi="SimHei" w:cs="SimHei"/>
          <w:spacing w:val="14"/>
          <w:sz w:val="21"/>
          <w:szCs w:val="21"/>
        </w:rPr>
        <w:t xml:space="preserve"> </w:t>
      </w:r>
      <w:r>
        <w:rPr>
          <w:rFonts w:ascii="SimHei" w:eastAsia="SimHei" w:hAnsi="SimHei" w:cs="SimHei"/>
          <w:spacing w:val="-21"/>
          <w:sz w:val="21"/>
          <w:szCs w:val="21"/>
        </w:rPr>
        <w:t>design</w:t>
      </w:r>
      <w:r>
        <w:rPr>
          <w:rFonts w:ascii="SimHei" w:eastAsia="SimHei" w:hAnsi="SimHei" w:cs="SimHei"/>
          <w:spacing w:val="-14"/>
          <w:sz w:val="21"/>
          <w:szCs w:val="21"/>
        </w:rPr>
        <w:t xml:space="preserve"> </w:t>
      </w:r>
      <w:r>
        <w:rPr>
          <w:rFonts w:ascii="SimHei" w:eastAsia="SimHei" w:hAnsi="SimHei" w:cs="SimHei"/>
          <w:spacing w:val="-21"/>
          <w:sz w:val="21"/>
          <w:szCs w:val="21"/>
        </w:rPr>
        <w:t>unit</w:t>
      </w:r>
    </w:p>
    <w:p>
      <w:pPr>
        <w:sectPr>
          <w:headerReference w:type="default" r:id="rId19"/>
          <w:footerReference w:type="default" r:id="rId20"/>
          <w:type w:val="nextPage"/>
          <w:pgSz w:w="11910" w:h="16840"/>
          <w:pgMar w:top="400" w:right="1442" w:bottom="1541" w:left="1509" w:header="0" w:footer="1412" w:gutter="0"/>
          <w:pgNumType w:start="10"/>
          <w:cols w:space="708"/>
          <w:titlePg w:val="0"/>
        </w:sect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46" w:line="192" w:lineRule="auto"/>
        <w:rPr>
          <w:rFonts w:ascii="Times New Roman" w:eastAsia="Times New Roman" w:hAnsi="Times New Roman" w:cs="Times New Roman"/>
          <w:sz w:val="16"/>
          <w:szCs w:val="16"/>
        </w:rPr>
      </w:pPr>
      <w:r>
        <w:rPr>
          <w:rFonts w:ascii="Times New Roman" w:eastAsia="Times New Roman" w:hAnsi="Times New Roman" w:cs="Times New Roman"/>
          <w:spacing w:val="-1"/>
          <w:sz w:val="16"/>
          <w:szCs w:val="16"/>
        </w:rPr>
        <w:t>DB65/T</w:t>
      </w:r>
      <w:r>
        <w:rPr>
          <w:rFonts w:ascii="Times New Roman" w:eastAsia="Times New Roman" w:hAnsi="Times New Roman" w:cs="Times New Roman"/>
          <w:spacing w:val="3"/>
          <w:sz w:val="16"/>
          <w:szCs w:val="16"/>
        </w:rPr>
        <w:t xml:space="preserve">         </w:t>
      </w:r>
      <w:r>
        <w:rPr>
          <w:rFonts w:ascii="Times New Roman" w:eastAsia="Times New Roman" w:hAnsi="Times New Roman" w:cs="Times New Roman"/>
          <w:spacing w:val="-1"/>
          <w:sz w:val="16"/>
          <w:szCs w:val="16"/>
        </w:rPr>
        <w:t>4181-2019</w:t>
      </w:r>
    </w:p>
    <w:p>
      <w:pPr>
        <w:spacing w:before="253" w:line="242" w:lineRule="auto"/>
        <w:ind w:right="76" w:firstLine="409"/>
        <w:rPr>
          <w:rFonts w:ascii="SimSun" w:eastAsia="SimSun" w:hAnsi="SimSun" w:cs="SimSun"/>
          <w:sz w:val="21"/>
          <w:szCs w:val="21"/>
        </w:rPr>
      </w:pPr>
      <w:r>
        <w:rPr>
          <w:rFonts w:ascii="SimSun" w:eastAsia="SimSun" w:hAnsi="SimSun" w:cs="SimSun"/>
          <w:spacing w:val="-12"/>
          <w:sz w:val="21"/>
          <w:szCs w:val="21"/>
        </w:rPr>
        <w:t>是将评价单元按照一定的规则进行合并，形成若干个路段连续</w:t>
      </w:r>
      <w:r>
        <w:rPr>
          <w:rFonts w:ascii="SimSun" w:eastAsia="SimSun" w:hAnsi="SimSun" w:cs="SimSun"/>
          <w:spacing w:val="-13"/>
          <w:sz w:val="21"/>
          <w:szCs w:val="21"/>
        </w:rPr>
        <w:t>且满足最小施工长度要求的评价单元</w:t>
      </w:r>
      <w:r>
        <w:rPr>
          <w:rFonts w:ascii="SimSun" w:eastAsia="SimSun" w:hAnsi="SimSun" w:cs="SimSun"/>
          <w:sz w:val="21"/>
          <w:szCs w:val="21"/>
        </w:rPr>
        <w:t xml:space="preserve"> </w:t>
      </w:r>
      <w:r>
        <w:rPr>
          <w:rFonts w:ascii="SimSun" w:eastAsia="SimSun" w:hAnsi="SimSun" w:cs="SimSun"/>
          <w:spacing w:val="-12"/>
          <w:sz w:val="21"/>
          <w:szCs w:val="21"/>
        </w:rPr>
        <w:t>集合，其基本长度不受限制，作为路面病害原因诊断的基础单元。</w:t>
      </w:r>
    </w:p>
    <w:p>
      <w:pPr>
        <w:spacing w:before="236" w:line="183" w:lineRule="auto"/>
        <w:rPr>
          <w:rFonts w:ascii="SimSun" w:eastAsia="SimSun" w:hAnsi="SimSun" w:cs="SimSun"/>
          <w:sz w:val="21"/>
          <w:szCs w:val="21"/>
        </w:rPr>
      </w:pPr>
      <w:r>
        <w:rPr>
          <w:rFonts w:ascii="SimSun" w:eastAsia="SimSun" w:hAnsi="SimSun" w:cs="SimSun"/>
          <w:spacing w:val="-3"/>
          <w:sz w:val="21"/>
          <w:szCs w:val="21"/>
        </w:rPr>
        <w:t>3.3</w:t>
      </w:r>
    </w:p>
    <w:p>
      <w:pPr>
        <w:spacing w:before="222" w:line="218" w:lineRule="auto"/>
        <w:ind w:left="409"/>
        <w:rPr>
          <w:rFonts w:ascii="SimHei" w:eastAsia="SimHei" w:hAnsi="SimHei" w:cs="SimHei"/>
          <w:sz w:val="21"/>
          <w:szCs w:val="21"/>
        </w:rPr>
      </w:pPr>
      <w:r>
        <w:rPr>
          <w:rFonts w:ascii="SimHei" w:eastAsia="SimHei" w:hAnsi="SimHei" w:cs="SimHei"/>
          <w:spacing w:val="-21"/>
          <w:sz w:val="21"/>
          <w:szCs w:val="21"/>
        </w:rPr>
        <w:t>设计对象</w:t>
      </w:r>
      <w:r>
        <w:rPr>
          <w:rFonts w:ascii="SimHei" w:eastAsia="SimHei" w:hAnsi="SimHei" w:cs="SimHei"/>
          <w:spacing w:val="-33"/>
          <w:sz w:val="21"/>
          <w:szCs w:val="21"/>
        </w:rPr>
        <w:t xml:space="preserve"> </w:t>
      </w:r>
      <w:r>
        <w:rPr>
          <w:rFonts w:ascii="SimHei" w:eastAsia="SimHei" w:hAnsi="SimHei" w:cs="SimHei"/>
          <w:spacing w:val="-21"/>
          <w:sz w:val="21"/>
          <w:szCs w:val="21"/>
        </w:rPr>
        <w:t>design</w:t>
      </w:r>
      <w:r>
        <w:rPr>
          <w:rFonts w:ascii="SimHei" w:eastAsia="SimHei" w:hAnsi="SimHei" w:cs="SimHei"/>
          <w:spacing w:val="-17"/>
          <w:sz w:val="21"/>
          <w:szCs w:val="21"/>
        </w:rPr>
        <w:t xml:space="preserve"> </w:t>
      </w:r>
      <w:r>
        <w:rPr>
          <w:rFonts w:ascii="SimHei" w:eastAsia="SimHei" w:hAnsi="SimHei" w:cs="SimHei"/>
          <w:spacing w:val="-21"/>
          <w:sz w:val="21"/>
          <w:szCs w:val="21"/>
        </w:rPr>
        <w:t>object</w:t>
      </w:r>
    </w:p>
    <w:p>
      <w:pPr>
        <w:spacing w:before="186" w:line="247" w:lineRule="auto"/>
        <w:ind w:right="96" w:firstLine="409"/>
        <w:rPr>
          <w:rFonts w:ascii="SimSun" w:eastAsia="SimSun" w:hAnsi="SimSun" w:cs="SimSun"/>
          <w:sz w:val="21"/>
          <w:szCs w:val="21"/>
        </w:rPr>
      </w:pPr>
      <w:r>
        <w:rPr>
          <w:rFonts w:ascii="SimSun" w:eastAsia="SimSun" w:hAnsi="SimSun" w:cs="SimSun"/>
          <w:spacing w:val="-13"/>
          <w:sz w:val="21"/>
          <w:szCs w:val="21"/>
        </w:rPr>
        <w:t>是将路况相近，病害原因相同的设计单元统称为一类设计对象，作为养护需求分析及养护方案设计</w:t>
      </w:r>
      <w:r>
        <w:rPr>
          <w:rFonts w:ascii="SimSun" w:eastAsia="SimSun" w:hAnsi="SimSun" w:cs="SimSun"/>
          <w:spacing w:val="6"/>
          <w:sz w:val="21"/>
          <w:szCs w:val="21"/>
        </w:rPr>
        <w:t xml:space="preserve"> </w:t>
      </w:r>
      <w:r>
        <w:rPr>
          <w:rFonts w:ascii="SimSun" w:eastAsia="SimSun" w:hAnsi="SimSun" w:cs="SimSun"/>
          <w:spacing w:val="-14"/>
          <w:sz w:val="21"/>
          <w:szCs w:val="21"/>
        </w:rPr>
        <w:t>的基础单元。</w:t>
      </w:r>
    </w:p>
    <w:p>
      <w:pPr>
        <w:spacing w:before="248" w:line="183" w:lineRule="auto"/>
        <w:rPr>
          <w:rFonts w:ascii="SimSun" w:eastAsia="SimSun" w:hAnsi="SimSun" w:cs="SimSun"/>
          <w:sz w:val="16"/>
          <w:szCs w:val="16"/>
        </w:rPr>
      </w:pPr>
      <w:r>
        <w:rPr>
          <w:rFonts w:ascii="SimSun" w:eastAsia="SimSun" w:hAnsi="SimSun" w:cs="SimSun"/>
          <w:spacing w:val="-3"/>
          <w:sz w:val="16"/>
          <w:szCs w:val="16"/>
        </w:rPr>
        <w:t>3.4</w:t>
      </w:r>
    </w:p>
    <w:p>
      <w:pPr>
        <w:spacing w:before="233" w:line="214" w:lineRule="auto"/>
        <w:ind w:left="412"/>
        <w:rPr>
          <w:rFonts w:ascii="SimSun" w:eastAsia="SimSun" w:hAnsi="SimSun" w:cs="SimSun"/>
          <w:sz w:val="21"/>
          <w:szCs w:val="21"/>
        </w:rPr>
      </w:pPr>
      <w:r>
        <w:rPr>
          <w:rFonts w:ascii="SimSun" w:eastAsia="SimSun" w:hAnsi="SimSun" w:cs="SimSun"/>
          <w:b/>
          <w:bCs/>
          <w:spacing w:val="-21"/>
          <w:sz w:val="21"/>
          <w:szCs w:val="21"/>
        </w:rPr>
        <w:t>养护目标</w:t>
      </w:r>
      <w:r>
        <w:rPr>
          <w:rFonts w:ascii="SimSun" w:eastAsia="SimSun" w:hAnsi="SimSun" w:cs="SimSun"/>
          <w:spacing w:val="-54"/>
          <w:sz w:val="21"/>
          <w:szCs w:val="21"/>
        </w:rPr>
        <w:t xml:space="preserve"> </w:t>
      </w:r>
      <w:r>
        <w:rPr>
          <w:rFonts w:ascii="SimSun" w:eastAsia="SimSun" w:hAnsi="SimSun" w:cs="SimSun"/>
          <w:b/>
          <w:bCs/>
          <w:spacing w:val="-21"/>
          <w:sz w:val="21"/>
          <w:szCs w:val="21"/>
        </w:rPr>
        <w:t>maintenance</w:t>
      </w:r>
      <w:r>
        <w:rPr>
          <w:rFonts w:ascii="SimSun" w:eastAsia="SimSun" w:hAnsi="SimSun" w:cs="SimSun"/>
          <w:spacing w:val="-11"/>
          <w:sz w:val="21"/>
          <w:szCs w:val="21"/>
        </w:rPr>
        <w:t xml:space="preserve"> </w:t>
      </w:r>
      <w:r>
        <w:rPr>
          <w:rFonts w:ascii="SimSun" w:eastAsia="SimSun" w:hAnsi="SimSun" w:cs="SimSun"/>
          <w:b/>
          <w:bCs/>
          <w:spacing w:val="-21"/>
          <w:sz w:val="21"/>
          <w:szCs w:val="21"/>
        </w:rPr>
        <w:t>objective</w:t>
      </w:r>
    </w:p>
    <w:p>
      <w:pPr>
        <w:spacing w:before="206" w:line="237" w:lineRule="auto"/>
        <w:ind w:right="76" w:firstLine="409"/>
        <w:rPr>
          <w:rFonts w:ascii="SimSun" w:eastAsia="SimSun" w:hAnsi="SimSun" w:cs="SimSun"/>
          <w:sz w:val="21"/>
          <w:szCs w:val="21"/>
        </w:rPr>
      </w:pPr>
      <w:r>
        <w:rPr>
          <w:rFonts w:ascii="SimSun" w:eastAsia="SimSun" w:hAnsi="SimSun" w:cs="SimSun"/>
          <w:spacing w:val="-12"/>
          <w:sz w:val="21"/>
          <w:szCs w:val="21"/>
        </w:rPr>
        <w:t>是根据实际路况特点及病害原因诊断结果，结合道路中长期养</w:t>
      </w:r>
      <w:r>
        <w:rPr>
          <w:rFonts w:ascii="SimSun" w:eastAsia="SimSun" w:hAnsi="SimSun" w:cs="SimSun"/>
          <w:spacing w:val="-13"/>
          <w:sz w:val="21"/>
          <w:szCs w:val="21"/>
        </w:rPr>
        <w:t>护规划及养护目标情况确定对各设计</w:t>
      </w:r>
      <w:r>
        <w:rPr>
          <w:rFonts w:ascii="SimSun" w:eastAsia="SimSun" w:hAnsi="SimSun" w:cs="SimSun"/>
          <w:sz w:val="21"/>
          <w:szCs w:val="21"/>
        </w:rPr>
        <w:t xml:space="preserve"> </w:t>
      </w:r>
      <w:r>
        <w:rPr>
          <w:rFonts w:ascii="SimSun" w:eastAsia="SimSun" w:hAnsi="SimSun" w:cs="SimSun"/>
          <w:spacing w:val="-11"/>
          <w:sz w:val="21"/>
          <w:szCs w:val="21"/>
        </w:rPr>
        <w:t>对象进行养护工程所要达到的预期效果，包括路面结构使用年限及使用年限内的路况水平两方面。</w:t>
      </w:r>
    </w:p>
    <w:p>
      <w:pPr>
        <w:spacing w:before="206" w:line="222" w:lineRule="auto"/>
        <w:ind w:left="3"/>
        <w:outlineLvl w:val="0"/>
        <w:rPr>
          <w:rFonts w:ascii="SimHei" w:eastAsia="SimHei" w:hAnsi="SimHei" w:cs="SimHei"/>
          <w:sz w:val="21"/>
          <w:szCs w:val="21"/>
        </w:rPr>
      </w:pPr>
      <w:r>
        <w:rPr>
          <w:rFonts w:ascii="SimHei" w:eastAsia="SimHei" w:hAnsi="SimHei" w:cs="SimHei"/>
          <w:b/>
          <w:bCs/>
          <w:spacing w:val="-8"/>
          <w:sz w:val="21"/>
          <w:szCs w:val="21"/>
        </w:rPr>
        <w:t>3.5</w:t>
      </w:r>
      <w:r>
        <w:rPr>
          <w:rFonts w:ascii="SimHei" w:eastAsia="SimHei" w:hAnsi="SimHei" w:cs="SimHei"/>
          <w:spacing w:val="70"/>
          <w:sz w:val="21"/>
          <w:szCs w:val="21"/>
        </w:rPr>
        <w:t xml:space="preserve"> </w:t>
      </w:r>
      <w:r>
        <w:rPr>
          <w:rFonts w:ascii="SimHei" w:eastAsia="SimHei" w:hAnsi="SimHei" w:cs="SimHei"/>
          <w:b/>
          <w:bCs/>
          <w:spacing w:val="-8"/>
          <w:sz w:val="21"/>
          <w:szCs w:val="21"/>
        </w:rPr>
        <w:t>符号及代号</w:t>
      </w:r>
    </w:p>
    <w:p>
      <w:pPr>
        <w:spacing w:before="195" w:line="214" w:lineRule="auto"/>
        <w:ind w:left="409"/>
        <w:rPr>
          <w:rFonts w:ascii="SimSun" w:eastAsia="SimSun" w:hAnsi="SimSun" w:cs="SimSun"/>
          <w:sz w:val="21"/>
          <w:szCs w:val="21"/>
        </w:rPr>
      </w:pPr>
      <w:r>
        <w:rPr>
          <w:rFonts w:ascii="SimSun" w:eastAsia="SimSun" w:hAnsi="SimSun" w:cs="SimSun"/>
          <w:spacing w:val="-4"/>
          <w:sz w:val="21"/>
          <w:szCs w:val="21"/>
        </w:rPr>
        <w:t>CBR—加州承载比</w:t>
      </w:r>
      <w:r>
        <w:rPr>
          <w:rFonts w:ascii="SimSun" w:eastAsia="SimSun" w:hAnsi="SimSun" w:cs="SimSun"/>
          <w:spacing w:val="-5"/>
          <w:sz w:val="21"/>
          <w:szCs w:val="21"/>
        </w:rPr>
        <w:t xml:space="preserve"> </w:t>
      </w:r>
      <w:r>
        <w:rPr>
          <w:rFonts w:ascii="SimSun" w:eastAsia="SimSun" w:hAnsi="SimSun" w:cs="SimSun"/>
          <w:spacing w:val="-4"/>
          <w:sz w:val="21"/>
          <w:szCs w:val="21"/>
        </w:rPr>
        <w:t>(California</w:t>
      </w:r>
      <w:r>
        <w:rPr>
          <w:rFonts w:ascii="SimSun" w:eastAsia="SimSun" w:hAnsi="SimSun" w:cs="SimSun"/>
          <w:spacing w:val="5"/>
          <w:sz w:val="21"/>
          <w:szCs w:val="21"/>
        </w:rPr>
        <w:t xml:space="preserve"> </w:t>
      </w:r>
      <w:r>
        <w:rPr>
          <w:rFonts w:ascii="SimSun" w:eastAsia="SimSun" w:hAnsi="SimSun" w:cs="SimSun"/>
          <w:spacing w:val="-4"/>
          <w:sz w:val="21"/>
          <w:szCs w:val="21"/>
        </w:rPr>
        <w:t>bearig</w:t>
      </w:r>
      <w:r>
        <w:rPr>
          <w:rFonts w:ascii="SimSun" w:eastAsia="SimSun" w:hAnsi="SimSun" w:cs="SimSun"/>
          <w:spacing w:val="6"/>
          <w:sz w:val="21"/>
          <w:szCs w:val="21"/>
        </w:rPr>
        <w:t xml:space="preserve"> </w:t>
      </w:r>
      <w:r>
        <w:rPr>
          <w:rFonts w:ascii="SimSun" w:eastAsia="SimSun" w:hAnsi="SimSun" w:cs="SimSun"/>
          <w:spacing w:val="-4"/>
          <w:sz w:val="21"/>
          <w:szCs w:val="21"/>
        </w:rPr>
        <w:t>ratio);</w:t>
      </w:r>
    </w:p>
    <w:p>
      <w:pPr>
        <w:spacing w:before="48" w:line="215" w:lineRule="auto"/>
        <w:ind w:left="409"/>
        <w:rPr>
          <w:rFonts w:ascii="SimSun" w:eastAsia="SimSun" w:hAnsi="SimSun" w:cs="SimSun"/>
          <w:sz w:val="21"/>
          <w:szCs w:val="21"/>
        </w:rPr>
      </w:pPr>
      <w:r>
        <w:rPr>
          <w:rFonts w:ascii="SimSun" w:eastAsia="SimSun" w:hAnsi="SimSun" w:cs="SimSun"/>
          <w:spacing w:val="-4"/>
          <w:sz w:val="21"/>
          <w:szCs w:val="21"/>
        </w:rPr>
        <w:t>MQI—公路技</w:t>
      </w:r>
      <w:r>
        <w:rPr>
          <w:rFonts w:ascii="SimSun" w:eastAsia="SimSun" w:hAnsi="SimSun" w:cs="SimSun"/>
          <w:spacing w:val="-5"/>
          <w:sz w:val="21"/>
          <w:szCs w:val="21"/>
        </w:rPr>
        <w:t>术状况指数</w:t>
      </w:r>
      <w:r>
        <w:rPr>
          <w:rFonts w:ascii="SimSun" w:eastAsia="SimSun" w:hAnsi="SimSun" w:cs="SimSun"/>
          <w:spacing w:val="-24"/>
          <w:sz w:val="21"/>
          <w:szCs w:val="21"/>
        </w:rPr>
        <w:t xml:space="preserve"> </w:t>
      </w:r>
      <w:r>
        <w:rPr>
          <w:rFonts w:ascii="SimSun" w:eastAsia="SimSun" w:hAnsi="SimSun" w:cs="SimSun"/>
          <w:spacing w:val="-5"/>
          <w:sz w:val="21"/>
          <w:szCs w:val="21"/>
        </w:rPr>
        <w:t>(</w:t>
      </w:r>
      <w:r>
        <w:rPr>
          <w:rFonts w:ascii="SimSun" w:eastAsia="SimSun" w:hAnsi="SimSun" w:cs="SimSun"/>
          <w:spacing w:val="-4"/>
          <w:sz w:val="21"/>
          <w:szCs w:val="21"/>
        </w:rPr>
        <w:t>Maintenance</w:t>
      </w:r>
      <w:r>
        <w:rPr>
          <w:rFonts w:ascii="SimSun" w:eastAsia="SimSun" w:hAnsi="SimSun" w:cs="SimSun"/>
          <w:spacing w:val="6"/>
          <w:sz w:val="21"/>
          <w:szCs w:val="21"/>
        </w:rPr>
        <w:t xml:space="preserve"> </w:t>
      </w:r>
      <w:r>
        <w:rPr>
          <w:rFonts w:ascii="SimSun" w:eastAsia="SimSun" w:hAnsi="SimSun" w:cs="SimSun"/>
          <w:spacing w:val="-4"/>
          <w:sz w:val="21"/>
          <w:szCs w:val="21"/>
        </w:rPr>
        <w:t>Quality</w:t>
      </w:r>
      <w:r>
        <w:rPr>
          <w:rFonts w:ascii="SimSun" w:eastAsia="SimSun" w:hAnsi="SimSun" w:cs="SimSun"/>
          <w:spacing w:val="19"/>
          <w:sz w:val="21"/>
          <w:szCs w:val="21"/>
        </w:rPr>
        <w:t xml:space="preserve"> </w:t>
      </w:r>
      <w:r>
        <w:rPr>
          <w:rFonts w:ascii="SimSun" w:eastAsia="SimSun" w:hAnsi="SimSun" w:cs="SimSun"/>
          <w:spacing w:val="-4"/>
          <w:sz w:val="21"/>
          <w:szCs w:val="21"/>
        </w:rPr>
        <w:t>Indicator</w:t>
      </w:r>
      <w:r>
        <w:rPr>
          <w:rFonts w:ascii="SimSun" w:eastAsia="SimSun" w:hAnsi="SimSun" w:cs="SimSun"/>
          <w:spacing w:val="-5"/>
          <w:sz w:val="21"/>
          <w:szCs w:val="21"/>
        </w:rPr>
        <w:t>);</w:t>
      </w:r>
    </w:p>
    <w:p>
      <w:pPr>
        <w:spacing w:before="46" w:line="288" w:lineRule="exact"/>
        <w:ind w:left="409"/>
        <w:rPr>
          <w:rFonts w:ascii="SimSun" w:eastAsia="SimSun" w:hAnsi="SimSun" w:cs="SimSun"/>
          <w:sz w:val="21"/>
          <w:szCs w:val="21"/>
        </w:rPr>
      </w:pPr>
      <w:r>
        <w:rPr>
          <w:rFonts w:ascii="SimSun" w:eastAsia="SimSun" w:hAnsi="SimSun" w:cs="SimSun"/>
          <w:spacing w:val="-4"/>
          <w:position w:val="5"/>
          <w:sz w:val="21"/>
          <w:szCs w:val="21"/>
        </w:rPr>
        <w:t>PQI—路</w:t>
      </w:r>
      <w:r>
        <w:rPr>
          <w:rFonts w:ascii="SimSun" w:eastAsia="SimSun" w:hAnsi="SimSun" w:cs="SimSun"/>
          <w:spacing w:val="-5"/>
          <w:position w:val="5"/>
          <w:sz w:val="21"/>
          <w:szCs w:val="21"/>
        </w:rPr>
        <w:t>面使用性能指数</w:t>
      </w:r>
      <w:r>
        <w:rPr>
          <w:rFonts w:ascii="SimSun" w:eastAsia="SimSun" w:hAnsi="SimSun" w:cs="SimSun"/>
          <w:spacing w:val="-26"/>
          <w:position w:val="5"/>
          <w:sz w:val="21"/>
          <w:szCs w:val="21"/>
        </w:rPr>
        <w:t xml:space="preserve"> </w:t>
      </w:r>
      <w:r>
        <w:rPr>
          <w:rFonts w:ascii="SimSun" w:eastAsia="SimSun" w:hAnsi="SimSun" w:cs="SimSun"/>
          <w:spacing w:val="-5"/>
          <w:position w:val="5"/>
          <w:sz w:val="21"/>
          <w:szCs w:val="21"/>
        </w:rPr>
        <w:t>(</w:t>
      </w:r>
      <w:r>
        <w:rPr>
          <w:rFonts w:ascii="SimSun" w:eastAsia="SimSun" w:hAnsi="SimSun" w:cs="SimSun"/>
          <w:spacing w:val="-4"/>
          <w:position w:val="5"/>
          <w:sz w:val="21"/>
          <w:szCs w:val="21"/>
        </w:rPr>
        <w:t>Pavement</w:t>
      </w:r>
      <w:r>
        <w:rPr>
          <w:rFonts w:ascii="SimSun" w:eastAsia="SimSun" w:hAnsi="SimSun" w:cs="SimSun"/>
          <w:spacing w:val="5"/>
          <w:position w:val="5"/>
          <w:sz w:val="21"/>
          <w:szCs w:val="21"/>
        </w:rPr>
        <w:t xml:space="preserve"> </w:t>
      </w:r>
      <w:r>
        <w:rPr>
          <w:rFonts w:ascii="SimSun" w:eastAsia="SimSun" w:hAnsi="SimSun" w:cs="SimSun"/>
          <w:spacing w:val="-4"/>
          <w:position w:val="5"/>
          <w:sz w:val="21"/>
          <w:szCs w:val="21"/>
        </w:rPr>
        <w:t>Quality</w:t>
      </w:r>
      <w:r>
        <w:rPr>
          <w:rFonts w:ascii="SimSun" w:eastAsia="SimSun" w:hAnsi="SimSun" w:cs="SimSun"/>
          <w:spacing w:val="8"/>
          <w:position w:val="5"/>
          <w:sz w:val="21"/>
          <w:szCs w:val="21"/>
        </w:rPr>
        <w:t xml:space="preserve"> </w:t>
      </w:r>
      <w:r>
        <w:rPr>
          <w:rFonts w:ascii="SimSun" w:eastAsia="SimSun" w:hAnsi="SimSun" w:cs="SimSun"/>
          <w:spacing w:val="-4"/>
          <w:position w:val="5"/>
          <w:sz w:val="21"/>
          <w:szCs w:val="21"/>
        </w:rPr>
        <w:t>or</w:t>
      </w:r>
      <w:r>
        <w:rPr>
          <w:rFonts w:ascii="SimSun" w:eastAsia="SimSun" w:hAnsi="SimSun" w:cs="SimSun"/>
          <w:spacing w:val="4"/>
          <w:position w:val="5"/>
          <w:sz w:val="21"/>
          <w:szCs w:val="21"/>
        </w:rPr>
        <w:t xml:space="preserve"> </w:t>
      </w:r>
      <w:r>
        <w:rPr>
          <w:rFonts w:ascii="SimSun" w:eastAsia="SimSun" w:hAnsi="SimSun" w:cs="SimSun"/>
          <w:spacing w:val="-4"/>
          <w:position w:val="5"/>
          <w:sz w:val="21"/>
          <w:szCs w:val="21"/>
        </w:rPr>
        <w:t>PerformanceIndex</w:t>
      </w:r>
      <w:r>
        <w:rPr>
          <w:rFonts w:ascii="SimSun" w:eastAsia="SimSun" w:hAnsi="SimSun" w:cs="SimSun"/>
          <w:spacing w:val="-5"/>
          <w:position w:val="5"/>
          <w:sz w:val="21"/>
          <w:szCs w:val="21"/>
        </w:rPr>
        <w:t>);</w:t>
      </w:r>
    </w:p>
    <w:p>
      <w:pPr>
        <w:spacing w:before="1" w:line="213" w:lineRule="auto"/>
        <w:ind w:left="409"/>
        <w:rPr>
          <w:rFonts w:ascii="SimSun" w:eastAsia="SimSun" w:hAnsi="SimSun" w:cs="SimSun"/>
          <w:sz w:val="21"/>
          <w:szCs w:val="21"/>
        </w:rPr>
      </w:pPr>
      <w:r>
        <w:rPr>
          <w:rFonts w:ascii="SimSun" w:eastAsia="SimSun" w:hAnsi="SimSun" w:cs="SimSun"/>
          <w:spacing w:val="-4"/>
          <w:sz w:val="21"/>
          <w:szCs w:val="21"/>
        </w:rPr>
        <w:t>SCI—路基技术状况指数</w:t>
      </w:r>
      <w:r>
        <w:rPr>
          <w:rFonts w:ascii="SimSun" w:eastAsia="SimSun" w:hAnsi="SimSun" w:cs="SimSun"/>
          <w:spacing w:val="-52"/>
          <w:sz w:val="21"/>
          <w:szCs w:val="21"/>
        </w:rPr>
        <w:t xml:space="preserve"> </w:t>
      </w:r>
      <w:r>
        <w:rPr>
          <w:rFonts w:ascii="SimSun" w:eastAsia="SimSun" w:hAnsi="SimSun" w:cs="SimSun"/>
          <w:spacing w:val="-4"/>
          <w:sz w:val="21"/>
          <w:szCs w:val="21"/>
        </w:rPr>
        <w:t>(Subgrade</w:t>
      </w:r>
      <w:r>
        <w:rPr>
          <w:rFonts w:ascii="SimSun" w:eastAsia="SimSun" w:hAnsi="SimSun" w:cs="SimSun"/>
          <w:spacing w:val="19"/>
          <w:sz w:val="21"/>
          <w:szCs w:val="21"/>
        </w:rPr>
        <w:t xml:space="preserve"> </w:t>
      </w:r>
      <w:r>
        <w:rPr>
          <w:rFonts w:ascii="SimSun" w:eastAsia="SimSun" w:hAnsi="SimSun" w:cs="SimSun"/>
          <w:spacing w:val="-4"/>
          <w:sz w:val="21"/>
          <w:szCs w:val="21"/>
        </w:rPr>
        <w:t>Condition</w:t>
      </w:r>
      <w:r>
        <w:rPr>
          <w:rFonts w:ascii="SimSun" w:eastAsia="SimSun" w:hAnsi="SimSun" w:cs="SimSun"/>
          <w:spacing w:val="32"/>
          <w:sz w:val="21"/>
          <w:szCs w:val="21"/>
        </w:rPr>
        <w:t xml:space="preserve"> </w:t>
      </w:r>
      <w:r>
        <w:rPr>
          <w:rFonts w:ascii="SimSun" w:eastAsia="SimSun" w:hAnsi="SimSun" w:cs="SimSun"/>
          <w:spacing w:val="-4"/>
          <w:sz w:val="21"/>
          <w:szCs w:val="21"/>
        </w:rPr>
        <w:t>Index);</w:t>
      </w:r>
    </w:p>
    <w:p>
      <w:pPr>
        <w:spacing w:before="46" w:line="236" w:lineRule="auto"/>
        <w:ind w:left="409" w:right="1180"/>
        <w:rPr>
          <w:rFonts w:ascii="SimSun" w:eastAsia="SimSun" w:hAnsi="SimSun" w:cs="SimSun"/>
          <w:sz w:val="21"/>
          <w:szCs w:val="21"/>
        </w:rPr>
      </w:pPr>
      <w:r>
        <w:rPr>
          <w:rFonts w:ascii="SimSun" w:eastAsia="SimSun" w:hAnsi="SimSun" w:cs="SimSun"/>
          <w:spacing w:val="-4"/>
          <w:sz w:val="21"/>
          <w:szCs w:val="21"/>
        </w:rPr>
        <w:t>BCI—桥隧构造物技术状况指数</w:t>
      </w:r>
      <w:r>
        <w:rPr>
          <w:rFonts w:ascii="SimSun" w:eastAsia="SimSun" w:hAnsi="SimSun" w:cs="SimSun"/>
          <w:spacing w:val="-18"/>
          <w:sz w:val="21"/>
          <w:szCs w:val="21"/>
        </w:rPr>
        <w:t xml:space="preserve"> </w:t>
      </w:r>
      <w:r>
        <w:rPr>
          <w:rFonts w:ascii="SimSun" w:eastAsia="SimSun" w:hAnsi="SimSun" w:cs="SimSun"/>
          <w:spacing w:val="-4"/>
          <w:sz w:val="21"/>
          <w:szCs w:val="21"/>
        </w:rPr>
        <w:t>(Bridge,Tunnel</w:t>
      </w:r>
      <w:r>
        <w:rPr>
          <w:rFonts w:ascii="SimSun" w:eastAsia="SimSun" w:hAnsi="SimSun" w:cs="SimSun"/>
          <w:spacing w:val="16"/>
          <w:sz w:val="21"/>
          <w:szCs w:val="21"/>
        </w:rPr>
        <w:t xml:space="preserve"> </w:t>
      </w:r>
      <w:r>
        <w:rPr>
          <w:rFonts w:ascii="SimSun" w:eastAsia="SimSun" w:hAnsi="SimSun" w:cs="SimSun"/>
          <w:spacing w:val="-4"/>
          <w:sz w:val="21"/>
          <w:szCs w:val="21"/>
        </w:rPr>
        <w:t>and</w:t>
      </w:r>
      <w:r>
        <w:rPr>
          <w:rFonts w:ascii="SimSun" w:eastAsia="SimSun" w:hAnsi="SimSun" w:cs="SimSun"/>
          <w:spacing w:val="14"/>
          <w:sz w:val="21"/>
          <w:szCs w:val="21"/>
        </w:rPr>
        <w:t xml:space="preserve"> </w:t>
      </w:r>
      <w:r>
        <w:rPr>
          <w:rFonts w:ascii="SimSun" w:eastAsia="SimSun" w:hAnsi="SimSun" w:cs="SimSun"/>
          <w:spacing w:val="-4"/>
          <w:sz w:val="21"/>
          <w:szCs w:val="21"/>
        </w:rPr>
        <w:t>Culvert</w:t>
      </w:r>
      <w:r>
        <w:rPr>
          <w:rFonts w:ascii="SimSun" w:eastAsia="SimSun" w:hAnsi="SimSun" w:cs="SimSun"/>
          <w:spacing w:val="14"/>
          <w:sz w:val="21"/>
          <w:szCs w:val="21"/>
        </w:rPr>
        <w:t xml:space="preserve"> </w:t>
      </w:r>
      <w:r>
        <w:rPr>
          <w:rFonts w:ascii="SimSun" w:eastAsia="SimSun" w:hAnsi="SimSun" w:cs="SimSun"/>
          <w:spacing w:val="-4"/>
          <w:sz w:val="21"/>
          <w:szCs w:val="21"/>
        </w:rPr>
        <w:t>Condition</w:t>
      </w:r>
      <w:r>
        <w:rPr>
          <w:rFonts w:ascii="SimSun" w:eastAsia="SimSun" w:hAnsi="SimSun" w:cs="SimSun"/>
          <w:spacing w:val="27"/>
          <w:sz w:val="21"/>
          <w:szCs w:val="21"/>
        </w:rPr>
        <w:t xml:space="preserve"> </w:t>
      </w:r>
      <w:r>
        <w:rPr>
          <w:rFonts w:ascii="SimSun" w:eastAsia="SimSun" w:hAnsi="SimSun" w:cs="SimSun"/>
          <w:spacing w:val="-4"/>
          <w:sz w:val="21"/>
          <w:szCs w:val="21"/>
        </w:rPr>
        <w:t>Index);</w:t>
      </w:r>
      <w:r>
        <w:rPr>
          <w:rFonts w:ascii="SimSun" w:eastAsia="SimSun" w:hAnsi="SimSun" w:cs="SimSun"/>
          <w:sz w:val="21"/>
          <w:szCs w:val="21"/>
        </w:rPr>
        <w:t xml:space="preserve"> </w:t>
      </w:r>
      <w:r>
        <w:rPr>
          <w:rFonts w:ascii="SimSun" w:eastAsia="SimSun" w:hAnsi="SimSun" w:cs="SimSun"/>
          <w:spacing w:val="-5"/>
          <w:sz w:val="21"/>
          <w:szCs w:val="21"/>
        </w:rPr>
        <w:t>TCI—沿线设施技术状况指数</w:t>
      </w:r>
      <w:r>
        <w:rPr>
          <w:rFonts w:ascii="SimSun" w:eastAsia="SimSun" w:hAnsi="SimSun" w:cs="SimSun"/>
          <w:spacing w:val="2"/>
          <w:sz w:val="21"/>
          <w:szCs w:val="21"/>
        </w:rPr>
        <w:t xml:space="preserve"> </w:t>
      </w:r>
      <w:r>
        <w:rPr>
          <w:rFonts w:ascii="SimSun" w:eastAsia="SimSun" w:hAnsi="SimSun" w:cs="SimSun"/>
          <w:spacing w:val="-5"/>
          <w:sz w:val="21"/>
          <w:szCs w:val="21"/>
        </w:rPr>
        <w:t>(Traffic-facility</w:t>
      </w:r>
      <w:r>
        <w:rPr>
          <w:rFonts w:ascii="SimSun" w:eastAsia="SimSun" w:hAnsi="SimSun" w:cs="SimSun"/>
          <w:spacing w:val="5"/>
          <w:sz w:val="21"/>
          <w:szCs w:val="21"/>
        </w:rPr>
        <w:t xml:space="preserve"> </w:t>
      </w:r>
      <w:r>
        <w:rPr>
          <w:rFonts w:ascii="SimSun" w:eastAsia="SimSun" w:hAnsi="SimSun" w:cs="SimSun"/>
          <w:spacing w:val="-5"/>
          <w:sz w:val="21"/>
          <w:szCs w:val="21"/>
        </w:rPr>
        <w:t>Condition</w:t>
      </w:r>
      <w:r>
        <w:rPr>
          <w:rFonts w:ascii="SimSun" w:eastAsia="SimSun" w:hAnsi="SimSun" w:cs="SimSun"/>
          <w:spacing w:val="19"/>
          <w:sz w:val="21"/>
          <w:szCs w:val="21"/>
        </w:rPr>
        <w:t xml:space="preserve"> </w:t>
      </w:r>
      <w:r>
        <w:rPr>
          <w:rFonts w:ascii="SimSun" w:eastAsia="SimSun" w:hAnsi="SimSun" w:cs="SimSun"/>
          <w:spacing w:val="-5"/>
          <w:sz w:val="21"/>
          <w:szCs w:val="21"/>
        </w:rPr>
        <w:t>Index);</w:t>
      </w:r>
    </w:p>
    <w:p>
      <w:pPr>
        <w:spacing w:before="50" w:line="284" w:lineRule="exact"/>
        <w:ind w:left="409"/>
        <w:rPr>
          <w:rFonts w:ascii="SimSun" w:eastAsia="SimSun" w:hAnsi="SimSun" w:cs="SimSun"/>
          <w:sz w:val="21"/>
          <w:szCs w:val="21"/>
        </w:rPr>
      </w:pPr>
      <w:r>
        <w:rPr>
          <w:rFonts w:ascii="SimSun" w:eastAsia="SimSun" w:hAnsi="SimSun" w:cs="SimSun"/>
          <w:spacing w:val="-4"/>
          <w:position w:val="5"/>
          <w:sz w:val="21"/>
          <w:szCs w:val="21"/>
        </w:rPr>
        <w:t>PCI—路面损</w:t>
      </w:r>
      <w:r>
        <w:rPr>
          <w:rFonts w:ascii="SimSun" w:eastAsia="SimSun" w:hAnsi="SimSun" w:cs="SimSun"/>
          <w:spacing w:val="-5"/>
          <w:position w:val="5"/>
          <w:sz w:val="21"/>
          <w:szCs w:val="21"/>
        </w:rPr>
        <w:t>坏状况指数</w:t>
      </w:r>
      <w:r>
        <w:rPr>
          <w:rFonts w:ascii="SimSun" w:eastAsia="SimSun" w:hAnsi="SimSun" w:cs="SimSun"/>
          <w:spacing w:val="-14"/>
          <w:position w:val="5"/>
          <w:sz w:val="21"/>
          <w:szCs w:val="21"/>
        </w:rPr>
        <w:t xml:space="preserve"> </w:t>
      </w:r>
      <w:r>
        <w:rPr>
          <w:rFonts w:ascii="SimSun" w:eastAsia="SimSun" w:hAnsi="SimSun" w:cs="SimSun"/>
          <w:spacing w:val="-5"/>
          <w:position w:val="5"/>
          <w:sz w:val="21"/>
          <w:szCs w:val="21"/>
        </w:rPr>
        <w:t>(</w:t>
      </w:r>
      <w:r>
        <w:rPr>
          <w:rFonts w:ascii="SimSun" w:eastAsia="SimSun" w:hAnsi="SimSun" w:cs="SimSun"/>
          <w:spacing w:val="-4"/>
          <w:position w:val="5"/>
          <w:sz w:val="21"/>
          <w:szCs w:val="21"/>
        </w:rPr>
        <w:t>Pavement</w:t>
      </w:r>
      <w:r>
        <w:rPr>
          <w:rFonts w:ascii="SimSun" w:eastAsia="SimSun" w:hAnsi="SimSun" w:cs="SimSun"/>
          <w:spacing w:val="9"/>
          <w:position w:val="5"/>
          <w:sz w:val="21"/>
          <w:szCs w:val="21"/>
        </w:rPr>
        <w:t xml:space="preserve"> </w:t>
      </w:r>
      <w:r>
        <w:rPr>
          <w:rFonts w:ascii="SimSun" w:eastAsia="SimSun" w:hAnsi="SimSun" w:cs="SimSun"/>
          <w:spacing w:val="-4"/>
          <w:position w:val="5"/>
          <w:sz w:val="21"/>
          <w:szCs w:val="21"/>
        </w:rPr>
        <w:t>Surface</w:t>
      </w:r>
      <w:r>
        <w:rPr>
          <w:rFonts w:ascii="SimSun" w:eastAsia="SimSun" w:hAnsi="SimSun" w:cs="SimSun"/>
          <w:spacing w:val="6"/>
          <w:position w:val="5"/>
          <w:sz w:val="21"/>
          <w:szCs w:val="21"/>
        </w:rPr>
        <w:t xml:space="preserve"> </w:t>
      </w:r>
      <w:r>
        <w:rPr>
          <w:rFonts w:ascii="SimSun" w:eastAsia="SimSun" w:hAnsi="SimSun" w:cs="SimSun"/>
          <w:spacing w:val="-4"/>
          <w:position w:val="5"/>
          <w:sz w:val="21"/>
          <w:szCs w:val="21"/>
        </w:rPr>
        <w:t>Condition</w:t>
      </w:r>
      <w:r>
        <w:rPr>
          <w:rFonts w:ascii="SimSun" w:eastAsia="SimSun" w:hAnsi="SimSun" w:cs="SimSun"/>
          <w:spacing w:val="19"/>
          <w:position w:val="5"/>
          <w:sz w:val="21"/>
          <w:szCs w:val="21"/>
        </w:rPr>
        <w:t xml:space="preserve"> </w:t>
      </w:r>
      <w:r>
        <w:rPr>
          <w:rFonts w:ascii="SimSun" w:eastAsia="SimSun" w:hAnsi="SimSun" w:cs="SimSun"/>
          <w:spacing w:val="-4"/>
          <w:position w:val="5"/>
          <w:sz w:val="21"/>
          <w:szCs w:val="21"/>
        </w:rPr>
        <w:t>Index</w:t>
      </w:r>
      <w:r>
        <w:rPr>
          <w:rFonts w:ascii="SimSun" w:eastAsia="SimSun" w:hAnsi="SimSun" w:cs="SimSun"/>
          <w:spacing w:val="-5"/>
          <w:position w:val="5"/>
          <w:sz w:val="21"/>
          <w:szCs w:val="21"/>
        </w:rPr>
        <w:t>);</w:t>
      </w:r>
    </w:p>
    <w:p>
      <w:pPr>
        <w:spacing w:before="1" w:line="213" w:lineRule="auto"/>
        <w:ind w:left="409"/>
        <w:rPr>
          <w:rFonts w:ascii="SimSun" w:eastAsia="SimSun" w:hAnsi="SimSun" w:cs="SimSun"/>
          <w:sz w:val="21"/>
          <w:szCs w:val="21"/>
        </w:rPr>
      </w:pPr>
      <w:r>
        <w:rPr>
          <w:rFonts w:ascii="SimSun" w:eastAsia="SimSun" w:hAnsi="SimSun" w:cs="SimSun"/>
          <w:spacing w:val="-4"/>
          <w:sz w:val="21"/>
          <w:szCs w:val="21"/>
        </w:rPr>
        <w:t>RQI</w:t>
      </w:r>
      <w:r>
        <w:rPr>
          <w:rFonts w:ascii="SimSun" w:eastAsia="SimSun" w:hAnsi="SimSun" w:cs="SimSun"/>
          <w:spacing w:val="-5"/>
          <w:sz w:val="21"/>
          <w:szCs w:val="21"/>
        </w:rPr>
        <w:t>—路面行驶质量指数</w:t>
      </w:r>
      <w:r>
        <w:rPr>
          <w:rFonts w:ascii="SimSun" w:eastAsia="SimSun" w:hAnsi="SimSun" w:cs="SimSun"/>
          <w:spacing w:val="-56"/>
          <w:sz w:val="21"/>
          <w:szCs w:val="21"/>
        </w:rPr>
        <w:t xml:space="preserve"> </w:t>
      </w:r>
      <w:r>
        <w:rPr>
          <w:rFonts w:ascii="SimSun" w:eastAsia="SimSun" w:hAnsi="SimSun" w:cs="SimSun"/>
          <w:spacing w:val="-5"/>
          <w:sz w:val="21"/>
          <w:szCs w:val="21"/>
        </w:rPr>
        <w:t>(</w:t>
      </w:r>
      <w:r>
        <w:rPr>
          <w:rFonts w:ascii="SimSun" w:eastAsia="SimSun" w:hAnsi="SimSun" w:cs="SimSun"/>
          <w:spacing w:val="-4"/>
          <w:sz w:val="21"/>
          <w:szCs w:val="21"/>
        </w:rPr>
        <w:t>Riding</w:t>
      </w:r>
      <w:r>
        <w:rPr>
          <w:rFonts w:ascii="SimSun" w:eastAsia="SimSun" w:hAnsi="SimSun" w:cs="SimSun"/>
          <w:spacing w:val="34"/>
          <w:sz w:val="21"/>
          <w:szCs w:val="21"/>
        </w:rPr>
        <w:t xml:space="preserve"> </w:t>
      </w:r>
      <w:r>
        <w:rPr>
          <w:rFonts w:ascii="SimSun" w:eastAsia="SimSun" w:hAnsi="SimSun" w:cs="SimSun"/>
          <w:spacing w:val="-4"/>
          <w:sz w:val="21"/>
          <w:szCs w:val="21"/>
        </w:rPr>
        <w:t>Quality</w:t>
      </w:r>
      <w:r>
        <w:rPr>
          <w:rFonts w:ascii="SimSun" w:eastAsia="SimSun" w:hAnsi="SimSun" w:cs="SimSun"/>
          <w:spacing w:val="47"/>
          <w:sz w:val="21"/>
          <w:szCs w:val="21"/>
        </w:rPr>
        <w:t xml:space="preserve"> </w:t>
      </w:r>
      <w:r>
        <w:rPr>
          <w:rFonts w:ascii="SimSun" w:eastAsia="SimSun" w:hAnsi="SimSun" w:cs="SimSun"/>
          <w:spacing w:val="-4"/>
          <w:sz w:val="21"/>
          <w:szCs w:val="21"/>
        </w:rPr>
        <w:t>Index</w:t>
      </w:r>
      <w:r>
        <w:rPr>
          <w:rFonts w:ascii="SimSun" w:eastAsia="SimSun" w:hAnsi="SimSun" w:cs="SimSun"/>
          <w:spacing w:val="-5"/>
          <w:sz w:val="21"/>
          <w:szCs w:val="21"/>
        </w:rPr>
        <w:t>);</w:t>
      </w:r>
    </w:p>
    <w:p>
      <w:pPr>
        <w:spacing w:before="46" w:line="214" w:lineRule="auto"/>
        <w:ind w:left="409"/>
        <w:rPr>
          <w:rFonts w:ascii="SimSun" w:eastAsia="SimSun" w:hAnsi="SimSun" w:cs="SimSun"/>
          <w:sz w:val="21"/>
          <w:szCs w:val="21"/>
        </w:rPr>
      </w:pPr>
      <w:r>
        <w:rPr>
          <w:rFonts w:ascii="SimSun" w:eastAsia="SimSun" w:hAnsi="SimSun" w:cs="SimSun"/>
          <w:spacing w:val="-5"/>
          <w:sz w:val="21"/>
          <w:szCs w:val="21"/>
        </w:rPr>
        <w:t>RDI—路面车辙深度指数</w:t>
      </w:r>
      <w:r>
        <w:rPr>
          <w:rFonts w:ascii="SimSun" w:eastAsia="SimSun" w:hAnsi="SimSun" w:cs="SimSun"/>
          <w:spacing w:val="-36"/>
          <w:sz w:val="21"/>
          <w:szCs w:val="21"/>
        </w:rPr>
        <w:t xml:space="preserve"> </w:t>
      </w:r>
      <w:r>
        <w:rPr>
          <w:rFonts w:ascii="SimSun" w:eastAsia="SimSun" w:hAnsi="SimSun" w:cs="SimSun"/>
          <w:spacing w:val="-5"/>
          <w:sz w:val="21"/>
          <w:szCs w:val="21"/>
        </w:rPr>
        <w:t>(Rutting</w:t>
      </w:r>
      <w:r>
        <w:rPr>
          <w:rFonts w:ascii="SimSun" w:eastAsia="SimSun" w:hAnsi="SimSun" w:cs="SimSun"/>
          <w:spacing w:val="24"/>
          <w:sz w:val="21"/>
          <w:szCs w:val="21"/>
        </w:rPr>
        <w:t xml:space="preserve"> </w:t>
      </w:r>
      <w:r>
        <w:rPr>
          <w:rFonts w:ascii="SimSun" w:eastAsia="SimSun" w:hAnsi="SimSun" w:cs="SimSun"/>
          <w:spacing w:val="-5"/>
          <w:sz w:val="21"/>
          <w:szCs w:val="21"/>
        </w:rPr>
        <w:t>Depth</w:t>
      </w:r>
      <w:r>
        <w:rPr>
          <w:rFonts w:ascii="SimSun" w:eastAsia="SimSun" w:hAnsi="SimSun" w:cs="SimSun"/>
          <w:spacing w:val="40"/>
          <w:sz w:val="21"/>
          <w:szCs w:val="21"/>
        </w:rPr>
        <w:t xml:space="preserve"> </w:t>
      </w:r>
      <w:r>
        <w:rPr>
          <w:rFonts w:ascii="SimSun" w:eastAsia="SimSun" w:hAnsi="SimSun" w:cs="SimSun"/>
          <w:spacing w:val="-5"/>
          <w:sz w:val="21"/>
          <w:szCs w:val="21"/>
        </w:rPr>
        <w:t>Index</w:t>
      </w:r>
      <w:r>
        <w:rPr>
          <w:rFonts w:ascii="SimSun" w:eastAsia="SimSun" w:hAnsi="SimSun" w:cs="SimSun"/>
          <w:spacing w:val="-6"/>
          <w:sz w:val="21"/>
          <w:szCs w:val="21"/>
        </w:rPr>
        <w:t>);</w:t>
      </w:r>
    </w:p>
    <w:p>
      <w:pPr>
        <w:spacing w:before="47" w:line="214" w:lineRule="auto"/>
        <w:ind w:left="409"/>
        <w:rPr>
          <w:rFonts w:ascii="SimSun" w:eastAsia="SimSun" w:hAnsi="SimSun" w:cs="SimSun"/>
          <w:sz w:val="21"/>
          <w:szCs w:val="21"/>
        </w:rPr>
      </w:pPr>
      <w:r>
        <w:rPr>
          <w:rFonts w:ascii="SimSun" w:eastAsia="SimSun" w:hAnsi="SimSun" w:cs="SimSun"/>
          <w:spacing w:val="-4"/>
          <w:sz w:val="21"/>
          <w:szCs w:val="21"/>
        </w:rPr>
        <w:t>SRI</w:t>
      </w:r>
      <w:r>
        <w:rPr>
          <w:rFonts w:ascii="SimSun" w:eastAsia="SimSun" w:hAnsi="SimSun" w:cs="SimSun"/>
          <w:spacing w:val="-5"/>
          <w:sz w:val="21"/>
          <w:szCs w:val="21"/>
        </w:rPr>
        <w:t>—路面抗滑性能指数</w:t>
      </w:r>
      <w:r>
        <w:rPr>
          <w:rFonts w:ascii="SimSun" w:eastAsia="SimSun" w:hAnsi="SimSun" w:cs="SimSun"/>
          <w:spacing w:val="-36"/>
          <w:sz w:val="21"/>
          <w:szCs w:val="21"/>
        </w:rPr>
        <w:t xml:space="preserve"> </w:t>
      </w:r>
      <w:r>
        <w:rPr>
          <w:rFonts w:ascii="SimSun" w:eastAsia="SimSun" w:hAnsi="SimSun" w:cs="SimSun"/>
          <w:spacing w:val="-5"/>
          <w:sz w:val="21"/>
          <w:szCs w:val="21"/>
        </w:rPr>
        <w:t>(</w:t>
      </w:r>
      <w:r>
        <w:rPr>
          <w:rFonts w:ascii="SimSun" w:eastAsia="SimSun" w:hAnsi="SimSun" w:cs="SimSun"/>
          <w:spacing w:val="-4"/>
          <w:sz w:val="21"/>
          <w:szCs w:val="21"/>
        </w:rPr>
        <w:t>Skidding</w:t>
      </w:r>
      <w:r>
        <w:rPr>
          <w:rFonts w:ascii="SimSun" w:eastAsia="SimSun" w:hAnsi="SimSun" w:cs="SimSun"/>
          <w:spacing w:val="6"/>
          <w:sz w:val="21"/>
          <w:szCs w:val="21"/>
        </w:rPr>
        <w:t xml:space="preserve"> </w:t>
      </w:r>
      <w:r>
        <w:rPr>
          <w:rFonts w:ascii="SimSun" w:eastAsia="SimSun" w:hAnsi="SimSun" w:cs="SimSun"/>
          <w:spacing w:val="-4"/>
          <w:sz w:val="21"/>
          <w:szCs w:val="21"/>
        </w:rPr>
        <w:t>Resistance</w:t>
      </w:r>
      <w:r>
        <w:rPr>
          <w:rFonts w:ascii="SimSun" w:eastAsia="SimSun" w:hAnsi="SimSun" w:cs="SimSun"/>
          <w:spacing w:val="20"/>
          <w:sz w:val="21"/>
          <w:szCs w:val="21"/>
        </w:rPr>
        <w:t xml:space="preserve"> </w:t>
      </w:r>
      <w:r>
        <w:rPr>
          <w:rFonts w:ascii="SimSun" w:eastAsia="SimSun" w:hAnsi="SimSun" w:cs="SimSun"/>
          <w:spacing w:val="-4"/>
          <w:sz w:val="21"/>
          <w:szCs w:val="21"/>
        </w:rPr>
        <w:t>Index</w:t>
      </w:r>
      <w:r>
        <w:rPr>
          <w:rFonts w:ascii="SimSun" w:eastAsia="SimSun" w:hAnsi="SimSun" w:cs="SimSun"/>
          <w:spacing w:val="-5"/>
          <w:sz w:val="21"/>
          <w:szCs w:val="21"/>
        </w:rPr>
        <w:t>);</w:t>
      </w:r>
    </w:p>
    <w:p>
      <w:pPr>
        <w:spacing w:before="46" w:line="214" w:lineRule="auto"/>
        <w:ind w:left="409"/>
        <w:rPr>
          <w:rFonts w:ascii="SimSun" w:eastAsia="SimSun" w:hAnsi="SimSun" w:cs="SimSun"/>
          <w:sz w:val="21"/>
          <w:szCs w:val="21"/>
        </w:rPr>
      </w:pPr>
      <w:r>
        <w:rPr>
          <w:rFonts w:ascii="SimSun" w:eastAsia="SimSun" w:hAnsi="SimSun" w:cs="SimSun"/>
          <w:spacing w:val="-4"/>
          <w:sz w:val="21"/>
          <w:szCs w:val="21"/>
        </w:rPr>
        <w:t>PSSI</w:t>
      </w:r>
      <w:r>
        <w:rPr>
          <w:rFonts w:ascii="SimSun" w:eastAsia="SimSun" w:hAnsi="SimSun" w:cs="SimSun"/>
          <w:spacing w:val="-5"/>
          <w:sz w:val="21"/>
          <w:szCs w:val="21"/>
        </w:rPr>
        <w:t>—路面结构强度指数</w:t>
      </w:r>
      <w:r>
        <w:rPr>
          <w:rFonts w:ascii="SimSun" w:eastAsia="SimSun" w:hAnsi="SimSun" w:cs="SimSun"/>
          <w:spacing w:val="-36"/>
          <w:sz w:val="21"/>
          <w:szCs w:val="21"/>
        </w:rPr>
        <w:t xml:space="preserve"> </w:t>
      </w:r>
      <w:r>
        <w:rPr>
          <w:rFonts w:ascii="SimSun" w:eastAsia="SimSun" w:hAnsi="SimSun" w:cs="SimSun"/>
          <w:spacing w:val="-5"/>
          <w:sz w:val="21"/>
          <w:szCs w:val="21"/>
        </w:rPr>
        <w:t>(</w:t>
      </w:r>
      <w:r>
        <w:rPr>
          <w:rFonts w:ascii="SimSun" w:eastAsia="SimSun" w:hAnsi="SimSun" w:cs="SimSun"/>
          <w:spacing w:val="-4"/>
          <w:sz w:val="21"/>
          <w:szCs w:val="21"/>
        </w:rPr>
        <w:t>Pavement</w:t>
      </w:r>
      <w:r>
        <w:rPr>
          <w:rFonts w:ascii="SimSun" w:eastAsia="SimSun" w:hAnsi="SimSun" w:cs="SimSun"/>
          <w:spacing w:val="9"/>
          <w:sz w:val="21"/>
          <w:szCs w:val="21"/>
        </w:rPr>
        <w:t xml:space="preserve"> </w:t>
      </w:r>
      <w:r>
        <w:rPr>
          <w:rFonts w:ascii="SimSun" w:eastAsia="SimSun" w:hAnsi="SimSun" w:cs="SimSun"/>
          <w:spacing w:val="-4"/>
          <w:sz w:val="21"/>
          <w:szCs w:val="21"/>
        </w:rPr>
        <w:t>Structure</w:t>
      </w:r>
      <w:r>
        <w:rPr>
          <w:rFonts w:ascii="SimSun" w:eastAsia="SimSun" w:hAnsi="SimSun" w:cs="SimSun"/>
          <w:spacing w:val="9"/>
          <w:sz w:val="21"/>
          <w:szCs w:val="21"/>
        </w:rPr>
        <w:t xml:space="preserve"> </w:t>
      </w:r>
      <w:r>
        <w:rPr>
          <w:rFonts w:ascii="SimSun" w:eastAsia="SimSun" w:hAnsi="SimSun" w:cs="SimSun"/>
          <w:spacing w:val="-4"/>
          <w:sz w:val="21"/>
          <w:szCs w:val="21"/>
        </w:rPr>
        <w:t>Strength</w:t>
      </w:r>
      <w:r>
        <w:rPr>
          <w:rFonts w:ascii="SimSun" w:eastAsia="SimSun" w:hAnsi="SimSun" w:cs="SimSun"/>
          <w:spacing w:val="19"/>
          <w:sz w:val="21"/>
          <w:szCs w:val="21"/>
        </w:rPr>
        <w:t xml:space="preserve"> </w:t>
      </w:r>
      <w:r>
        <w:rPr>
          <w:rFonts w:ascii="SimSun" w:eastAsia="SimSun" w:hAnsi="SimSun" w:cs="SimSun"/>
          <w:spacing w:val="-5"/>
          <w:sz w:val="21"/>
          <w:szCs w:val="21"/>
        </w:rPr>
        <w:t>Index)。</w:t>
      </w:r>
    </w:p>
    <w:p>
      <w:pPr>
        <w:spacing w:line="358" w:lineRule="auto"/>
        <w:rPr>
          <w:rFonts w:ascii="Arial"/>
          <w:sz w:val="21"/>
        </w:rPr>
      </w:pPr>
    </w:p>
    <w:p>
      <w:pPr>
        <w:spacing w:before="69" w:line="221" w:lineRule="auto"/>
        <w:ind w:left="3"/>
        <w:rPr>
          <w:rFonts w:ascii="SimHei" w:eastAsia="SimHei" w:hAnsi="SimHei" w:cs="SimHei"/>
          <w:sz w:val="21"/>
          <w:szCs w:val="21"/>
        </w:rPr>
      </w:pPr>
      <w:r>
        <w:rPr>
          <w:rFonts w:ascii="SimHei" w:eastAsia="SimHei" w:hAnsi="SimHei" w:cs="SimHei"/>
          <w:b/>
          <w:bCs/>
          <w:spacing w:val="-12"/>
          <w:sz w:val="21"/>
          <w:szCs w:val="21"/>
        </w:rPr>
        <w:t>4</w:t>
      </w:r>
      <w:r>
        <w:rPr>
          <w:rFonts w:ascii="SimHei" w:eastAsia="SimHei" w:hAnsi="SimHei" w:cs="SimHei"/>
          <w:spacing w:val="108"/>
          <w:sz w:val="21"/>
          <w:szCs w:val="21"/>
        </w:rPr>
        <w:t xml:space="preserve"> </w:t>
      </w:r>
      <w:r>
        <w:rPr>
          <w:rFonts w:ascii="SimHei" w:eastAsia="SimHei" w:hAnsi="SimHei" w:cs="SimHei"/>
          <w:b/>
          <w:bCs/>
          <w:spacing w:val="-12"/>
          <w:sz w:val="21"/>
          <w:szCs w:val="21"/>
        </w:rPr>
        <w:t>公路养护工程类别划分</w:t>
      </w:r>
    </w:p>
    <w:p>
      <w:pPr>
        <w:spacing w:line="288" w:lineRule="auto"/>
        <w:rPr>
          <w:rFonts w:ascii="Arial"/>
          <w:sz w:val="21"/>
        </w:rPr>
      </w:pPr>
    </w:p>
    <w:p>
      <w:pPr>
        <w:spacing w:before="69" w:line="221" w:lineRule="auto"/>
        <w:ind w:left="3"/>
        <w:outlineLvl w:val="0"/>
        <w:rPr>
          <w:rFonts w:ascii="SimHei" w:eastAsia="SimHei" w:hAnsi="SimHei" w:cs="SimHei"/>
          <w:sz w:val="21"/>
          <w:szCs w:val="21"/>
        </w:rPr>
      </w:pPr>
      <w:r>
        <w:rPr>
          <w:rFonts w:ascii="SimHei" w:eastAsia="SimHei" w:hAnsi="SimHei" w:cs="SimHei"/>
          <w:b/>
          <w:bCs/>
          <w:spacing w:val="-4"/>
          <w:sz w:val="21"/>
          <w:szCs w:val="21"/>
        </w:rPr>
        <w:t>4.1</w:t>
      </w:r>
      <w:r>
        <w:rPr>
          <w:rFonts w:ascii="SimHei" w:eastAsia="SimHei" w:hAnsi="SimHei" w:cs="SimHei"/>
          <w:spacing w:val="73"/>
          <w:sz w:val="21"/>
          <w:szCs w:val="21"/>
        </w:rPr>
        <w:t xml:space="preserve"> </w:t>
      </w:r>
      <w:r>
        <w:rPr>
          <w:rFonts w:ascii="SimHei" w:eastAsia="SimHei" w:hAnsi="SimHei" w:cs="SimHei"/>
          <w:b/>
          <w:bCs/>
          <w:spacing w:val="-4"/>
          <w:sz w:val="21"/>
          <w:szCs w:val="21"/>
        </w:rPr>
        <w:t>种类</w:t>
      </w:r>
    </w:p>
    <w:p>
      <w:pPr>
        <w:spacing w:before="183" w:line="246" w:lineRule="auto"/>
        <w:ind w:right="95" w:firstLine="409"/>
        <w:rPr>
          <w:rFonts w:ascii="SimSun" w:eastAsia="SimSun" w:hAnsi="SimSun" w:cs="SimSun"/>
          <w:sz w:val="21"/>
          <w:szCs w:val="21"/>
        </w:rPr>
      </w:pPr>
      <w:r>
        <w:rPr>
          <w:rFonts w:ascii="SimSun" w:eastAsia="SimSun" w:hAnsi="SimSun" w:cs="SimSun"/>
          <w:spacing w:val="-13"/>
          <w:sz w:val="21"/>
          <w:szCs w:val="21"/>
        </w:rPr>
        <w:t>本标准将公路养护工程按其工程性质、技术复杂程度和规模大小，分为预防性养护、中修工程、大</w:t>
      </w:r>
      <w:r>
        <w:rPr>
          <w:rFonts w:ascii="SimSun" w:eastAsia="SimSun" w:hAnsi="SimSun" w:cs="SimSun"/>
          <w:spacing w:val="7"/>
          <w:sz w:val="21"/>
          <w:szCs w:val="21"/>
        </w:rPr>
        <w:t xml:space="preserve"> </w:t>
      </w:r>
      <w:r>
        <w:rPr>
          <w:rFonts w:ascii="SimSun" w:eastAsia="SimSun" w:hAnsi="SimSun" w:cs="SimSun"/>
          <w:spacing w:val="-14"/>
          <w:sz w:val="21"/>
          <w:szCs w:val="21"/>
        </w:rPr>
        <w:t>修工程三类。</w:t>
      </w:r>
    </w:p>
    <w:p>
      <w:pPr>
        <w:spacing w:before="196" w:line="221" w:lineRule="auto"/>
        <w:ind w:left="3"/>
        <w:outlineLvl w:val="0"/>
        <w:rPr>
          <w:rFonts w:ascii="SimHei" w:eastAsia="SimHei" w:hAnsi="SimHei" w:cs="SimHei"/>
          <w:sz w:val="21"/>
          <w:szCs w:val="21"/>
        </w:rPr>
        <w:sectPr>
          <w:headerReference w:type="default" r:id="rId21"/>
          <w:footerReference w:type="default" r:id="rId22"/>
          <w:pgSz w:w="11910" w:h="16840"/>
          <w:pgMar w:top="400" w:right="1575" w:bottom="1552" w:left="1349" w:header="0" w:footer="1393" w:gutter="0"/>
          <w:pgNumType w:start="11"/>
          <w:cols w:space="708"/>
        </w:sectPr>
      </w:pPr>
      <w:r>
        <w:rPr>
          <w:rFonts w:ascii="SimHei" w:eastAsia="SimHei" w:hAnsi="SimHei" w:cs="SimHei"/>
          <w:b/>
          <w:bCs/>
          <w:spacing w:val="-8"/>
          <w:sz w:val="21"/>
          <w:szCs w:val="21"/>
        </w:rPr>
        <w:t>4.2</w:t>
      </w:r>
      <w:r>
        <w:rPr>
          <w:rFonts w:ascii="SimHei" w:eastAsia="SimHei" w:hAnsi="SimHei" w:cs="SimHei"/>
          <w:spacing w:val="75"/>
          <w:sz w:val="21"/>
          <w:szCs w:val="21"/>
        </w:rPr>
        <w:t xml:space="preserve"> </w:t>
      </w:r>
      <w:r>
        <w:rPr>
          <w:rFonts w:ascii="SimHei" w:eastAsia="SimHei" w:hAnsi="SimHei" w:cs="SimHei"/>
          <w:b/>
          <w:bCs/>
          <w:spacing w:val="-8"/>
          <w:sz w:val="21"/>
          <w:szCs w:val="21"/>
        </w:rPr>
        <w:t>分类要求</w:t>
      </w:r>
    </w:p>
    <w:p>
      <w:pPr>
        <w:spacing w:before="184" w:line="225" w:lineRule="auto"/>
        <w:ind w:left="2"/>
        <w:outlineLvl w:val="0"/>
        <w:rPr>
          <w:rFonts w:ascii="SimHei" w:eastAsia="SimHei" w:hAnsi="SimHei" w:cs="SimHei"/>
          <w:sz w:val="21"/>
          <w:szCs w:val="21"/>
        </w:rPr>
      </w:pPr>
      <w:r>
        <w:rPr>
          <w:rFonts w:ascii="SimHei" w:eastAsia="SimHei" w:hAnsi="SimHei" w:cs="SimHei"/>
          <w:b/>
          <w:bCs/>
          <w:spacing w:val="-8"/>
          <w:sz w:val="21"/>
          <w:szCs w:val="21"/>
        </w:rPr>
        <w:t>4.2.1</w:t>
      </w:r>
      <w:r>
        <w:rPr>
          <w:rFonts w:ascii="SimHei" w:eastAsia="SimHei" w:hAnsi="SimHei" w:cs="SimHei"/>
          <w:spacing w:val="85"/>
          <w:sz w:val="21"/>
          <w:szCs w:val="21"/>
        </w:rPr>
        <w:t xml:space="preserve"> </w:t>
      </w:r>
      <w:r>
        <w:rPr>
          <w:rFonts w:ascii="SimHei" w:eastAsia="SimHei" w:hAnsi="SimHei" w:cs="SimHei"/>
          <w:b/>
          <w:bCs/>
          <w:spacing w:val="-8"/>
          <w:sz w:val="21"/>
          <w:szCs w:val="21"/>
        </w:rPr>
        <w:t>路基</w:t>
      </w:r>
    </w:p>
    <w:p>
      <w:pPr>
        <w:spacing w:before="193" w:line="243" w:lineRule="auto"/>
        <w:rPr>
          <w:rFonts w:ascii="SimSun" w:eastAsia="SimSun" w:hAnsi="SimSun" w:cs="SimSun"/>
          <w:sz w:val="21"/>
          <w:szCs w:val="21"/>
        </w:rPr>
      </w:pPr>
      <w:hyperlink r:id="rId23" w:history="1">
        <w:r>
          <w:rPr>
            <w:rFonts w:ascii="Times New Roman" w:eastAsia="Times New Roman" w:hAnsi="Times New Roman" w:cs="Times New Roman"/>
            <w:b/>
            <w:bCs/>
            <w:spacing w:val="-11"/>
            <w:sz w:val="21"/>
            <w:szCs w:val="21"/>
          </w:rPr>
          <w:t>4.2.1.1</w:t>
        </w:r>
      </w:hyperlink>
      <w:r>
        <w:rPr>
          <w:rFonts w:ascii="Times New Roman" w:eastAsia="Times New Roman" w:hAnsi="Times New Roman" w:cs="Times New Roman"/>
          <w:spacing w:val="2"/>
          <w:sz w:val="21"/>
          <w:szCs w:val="21"/>
        </w:rPr>
        <w:t xml:space="preserve">      </w:t>
      </w:r>
      <w:r>
        <w:rPr>
          <w:rFonts w:ascii="SimSun" w:eastAsia="SimSun" w:hAnsi="SimSun" w:cs="SimSun"/>
          <w:spacing w:val="-11"/>
          <w:sz w:val="21"/>
          <w:szCs w:val="21"/>
        </w:rPr>
        <w:t>路基局部失稳或出现一般性的损坏，例如路基局部加宽、加高路基，或改善个别急弯、</w:t>
      </w:r>
      <w:r>
        <w:rPr>
          <w:rFonts w:ascii="SimSun" w:eastAsia="SimSun" w:hAnsi="SimSun" w:cs="SimSun"/>
          <w:spacing w:val="-12"/>
          <w:sz w:val="21"/>
          <w:szCs w:val="21"/>
        </w:rPr>
        <w:t>陡坡、</w:t>
      </w:r>
      <w:r>
        <w:rPr>
          <w:rFonts w:ascii="SimSun" w:eastAsia="SimSun" w:hAnsi="SimSun" w:cs="SimSun"/>
          <w:sz w:val="21"/>
          <w:szCs w:val="21"/>
        </w:rPr>
        <w:t xml:space="preserve"> </w:t>
      </w:r>
      <w:r>
        <w:rPr>
          <w:rFonts w:ascii="SimSun" w:eastAsia="SimSun" w:hAnsi="SimSun" w:cs="SimSun"/>
          <w:spacing w:val="-13"/>
          <w:sz w:val="21"/>
          <w:szCs w:val="21"/>
        </w:rPr>
        <w:t>视距，全面修理、接长或个别增设防护工程，局部出现较大塌方，大面积翻浆、沉陷处理，增设排水设</w:t>
      </w:r>
      <w:r>
        <w:rPr>
          <w:rFonts w:ascii="SimSun" w:eastAsia="SimSun" w:hAnsi="SimSun" w:cs="SimSun"/>
          <w:spacing w:val="1"/>
          <w:sz w:val="21"/>
          <w:szCs w:val="21"/>
        </w:rPr>
        <w:t xml:space="preserve">  </w:t>
      </w:r>
      <w:r>
        <w:rPr>
          <w:rFonts w:ascii="SimSun" w:eastAsia="SimSun" w:hAnsi="SimSun" w:cs="SimSun"/>
          <w:spacing w:val="-11"/>
          <w:sz w:val="21"/>
          <w:szCs w:val="21"/>
        </w:rPr>
        <w:t>施，改善平交道口，整段加固路肩等，对此类损坏</w:t>
      </w:r>
      <w:r>
        <w:rPr>
          <w:rFonts w:ascii="SimSun" w:eastAsia="SimSun" w:hAnsi="SimSun" w:cs="SimSun"/>
          <w:spacing w:val="-12"/>
          <w:sz w:val="21"/>
          <w:szCs w:val="21"/>
        </w:rPr>
        <w:t>进行维修加固的，划分为中修工程。</w:t>
      </w:r>
    </w:p>
    <w:p>
      <w:pPr>
        <w:spacing w:before="41" w:line="243" w:lineRule="auto"/>
        <w:ind w:right="95"/>
        <w:rPr>
          <w:rFonts w:ascii="SimSun" w:eastAsia="SimSun" w:hAnsi="SimSun" w:cs="SimSun"/>
          <w:sz w:val="21"/>
          <w:szCs w:val="21"/>
        </w:rPr>
      </w:pPr>
      <w:hyperlink r:id="rId24" w:history="1">
        <w:r>
          <w:rPr>
            <w:rFonts w:ascii="Times New Roman" w:eastAsia="Times New Roman" w:hAnsi="Times New Roman" w:cs="Times New Roman"/>
            <w:b/>
            <w:bCs/>
            <w:spacing w:val="-9"/>
            <w:sz w:val="21"/>
            <w:szCs w:val="21"/>
          </w:rPr>
          <w:t>4.2.1.2</w:t>
        </w:r>
      </w:hyperlink>
      <w:r>
        <w:rPr>
          <w:rFonts w:ascii="Times New Roman" w:eastAsia="Times New Roman" w:hAnsi="Times New Roman" w:cs="Times New Roman"/>
          <w:spacing w:val="2"/>
          <w:sz w:val="21"/>
          <w:szCs w:val="21"/>
        </w:rPr>
        <w:t xml:space="preserve">      </w:t>
      </w:r>
      <w:r>
        <w:rPr>
          <w:rFonts w:ascii="SimSun" w:eastAsia="SimSun" w:hAnsi="SimSun" w:cs="SimSun"/>
          <w:spacing w:val="-9"/>
          <w:sz w:val="21"/>
          <w:szCs w:val="21"/>
        </w:rPr>
        <w:t>路基出现较大损坏或局部改善，例如在原有技术等</w:t>
      </w:r>
      <w:r>
        <w:rPr>
          <w:rFonts w:ascii="SimSun" w:eastAsia="SimSun" w:hAnsi="SimSun" w:cs="SimSun"/>
          <w:spacing w:val="-10"/>
          <w:sz w:val="21"/>
          <w:szCs w:val="21"/>
        </w:rPr>
        <w:t>级内因改善线形对路基进行加宽或加高，</w:t>
      </w:r>
      <w:r>
        <w:rPr>
          <w:rFonts w:ascii="SimSun" w:eastAsia="SimSun" w:hAnsi="SimSun" w:cs="SimSun"/>
          <w:sz w:val="21"/>
          <w:szCs w:val="21"/>
        </w:rPr>
        <w:t xml:space="preserve"> </w:t>
      </w:r>
      <w:r>
        <w:rPr>
          <w:rFonts w:ascii="SimSun" w:eastAsia="SimSun" w:hAnsi="SimSun" w:cs="SimSun"/>
          <w:spacing w:val="-7"/>
          <w:sz w:val="21"/>
          <w:szCs w:val="21"/>
        </w:rPr>
        <w:t>以及拆除、重建或增建较长段落(≥100</w:t>
      </w:r>
      <w:r>
        <w:rPr>
          <w:rFonts w:ascii="SimSun" w:eastAsia="SimSun" w:hAnsi="SimSun" w:cs="SimSun"/>
          <w:spacing w:val="-2"/>
          <w:sz w:val="21"/>
          <w:szCs w:val="21"/>
        </w:rPr>
        <w:t xml:space="preserve"> </w:t>
      </w:r>
      <w:r>
        <w:rPr>
          <w:rFonts w:ascii="SimSun" w:eastAsia="SimSun" w:hAnsi="SimSun" w:cs="SimSun"/>
          <w:spacing w:val="-7"/>
          <w:sz w:val="21"/>
          <w:szCs w:val="21"/>
        </w:rPr>
        <w:t>m)</w:t>
      </w:r>
      <w:r>
        <w:rPr>
          <w:rFonts w:ascii="SimSun" w:eastAsia="SimSun" w:hAnsi="SimSun" w:cs="SimSun"/>
          <w:spacing w:val="-3"/>
          <w:sz w:val="21"/>
          <w:szCs w:val="21"/>
        </w:rPr>
        <w:t xml:space="preserve"> </w:t>
      </w:r>
      <w:r>
        <w:rPr>
          <w:rFonts w:ascii="SimSun" w:eastAsia="SimSun" w:hAnsi="SimSun" w:cs="SimSun"/>
          <w:spacing w:val="-8"/>
          <w:sz w:val="21"/>
          <w:szCs w:val="21"/>
        </w:rPr>
        <w:t>的挡土墙、护坡等防护工程等，对此类损坏进行维修并恢</w:t>
      </w:r>
      <w:r>
        <w:rPr>
          <w:rFonts w:ascii="SimSun" w:eastAsia="SimSun" w:hAnsi="SimSun" w:cs="SimSun"/>
          <w:sz w:val="21"/>
          <w:szCs w:val="21"/>
        </w:rPr>
        <w:t xml:space="preserve"> </w:t>
      </w:r>
      <w:r>
        <w:rPr>
          <w:rFonts w:ascii="SimSun" w:eastAsia="SimSun" w:hAnsi="SimSun" w:cs="SimSun"/>
          <w:spacing w:val="-14"/>
          <w:sz w:val="21"/>
          <w:szCs w:val="21"/>
        </w:rPr>
        <w:t>复原有技术标准的，划分为大修工程。</w:t>
      </w:r>
    </w:p>
    <w:p>
      <w:pPr>
        <w:sectPr>
          <w:headerReference w:type="default" r:id="rId25"/>
          <w:footerReference w:type="default" r:id="rId26"/>
          <w:type w:val="nextPage"/>
          <w:pgSz w:w="11910" w:h="16840"/>
          <w:pgMar w:top="400" w:right="1575" w:bottom="1552" w:left="1349" w:header="0" w:footer="1393" w:gutter="0"/>
          <w:pgNumType w:start="12"/>
          <w:cols w:space="708"/>
          <w:titlePg w:val="0"/>
        </w:sect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49" w:line="188" w:lineRule="auto"/>
        <w:ind w:right="3"/>
        <w:jc w:val="right"/>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DB65/T</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b/>
          <w:bCs/>
          <w:spacing w:val="-1"/>
          <w:sz w:val="17"/>
          <w:szCs w:val="17"/>
        </w:rPr>
        <w:t>4181-2019</w:t>
      </w:r>
    </w:p>
    <w:p>
      <w:pPr>
        <w:spacing w:before="274" w:line="225" w:lineRule="auto"/>
        <w:ind w:left="2"/>
        <w:outlineLvl w:val="0"/>
        <w:rPr>
          <w:rFonts w:ascii="SimHei" w:eastAsia="SimHei" w:hAnsi="SimHei" w:cs="SimHei"/>
          <w:sz w:val="20"/>
          <w:szCs w:val="20"/>
        </w:rPr>
      </w:pPr>
      <w:bookmarkStart w:id="6" w:name="_bookmark14"/>
      <w:bookmarkEnd w:id="6"/>
      <w:r>
        <w:rPr>
          <w:rFonts w:ascii="SimHei" w:eastAsia="SimHei" w:hAnsi="SimHei" w:cs="SimHei"/>
          <w:b/>
          <w:bCs/>
          <w:spacing w:val="-4"/>
          <w:sz w:val="20"/>
          <w:szCs w:val="20"/>
        </w:rPr>
        <w:t>4.2.2</w:t>
      </w:r>
      <w:r>
        <w:rPr>
          <w:rFonts w:ascii="SimHei" w:eastAsia="SimHei" w:hAnsi="SimHei" w:cs="SimHei"/>
          <w:spacing w:val="4"/>
          <w:sz w:val="20"/>
          <w:szCs w:val="20"/>
        </w:rPr>
        <w:t xml:space="preserve">  </w:t>
      </w:r>
      <w:r>
        <w:rPr>
          <w:rFonts w:ascii="SimHei" w:eastAsia="SimHei" w:hAnsi="SimHei" w:cs="SimHei"/>
          <w:b/>
          <w:bCs/>
          <w:spacing w:val="-4"/>
          <w:sz w:val="20"/>
          <w:szCs w:val="20"/>
        </w:rPr>
        <w:t>路面</w:t>
      </w:r>
    </w:p>
    <w:p>
      <w:pPr>
        <w:spacing w:before="193" w:line="222" w:lineRule="auto"/>
        <w:rPr>
          <w:rFonts w:ascii="SimHei" w:eastAsia="SimHei" w:hAnsi="SimHei" w:cs="SimHei"/>
          <w:sz w:val="20"/>
          <w:szCs w:val="20"/>
        </w:rPr>
      </w:pPr>
      <w:hyperlink r:id="rId27" w:history="1">
        <w:r>
          <w:rPr>
            <w:rFonts w:ascii="Times New Roman" w:eastAsia="Times New Roman" w:hAnsi="Times New Roman" w:cs="Times New Roman"/>
            <w:b/>
            <w:bCs/>
            <w:spacing w:val="-2"/>
            <w:sz w:val="20"/>
            <w:szCs w:val="20"/>
          </w:rPr>
          <w:t>4.2.2.1</w:t>
        </w:r>
      </w:hyperlink>
      <w:r>
        <w:rPr>
          <w:rFonts w:ascii="Times New Roman" w:eastAsia="Times New Roman" w:hAnsi="Times New Roman" w:cs="Times New Roman"/>
          <w:spacing w:val="8"/>
          <w:sz w:val="20"/>
          <w:szCs w:val="20"/>
        </w:rPr>
        <w:t xml:space="preserve">      </w:t>
      </w:r>
      <w:r>
        <w:rPr>
          <w:rFonts w:ascii="SimHei" w:eastAsia="SimHei" w:hAnsi="SimHei" w:cs="SimHei"/>
          <w:b/>
          <w:bCs/>
          <w:spacing w:val="-2"/>
          <w:sz w:val="20"/>
          <w:szCs w:val="20"/>
        </w:rPr>
        <w:t>沥青路</w:t>
      </w:r>
      <w:r>
        <w:rPr>
          <w:rFonts w:ascii="SimHei" w:eastAsia="SimHei" w:hAnsi="SimHei" w:cs="SimHei"/>
          <w:spacing w:val="-2"/>
          <w:sz w:val="20"/>
          <w:szCs w:val="20"/>
        </w:rPr>
        <w:t>面</w:t>
      </w:r>
    </w:p>
    <w:p>
      <w:pPr>
        <w:spacing w:before="200" w:line="253" w:lineRule="auto"/>
        <w:ind w:right="112"/>
        <w:rPr>
          <w:rFonts w:ascii="SimSun" w:eastAsia="SimSun" w:hAnsi="SimSun" w:cs="SimSun"/>
          <w:sz w:val="20"/>
          <w:szCs w:val="20"/>
        </w:rPr>
      </w:pPr>
      <w:r>
        <w:rPr>
          <w:rFonts w:ascii="Times New Roman" w:eastAsia="Times New Roman" w:hAnsi="Times New Roman" w:cs="Times New Roman"/>
          <w:b/>
          <w:bCs/>
          <w:spacing w:val="-2"/>
          <w:sz w:val="20"/>
          <w:szCs w:val="20"/>
        </w:rPr>
        <w:t>4.2.2.1.1</w:t>
      </w:r>
      <w:r>
        <w:rPr>
          <w:rFonts w:ascii="Times New Roman" w:eastAsia="Times New Roman" w:hAnsi="Times New Roman" w:cs="Times New Roman"/>
          <w:spacing w:val="5"/>
          <w:sz w:val="20"/>
          <w:szCs w:val="20"/>
        </w:rPr>
        <w:t xml:space="preserve">        </w:t>
      </w:r>
      <w:r>
        <w:rPr>
          <w:rFonts w:ascii="SimSun" w:eastAsia="SimSun" w:hAnsi="SimSun" w:cs="SimSun"/>
          <w:spacing w:val="-2"/>
          <w:sz w:val="20"/>
          <w:szCs w:val="20"/>
        </w:rPr>
        <w:t>路面损坏状况指数</w:t>
      </w:r>
      <w:r>
        <w:rPr>
          <w:rFonts w:ascii="SimSun" w:eastAsia="SimSun" w:hAnsi="SimSun" w:cs="SimSun"/>
          <w:spacing w:val="-26"/>
          <w:sz w:val="20"/>
          <w:szCs w:val="20"/>
        </w:rPr>
        <w:t xml:space="preserve"> </w:t>
      </w:r>
      <w:r>
        <w:rPr>
          <w:rFonts w:ascii="Times New Roman" w:eastAsia="Times New Roman" w:hAnsi="Times New Roman" w:cs="Times New Roman"/>
          <w:spacing w:val="-2"/>
          <w:sz w:val="20"/>
          <w:szCs w:val="20"/>
        </w:rPr>
        <w:t>(PCI)</w:t>
      </w:r>
      <w:r>
        <w:rPr>
          <w:rFonts w:ascii="Times New Roman" w:eastAsia="Times New Roman" w:hAnsi="Times New Roman" w:cs="Times New Roman"/>
          <w:spacing w:val="7"/>
          <w:sz w:val="20"/>
          <w:szCs w:val="20"/>
        </w:rPr>
        <w:t xml:space="preserve">  </w:t>
      </w:r>
      <w:r>
        <w:rPr>
          <w:rFonts w:ascii="SimSun" w:eastAsia="SimSun" w:hAnsi="SimSun" w:cs="SimSun"/>
          <w:spacing w:val="-2"/>
          <w:sz w:val="20"/>
          <w:szCs w:val="20"/>
        </w:rPr>
        <w:t>评价为优、良，且路面尚未出现明显病害或将要出</w:t>
      </w:r>
      <w:r>
        <w:rPr>
          <w:rFonts w:ascii="SimSun" w:eastAsia="SimSun" w:hAnsi="SimSun" w:cs="SimSun"/>
          <w:spacing w:val="-3"/>
          <w:sz w:val="20"/>
          <w:szCs w:val="20"/>
        </w:rPr>
        <w:t>现明显病害之</w:t>
      </w:r>
      <w:r>
        <w:rPr>
          <w:rFonts w:ascii="SimSun" w:eastAsia="SimSun" w:hAnsi="SimSun" w:cs="SimSun"/>
          <w:sz w:val="20"/>
          <w:szCs w:val="20"/>
        </w:rPr>
        <w:t xml:space="preserve"> </w:t>
      </w:r>
      <w:r>
        <w:rPr>
          <w:rFonts w:ascii="SimSun" w:eastAsia="SimSun" w:hAnsi="SimSun" w:cs="SimSun"/>
          <w:spacing w:val="-1"/>
          <w:sz w:val="20"/>
          <w:szCs w:val="20"/>
        </w:rPr>
        <w:t>前，为保持公路良好的服务水平及路面性能采取的预防性养护工程措施，划分为预防性养护。</w:t>
      </w:r>
    </w:p>
    <w:p>
      <w:pPr>
        <w:spacing w:before="32" w:line="252" w:lineRule="auto"/>
        <w:ind w:right="40"/>
        <w:rPr>
          <w:rFonts w:ascii="SimSun" w:eastAsia="SimSun" w:hAnsi="SimSun" w:cs="SimSun"/>
          <w:sz w:val="20"/>
          <w:szCs w:val="20"/>
        </w:rPr>
      </w:pPr>
      <w:r>
        <w:rPr>
          <w:rFonts w:ascii="Times New Roman" w:eastAsia="Times New Roman" w:hAnsi="Times New Roman" w:cs="Times New Roman"/>
          <w:b/>
          <w:bCs/>
          <w:spacing w:val="-1"/>
          <w:sz w:val="20"/>
          <w:szCs w:val="20"/>
        </w:rPr>
        <w:t>4.2.2.1.2</w:t>
      </w:r>
      <w:r>
        <w:rPr>
          <w:rFonts w:ascii="Times New Roman" w:eastAsia="Times New Roman" w:hAnsi="Times New Roman" w:cs="Times New Roman"/>
          <w:spacing w:val="5"/>
          <w:sz w:val="20"/>
          <w:szCs w:val="20"/>
        </w:rPr>
        <w:t xml:space="preserve">        </w:t>
      </w:r>
      <w:r>
        <w:rPr>
          <w:rFonts w:ascii="SimSun" w:eastAsia="SimSun" w:hAnsi="SimSun" w:cs="SimSun"/>
          <w:spacing w:val="-1"/>
          <w:sz w:val="20"/>
          <w:szCs w:val="20"/>
        </w:rPr>
        <w:t>高速公路及一级公路的路面损坏状况指数</w:t>
      </w:r>
      <w:r>
        <w:rPr>
          <w:rFonts w:ascii="SimSun" w:eastAsia="SimSun" w:hAnsi="SimSun" w:cs="SimSun"/>
          <w:spacing w:val="-23"/>
          <w:sz w:val="20"/>
          <w:szCs w:val="20"/>
        </w:rPr>
        <w:t xml:space="preserve"> </w:t>
      </w:r>
      <w:r>
        <w:rPr>
          <w:rFonts w:ascii="Times New Roman" w:eastAsia="Times New Roman" w:hAnsi="Times New Roman" w:cs="Times New Roman"/>
          <w:spacing w:val="-1"/>
          <w:sz w:val="20"/>
          <w:szCs w:val="20"/>
        </w:rPr>
        <w:t>(PCI)</w:t>
      </w:r>
      <w:r>
        <w:rPr>
          <w:rFonts w:ascii="Times New Roman" w:eastAsia="Times New Roman" w:hAnsi="Times New Roman" w:cs="Times New Roman"/>
          <w:spacing w:val="12"/>
          <w:sz w:val="20"/>
          <w:szCs w:val="20"/>
        </w:rPr>
        <w:t xml:space="preserve">  </w:t>
      </w:r>
      <w:r>
        <w:rPr>
          <w:rFonts w:ascii="SimSun" w:eastAsia="SimSun" w:hAnsi="SimSun" w:cs="SimSun"/>
          <w:spacing w:val="-1"/>
          <w:sz w:val="20"/>
          <w:szCs w:val="20"/>
        </w:rPr>
        <w:t>评价为</w:t>
      </w:r>
      <w:r>
        <w:rPr>
          <w:rFonts w:ascii="SimSun" w:eastAsia="SimSun" w:hAnsi="SimSun" w:cs="SimSun"/>
          <w:spacing w:val="-2"/>
          <w:sz w:val="20"/>
          <w:szCs w:val="20"/>
        </w:rPr>
        <w:t>中及中以下，或二级及二级以下公</w:t>
      </w:r>
      <w:r>
        <w:rPr>
          <w:rFonts w:ascii="SimSun" w:eastAsia="SimSun" w:hAnsi="SimSun" w:cs="SimSun"/>
          <w:sz w:val="20"/>
          <w:szCs w:val="20"/>
        </w:rPr>
        <w:t xml:space="preserve"> </w:t>
      </w:r>
      <w:r>
        <w:rPr>
          <w:rFonts w:ascii="SimSun" w:eastAsia="SimSun" w:hAnsi="SimSun" w:cs="SimSun"/>
          <w:spacing w:val="-3"/>
          <w:sz w:val="20"/>
          <w:szCs w:val="20"/>
        </w:rPr>
        <w:t>路的路面损坏状况指数</w:t>
      </w:r>
      <w:r>
        <w:rPr>
          <w:rFonts w:ascii="SimSun" w:eastAsia="SimSun" w:hAnsi="SimSun" w:cs="SimSun"/>
          <w:spacing w:val="-39"/>
          <w:sz w:val="20"/>
          <w:szCs w:val="20"/>
        </w:rPr>
        <w:t xml:space="preserve"> </w:t>
      </w:r>
      <w:r>
        <w:rPr>
          <w:rFonts w:ascii="SimSun" w:eastAsia="SimSun" w:hAnsi="SimSun" w:cs="SimSun"/>
          <w:spacing w:val="-3"/>
          <w:sz w:val="20"/>
          <w:szCs w:val="20"/>
        </w:rPr>
        <w:t>(PCI)</w:t>
      </w:r>
      <w:r>
        <w:rPr>
          <w:rFonts w:ascii="SimSun" w:eastAsia="SimSun" w:hAnsi="SimSun" w:cs="SimSun"/>
          <w:spacing w:val="23"/>
          <w:sz w:val="20"/>
          <w:szCs w:val="20"/>
        </w:rPr>
        <w:t xml:space="preserve"> </w:t>
      </w:r>
      <w:r>
        <w:rPr>
          <w:rFonts w:ascii="SimSun" w:eastAsia="SimSun" w:hAnsi="SimSun" w:cs="SimSun"/>
          <w:spacing w:val="-3"/>
          <w:sz w:val="20"/>
          <w:szCs w:val="20"/>
        </w:rPr>
        <w:t>评价为次及次以下时，采取的修补、罩面等工程措施，划分为中</w:t>
      </w:r>
      <w:r>
        <w:rPr>
          <w:rFonts w:ascii="SimSun" w:eastAsia="SimSun" w:hAnsi="SimSun" w:cs="SimSun"/>
          <w:spacing w:val="-4"/>
          <w:sz w:val="20"/>
          <w:szCs w:val="20"/>
        </w:rPr>
        <w:t>修工程。</w:t>
      </w:r>
    </w:p>
    <w:p>
      <w:pPr>
        <w:spacing w:before="32" w:line="254" w:lineRule="auto"/>
        <w:ind w:right="88"/>
        <w:rPr>
          <w:rFonts w:ascii="SimSun" w:eastAsia="SimSun" w:hAnsi="SimSun" w:cs="SimSun"/>
          <w:sz w:val="20"/>
          <w:szCs w:val="20"/>
        </w:rPr>
      </w:pPr>
      <w:r>
        <w:rPr>
          <w:rFonts w:ascii="Times New Roman" w:eastAsia="Times New Roman" w:hAnsi="Times New Roman" w:cs="Times New Roman"/>
          <w:b/>
          <w:bCs/>
          <w:spacing w:val="1"/>
          <w:sz w:val="20"/>
          <w:szCs w:val="20"/>
        </w:rPr>
        <w:t>4.2.2.1.3</w:t>
      </w:r>
      <w:r>
        <w:rPr>
          <w:rFonts w:ascii="Times New Roman" w:eastAsia="Times New Roman" w:hAnsi="Times New Roman" w:cs="Times New Roman"/>
          <w:spacing w:val="4"/>
          <w:sz w:val="20"/>
          <w:szCs w:val="20"/>
        </w:rPr>
        <w:t xml:space="preserve">       </w:t>
      </w:r>
      <w:r>
        <w:rPr>
          <w:rFonts w:ascii="SimSun" w:eastAsia="SimSun" w:hAnsi="SimSun" w:cs="SimSun"/>
          <w:spacing w:val="1"/>
          <w:sz w:val="20"/>
          <w:szCs w:val="20"/>
        </w:rPr>
        <w:t>路面结构强度指数</w:t>
      </w:r>
      <w:r>
        <w:rPr>
          <w:rFonts w:ascii="SimSun" w:eastAsia="SimSun" w:hAnsi="SimSun" w:cs="SimSun"/>
          <w:spacing w:val="-3"/>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PSSI</w:t>
      </w:r>
      <w:r>
        <w:rPr>
          <w:rFonts w:ascii="Times New Roman" w:eastAsia="Times New Roman" w:hAnsi="Times New Roman" w:cs="Times New Roman"/>
          <w:spacing w:val="1"/>
          <w:sz w:val="20"/>
          <w:szCs w:val="20"/>
        </w:rPr>
        <w:t>)</w:t>
      </w:r>
      <w:r>
        <w:rPr>
          <w:rFonts w:ascii="Times New Roman" w:eastAsia="Times New Roman" w:hAnsi="Times New Roman" w:cs="Times New Roman"/>
          <w:spacing w:val="1"/>
          <w:sz w:val="20"/>
          <w:szCs w:val="20"/>
        </w:rPr>
        <w:t xml:space="preserve">   </w:t>
      </w:r>
      <w:r>
        <w:rPr>
          <w:rFonts w:ascii="SimSun" w:eastAsia="SimSun" w:hAnsi="SimSun" w:cs="SimSun"/>
          <w:spacing w:val="1"/>
          <w:sz w:val="20"/>
          <w:szCs w:val="20"/>
        </w:rPr>
        <w:t>评价为次、差时</w:t>
      </w:r>
      <w:r>
        <w:rPr>
          <w:rFonts w:ascii="SimSun" w:eastAsia="SimSun" w:hAnsi="SimSun" w:cs="SimSun"/>
          <w:sz w:val="20"/>
          <w:szCs w:val="20"/>
        </w:rPr>
        <w:t>，以恢复或提高沥青路面其承载能力采取的工</w:t>
      </w:r>
      <w:r>
        <w:rPr>
          <w:rFonts w:ascii="SimSun" w:eastAsia="SimSun" w:hAnsi="SimSun" w:cs="SimSun"/>
          <w:spacing w:val="2"/>
          <w:sz w:val="20"/>
          <w:szCs w:val="20"/>
        </w:rPr>
        <w:t xml:space="preserve"> </w:t>
      </w:r>
      <w:r>
        <w:rPr>
          <w:rFonts w:ascii="SimSun" w:eastAsia="SimSun" w:hAnsi="SimSun" w:cs="SimSun"/>
          <w:spacing w:val="-3"/>
          <w:sz w:val="20"/>
          <w:szCs w:val="20"/>
        </w:rPr>
        <w:t>程措施，划分为大修工程。</w:t>
      </w:r>
    </w:p>
    <w:p>
      <w:pPr>
        <w:spacing w:before="248" w:line="221" w:lineRule="auto"/>
        <w:ind w:left="2"/>
        <w:outlineLvl w:val="0"/>
        <w:rPr>
          <w:rFonts w:ascii="SimHei" w:eastAsia="SimHei" w:hAnsi="SimHei" w:cs="SimHei"/>
          <w:sz w:val="20"/>
          <w:szCs w:val="20"/>
        </w:rPr>
      </w:pPr>
      <w:hyperlink r:id="rId28" w:history="1">
        <w:r>
          <w:rPr>
            <w:rFonts w:ascii="SimHei" w:eastAsia="SimHei" w:hAnsi="SimHei" w:cs="SimHei"/>
            <w:b/>
            <w:bCs/>
            <w:spacing w:val="-3"/>
            <w:sz w:val="20"/>
            <w:szCs w:val="20"/>
          </w:rPr>
          <w:t>4.2.2.2</w:t>
        </w:r>
      </w:hyperlink>
      <w:r>
        <w:rPr>
          <w:rFonts w:ascii="SimHei" w:eastAsia="SimHei" w:hAnsi="SimHei" w:cs="SimHei"/>
          <w:spacing w:val="95"/>
          <w:sz w:val="20"/>
          <w:szCs w:val="20"/>
        </w:rPr>
        <w:t xml:space="preserve"> </w:t>
      </w:r>
      <w:r>
        <w:rPr>
          <w:rFonts w:ascii="SimHei" w:eastAsia="SimHei" w:hAnsi="SimHei" w:cs="SimHei"/>
          <w:b/>
          <w:bCs/>
          <w:spacing w:val="-3"/>
          <w:sz w:val="20"/>
          <w:szCs w:val="20"/>
        </w:rPr>
        <w:t>水泥混凝土路面</w:t>
      </w:r>
    </w:p>
    <w:p>
      <w:pPr>
        <w:spacing w:before="191" w:line="265" w:lineRule="auto"/>
        <w:ind w:right="47"/>
        <w:rPr>
          <w:rFonts w:ascii="SimSun" w:eastAsia="SimSun" w:hAnsi="SimSun" w:cs="SimSun"/>
          <w:sz w:val="20"/>
          <w:szCs w:val="20"/>
        </w:rPr>
      </w:pPr>
      <w:r>
        <w:rPr>
          <w:rFonts w:ascii="Times New Roman" w:eastAsia="Times New Roman" w:hAnsi="Times New Roman" w:cs="Times New Roman"/>
          <w:b/>
          <w:bCs/>
          <w:sz w:val="20"/>
          <w:szCs w:val="20"/>
        </w:rPr>
        <w:t>4.2.2.2.1</w:t>
      </w:r>
      <w:r>
        <w:rPr>
          <w:rFonts w:ascii="Times New Roman" w:eastAsia="Times New Roman" w:hAnsi="Times New Roman" w:cs="Times New Roman"/>
          <w:sz w:val="20"/>
          <w:szCs w:val="20"/>
        </w:rPr>
        <w:t xml:space="preserve">        </w:t>
      </w:r>
      <w:r>
        <w:rPr>
          <w:rFonts w:ascii="SimSun" w:eastAsia="SimSun" w:hAnsi="SimSun" w:cs="SimSun"/>
          <w:sz w:val="20"/>
          <w:szCs w:val="20"/>
        </w:rPr>
        <w:t>高速公路及一级公路的路面损坏状况指数</w:t>
      </w:r>
      <w:r>
        <w:rPr>
          <w:rFonts w:ascii="SimSun" w:eastAsia="SimSun" w:hAnsi="SimSun" w:cs="SimSun"/>
          <w:spacing w:val="-45"/>
          <w:sz w:val="20"/>
          <w:szCs w:val="20"/>
        </w:rPr>
        <w:t xml:space="preserve"> </w:t>
      </w:r>
      <w:r>
        <w:rPr>
          <w:rFonts w:ascii="Times New Roman" w:eastAsia="Times New Roman" w:hAnsi="Times New Roman" w:cs="Times New Roman"/>
          <w:sz w:val="20"/>
          <w:szCs w:val="20"/>
        </w:rPr>
        <w:t>(PCI)</w:t>
      </w:r>
      <w:r>
        <w:rPr>
          <w:rFonts w:ascii="Times New Roman" w:eastAsia="Times New Roman" w:hAnsi="Times New Roman" w:cs="Times New Roman"/>
          <w:spacing w:val="17"/>
          <w:sz w:val="20"/>
          <w:szCs w:val="20"/>
        </w:rPr>
        <w:t xml:space="preserve">  </w:t>
      </w:r>
      <w:r>
        <w:rPr>
          <w:rFonts w:ascii="SimSun" w:eastAsia="SimSun" w:hAnsi="SimSun" w:cs="SimSun"/>
          <w:sz w:val="20"/>
          <w:szCs w:val="20"/>
        </w:rPr>
        <w:t>评价为优、良，二级及二级以下公路</w:t>
      </w:r>
      <w:r>
        <w:rPr>
          <w:rFonts w:ascii="SimSun" w:eastAsia="SimSun" w:hAnsi="SimSun" w:cs="SimSun"/>
          <w:spacing w:val="-1"/>
          <w:sz w:val="20"/>
          <w:szCs w:val="20"/>
        </w:rPr>
        <w:t>的路</w:t>
      </w:r>
      <w:r>
        <w:rPr>
          <w:rFonts w:ascii="SimSun" w:eastAsia="SimSun" w:hAnsi="SimSun" w:cs="SimSun"/>
          <w:sz w:val="20"/>
          <w:szCs w:val="20"/>
        </w:rPr>
        <w:t xml:space="preserve"> </w:t>
      </w:r>
      <w:r>
        <w:rPr>
          <w:rFonts w:ascii="SimSun" w:eastAsia="SimSun" w:hAnsi="SimSun" w:cs="SimSun"/>
          <w:sz w:val="20"/>
          <w:szCs w:val="20"/>
        </w:rPr>
        <w:t>面损坏状况指数</w:t>
      </w:r>
      <w:r>
        <w:rPr>
          <w:rFonts w:ascii="SimSun" w:eastAsia="SimSun" w:hAnsi="SimSun" w:cs="SimSun"/>
          <w:spacing w:val="-9"/>
          <w:sz w:val="20"/>
          <w:szCs w:val="20"/>
        </w:rPr>
        <w:t xml:space="preserve"> </w:t>
      </w:r>
      <w:r>
        <w:rPr>
          <w:rFonts w:ascii="SimSun" w:eastAsia="SimSun" w:hAnsi="SimSun" w:cs="SimSun"/>
          <w:sz w:val="20"/>
          <w:szCs w:val="20"/>
        </w:rPr>
        <w:t>(PCI)</w:t>
      </w:r>
      <w:r>
        <w:rPr>
          <w:rFonts w:ascii="SimSun" w:eastAsia="SimSun" w:hAnsi="SimSun" w:cs="SimSun"/>
          <w:spacing w:val="33"/>
          <w:sz w:val="20"/>
          <w:szCs w:val="20"/>
        </w:rPr>
        <w:t xml:space="preserve"> </w:t>
      </w:r>
      <w:r>
        <w:rPr>
          <w:rFonts w:ascii="SimSun" w:eastAsia="SimSun" w:hAnsi="SimSun" w:cs="SimSun"/>
          <w:sz w:val="20"/>
          <w:szCs w:val="20"/>
        </w:rPr>
        <w:t>评价为中及中以上时，对个</w:t>
      </w:r>
      <w:r>
        <w:rPr>
          <w:rFonts w:ascii="SimSun" w:eastAsia="SimSun" w:hAnsi="SimSun" w:cs="SimSun"/>
          <w:spacing w:val="-1"/>
          <w:sz w:val="20"/>
          <w:szCs w:val="20"/>
        </w:rPr>
        <w:t>别板块采取的填封裂缝、接缝及恢复表面功能等工</w:t>
      </w:r>
      <w:r>
        <w:rPr>
          <w:rFonts w:ascii="SimSun" w:eastAsia="SimSun" w:hAnsi="SimSun" w:cs="SimSun"/>
          <w:sz w:val="20"/>
          <w:szCs w:val="20"/>
        </w:rPr>
        <w:t xml:space="preserve"> </w:t>
      </w:r>
      <w:r>
        <w:rPr>
          <w:rFonts w:ascii="SimSun" w:eastAsia="SimSun" w:hAnsi="SimSun" w:cs="SimSun"/>
          <w:spacing w:val="-3"/>
          <w:sz w:val="20"/>
          <w:szCs w:val="20"/>
        </w:rPr>
        <w:t>程措施，划分为预防性养护。</w:t>
      </w:r>
    </w:p>
    <w:p>
      <w:pPr>
        <w:spacing w:before="40" w:line="257" w:lineRule="auto"/>
        <w:ind w:right="62"/>
        <w:rPr>
          <w:rFonts w:ascii="SimSun" w:eastAsia="SimSun" w:hAnsi="SimSun" w:cs="SimSun"/>
          <w:sz w:val="20"/>
          <w:szCs w:val="20"/>
        </w:rPr>
      </w:pPr>
      <w:r>
        <w:rPr>
          <w:rFonts w:ascii="Times New Roman" w:eastAsia="Times New Roman" w:hAnsi="Times New Roman" w:cs="Times New Roman"/>
          <w:b/>
          <w:bCs/>
          <w:spacing w:val="-1"/>
          <w:sz w:val="20"/>
          <w:szCs w:val="20"/>
        </w:rPr>
        <w:t>4.2.2.2.2</w:t>
      </w:r>
      <w:r>
        <w:rPr>
          <w:rFonts w:ascii="Times New Roman" w:eastAsia="Times New Roman" w:hAnsi="Times New Roman" w:cs="Times New Roman"/>
          <w:spacing w:val="5"/>
          <w:sz w:val="20"/>
          <w:szCs w:val="20"/>
        </w:rPr>
        <w:t xml:space="preserve">        </w:t>
      </w:r>
      <w:r>
        <w:rPr>
          <w:rFonts w:ascii="SimSun" w:eastAsia="SimSun" w:hAnsi="SimSun" w:cs="SimSun"/>
          <w:spacing w:val="-1"/>
          <w:sz w:val="20"/>
          <w:szCs w:val="20"/>
        </w:rPr>
        <w:t>高速公路及一级公路的路面损坏状况指数</w:t>
      </w:r>
      <w:r>
        <w:rPr>
          <w:rFonts w:ascii="SimSun" w:eastAsia="SimSun" w:hAnsi="SimSun" w:cs="SimSun"/>
          <w:spacing w:val="-43"/>
          <w:sz w:val="20"/>
          <w:szCs w:val="20"/>
        </w:rPr>
        <w:t xml:space="preserve"> </w:t>
      </w:r>
      <w:r>
        <w:rPr>
          <w:rFonts w:ascii="Times New Roman" w:eastAsia="Times New Roman" w:hAnsi="Times New Roman" w:cs="Times New Roman"/>
          <w:spacing w:val="-1"/>
          <w:sz w:val="20"/>
          <w:szCs w:val="20"/>
        </w:rPr>
        <w:t>(PCI)</w:t>
      </w:r>
      <w:r>
        <w:rPr>
          <w:rFonts w:ascii="Times New Roman" w:eastAsia="Times New Roman" w:hAnsi="Times New Roman" w:cs="Times New Roman"/>
          <w:spacing w:val="17"/>
          <w:sz w:val="20"/>
          <w:szCs w:val="20"/>
        </w:rPr>
        <w:t xml:space="preserve">  </w:t>
      </w:r>
      <w:r>
        <w:rPr>
          <w:rFonts w:ascii="SimSun" w:eastAsia="SimSun" w:hAnsi="SimSun" w:cs="SimSun"/>
          <w:spacing w:val="-1"/>
          <w:sz w:val="20"/>
          <w:szCs w:val="20"/>
        </w:rPr>
        <w:t>评价为中及中以下，</w:t>
      </w:r>
      <w:r>
        <w:rPr>
          <w:rFonts w:ascii="SimSun" w:eastAsia="SimSun" w:hAnsi="SimSun" w:cs="SimSun"/>
          <w:spacing w:val="-2"/>
          <w:sz w:val="20"/>
          <w:szCs w:val="20"/>
        </w:rPr>
        <w:t>二级及二级以下公路</w:t>
      </w:r>
      <w:r>
        <w:rPr>
          <w:rFonts w:ascii="SimSun" w:eastAsia="SimSun" w:hAnsi="SimSun" w:cs="SimSun"/>
          <w:sz w:val="20"/>
          <w:szCs w:val="20"/>
        </w:rPr>
        <w:t xml:space="preserve"> </w:t>
      </w:r>
      <w:r>
        <w:rPr>
          <w:rFonts w:ascii="SimSun" w:eastAsia="SimSun" w:hAnsi="SimSun" w:cs="SimSun"/>
          <w:spacing w:val="-2"/>
          <w:sz w:val="20"/>
          <w:szCs w:val="20"/>
        </w:rPr>
        <w:t>的路面损坏状况指数</w:t>
      </w:r>
      <w:r>
        <w:rPr>
          <w:rFonts w:ascii="SimSun" w:eastAsia="SimSun" w:hAnsi="SimSun" w:cs="SimSun"/>
          <w:spacing w:val="-6"/>
          <w:sz w:val="20"/>
          <w:szCs w:val="20"/>
        </w:rPr>
        <w:t xml:space="preserve"> </w:t>
      </w:r>
      <w:r>
        <w:rPr>
          <w:rFonts w:ascii="SimSun" w:eastAsia="SimSun" w:hAnsi="SimSun" w:cs="SimSun"/>
          <w:spacing w:val="-2"/>
          <w:sz w:val="20"/>
          <w:szCs w:val="20"/>
        </w:rPr>
        <w:t>(PCI)</w:t>
      </w:r>
      <w:r>
        <w:rPr>
          <w:rFonts w:ascii="SimSun" w:eastAsia="SimSun" w:hAnsi="SimSun" w:cs="SimSun"/>
          <w:spacing w:val="33"/>
          <w:sz w:val="20"/>
          <w:szCs w:val="20"/>
        </w:rPr>
        <w:t xml:space="preserve"> </w:t>
      </w:r>
      <w:r>
        <w:rPr>
          <w:rFonts w:ascii="SimSun" w:eastAsia="SimSun" w:hAnsi="SimSun" w:cs="SimSun"/>
          <w:spacing w:val="-2"/>
          <w:sz w:val="20"/>
          <w:szCs w:val="20"/>
        </w:rPr>
        <w:t>评价为次及次以下时，采取的修补等工程措施，划分为中修工程。</w:t>
      </w:r>
    </w:p>
    <w:p>
      <w:pPr>
        <w:spacing w:before="44" w:line="264" w:lineRule="auto"/>
        <w:ind w:right="51"/>
        <w:rPr>
          <w:rFonts w:ascii="SimSun" w:eastAsia="SimSun" w:hAnsi="SimSun" w:cs="SimSun"/>
          <w:sz w:val="20"/>
          <w:szCs w:val="20"/>
        </w:rPr>
      </w:pPr>
      <w:r>
        <w:rPr>
          <w:rFonts w:ascii="Times New Roman" w:eastAsia="Times New Roman" w:hAnsi="Times New Roman" w:cs="Times New Roman"/>
          <w:b/>
          <w:bCs/>
          <w:sz w:val="20"/>
          <w:szCs w:val="20"/>
        </w:rPr>
        <w:t>4.2.2.2.3</w:t>
      </w:r>
      <w:r>
        <w:rPr>
          <w:rFonts w:ascii="Times New Roman" w:eastAsia="Times New Roman" w:hAnsi="Times New Roman" w:cs="Times New Roman"/>
          <w:spacing w:val="5"/>
          <w:sz w:val="20"/>
          <w:szCs w:val="20"/>
        </w:rPr>
        <w:t xml:space="preserve">        </w:t>
      </w:r>
      <w:r>
        <w:rPr>
          <w:rFonts w:ascii="SimSun" w:eastAsia="SimSun" w:hAnsi="SimSun" w:cs="SimSun"/>
          <w:sz w:val="20"/>
          <w:szCs w:val="20"/>
        </w:rPr>
        <w:t>高速公路及一级公路的路面行驶质量指数</w:t>
      </w:r>
      <w:r>
        <w:rPr>
          <w:rFonts w:ascii="SimSun" w:eastAsia="SimSun" w:hAnsi="SimSun" w:cs="SimSun"/>
          <w:spacing w:val="-3"/>
          <w:sz w:val="20"/>
          <w:szCs w:val="20"/>
        </w:rPr>
        <w:t xml:space="preserve"> </w:t>
      </w:r>
      <w:r>
        <w:rPr>
          <w:rFonts w:ascii="Times New Roman" w:eastAsia="Times New Roman" w:hAnsi="Times New Roman" w:cs="Times New Roman"/>
          <w:sz w:val="20"/>
          <w:szCs w:val="20"/>
        </w:rPr>
        <w:t>(RQI)</w:t>
      </w:r>
      <w:r>
        <w:rPr>
          <w:rFonts w:ascii="Times New Roman" w:eastAsia="Times New Roman" w:hAnsi="Times New Roman" w:cs="Times New Roman"/>
          <w:spacing w:val="-28"/>
          <w:sz w:val="20"/>
          <w:szCs w:val="20"/>
        </w:rPr>
        <w:t xml:space="preserve"> </w:t>
      </w:r>
      <w:r>
        <w:rPr>
          <w:rFonts w:ascii="SimSun" w:eastAsia="SimSun" w:hAnsi="SimSun" w:cs="SimSun"/>
          <w:sz w:val="20"/>
          <w:szCs w:val="20"/>
        </w:rPr>
        <w:t>、</w:t>
      </w:r>
      <w:r>
        <w:rPr>
          <w:rFonts w:ascii="SimSun" w:eastAsia="SimSun" w:hAnsi="SimSun" w:cs="SimSun"/>
          <w:spacing w:val="21"/>
          <w:sz w:val="20"/>
          <w:szCs w:val="20"/>
        </w:rPr>
        <w:t xml:space="preserve"> </w:t>
      </w:r>
      <w:r>
        <w:rPr>
          <w:rFonts w:ascii="SimSun" w:eastAsia="SimSun" w:hAnsi="SimSun" w:cs="SimSun"/>
          <w:sz w:val="20"/>
          <w:szCs w:val="20"/>
        </w:rPr>
        <w:t>抗滑性能</w:t>
      </w:r>
      <w:r>
        <w:rPr>
          <w:rFonts w:ascii="SimSun" w:eastAsia="SimSun" w:hAnsi="SimSun" w:cs="SimSun"/>
          <w:spacing w:val="-1"/>
          <w:sz w:val="20"/>
          <w:szCs w:val="20"/>
        </w:rPr>
        <w:t>指数</w:t>
      </w:r>
      <w:r>
        <w:rPr>
          <w:rFonts w:ascii="SimSun" w:eastAsia="SimSun" w:hAnsi="SimSun" w:cs="SimSun"/>
          <w:spacing w:val="-28"/>
          <w:sz w:val="20"/>
          <w:szCs w:val="20"/>
        </w:rPr>
        <w:t xml:space="preserve"> </w:t>
      </w:r>
      <w:r>
        <w:rPr>
          <w:rFonts w:ascii="Times New Roman" w:eastAsia="Times New Roman" w:hAnsi="Times New Roman" w:cs="Times New Roman"/>
          <w:spacing w:val="-1"/>
          <w:sz w:val="20"/>
          <w:szCs w:val="20"/>
        </w:rPr>
        <w:t>(</w:t>
      </w:r>
      <w:r>
        <w:rPr>
          <w:rFonts w:ascii="Times New Roman" w:eastAsia="Times New Roman" w:hAnsi="Times New Roman" w:cs="Times New Roman"/>
          <w:sz w:val="20"/>
          <w:szCs w:val="20"/>
        </w:rPr>
        <w:t>SRI</w:t>
      </w:r>
      <w:r>
        <w:rPr>
          <w:rFonts w:ascii="Times New Roman" w:eastAsia="Times New Roman" w:hAnsi="Times New Roman" w:cs="Times New Roman"/>
          <w:spacing w:val="-1"/>
          <w:sz w:val="20"/>
          <w:szCs w:val="20"/>
        </w:rPr>
        <w:t>)</w:t>
      </w:r>
      <w:r>
        <w:rPr>
          <w:rFonts w:ascii="Times New Roman" w:eastAsia="Times New Roman" w:hAnsi="Times New Roman" w:cs="Times New Roman"/>
          <w:spacing w:val="4"/>
          <w:sz w:val="20"/>
          <w:szCs w:val="20"/>
        </w:rPr>
        <w:t xml:space="preserve">   </w:t>
      </w:r>
      <w:r>
        <w:rPr>
          <w:rFonts w:ascii="SimSun" w:eastAsia="SimSun" w:hAnsi="SimSun" w:cs="SimSun"/>
          <w:spacing w:val="-1"/>
          <w:sz w:val="20"/>
          <w:szCs w:val="20"/>
        </w:rPr>
        <w:t>评价为中及中以</w:t>
      </w:r>
      <w:r>
        <w:rPr>
          <w:rFonts w:ascii="SimSun" w:eastAsia="SimSun" w:hAnsi="SimSun" w:cs="SimSun"/>
          <w:spacing w:val="2"/>
          <w:sz w:val="20"/>
          <w:szCs w:val="20"/>
        </w:rPr>
        <w:t xml:space="preserve"> </w:t>
      </w:r>
      <w:r>
        <w:rPr>
          <w:rFonts w:ascii="SimSun" w:eastAsia="SimSun" w:hAnsi="SimSun" w:cs="SimSun"/>
          <w:spacing w:val="-3"/>
          <w:sz w:val="20"/>
          <w:szCs w:val="20"/>
        </w:rPr>
        <w:t>下，二级及二级以下公路的路面行驶质量指数</w:t>
      </w:r>
      <w:r>
        <w:rPr>
          <w:rFonts w:ascii="SimSun" w:eastAsia="SimSun" w:hAnsi="SimSun" w:cs="SimSun"/>
          <w:spacing w:val="-37"/>
          <w:sz w:val="20"/>
          <w:szCs w:val="20"/>
        </w:rPr>
        <w:t xml:space="preserve"> </w:t>
      </w:r>
      <w:r>
        <w:rPr>
          <w:rFonts w:ascii="SimSun" w:eastAsia="SimSun" w:hAnsi="SimSun" w:cs="SimSun"/>
          <w:spacing w:val="-3"/>
          <w:sz w:val="20"/>
          <w:szCs w:val="20"/>
        </w:rPr>
        <w:t>(RQI)、</w:t>
      </w:r>
      <w:r>
        <w:rPr>
          <w:rFonts w:ascii="SimSun" w:eastAsia="SimSun" w:hAnsi="SimSun" w:cs="SimSun"/>
          <w:spacing w:val="93"/>
          <w:sz w:val="20"/>
          <w:szCs w:val="20"/>
        </w:rPr>
        <w:t xml:space="preserve"> </w:t>
      </w:r>
      <w:r>
        <w:rPr>
          <w:rFonts w:ascii="SimSun" w:eastAsia="SimSun" w:hAnsi="SimSun" w:cs="SimSun"/>
          <w:spacing w:val="-3"/>
          <w:sz w:val="20"/>
          <w:szCs w:val="20"/>
        </w:rPr>
        <w:t>抗滑性能指数</w:t>
      </w:r>
      <w:r>
        <w:rPr>
          <w:rFonts w:ascii="SimSun" w:eastAsia="SimSun" w:hAnsi="SimSun" w:cs="SimSun"/>
          <w:spacing w:val="-28"/>
          <w:sz w:val="20"/>
          <w:szCs w:val="20"/>
        </w:rPr>
        <w:t xml:space="preserve"> </w:t>
      </w:r>
      <w:r>
        <w:rPr>
          <w:rFonts w:ascii="SimSun" w:eastAsia="SimSun" w:hAnsi="SimSun" w:cs="SimSun"/>
          <w:spacing w:val="-3"/>
          <w:sz w:val="20"/>
          <w:szCs w:val="20"/>
        </w:rPr>
        <w:t>(SRI)</w:t>
      </w:r>
      <w:r>
        <w:rPr>
          <w:rFonts w:ascii="SimSun" w:eastAsia="SimSun" w:hAnsi="SimSun" w:cs="SimSun"/>
          <w:spacing w:val="13"/>
          <w:sz w:val="20"/>
          <w:szCs w:val="20"/>
        </w:rPr>
        <w:t xml:space="preserve"> </w:t>
      </w:r>
      <w:r>
        <w:rPr>
          <w:rFonts w:ascii="SimSun" w:eastAsia="SimSun" w:hAnsi="SimSun" w:cs="SimSun"/>
          <w:spacing w:val="-3"/>
          <w:sz w:val="20"/>
          <w:szCs w:val="20"/>
        </w:rPr>
        <w:t>评价为次及次以下时，以</w:t>
      </w:r>
      <w:r>
        <w:rPr>
          <w:rFonts w:ascii="SimSun" w:eastAsia="SimSun" w:hAnsi="SimSun" w:cs="SimSun"/>
          <w:sz w:val="20"/>
          <w:szCs w:val="20"/>
        </w:rPr>
        <w:t xml:space="preserve"> </w:t>
      </w:r>
      <w:r>
        <w:rPr>
          <w:rFonts w:ascii="SimSun" w:eastAsia="SimSun" w:hAnsi="SimSun" w:cs="SimSun"/>
          <w:spacing w:val="-1"/>
          <w:sz w:val="20"/>
          <w:szCs w:val="20"/>
        </w:rPr>
        <w:t>改善路面平整度、提高路面的抗滑能力采取的工程措</w:t>
      </w:r>
      <w:r>
        <w:rPr>
          <w:rFonts w:ascii="SimSun" w:eastAsia="SimSun" w:hAnsi="SimSun" w:cs="SimSun"/>
          <w:spacing w:val="-2"/>
          <w:sz w:val="20"/>
          <w:szCs w:val="20"/>
        </w:rPr>
        <w:t>施，划分为大修工程。</w:t>
      </w:r>
    </w:p>
    <w:p>
      <w:pPr>
        <w:spacing w:before="192" w:line="223" w:lineRule="auto"/>
        <w:ind w:left="2"/>
        <w:outlineLvl w:val="0"/>
        <w:rPr>
          <w:rFonts w:ascii="SimHei" w:eastAsia="SimHei" w:hAnsi="SimHei" w:cs="SimHei"/>
          <w:sz w:val="20"/>
          <w:szCs w:val="20"/>
        </w:rPr>
      </w:pPr>
      <w:r>
        <w:rPr>
          <w:rFonts w:ascii="SimHei" w:eastAsia="SimHei" w:hAnsi="SimHei" w:cs="SimHei"/>
          <w:b/>
          <w:bCs/>
          <w:spacing w:val="-3"/>
          <w:sz w:val="20"/>
          <w:szCs w:val="20"/>
        </w:rPr>
        <w:t>4.2.3</w:t>
      </w:r>
      <w:r>
        <w:rPr>
          <w:rFonts w:ascii="SimHei" w:eastAsia="SimHei" w:hAnsi="SimHei" w:cs="SimHei"/>
          <w:spacing w:val="1"/>
          <w:sz w:val="20"/>
          <w:szCs w:val="20"/>
        </w:rPr>
        <w:t xml:space="preserve">  </w:t>
      </w:r>
      <w:r>
        <w:rPr>
          <w:rFonts w:ascii="SimHei" w:eastAsia="SimHei" w:hAnsi="SimHei" w:cs="SimHei"/>
          <w:b/>
          <w:bCs/>
          <w:spacing w:val="-3"/>
          <w:sz w:val="20"/>
          <w:szCs w:val="20"/>
        </w:rPr>
        <w:t>桥梁、涵洞</w:t>
      </w:r>
    </w:p>
    <w:p>
      <w:pPr>
        <w:spacing w:before="220" w:line="248" w:lineRule="auto"/>
        <w:ind w:right="91"/>
        <w:rPr>
          <w:rFonts w:ascii="SimSun" w:eastAsia="SimSun" w:hAnsi="SimSun" w:cs="SimSun"/>
          <w:sz w:val="20"/>
          <w:szCs w:val="20"/>
        </w:rPr>
      </w:pPr>
      <w:hyperlink r:id="rId29" w:history="1">
        <w:r>
          <w:rPr>
            <w:rFonts w:ascii="Times New Roman" w:eastAsia="Times New Roman" w:hAnsi="Times New Roman" w:cs="Times New Roman"/>
            <w:b/>
            <w:bCs/>
            <w:spacing w:val="-1"/>
            <w:sz w:val="20"/>
            <w:szCs w:val="20"/>
          </w:rPr>
          <w:t>4.2.3.1</w:t>
        </w:r>
      </w:hyperlink>
      <w:r>
        <w:rPr>
          <w:rFonts w:ascii="Times New Roman" w:eastAsia="Times New Roman" w:hAnsi="Times New Roman" w:cs="Times New Roman"/>
          <w:spacing w:val="5"/>
          <w:sz w:val="20"/>
          <w:szCs w:val="20"/>
        </w:rPr>
        <w:t xml:space="preserve">       </w:t>
      </w:r>
      <w:r>
        <w:rPr>
          <w:rFonts w:ascii="SimSun" w:eastAsia="SimSun" w:hAnsi="SimSun" w:cs="SimSun"/>
          <w:spacing w:val="-1"/>
          <w:sz w:val="20"/>
          <w:szCs w:val="20"/>
        </w:rPr>
        <w:t>为保证桥梁处于完好技术状态，延长其使用年限，满足承载能力和通行能力要求而在桥梁还</w:t>
      </w:r>
      <w:r>
        <w:rPr>
          <w:rFonts w:ascii="SimSun" w:eastAsia="SimSun" w:hAnsi="SimSun" w:cs="SimSun"/>
          <w:sz w:val="20"/>
          <w:szCs w:val="20"/>
        </w:rPr>
        <w:t xml:space="preserve"> </w:t>
      </w:r>
      <w:r>
        <w:rPr>
          <w:rFonts w:ascii="SimSun" w:eastAsia="SimSun" w:hAnsi="SimSun" w:cs="SimSun"/>
          <w:spacing w:val="-1"/>
          <w:sz w:val="20"/>
          <w:szCs w:val="20"/>
        </w:rPr>
        <w:t>没有出现严重病害或将出现严重病害之前进行的养护维修措施划分为预防性养护工程</w:t>
      </w:r>
      <w:r>
        <w:rPr>
          <w:rFonts w:ascii="SimSun" w:eastAsia="SimSun" w:hAnsi="SimSun" w:cs="SimSun"/>
          <w:spacing w:val="-2"/>
          <w:sz w:val="20"/>
          <w:szCs w:val="20"/>
        </w:rPr>
        <w:t>。</w:t>
      </w:r>
    </w:p>
    <w:p>
      <w:pPr>
        <w:spacing w:before="63" w:line="248" w:lineRule="auto"/>
        <w:ind w:right="57"/>
        <w:rPr>
          <w:rFonts w:ascii="SimSun" w:eastAsia="SimSun" w:hAnsi="SimSun" w:cs="SimSun"/>
          <w:sz w:val="20"/>
          <w:szCs w:val="20"/>
        </w:rPr>
      </w:pPr>
      <w:hyperlink r:id="rId30" w:history="1">
        <w:r>
          <w:rPr>
            <w:rFonts w:ascii="Times New Roman" w:eastAsia="Times New Roman" w:hAnsi="Times New Roman" w:cs="Times New Roman"/>
            <w:b/>
            <w:bCs/>
            <w:spacing w:val="1"/>
            <w:sz w:val="20"/>
            <w:szCs w:val="20"/>
          </w:rPr>
          <w:t>4.2.3.2</w:t>
        </w:r>
      </w:hyperlink>
      <w:r>
        <w:rPr>
          <w:rFonts w:ascii="Times New Roman" w:eastAsia="Times New Roman" w:hAnsi="Times New Roman" w:cs="Times New Roman"/>
          <w:spacing w:val="7"/>
          <w:sz w:val="20"/>
          <w:szCs w:val="20"/>
        </w:rPr>
        <w:t xml:space="preserve">      </w:t>
      </w:r>
      <w:r>
        <w:rPr>
          <w:rFonts w:ascii="SimSun" w:eastAsia="SimSun" w:hAnsi="SimSun" w:cs="SimSun"/>
          <w:spacing w:val="1"/>
          <w:sz w:val="20"/>
          <w:szCs w:val="20"/>
        </w:rPr>
        <w:t>对桥涵及其附属构造物一般性磨损和局部损坏</w:t>
      </w:r>
      <w:r>
        <w:rPr>
          <w:rFonts w:ascii="SimSun" w:eastAsia="SimSun" w:hAnsi="SimSun" w:cs="SimSun"/>
          <w:sz w:val="20"/>
          <w:szCs w:val="20"/>
        </w:rPr>
        <w:t>进行的修理加固，以恢复原状况的小型工程项</w:t>
      </w:r>
      <w:r>
        <w:rPr>
          <w:rFonts w:ascii="SimSun" w:eastAsia="SimSun" w:hAnsi="SimSun" w:cs="SimSun"/>
          <w:spacing w:val="2"/>
          <w:sz w:val="20"/>
          <w:szCs w:val="20"/>
        </w:rPr>
        <w:t xml:space="preserve"> </w:t>
      </w:r>
      <w:r>
        <w:rPr>
          <w:rFonts w:ascii="SimSun" w:eastAsia="SimSun" w:hAnsi="SimSun" w:cs="SimSun"/>
          <w:spacing w:val="-5"/>
          <w:sz w:val="20"/>
          <w:szCs w:val="20"/>
        </w:rPr>
        <w:t>目划分为中修工程。</w:t>
      </w:r>
    </w:p>
    <w:p>
      <w:pPr>
        <w:spacing w:before="63" w:line="248" w:lineRule="auto"/>
        <w:ind w:right="97"/>
        <w:rPr>
          <w:rFonts w:ascii="SimSun" w:eastAsia="SimSun" w:hAnsi="SimSun" w:cs="SimSun"/>
          <w:sz w:val="20"/>
          <w:szCs w:val="20"/>
        </w:rPr>
      </w:pPr>
      <w:hyperlink r:id="rId31" w:history="1">
        <w:r>
          <w:rPr>
            <w:rFonts w:ascii="Times New Roman" w:eastAsia="Times New Roman" w:hAnsi="Times New Roman" w:cs="Times New Roman"/>
            <w:b/>
            <w:bCs/>
            <w:sz w:val="20"/>
            <w:szCs w:val="20"/>
          </w:rPr>
          <w:t>4.2.3.3</w:t>
        </w:r>
      </w:hyperlink>
      <w:r>
        <w:rPr>
          <w:rFonts w:ascii="Times New Roman" w:eastAsia="Times New Roman" w:hAnsi="Times New Roman" w:cs="Times New Roman"/>
          <w:spacing w:val="7"/>
          <w:sz w:val="20"/>
          <w:szCs w:val="20"/>
        </w:rPr>
        <w:t xml:space="preserve">      </w:t>
      </w:r>
      <w:r>
        <w:rPr>
          <w:rFonts w:ascii="SimSun" w:eastAsia="SimSun" w:hAnsi="SimSun" w:cs="SimSun"/>
          <w:sz w:val="20"/>
          <w:szCs w:val="20"/>
        </w:rPr>
        <w:t>对桥涵及其附属构造物的较大损坏进行综合修理，以全面恢复</w:t>
      </w:r>
      <w:r>
        <w:rPr>
          <w:rFonts w:ascii="SimSun" w:eastAsia="SimSun" w:hAnsi="SimSun" w:cs="SimSun"/>
          <w:spacing w:val="-1"/>
          <w:sz w:val="20"/>
          <w:szCs w:val="20"/>
        </w:rPr>
        <w:t>到原设计标准的技术状况，或</w:t>
      </w:r>
      <w:r>
        <w:rPr>
          <w:rFonts w:ascii="SimSun" w:eastAsia="SimSun" w:hAnsi="SimSun" w:cs="SimSun"/>
          <w:spacing w:val="3"/>
          <w:sz w:val="20"/>
          <w:szCs w:val="20"/>
        </w:rPr>
        <w:t xml:space="preserve"> </w:t>
      </w:r>
      <w:r>
        <w:rPr>
          <w:rFonts w:ascii="SimSun" w:eastAsia="SimSun" w:hAnsi="SimSun" w:cs="SimSun"/>
          <w:spacing w:val="-1"/>
          <w:sz w:val="20"/>
          <w:szCs w:val="20"/>
        </w:rPr>
        <w:t>在原技术等级范围内进行局部改善和个别增加，以提高其通行能力的工程项目划分为大修工程。</w:t>
      </w:r>
    </w:p>
    <w:p>
      <w:pPr>
        <w:spacing w:before="183" w:line="225" w:lineRule="auto"/>
        <w:ind w:left="2"/>
        <w:outlineLvl w:val="0"/>
        <w:rPr>
          <w:rFonts w:ascii="SimHei" w:eastAsia="SimHei" w:hAnsi="SimHei" w:cs="SimHei"/>
          <w:sz w:val="20"/>
          <w:szCs w:val="20"/>
        </w:rPr>
      </w:pPr>
      <w:r>
        <w:rPr>
          <w:rFonts w:ascii="SimHei" w:eastAsia="SimHei" w:hAnsi="SimHei" w:cs="SimHei"/>
          <w:b/>
          <w:bCs/>
          <w:spacing w:val="-4"/>
          <w:sz w:val="20"/>
          <w:szCs w:val="20"/>
        </w:rPr>
        <w:t>4.2.4</w:t>
      </w:r>
      <w:r>
        <w:rPr>
          <w:rFonts w:ascii="SimHei" w:eastAsia="SimHei" w:hAnsi="SimHei" w:cs="SimHei"/>
          <w:spacing w:val="7"/>
          <w:sz w:val="20"/>
          <w:szCs w:val="20"/>
        </w:rPr>
        <w:t xml:space="preserve">  </w:t>
      </w:r>
      <w:r>
        <w:rPr>
          <w:rFonts w:ascii="SimHei" w:eastAsia="SimHei" w:hAnsi="SimHei" w:cs="SimHei"/>
          <w:b/>
          <w:bCs/>
          <w:spacing w:val="-4"/>
          <w:sz w:val="20"/>
          <w:szCs w:val="20"/>
        </w:rPr>
        <w:t>隧道</w:t>
      </w:r>
    </w:p>
    <w:p>
      <w:pPr>
        <w:spacing w:before="214" w:line="218" w:lineRule="auto"/>
        <w:ind w:left="430"/>
        <w:rPr>
          <w:rFonts w:ascii="SimSun" w:eastAsia="SimSun" w:hAnsi="SimSun" w:cs="SimSun"/>
          <w:sz w:val="20"/>
          <w:szCs w:val="20"/>
        </w:rPr>
      </w:pPr>
      <w:r>
        <w:rPr>
          <w:rFonts w:ascii="SimSun" w:eastAsia="SimSun" w:hAnsi="SimSun" w:cs="SimSun"/>
          <w:spacing w:val="-4"/>
          <w:sz w:val="20"/>
          <w:szCs w:val="20"/>
        </w:rPr>
        <w:t>参照规范JTG</w:t>
      </w:r>
      <w:r>
        <w:rPr>
          <w:rFonts w:ascii="SimSun" w:eastAsia="SimSun" w:hAnsi="SimSun" w:cs="SimSun"/>
          <w:spacing w:val="13"/>
          <w:sz w:val="20"/>
          <w:szCs w:val="20"/>
        </w:rPr>
        <w:t xml:space="preserve"> </w:t>
      </w:r>
      <w:r>
        <w:rPr>
          <w:rFonts w:ascii="SimSun" w:eastAsia="SimSun" w:hAnsi="SimSun" w:cs="SimSun"/>
          <w:spacing w:val="-4"/>
          <w:sz w:val="20"/>
          <w:szCs w:val="20"/>
        </w:rPr>
        <w:t>H</w:t>
      </w:r>
      <w:r>
        <w:rPr>
          <w:rFonts w:ascii="SimSun" w:eastAsia="SimSun" w:hAnsi="SimSun" w:cs="SimSun"/>
          <w:spacing w:val="23"/>
          <w:sz w:val="20"/>
          <w:szCs w:val="20"/>
        </w:rPr>
        <w:t xml:space="preserve"> </w:t>
      </w:r>
      <w:r>
        <w:rPr>
          <w:rFonts w:ascii="SimSun" w:eastAsia="SimSun" w:hAnsi="SimSun" w:cs="SimSun"/>
          <w:spacing w:val="-4"/>
          <w:sz w:val="20"/>
          <w:szCs w:val="20"/>
        </w:rPr>
        <w:t>12第3.2.2条进行划分。</w:t>
      </w:r>
    </w:p>
    <w:p>
      <w:pPr>
        <w:spacing w:line="294" w:lineRule="auto"/>
        <w:rPr>
          <w:rFonts w:ascii="Arial"/>
          <w:sz w:val="21"/>
        </w:rPr>
      </w:pPr>
    </w:p>
    <w:p>
      <w:pPr>
        <w:spacing w:before="65" w:line="222" w:lineRule="auto"/>
        <w:ind w:left="2"/>
        <w:rPr>
          <w:rFonts w:ascii="SimHei" w:eastAsia="SimHei" w:hAnsi="SimHei" w:cs="SimHei"/>
          <w:sz w:val="20"/>
          <w:szCs w:val="20"/>
        </w:rPr>
      </w:pPr>
      <w:r>
        <w:rPr>
          <w:rFonts w:ascii="SimHei" w:eastAsia="SimHei" w:hAnsi="SimHei" w:cs="SimHei"/>
          <w:b/>
          <w:bCs/>
          <w:spacing w:val="-4"/>
          <w:sz w:val="20"/>
          <w:szCs w:val="20"/>
        </w:rPr>
        <w:t>5</w:t>
      </w:r>
      <w:r>
        <w:rPr>
          <w:rFonts w:ascii="SimHei" w:eastAsia="SimHei" w:hAnsi="SimHei" w:cs="SimHei"/>
          <w:spacing w:val="95"/>
          <w:sz w:val="20"/>
          <w:szCs w:val="20"/>
        </w:rPr>
        <w:t xml:space="preserve"> </w:t>
      </w:r>
      <w:r>
        <w:rPr>
          <w:rFonts w:ascii="SimHei" w:eastAsia="SimHei" w:hAnsi="SimHei" w:cs="SimHei"/>
          <w:b/>
          <w:bCs/>
          <w:spacing w:val="-4"/>
          <w:sz w:val="20"/>
          <w:szCs w:val="20"/>
        </w:rPr>
        <w:t>前期准备工作</w:t>
      </w:r>
    </w:p>
    <w:p>
      <w:pPr>
        <w:spacing w:line="302" w:lineRule="auto"/>
        <w:rPr>
          <w:rFonts w:ascii="Arial"/>
          <w:sz w:val="21"/>
        </w:rPr>
      </w:pPr>
    </w:p>
    <w:p>
      <w:pPr>
        <w:spacing w:before="66" w:line="221" w:lineRule="auto"/>
        <w:ind w:left="2"/>
        <w:outlineLvl w:val="0"/>
        <w:rPr>
          <w:rFonts w:ascii="SimHei" w:eastAsia="SimHei" w:hAnsi="SimHei" w:cs="SimHei"/>
          <w:sz w:val="20"/>
          <w:szCs w:val="20"/>
        </w:rPr>
      </w:pPr>
      <w:r>
        <w:rPr>
          <w:rFonts w:ascii="SimHei" w:eastAsia="SimHei" w:hAnsi="SimHei" w:cs="SimHei"/>
          <w:b/>
          <w:bCs/>
          <w:spacing w:val="-4"/>
          <w:sz w:val="20"/>
          <w:szCs w:val="20"/>
        </w:rPr>
        <w:t>5.1</w:t>
      </w:r>
      <w:r>
        <w:rPr>
          <w:rFonts w:ascii="SimHei" w:eastAsia="SimHei" w:hAnsi="SimHei" w:cs="SimHei"/>
          <w:spacing w:val="4"/>
          <w:sz w:val="20"/>
          <w:szCs w:val="20"/>
        </w:rPr>
        <w:t xml:space="preserve">  </w:t>
      </w:r>
      <w:r>
        <w:rPr>
          <w:rFonts w:ascii="SimHei" w:eastAsia="SimHei" w:hAnsi="SimHei" w:cs="SimHei"/>
          <w:b/>
          <w:bCs/>
          <w:spacing w:val="-4"/>
          <w:sz w:val="20"/>
          <w:szCs w:val="20"/>
        </w:rPr>
        <w:t>基础资料收集</w:t>
      </w:r>
    </w:p>
    <w:p>
      <w:pPr>
        <w:spacing w:before="214" w:line="243" w:lineRule="auto"/>
        <w:ind w:firstLine="420"/>
        <w:rPr>
          <w:rFonts w:ascii="SimSun" w:eastAsia="SimSun" w:hAnsi="SimSun" w:cs="SimSun"/>
          <w:sz w:val="20"/>
          <w:szCs w:val="20"/>
        </w:rPr>
        <w:sectPr>
          <w:headerReference w:type="default" r:id="rId32"/>
          <w:footerReference w:type="default" r:id="rId33"/>
          <w:pgSz w:w="11910" w:h="16840"/>
          <w:pgMar w:top="400" w:right="1419" w:bottom="1538" w:left="1509" w:header="0" w:footer="1399" w:gutter="0"/>
          <w:pgNumType w:start="13"/>
          <w:cols w:space="708"/>
        </w:sectPr>
      </w:pPr>
      <w:r>
        <w:rPr>
          <w:rFonts w:ascii="SimSun" w:eastAsia="SimSun" w:hAnsi="SimSun" w:cs="SimSun"/>
          <w:spacing w:val="-5"/>
          <w:sz w:val="20"/>
          <w:szCs w:val="20"/>
        </w:rPr>
        <w:t>现场勘察前应收集、分析项目有关的基础资料，基础资</w:t>
      </w:r>
      <w:r>
        <w:rPr>
          <w:rFonts w:ascii="SimSun" w:eastAsia="SimSun" w:hAnsi="SimSun" w:cs="SimSun"/>
          <w:spacing w:val="-6"/>
          <w:sz w:val="20"/>
          <w:szCs w:val="20"/>
        </w:rPr>
        <w:t>料应包括项目路段属性信息、运营管养信息、</w:t>
      </w:r>
      <w:r>
        <w:rPr>
          <w:rFonts w:ascii="SimSun" w:eastAsia="SimSun" w:hAnsi="SimSun" w:cs="SimSun"/>
          <w:sz w:val="20"/>
          <w:szCs w:val="20"/>
        </w:rPr>
        <w:t xml:space="preserve"> </w:t>
      </w:r>
      <w:r>
        <w:rPr>
          <w:rFonts w:ascii="SimSun" w:eastAsia="SimSun" w:hAnsi="SimSun" w:cs="SimSun"/>
          <w:spacing w:val="-1"/>
          <w:sz w:val="20"/>
          <w:szCs w:val="20"/>
        </w:rPr>
        <w:t>交通状况、自然条件、经济参数、既有道路设计文件、筑路材料等资料，如表1所</w:t>
      </w:r>
      <w:r>
        <w:rPr>
          <w:rFonts w:ascii="SimSun" w:eastAsia="SimSun" w:hAnsi="SimSun" w:cs="SimSun"/>
          <w:spacing w:val="-2"/>
          <w:sz w:val="20"/>
          <w:szCs w:val="20"/>
        </w:rPr>
        <w:t>示。</w:t>
      </w:r>
    </w:p>
    <w:p>
      <w:pPr>
        <w:spacing w:before="210" w:line="221" w:lineRule="auto"/>
        <w:ind w:left="3422"/>
        <w:rPr>
          <w:rFonts w:ascii="SimHei" w:eastAsia="SimHei" w:hAnsi="SimHei" w:cs="SimHei"/>
          <w:sz w:val="20"/>
          <w:szCs w:val="20"/>
        </w:rPr>
      </w:pPr>
      <w:r>
        <w:rPr>
          <w:rFonts w:ascii="SimHei" w:eastAsia="SimHei" w:hAnsi="SimHei" w:cs="SimHei"/>
          <w:b/>
          <w:bCs/>
          <w:spacing w:val="-2"/>
          <w:sz w:val="20"/>
          <w:szCs w:val="20"/>
        </w:rPr>
        <w:t>表1</w:t>
      </w:r>
      <w:r>
        <w:rPr>
          <w:rFonts w:ascii="SimHei" w:eastAsia="SimHei" w:hAnsi="SimHei" w:cs="SimHei"/>
          <w:spacing w:val="84"/>
          <w:sz w:val="20"/>
          <w:szCs w:val="20"/>
        </w:rPr>
        <w:t xml:space="preserve"> </w:t>
      </w:r>
      <w:r>
        <w:rPr>
          <w:rFonts w:ascii="SimHei" w:eastAsia="SimHei" w:hAnsi="SimHei" w:cs="SimHei"/>
          <w:b/>
          <w:bCs/>
          <w:spacing w:val="-2"/>
          <w:sz w:val="20"/>
          <w:szCs w:val="20"/>
        </w:rPr>
        <w:t>基础资料收集项目</w:t>
      </w:r>
    </w:p>
    <w:p>
      <w:pPr>
        <w:spacing w:line="162" w:lineRule="exact"/>
      </w:pPr>
    </w:p>
    <w:tbl>
      <w:tblPr>
        <w:tblStyle w:val="TableNormal0"/>
        <w:tblW w:w="875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54"/>
        <w:gridCol w:w="1478"/>
        <w:gridCol w:w="6418"/>
      </w:tblGrid>
      <w:tr>
        <w:tblPrEx>
          <w:tblW w:w="875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0"/>
        </w:trPr>
        <w:tc>
          <w:tcPr>
            <w:tcW w:w="854" w:type="dxa"/>
            <w:vAlign w:val="top"/>
          </w:tcPr>
          <w:p>
            <w:pPr>
              <w:spacing w:before="133" w:line="221" w:lineRule="auto"/>
              <w:ind w:left="244"/>
              <w:rPr>
                <w:rFonts w:ascii="SimSun" w:eastAsia="SimSun" w:hAnsi="SimSun" w:cs="SimSun"/>
                <w:sz w:val="17"/>
                <w:szCs w:val="17"/>
              </w:rPr>
            </w:pPr>
            <w:r>
              <w:rPr>
                <w:rFonts w:ascii="SimSun" w:eastAsia="SimSun" w:hAnsi="SimSun" w:cs="SimSun"/>
                <w:spacing w:val="-2"/>
                <w:sz w:val="17"/>
                <w:szCs w:val="17"/>
              </w:rPr>
              <w:t>序号</w:t>
            </w:r>
          </w:p>
        </w:tc>
        <w:tc>
          <w:tcPr>
            <w:tcW w:w="1478" w:type="dxa"/>
            <w:vAlign w:val="top"/>
          </w:tcPr>
          <w:p>
            <w:pPr>
              <w:spacing w:before="132" w:line="219" w:lineRule="auto"/>
              <w:ind w:left="390"/>
              <w:rPr>
                <w:rFonts w:ascii="SimSun" w:eastAsia="SimSun" w:hAnsi="SimSun" w:cs="SimSun"/>
                <w:sz w:val="17"/>
                <w:szCs w:val="17"/>
              </w:rPr>
            </w:pPr>
            <w:r>
              <w:rPr>
                <w:rFonts w:ascii="SimSun" w:eastAsia="SimSun" w:hAnsi="SimSun" w:cs="SimSun"/>
                <w:spacing w:val="8"/>
                <w:sz w:val="17"/>
                <w:szCs w:val="17"/>
              </w:rPr>
              <w:t>收集项目</w:t>
            </w:r>
          </w:p>
        </w:tc>
        <w:tc>
          <w:tcPr>
            <w:tcW w:w="6418" w:type="dxa"/>
            <w:vAlign w:val="top"/>
          </w:tcPr>
          <w:p>
            <w:pPr>
              <w:spacing w:before="132" w:line="219" w:lineRule="auto"/>
              <w:ind w:left="2863"/>
              <w:rPr>
                <w:rFonts w:ascii="SimSun" w:eastAsia="SimSun" w:hAnsi="SimSun" w:cs="SimSun"/>
                <w:sz w:val="17"/>
                <w:szCs w:val="17"/>
              </w:rPr>
            </w:pPr>
            <w:r>
              <w:rPr>
                <w:rFonts w:ascii="SimSun" w:eastAsia="SimSun" w:hAnsi="SimSun" w:cs="SimSun"/>
                <w:spacing w:val="-2"/>
                <w:sz w:val="17"/>
                <w:szCs w:val="17"/>
              </w:rPr>
              <w:t>详细内容</w:t>
            </w:r>
          </w:p>
        </w:tc>
      </w:tr>
      <w:tr>
        <w:tblPrEx>
          <w:tblW w:w="8750" w:type="dxa"/>
          <w:tblInd w:w="90" w:type="dxa"/>
          <w:tblLayout w:type="fixed"/>
        </w:tblPrEx>
        <w:trPr>
          <w:trHeight w:val="519"/>
        </w:trPr>
        <w:tc>
          <w:tcPr>
            <w:tcW w:w="854" w:type="dxa"/>
            <w:vAlign w:val="top"/>
          </w:tcPr>
          <w:p>
            <w:pPr>
              <w:spacing w:before="224" w:line="184" w:lineRule="auto"/>
              <w:ind w:left="375"/>
              <w:rPr>
                <w:rFonts w:ascii="SimSun" w:eastAsia="SimSun" w:hAnsi="SimSun" w:cs="SimSun"/>
                <w:sz w:val="17"/>
                <w:szCs w:val="17"/>
              </w:rPr>
            </w:pPr>
            <w:r>
              <w:rPr>
                <w:rFonts w:ascii="SimSun" w:eastAsia="SimSun" w:hAnsi="SimSun" w:cs="SimSun"/>
                <w:sz w:val="17"/>
                <w:szCs w:val="17"/>
              </w:rPr>
              <w:t>1</w:t>
            </w:r>
          </w:p>
        </w:tc>
        <w:tc>
          <w:tcPr>
            <w:tcW w:w="1478" w:type="dxa"/>
            <w:vAlign w:val="top"/>
          </w:tcPr>
          <w:p>
            <w:pPr>
              <w:spacing w:before="182" w:line="219" w:lineRule="auto"/>
              <w:ind w:left="390"/>
              <w:rPr>
                <w:rFonts w:ascii="SimSun" w:eastAsia="SimSun" w:hAnsi="SimSun" w:cs="SimSun"/>
                <w:sz w:val="17"/>
                <w:szCs w:val="17"/>
              </w:rPr>
            </w:pPr>
            <w:r>
              <w:rPr>
                <w:rFonts w:ascii="SimSun" w:eastAsia="SimSun" w:hAnsi="SimSun" w:cs="SimSun"/>
                <w:spacing w:val="3"/>
                <w:sz w:val="17"/>
                <w:szCs w:val="17"/>
              </w:rPr>
              <w:t>属性信息</w:t>
            </w:r>
          </w:p>
        </w:tc>
        <w:tc>
          <w:tcPr>
            <w:tcW w:w="6418" w:type="dxa"/>
            <w:vAlign w:val="top"/>
          </w:tcPr>
          <w:p>
            <w:pPr>
              <w:spacing w:before="82" w:line="219" w:lineRule="auto"/>
              <w:ind w:left="483"/>
              <w:rPr>
                <w:rFonts w:ascii="SimSun" w:eastAsia="SimSun" w:hAnsi="SimSun" w:cs="SimSun"/>
                <w:sz w:val="17"/>
                <w:szCs w:val="17"/>
              </w:rPr>
            </w:pPr>
            <w:r>
              <w:rPr>
                <w:rFonts w:ascii="SimSun" w:eastAsia="SimSun" w:hAnsi="SimSun" w:cs="SimSun"/>
                <w:spacing w:val="3"/>
                <w:sz w:val="17"/>
                <w:szCs w:val="17"/>
              </w:rPr>
              <w:t>养护管理单位、地理位置、起终点、主要控制点</w:t>
            </w:r>
            <w:r>
              <w:rPr>
                <w:rFonts w:ascii="SimSun" w:eastAsia="SimSun" w:hAnsi="SimSun" w:cs="SimSun"/>
                <w:spacing w:val="2"/>
                <w:sz w:val="17"/>
                <w:szCs w:val="17"/>
              </w:rPr>
              <w:t>、路线长度、技术标准、</w:t>
            </w:r>
          </w:p>
          <w:p>
            <w:pPr>
              <w:spacing w:before="38" w:line="214" w:lineRule="auto"/>
              <w:ind w:left="2093"/>
              <w:rPr>
                <w:rFonts w:ascii="SimSun" w:eastAsia="SimSun" w:hAnsi="SimSun" w:cs="SimSun"/>
                <w:sz w:val="17"/>
                <w:szCs w:val="17"/>
              </w:rPr>
            </w:pPr>
            <w:r>
              <w:rPr>
                <w:rFonts w:ascii="SimSun" w:eastAsia="SimSun" w:hAnsi="SimSun" w:cs="SimSun"/>
                <w:spacing w:val="6"/>
                <w:sz w:val="17"/>
                <w:szCs w:val="17"/>
              </w:rPr>
              <w:t>既有路面结构、设计弯沉等。</w:t>
            </w:r>
          </w:p>
        </w:tc>
      </w:tr>
    </w:tbl>
    <w:p>
      <w:pPr>
        <w:rPr>
          <w:rFonts w:ascii="Arial"/>
          <w:sz w:val="21"/>
        </w:rPr>
      </w:pPr>
    </w:p>
    <w:p>
      <w:pPr>
        <w:sectPr>
          <w:headerReference w:type="default" r:id="rId34"/>
          <w:footerReference w:type="default" r:id="rId35"/>
          <w:type w:val="nextPage"/>
          <w:pgSz w:w="11910" w:h="16840"/>
          <w:pgMar w:top="400" w:right="1419" w:bottom="1538" w:left="1509" w:header="0" w:footer="1399" w:gutter="0"/>
          <w:pgNumType w:start="14"/>
          <w:cols w:space="708"/>
          <w:titlePg w:val="0"/>
        </w:sect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49" w:line="192" w:lineRule="auto"/>
        <w:ind w:left="10"/>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DB65/T</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pacing w:val="-1"/>
          <w:sz w:val="17"/>
          <w:szCs w:val="17"/>
        </w:rPr>
        <w:t>4181-2019</w:t>
      </w:r>
    </w:p>
    <w:p>
      <w:pPr>
        <w:spacing w:line="230" w:lineRule="exact"/>
      </w:pPr>
    </w:p>
    <w:tbl>
      <w:tblPr>
        <w:tblStyle w:val="TableNormal1"/>
        <w:tblW w:w="8759"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54"/>
        <w:gridCol w:w="1488"/>
        <w:gridCol w:w="6417"/>
      </w:tblGrid>
      <w:tr>
        <w:tblPrEx>
          <w:tblW w:w="8759"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33"/>
        </w:trPr>
        <w:tc>
          <w:tcPr>
            <w:tcW w:w="854" w:type="dxa"/>
            <w:vAlign w:val="top"/>
          </w:tcPr>
          <w:p>
            <w:pPr>
              <w:spacing w:before="175" w:line="183" w:lineRule="auto"/>
              <w:ind w:left="374"/>
              <w:rPr>
                <w:rFonts w:ascii="SimSun" w:eastAsia="SimSun" w:hAnsi="SimSun" w:cs="SimSun"/>
                <w:sz w:val="17"/>
                <w:szCs w:val="17"/>
              </w:rPr>
            </w:pPr>
            <w:r>
              <w:rPr>
                <w:rFonts w:ascii="SimSun" w:eastAsia="SimSun" w:hAnsi="SimSun" w:cs="SimSun"/>
                <w:sz w:val="17"/>
                <w:szCs w:val="17"/>
              </w:rPr>
              <w:t>2</w:t>
            </w:r>
          </w:p>
        </w:tc>
        <w:tc>
          <w:tcPr>
            <w:tcW w:w="1488" w:type="dxa"/>
            <w:vAlign w:val="top"/>
          </w:tcPr>
          <w:p>
            <w:pPr>
              <w:spacing w:before="132" w:line="219" w:lineRule="auto"/>
              <w:ind w:left="220"/>
              <w:rPr>
                <w:rFonts w:ascii="SimSun" w:eastAsia="SimSun" w:hAnsi="SimSun" w:cs="SimSun"/>
                <w:sz w:val="17"/>
                <w:szCs w:val="17"/>
              </w:rPr>
            </w:pPr>
            <w:r>
              <w:rPr>
                <w:rFonts w:ascii="SimSun" w:eastAsia="SimSun" w:hAnsi="SimSun" w:cs="SimSun"/>
                <w:spacing w:val="-1"/>
                <w:sz w:val="17"/>
                <w:szCs w:val="17"/>
              </w:rPr>
              <w:t>运营管养信息</w:t>
            </w:r>
          </w:p>
        </w:tc>
        <w:tc>
          <w:tcPr>
            <w:tcW w:w="6417" w:type="dxa"/>
            <w:vAlign w:val="top"/>
          </w:tcPr>
          <w:p>
            <w:pPr>
              <w:spacing w:before="132" w:line="219" w:lineRule="auto"/>
              <w:ind w:left="472"/>
              <w:rPr>
                <w:rFonts w:ascii="SimSun" w:eastAsia="SimSun" w:hAnsi="SimSun" w:cs="SimSun"/>
                <w:sz w:val="17"/>
                <w:szCs w:val="17"/>
              </w:rPr>
            </w:pPr>
            <w:r>
              <w:rPr>
                <w:rFonts w:ascii="SimSun" w:eastAsia="SimSun" w:hAnsi="SimSun" w:cs="SimSun"/>
                <w:spacing w:val="5"/>
                <w:sz w:val="17"/>
                <w:szCs w:val="17"/>
              </w:rPr>
              <w:t>建设历程、养护历史、近年运营维修资料、用户(养护、路政)意见等。</w:t>
            </w:r>
          </w:p>
        </w:tc>
      </w:tr>
      <w:tr>
        <w:tblPrEx>
          <w:tblW w:w="8759" w:type="dxa"/>
          <w:tblInd w:w="80" w:type="dxa"/>
          <w:tblLayout w:type="fixed"/>
        </w:tblPrEx>
        <w:trPr>
          <w:trHeight w:val="428"/>
        </w:trPr>
        <w:tc>
          <w:tcPr>
            <w:tcW w:w="854" w:type="dxa"/>
            <w:vAlign w:val="top"/>
          </w:tcPr>
          <w:p>
            <w:pPr>
              <w:spacing w:before="172" w:line="183" w:lineRule="auto"/>
              <w:ind w:left="374"/>
              <w:rPr>
                <w:rFonts w:ascii="SimSun" w:eastAsia="SimSun" w:hAnsi="SimSun" w:cs="SimSun"/>
                <w:sz w:val="17"/>
                <w:szCs w:val="17"/>
              </w:rPr>
            </w:pPr>
            <w:r>
              <w:rPr>
                <w:rFonts w:ascii="SimSun" w:eastAsia="SimSun" w:hAnsi="SimSun" w:cs="SimSun"/>
                <w:sz w:val="17"/>
                <w:szCs w:val="17"/>
              </w:rPr>
              <w:t>3</w:t>
            </w:r>
          </w:p>
        </w:tc>
        <w:tc>
          <w:tcPr>
            <w:tcW w:w="1488" w:type="dxa"/>
            <w:vAlign w:val="top"/>
          </w:tcPr>
          <w:p>
            <w:pPr>
              <w:spacing w:before="129" w:line="219" w:lineRule="auto"/>
              <w:ind w:left="390"/>
              <w:rPr>
                <w:rFonts w:ascii="SimSun" w:eastAsia="SimSun" w:hAnsi="SimSun" w:cs="SimSun"/>
                <w:sz w:val="17"/>
                <w:szCs w:val="17"/>
              </w:rPr>
            </w:pPr>
            <w:r>
              <w:rPr>
                <w:rFonts w:ascii="SimSun" w:eastAsia="SimSun" w:hAnsi="SimSun" w:cs="SimSun"/>
                <w:spacing w:val="-2"/>
                <w:sz w:val="17"/>
                <w:szCs w:val="17"/>
              </w:rPr>
              <w:t>交通状况</w:t>
            </w:r>
          </w:p>
        </w:tc>
        <w:tc>
          <w:tcPr>
            <w:tcW w:w="6417" w:type="dxa"/>
            <w:vAlign w:val="top"/>
          </w:tcPr>
          <w:p>
            <w:pPr>
              <w:spacing w:before="129" w:line="219" w:lineRule="auto"/>
              <w:ind w:left="1702"/>
              <w:rPr>
                <w:rFonts w:ascii="SimSun" w:eastAsia="SimSun" w:hAnsi="SimSun" w:cs="SimSun"/>
                <w:sz w:val="17"/>
                <w:szCs w:val="17"/>
              </w:rPr>
            </w:pPr>
            <w:r>
              <w:rPr>
                <w:rFonts w:ascii="SimSun" w:eastAsia="SimSun" w:hAnsi="SimSun" w:cs="SimSun"/>
                <w:spacing w:val="4"/>
                <w:sz w:val="17"/>
                <w:szCs w:val="17"/>
              </w:rPr>
              <w:t>历年交通量及交通组成、交通事故黑点。</w:t>
            </w:r>
          </w:p>
        </w:tc>
      </w:tr>
      <w:tr>
        <w:tblPrEx>
          <w:tblW w:w="8759" w:type="dxa"/>
          <w:tblInd w:w="80" w:type="dxa"/>
          <w:tblLayout w:type="fixed"/>
        </w:tblPrEx>
        <w:trPr>
          <w:trHeight w:val="439"/>
        </w:trPr>
        <w:tc>
          <w:tcPr>
            <w:tcW w:w="854" w:type="dxa"/>
            <w:vAlign w:val="top"/>
          </w:tcPr>
          <w:p>
            <w:pPr>
              <w:spacing w:before="184" w:line="183" w:lineRule="auto"/>
              <w:ind w:left="374"/>
              <w:rPr>
                <w:rFonts w:ascii="SimSun" w:eastAsia="SimSun" w:hAnsi="SimSun" w:cs="SimSun"/>
                <w:sz w:val="17"/>
                <w:szCs w:val="17"/>
              </w:rPr>
            </w:pPr>
            <w:r>
              <w:rPr>
                <w:rFonts w:ascii="SimSun" w:eastAsia="SimSun" w:hAnsi="SimSun" w:cs="SimSun"/>
                <w:sz w:val="17"/>
                <w:szCs w:val="17"/>
              </w:rPr>
              <w:t>4</w:t>
            </w:r>
          </w:p>
        </w:tc>
        <w:tc>
          <w:tcPr>
            <w:tcW w:w="1488" w:type="dxa"/>
            <w:vAlign w:val="top"/>
          </w:tcPr>
          <w:p>
            <w:pPr>
              <w:spacing w:before="141" w:line="219" w:lineRule="auto"/>
              <w:ind w:left="390"/>
              <w:rPr>
                <w:rFonts w:ascii="SimSun" w:eastAsia="SimSun" w:hAnsi="SimSun" w:cs="SimSun"/>
                <w:sz w:val="17"/>
                <w:szCs w:val="17"/>
              </w:rPr>
            </w:pPr>
            <w:r>
              <w:rPr>
                <w:rFonts w:ascii="SimSun" w:eastAsia="SimSun" w:hAnsi="SimSun" w:cs="SimSun"/>
                <w:spacing w:val="1"/>
                <w:sz w:val="17"/>
                <w:szCs w:val="17"/>
              </w:rPr>
              <w:t>自然条件</w:t>
            </w:r>
          </w:p>
        </w:tc>
        <w:tc>
          <w:tcPr>
            <w:tcW w:w="6417" w:type="dxa"/>
            <w:vAlign w:val="top"/>
          </w:tcPr>
          <w:p>
            <w:pPr>
              <w:spacing w:before="141" w:line="219" w:lineRule="auto"/>
              <w:ind w:left="1602"/>
              <w:rPr>
                <w:rFonts w:ascii="SimSun" w:eastAsia="SimSun" w:hAnsi="SimSun" w:cs="SimSun"/>
                <w:sz w:val="17"/>
                <w:szCs w:val="17"/>
              </w:rPr>
            </w:pPr>
            <w:r>
              <w:rPr>
                <w:rFonts w:ascii="SimSun" w:eastAsia="SimSun" w:hAnsi="SimSun" w:cs="SimSun"/>
                <w:spacing w:val="4"/>
                <w:sz w:val="17"/>
                <w:szCs w:val="17"/>
              </w:rPr>
              <w:t>工程地质、水文地质、气候条件、地震等。</w:t>
            </w:r>
          </w:p>
        </w:tc>
      </w:tr>
      <w:tr>
        <w:tblPrEx>
          <w:tblW w:w="8759" w:type="dxa"/>
          <w:tblInd w:w="80" w:type="dxa"/>
          <w:tblLayout w:type="fixed"/>
        </w:tblPrEx>
        <w:trPr>
          <w:trHeight w:val="428"/>
        </w:trPr>
        <w:tc>
          <w:tcPr>
            <w:tcW w:w="854" w:type="dxa"/>
            <w:vAlign w:val="top"/>
          </w:tcPr>
          <w:p>
            <w:pPr>
              <w:spacing w:before="176" w:line="182" w:lineRule="auto"/>
              <w:ind w:left="374"/>
              <w:rPr>
                <w:rFonts w:ascii="SimSun" w:eastAsia="SimSun" w:hAnsi="SimSun" w:cs="SimSun"/>
                <w:sz w:val="17"/>
                <w:szCs w:val="17"/>
              </w:rPr>
            </w:pPr>
            <w:r>
              <w:rPr>
                <w:rFonts w:ascii="SimSun" w:eastAsia="SimSun" w:hAnsi="SimSun" w:cs="SimSun"/>
                <w:sz w:val="17"/>
                <w:szCs w:val="17"/>
              </w:rPr>
              <w:t>5</w:t>
            </w:r>
          </w:p>
        </w:tc>
        <w:tc>
          <w:tcPr>
            <w:tcW w:w="1488" w:type="dxa"/>
            <w:vAlign w:val="top"/>
          </w:tcPr>
          <w:p>
            <w:pPr>
              <w:spacing w:before="132" w:line="219" w:lineRule="auto"/>
              <w:ind w:left="390"/>
              <w:rPr>
                <w:rFonts w:ascii="SimSun" w:eastAsia="SimSun" w:hAnsi="SimSun" w:cs="SimSun"/>
                <w:sz w:val="17"/>
                <w:szCs w:val="17"/>
              </w:rPr>
            </w:pPr>
            <w:r>
              <w:rPr>
                <w:rFonts w:ascii="SimSun" w:eastAsia="SimSun" w:hAnsi="SimSun" w:cs="SimSun"/>
                <w:spacing w:val="-2"/>
                <w:sz w:val="17"/>
                <w:szCs w:val="17"/>
              </w:rPr>
              <w:t>经济参数</w:t>
            </w:r>
          </w:p>
        </w:tc>
        <w:tc>
          <w:tcPr>
            <w:tcW w:w="6417" w:type="dxa"/>
            <w:vAlign w:val="top"/>
          </w:tcPr>
          <w:p>
            <w:pPr>
              <w:spacing w:before="130" w:line="218" w:lineRule="auto"/>
              <w:ind w:left="1072"/>
              <w:rPr>
                <w:rFonts w:ascii="SimSun" w:eastAsia="SimSun" w:hAnsi="SimSun" w:cs="SimSun"/>
                <w:sz w:val="17"/>
                <w:szCs w:val="17"/>
              </w:rPr>
            </w:pPr>
            <w:r>
              <w:rPr>
                <w:rFonts w:ascii="SimSun" w:eastAsia="SimSun" w:hAnsi="SimSun" w:cs="SimSun"/>
                <w:spacing w:val="3"/>
                <w:sz w:val="17"/>
                <w:szCs w:val="17"/>
              </w:rPr>
              <w:t>工程材料单价、人工费用、运输成本、地方经济指标等。</w:t>
            </w:r>
          </w:p>
        </w:tc>
      </w:tr>
      <w:tr>
        <w:tblPrEx>
          <w:tblW w:w="8759" w:type="dxa"/>
          <w:tblInd w:w="80" w:type="dxa"/>
          <w:tblLayout w:type="fixed"/>
        </w:tblPrEx>
        <w:trPr>
          <w:trHeight w:val="428"/>
        </w:trPr>
        <w:tc>
          <w:tcPr>
            <w:tcW w:w="854" w:type="dxa"/>
            <w:vAlign w:val="top"/>
          </w:tcPr>
          <w:p>
            <w:pPr>
              <w:spacing w:before="177" w:line="183" w:lineRule="auto"/>
              <w:ind w:left="374"/>
              <w:rPr>
                <w:rFonts w:ascii="SimSun" w:eastAsia="SimSun" w:hAnsi="SimSun" w:cs="SimSun"/>
                <w:sz w:val="17"/>
                <w:szCs w:val="17"/>
              </w:rPr>
            </w:pPr>
            <w:r>
              <w:rPr>
                <w:rFonts w:ascii="SimSun" w:eastAsia="SimSun" w:hAnsi="SimSun" w:cs="SimSun"/>
                <w:sz w:val="17"/>
                <w:szCs w:val="17"/>
              </w:rPr>
              <w:t>6</w:t>
            </w:r>
          </w:p>
        </w:tc>
        <w:tc>
          <w:tcPr>
            <w:tcW w:w="1488" w:type="dxa"/>
            <w:vAlign w:val="top"/>
          </w:tcPr>
          <w:p>
            <w:pPr>
              <w:spacing w:before="134" w:line="219" w:lineRule="auto"/>
              <w:ind w:left="390"/>
              <w:rPr>
                <w:rFonts w:ascii="SimSun" w:eastAsia="SimSun" w:hAnsi="SimSun" w:cs="SimSun"/>
                <w:sz w:val="17"/>
                <w:szCs w:val="17"/>
              </w:rPr>
            </w:pPr>
            <w:r>
              <w:rPr>
                <w:rFonts w:ascii="SimSun" w:eastAsia="SimSun" w:hAnsi="SimSun" w:cs="SimSun"/>
                <w:spacing w:val="-2"/>
                <w:sz w:val="17"/>
                <w:szCs w:val="17"/>
              </w:rPr>
              <w:t>设计文件</w:t>
            </w:r>
          </w:p>
        </w:tc>
        <w:tc>
          <w:tcPr>
            <w:tcW w:w="6417" w:type="dxa"/>
            <w:vAlign w:val="top"/>
          </w:tcPr>
          <w:p>
            <w:pPr>
              <w:spacing w:before="134" w:line="219" w:lineRule="auto"/>
              <w:ind w:left="1763"/>
              <w:rPr>
                <w:rFonts w:ascii="SimSun" w:eastAsia="SimSun" w:hAnsi="SimSun" w:cs="SimSun"/>
                <w:sz w:val="17"/>
                <w:szCs w:val="17"/>
              </w:rPr>
            </w:pPr>
            <w:r>
              <w:rPr>
                <w:rFonts w:ascii="SimSun" w:eastAsia="SimSun" w:hAnsi="SimSun" w:cs="SimSun"/>
                <w:spacing w:val="20"/>
                <w:sz w:val="17"/>
                <w:szCs w:val="17"/>
              </w:rPr>
              <w:t>设计(变更)文件、交(竣)工文件。</w:t>
            </w:r>
          </w:p>
        </w:tc>
      </w:tr>
      <w:tr>
        <w:tblPrEx>
          <w:tblW w:w="8759" w:type="dxa"/>
          <w:tblInd w:w="80" w:type="dxa"/>
          <w:tblLayout w:type="fixed"/>
        </w:tblPrEx>
        <w:trPr>
          <w:trHeight w:val="443"/>
        </w:trPr>
        <w:tc>
          <w:tcPr>
            <w:tcW w:w="854" w:type="dxa"/>
            <w:vAlign w:val="top"/>
          </w:tcPr>
          <w:p>
            <w:pPr>
              <w:spacing w:before="190" w:line="182" w:lineRule="auto"/>
              <w:ind w:left="374"/>
              <w:rPr>
                <w:rFonts w:ascii="SimSun" w:eastAsia="SimSun" w:hAnsi="SimSun" w:cs="SimSun"/>
                <w:sz w:val="17"/>
                <w:szCs w:val="17"/>
              </w:rPr>
            </w:pPr>
            <w:r>
              <w:rPr>
                <w:rFonts w:ascii="SimSun" w:eastAsia="SimSun" w:hAnsi="SimSun" w:cs="SimSun"/>
                <w:sz w:val="17"/>
                <w:szCs w:val="17"/>
              </w:rPr>
              <w:t>7</w:t>
            </w:r>
          </w:p>
        </w:tc>
        <w:tc>
          <w:tcPr>
            <w:tcW w:w="1488" w:type="dxa"/>
            <w:vAlign w:val="top"/>
          </w:tcPr>
          <w:p>
            <w:pPr>
              <w:spacing w:before="144" w:line="219" w:lineRule="auto"/>
              <w:ind w:left="390"/>
              <w:rPr>
                <w:rFonts w:ascii="SimSun" w:eastAsia="SimSun" w:hAnsi="SimSun" w:cs="SimSun"/>
                <w:sz w:val="17"/>
                <w:szCs w:val="17"/>
              </w:rPr>
            </w:pPr>
            <w:r>
              <w:rPr>
                <w:rFonts w:ascii="SimSun" w:eastAsia="SimSun" w:hAnsi="SimSun" w:cs="SimSun"/>
                <w:spacing w:val="-2"/>
                <w:sz w:val="17"/>
                <w:szCs w:val="17"/>
              </w:rPr>
              <w:t>筑路材料</w:t>
            </w:r>
          </w:p>
        </w:tc>
        <w:tc>
          <w:tcPr>
            <w:tcW w:w="6417" w:type="dxa"/>
            <w:vAlign w:val="top"/>
          </w:tcPr>
          <w:p>
            <w:pPr>
              <w:spacing w:before="144" w:line="218" w:lineRule="auto"/>
              <w:ind w:left="1142"/>
              <w:rPr>
                <w:rFonts w:ascii="SimSun" w:eastAsia="SimSun" w:hAnsi="SimSun" w:cs="SimSun"/>
                <w:sz w:val="17"/>
                <w:szCs w:val="17"/>
              </w:rPr>
            </w:pPr>
            <w:r>
              <w:rPr>
                <w:rFonts w:ascii="SimSun" w:eastAsia="SimSun" w:hAnsi="SimSun" w:cs="SimSun"/>
                <w:spacing w:val="3"/>
                <w:sz w:val="17"/>
                <w:szCs w:val="17"/>
              </w:rPr>
              <w:t>材料来源、工程用水电情况、材料质量、材料单价等。</w:t>
            </w:r>
          </w:p>
        </w:tc>
      </w:tr>
    </w:tbl>
    <w:p>
      <w:pPr>
        <w:spacing w:before="191" w:line="222" w:lineRule="auto"/>
        <w:rPr>
          <w:rFonts w:ascii="SimHei" w:eastAsia="SimHei" w:hAnsi="SimHei" w:cs="SimHei"/>
          <w:sz w:val="20"/>
          <w:szCs w:val="20"/>
        </w:rPr>
      </w:pPr>
      <w:r>
        <w:rPr>
          <w:rFonts w:ascii="SimHei" w:eastAsia="SimHei" w:hAnsi="SimHei" w:cs="SimHei"/>
          <w:spacing w:val="-2"/>
          <w:sz w:val="20"/>
          <w:szCs w:val="20"/>
        </w:rPr>
        <w:t>5.2</w:t>
      </w:r>
      <w:r>
        <w:rPr>
          <w:rFonts w:ascii="SimHei" w:eastAsia="SimHei" w:hAnsi="SimHei" w:cs="SimHei"/>
          <w:spacing w:val="8"/>
          <w:sz w:val="20"/>
          <w:szCs w:val="20"/>
        </w:rPr>
        <w:t xml:space="preserve">  </w:t>
      </w:r>
      <w:r>
        <w:rPr>
          <w:rFonts w:ascii="SimHei" w:eastAsia="SimHei" w:hAnsi="SimHei" w:cs="SimHei"/>
          <w:spacing w:val="-2"/>
          <w:sz w:val="20"/>
          <w:szCs w:val="20"/>
        </w:rPr>
        <w:t>现场踏勘</w:t>
      </w:r>
    </w:p>
    <w:p>
      <w:pPr>
        <w:spacing w:before="209" w:line="258" w:lineRule="auto"/>
        <w:ind w:firstLine="409"/>
        <w:jc w:val="both"/>
        <w:rPr>
          <w:rFonts w:ascii="SimSun" w:eastAsia="SimSun" w:hAnsi="SimSun" w:cs="SimSun"/>
          <w:sz w:val="20"/>
          <w:szCs w:val="20"/>
        </w:rPr>
      </w:pPr>
      <w:r>
        <w:rPr>
          <w:rFonts w:ascii="SimSun" w:eastAsia="SimSun" w:hAnsi="SimSun" w:cs="SimSun"/>
          <w:spacing w:val="-2"/>
          <w:sz w:val="20"/>
          <w:szCs w:val="20"/>
        </w:rPr>
        <w:t>结合工程性质、规模、技术复杂程度、工作内容、难点对项目进行现场踏勘，了解工程概</w:t>
      </w:r>
      <w:r>
        <w:rPr>
          <w:rFonts w:ascii="SimSun" w:eastAsia="SimSun" w:hAnsi="SimSun" w:cs="SimSun"/>
          <w:spacing w:val="-3"/>
          <w:sz w:val="20"/>
          <w:szCs w:val="20"/>
        </w:rPr>
        <w:t>况。初步</w:t>
      </w:r>
      <w:r>
        <w:rPr>
          <w:rFonts w:ascii="SimSun" w:eastAsia="SimSun" w:hAnsi="SimSun" w:cs="SimSun"/>
          <w:sz w:val="20"/>
          <w:szCs w:val="20"/>
        </w:rPr>
        <w:t xml:space="preserve"> </w:t>
      </w:r>
      <w:r>
        <w:rPr>
          <w:rFonts w:ascii="SimSun" w:eastAsia="SimSun" w:hAnsi="SimSun" w:cs="SimSun"/>
          <w:spacing w:val="-2"/>
          <w:sz w:val="20"/>
          <w:szCs w:val="20"/>
        </w:rPr>
        <w:t>掌握既有道路路基、路面、桥涵及交通安全设施等使用状况及主要存在的问题，对病害的分布</w:t>
      </w:r>
      <w:r>
        <w:rPr>
          <w:rFonts w:ascii="SimSun" w:eastAsia="SimSun" w:hAnsi="SimSun" w:cs="SimSun"/>
          <w:spacing w:val="-3"/>
          <w:sz w:val="20"/>
          <w:szCs w:val="20"/>
        </w:rPr>
        <w:t>、规模和</w:t>
      </w:r>
      <w:r>
        <w:rPr>
          <w:rFonts w:ascii="SimSun" w:eastAsia="SimSun" w:hAnsi="SimSun" w:cs="SimSun"/>
          <w:sz w:val="20"/>
          <w:szCs w:val="20"/>
        </w:rPr>
        <w:t xml:space="preserve"> </w:t>
      </w:r>
      <w:r>
        <w:rPr>
          <w:rFonts w:ascii="SimSun" w:eastAsia="SimSun" w:hAnsi="SimSun" w:cs="SimSun"/>
          <w:spacing w:val="-1"/>
          <w:sz w:val="20"/>
          <w:szCs w:val="20"/>
        </w:rPr>
        <w:t>发展趋势等方面进行详细的了解。</w:t>
      </w:r>
    </w:p>
    <w:p>
      <w:pPr>
        <w:spacing w:before="211" w:line="221" w:lineRule="auto"/>
        <w:rPr>
          <w:rFonts w:ascii="SimHei" w:eastAsia="SimHei" w:hAnsi="SimHei" w:cs="SimHei"/>
          <w:sz w:val="20"/>
          <w:szCs w:val="20"/>
        </w:rPr>
      </w:pPr>
      <w:r>
        <w:rPr>
          <w:rFonts w:ascii="SimHei" w:eastAsia="SimHei" w:hAnsi="SimHei" w:cs="SimHei"/>
          <w:spacing w:val="3"/>
          <w:sz w:val="20"/>
          <w:szCs w:val="20"/>
        </w:rPr>
        <w:t>5.3</w:t>
      </w:r>
      <w:r>
        <w:rPr>
          <w:rFonts w:ascii="SimHei" w:eastAsia="SimHei" w:hAnsi="SimHei" w:cs="SimHei"/>
          <w:spacing w:val="88"/>
          <w:sz w:val="20"/>
          <w:szCs w:val="20"/>
        </w:rPr>
        <w:t xml:space="preserve"> </w:t>
      </w:r>
      <w:r>
        <w:rPr>
          <w:rFonts w:ascii="SimHei" w:eastAsia="SimHei" w:hAnsi="SimHei" w:cs="SimHei"/>
          <w:spacing w:val="3"/>
          <w:sz w:val="20"/>
          <w:szCs w:val="20"/>
        </w:rPr>
        <w:t>工作大纲编制</w:t>
      </w:r>
    </w:p>
    <w:p>
      <w:pPr>
        <w:spacing w:before="191" w:line="219" w:lineRule="auto"/>
        <w:ind w:left="409"/>
        <w:rPr>
          <w:rFonts w:ascii="SimSun" w:eastAsia="SimSun" w:hAnsi="SimSun" w:cs="SimSun"/>
          <w:sz w:val="20"/>
          <w:szCs w:val="20"/>
        </w:rPr>
      </w:pPr>
      <w:r>
        <w:rPr>
          <w:rFonts w:ascii="SimSun" w:eastAsia="SimSun" w:hAnsi="SimSun" w:cs="SimSun"/>
          <w:spacing w:val="-1"/>
          <w:sz w:val="20"/>
          <w:szCs w:val="20"/>
        </w:rPr>
        <w:t>应针对项目特点，结合实地踏勘情况，参见附录A</w:t>
      </w:r>
      <w:r>
        <w:rPr>
          <w:rFonts w:ascii="SimSun" w:eastAsia="SimSun" w:hAnsi="SimSun" w:cs="SimSun"/>
          <w:spacing w:val="-49"/>
          <w:sz w:val="20"/>
          <w:szCs w:val="20"/>
        </w:rPr>
        <w:t xml:space="preserve"> </w:t>
      </w:r>
      <w:r>
        <w:rPr>
          <w:rFonts w:ascii="SimSun" w:eastAsia="SimSun" w:hAnsi="SimSun" w:cs="SimSun"/>
          <w:spacing w:val="-1"/>
          <w:sz w:val="20"/>
          <w:szCs w:val="20"/>
        </w:rPr>
        <w:t>编</w:t>
      </w:r>
      <w:r>
        <w:rPr>
          <w:rFonts w:ascii="SimSun" w:eastAsia="SimSun" w:hAnsi="SimSun" w:cs="SimSun"/>
          <w:spacing w:val="-2"/>
          <w:sz w:val="20"/>
          <w:szCs w:val="20"/>
        </w:rPr>
        <w:t>制《勘察设计工作大纲》。</w:t>
      </w:r>
    </w:p>
    <w:p>
      <w:pPr>
        <w:spacing w:line="305" w:lineRule="auto"/>
        <w:rPr>
          <w:rFonts w:ascii="Arial"/>
          <w:sz w:val="21"/>
        </w:rPr>
      </w:pPr>
    </w:p>
    <w:p>
      <w:pPr>
        <w:spacing w:before="66" w:line="222" w:lineRule="auto"/>
        <w:ind w:left="10"/>
        <w:rPr>
          <w:rFonts w:ascii="SimHei" w:eastAsia="SimHei" w:hAnsi="SimHei" w:cs="SimHei"/>
          <w:sz w:val="20"/>
          <w:szCs w:val="20"/>
        </w:rPr>
      </w:pPr>
      <w:r>
        <w:rPr>
          <w:rFonts w:ascii="SimHei" w:eastAsia="SimHei" w:hAnsi="SimHei" w:cs="SimHei"/>
          <w:spacing w:val="1"/>
          <w:sz w:val="20"/>
          <w:szCs w:val="20"/>
        </w:rPr>
        <w:t>6</w:t>
      </w:r>
      <w:r>
        <w:rPr>
          <w:rFonts w:ascii="SimHei" w:eastAsia="SimHei" w:hAnsi="SimHei" w:cs="SimHei"/>
          <w:spacing w:val="4"/>
          <w:sz w:val="20"/>
          <w:szCs w:val="20"/>
        </w:rPr>
        <w:t xml:space="preserve">  </w:t>
      </w:r>
      <w:r>
        <w:rPr>
          <w:rFonts w:ascii="SimHei" w:eastAsia="SimHei" w:hAnsi="SimHei" w:cs="SimHei"/>
          <w:spacing w:val="1"/>
          <w:sz w:val="20"/>
          <w:szCs w:val="20"/>
        </w:rPr>
        <w:t>旧路检测及评价</w:t>
      </w:r>
    </w:p>
    <w:p>
      <w:pPr>
        <w:spacing w:line="302" w:lineRule="auto"/>
        <w:rPr>
          <w:rFonts w:ascii="Arial"/>
          <w:sz w:val="21"/>
        </w:rPr>
      </w:pPr>
    </w:p>
    <w:p>
      <w:pPr>
        <w:spacing w:before="65" w:line="221" w:lineRule="auto"/>
        <w:ind w:left="20"/>
        <w:rPr>
          <w:rFonts w:ascii="SimHei" w:eastAsia="SimHei" w:hAnsi="SimHei" w:cs="SimHei"/>
          <w:sz w:val="20"/>
          <w:szCs w:val="20"/>
        </w:rPr>
      </w:pPr>
      <w:r>
        <w:rPr>
          <w:rFonts w:ascii="SimHei" w:eastAsia="SimHei" w:hAnsi="SimHei" w:cs="SimHei"/>
          <w:sz w:val="20"/>
          <w:szCs w:val="20"/>
        </w:rPr>
        <w:t>6.1</w:t>
      </w:r>
      <w:r>
        <w:rPr>
          <w:rFonts w:ascii="SimHei" w:eastAsia="SimHei" w:hAnsi="SimHei" w:cs="SimHei"/>
          <w:spacing w:val="99"/>
          <w:sz w:val="20"/>
          <w:szCs w:val="20"/>
        </w:rPr>
        <w:t xml:space="preserve"> </w:t>
      </w:r>
      <w:r>
        <w:rPr>
          <w:rFonts w:ascii="SimHei" w:eastAsia="SimHei" w:hAnsi="SimHei" w:cs="SimHei"/>
          <w:sz w:val="20"/>
          <w:szCs w:val="20"/>
        </w:rPr>
        <w:t>一般规定</w:t>
      </w:r>
    </w:p>
    <w:p>
      <w:pPr>
        <w:spacing w:before="201" w:line="222" w:lineRule="auto"/>
        <w:rPr>
          <w:rFonts w:ascii="SimHei" w:eastAsia="SimHei" w:hAnsi="SimHei" w:cs="SimHei"/>
          <w:sz w:val="20"/>
          <w:szCs w:val="20"/>
        </w:rPr>
      </w:pPr>
      <w:r>
        <w:rPr>
          <w:rFonts w:ascii="SimHei" w:eastAsia="SimHei" w:hAnsi="SimHei" w:cs="SimHei"/>
          <w:sz w:val="20"/>
          <w:szCs w:val="20"/>
        </w:rPr>
        <w:t>6.1.1</w:t>
      </w:r>
      <w:r>
        <w:rPr>
          <w:rFonts w:ascii="SimHei" w:eastAsia="SimHei" w:hAnsi="SimHei" w:cs="SimHei"/>
          <w:spacing w:val="105"/>
          <w:sz w:val="20"/>
          <w:szCs w:val="20"/>
        </w:rPr>
        <w:t xml:space="preserve"> </w:t>
      </w:r>
      <w:r>
        <w:rPr>
          <w:rFonts w:ascii="SimHei" w:eastAsia="SimHei" w:hAnsi="SimHei" w:cs="SimHei"/>
          <w:sz w:val="20"/>
          <w:szCs w:val="20"/>
        </w:rPr>
        <w:t>公路技术状况评价指标</w:t>
      </w:r>
    </w:p>
    <w:p>
      <w:pPr>
        <w:spacing w:before="189" w:line="218" w:lineRule="auto"/>
        <w:ind w:left="409"/>
        <w:rPr>
          <w:rFonts w:ascii="SimSun" w:eastAsia="SimSun" w:hAnsi="SimSun" w:cs="SimSun"/>
          <w:sz w:val="20"/>
          <w:szCs w:val="20"/>
        </w:rPr>
      </w:pPr>
      <w:r>
        <w:rPr>
          <w:rFonts w:ascii="SimSun" w:eastAsia="SimSun" w:hAnsi="SimSun" w:cs="SimSun"/>
          <w:sz w:val="20"/>
          <w:szCs w:val="20"/>
        </w:rPr>
        <w:t>公路技术状况包含路面、路基、桥隧构造物和沿</w:t>
      </w:r>
      <w:r>
        <w:rPr>
          <w:rFonts w:ascii="SimSun" w:eastAsia="SimSun" w:hAnsi="SimSun" w:cs="SimSun"/>
          <w:spacing w:val="-1"/>
          <w:sz w:val="20"/>
          <w:szCs w:val="20"/>
        </w:rPr>
        <w:t>线设施四个部分，评价指标体系如图1所示。</w:t>
      </w:r>
    </w:p>
    <w:p>
      <w:pPr>
        <w:spacing w:before="18" w:line="3260" w:lineRule="exact"/>
        <w:ind w:firstLine="479"/>
        <w:textAlignment w:val="center"/>
        <w:sectPr>
          <w:headerReference w:type="default" r:id="rId36"/>
          <w:footerReference w:type="default" r:id="rId37"/>
          <w:pgSz w:w="11910" w:h="16840"/>
          <w:pgMar w:top="400" w:right="1639" w:bottom="1548" w:left="1349" w:header="0" w:footer="1409" w:gutter="0"/>
          <w:pgNumType w:start="15"/>
          <w:cols w:space="708"/>
        </w:sectPr>
      </w:pPr>
      <w:r>
        <w:pict>
          <v:group id="_x0000_i1025" style="width:398.05pt;height:163.05pt;mso-position-horizontal-relative:char;mso-position-vertical-relative:line" coordorigin="0,0" coordsize="7960,326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960;height:3261;position:absolute" filled="f" stroked="f">
              <v:imagedata r:id="rId38" o:title=""/>
            </v:shape>
            <v:shapetype id="_x0000_t202" coordsize="21600,21600" o:spt="202" path="m,l,21600r21600,l21600,xe">
              <v:stroke joinstyle="miter"/>
              <v:path gradientshapeok="t" o:connecttype="rect"/>
            </v:shapetype>
            <v:shape id="_x0000_s1027" type="#_x0000_t202" style="width:4250;height:2790;left:2490;position:absolute;top:125" filled="f" stroked="f">
              <o:lock v:ext="edit" aspectratio="f"/>
              <v:textbox inset="0,0,0,0">
                <w:txbxContent>
                  <w:p>
                    <w:pPr>
                      <w:spacing w:before="20" w:line="212" w:lineRule="auto"/>
                      <w:ind w:left="2810"/>
                      <w:rPr>
                        <w:rFonts w:ascii="Times New Roman" w:eastAsia="Times New Roman" w:hAnsi="Times New Roman" w:cs="Times New Roman"/>
                        <w:sz w:val="20"/>
                        <w:szCs w:val="20"/>
                      </w:rPr>
                    </w:pPr>
                    <w:r>
                      <w:rPr>
                        <w:rFonts w:ascii="SimSun" w:eastAsia="SimSun" w:hAnsi="SimSun" w:cs="SimSun"/>
                        <w:spacing w:val="-12"/>
                        <w:sz w:val="20"/>
                        <w:szCs w:val="20"/>
                      </w:rPr>
                      <w:t>路面损坏</w:t>
                    </w:r>
                    <w:r>
                      <w:rPr>
                        <w:rFonts w:ascii="SimSun" w:eastAsia="SimSun" w:hAnsi="SimSun" w:cs="SimSun"/>
                        <w:spacing w:val="-30"/>
                        <w:sz w:val="20"/>
                        <w:szCs w:val="20"/>
                      </w:rPr>
                      <w:t xml:space="preserve"> </w:t>
                    </w:r>
                    <w:r>
                      <w:rPr>
                        <w:rFonts w:ascii="Times New Roman" w:eastAsia="Times New Roman" w:hAnsi="Times New Roman" w:cs="Times New Roman"/>
                        <w:spacing w:val="-12"/>
                        <w:sz w:val="20"/>
                        <w:szCs w:val="20"/>
                      </w:rPr>
                      <w:t>(PCI)</w:t>
                    </w:r>
                  </w:p>
                  <w:p>
                    <w:pPr>
                      <w:spacing w:line="333" w:lineRule="auto"/>
                      <w:rPr>
                        <w:rFonts w:ascii="Arial"/>
                        <w:sz w:val="21"/>
                      </w:rPr>
                    </w:pPr>
                  </w:p>
                  <w:p>
                    <w:pPr>
                      <w:spacing w:before="65" w:line="212" w:lineRule="auto"/>
                      <w:ind w:right="18"/>
                      <w:jc w:val="right"/>
                      <w:rPr>
                        <w:rFonts w:ascii="Times New Roman" w:eastAsia="Times New Roman" w:hAnsi="Times New Roman" w:cs="Times New Roman"/>
                        <w:sz w:val="20"/>
                        <w:szCs w:val="20"/>
                      </w:rPr>
                    </w:pPr>
                    <w:r>
                      <w:rPr>
                        <w:rFonts w:ascii="SimSun" w:eastAsia="SimSun" w:hAnsi="SimSun" w:cs="SimSun"/>
                        <w:spacing w:val="-11"/>
                        <w:w w:val="98"/>
                        <w:sz w:val="20"/>
                        <w:szCs w:val="20"/>
                      </w:rPr>
                      <w:t>路面平整度</w:t>
                    </w:r>
                    <w:r>
                      <w:rPr>
                        <w:rFonts w:ascii="SimSun" w:eastAsia="SimSun" w:hAnsi="SimSun" w:cs="SimSun"/>
                        <w:spacing w:val="-39"/>
                        <w:sz w:val="20"/>
                        <w:szCs w:val="20"/>
                      </w:rPr>
                      <w:t xml:space="preserve"> </w:t>
                    </w:r>
                    <w:r>
                      <w:rPr>
                        <w:rFonts w:ascii="Times New Roman" w:eastAsia="Times New Roman" w:hAnsi="Times New Roman" w:cs="Times New Roman"/>
                        <w:spacing w:val="-11"/>
                        <w:w w:val="98"/>
                        <w:sz w:val="20"/>
                        <w:szCs w:val="20"/>
                      </w:rPr>
                      <w:t>(RQI)</w:t>
                    </w:r>
                  </w:p>
                  <w:p>
                    <w:pPr>
                      <w:spacing w:before="30" w:line="212" w:lineRule="auto"/>
                      <w:ind w:left="20"/>
                      <w:rPr>
                        <w:rFonts w:ascii="Times New Roman" w:eastAsia="Times New Roman" w:hAnsi="Times New Roman" w:cs="Times New Roman"/>
                        <w:sz w:val="20"/>
                        <w:szCs w:val="20"/>
                      </w:rPr>
                    </w:pPr>
                    <w:r>
                      <w:rPr>
                        <w:rFonts w:ascii="SimSun" w:eastAsia="SimSun" w:hAnsi="SimSun" w:cs="SimSun"/>
                        <w:spacing w:val="-9"/>
                        <w:sz w:val="20"/>
                        <w:szCs w:val="20"/>
                      </w:rPr>
                      <w:t>路基</w:t>
                    </w:r>
                    <w:r>
                      <w:rPr>
                        <w:rFonts w:ascii="SimSun" w:eastAsia="SimSun" w:hAnsi="SimSun" w:cs="SimSun"/>
                        <w:spacing w:val="-26"/>
                        <w:sz w:val="20"/>
                        <w:szCs w:val="20"/>
                      </w:rPr>
                      <w:t xml:space="preserve"> </w:t>
                    </w:r>
                    <w:r>
                      <w:rPr>
                        <w:rFonts w:ascii="Times New Roman" w:eastAsia="Times New Roman" w:hAnsi="Times New Roman" w:cs="Times New Roman"/>
                        <w:spacing w:val="-9"/>
                        <w:sz w:val="20"/>
                        <w:szCs w:val="20"/>
                      </w:rPr>
                      <w:t>(SCI)</w:t>
                    </w:r>
                  </w:p>
                  <w:p>
                    <w:pPr>
                      <w:spacing w:before="120" w:line="212" w:lineRule="auto"/>
                      <w:ind w:right="188"/>
                      <w:jc w:val="right"/>
                      <w:rPr>
                        <w:rFonts w:ascii="Times New Roman" w:eastAsia="Times New Roman" w:hAnsi="Times New Roman" w:cs="Times New Roman"/>
                        <w:sz w:val="20"/>
                        <w:szCs w:val="20"/>
                      </w:rPr>
                    </w:pPr>
                    <w:r>
                      <w:rPr>
                        <w:rFonts w:ascii="SimSun" w:eastAsia="SimSun" w:hAnsi="SimSun" w:cs="SimSun"/>
                        <w:spacing w:val="-12"/>
                        <w:sz w:val="20"/>
                        <w:szCs w:val="20"/>
                      </w:rPr>
                      <w:t>路面车辙</w:t>
                    </w:r>
                    <w:r>
                      <w:rPr>
                        <w:rFonts w:ascii="SimSun" w:eastAsia="SimSun" w:hAnsi="SimSun" w:cs="SimSun"/>
                        <w:spacing w:val="-41"/>
                        <w:sz w:val="20"/>
                        <w:szCs w:val="20"/>
                      </w:rPr>
                      <w:t xml:space="preserve"> </w:t>
                    </w:r>
                    <w:r>
                      <w:rPr>
                        <w:rFonts w:ascii="Times New Roman" w:eastAsia="Times New Roman" w:hAnsi="Times New Roman" w:cs="Times New Roman"/>
                        <w:spacing w:val="-12"/>
                        <w:sz w:val="20"/>
                        <w:szCs w:val="20"/>
                      </w:rPr>
                      <w:t>(RDI)</w:t>
                    </w:r>
                  </w:p>
                  <w:p>
                    <w:pPr>
                      <w:spacing w:before="280" w:line="209" w:lineRule="auto"/>
                      <w:ind w:left="30"/>
                      <w:rPr>
                        <w:rFonts w:ascii="Times New Roman" w:eastAsia="Times New Roman" w:hAnsi="Times New Roman" w:cs="Times New Roman"/>
                        <w:sz w:val="17"/>
                        <w:szCs w:val="17"/>
                      </w:rPr>
                    </w:pPr>
                    <w:r>
                      <w:rPr>
                        <w:rFonts w:ascii="SimSun" w:eastAsia="SimSun" w:hAnsi="SimSun" w:cs="SimSun"/>
                        <w:spacing w:val="10"/>
                        <w:sz w:val="17"/>
                        <w:szCs w:val="17"/>
                      </w:rPr>
                      <w:t>桥隧构造物</w:t>
                    </w:r>
                    <w:r>
                      <w:rPr>
                        <w:rFonts w:ascii="SimSun" w:eastAsia="SimSun" w:hAnsi="SimSun" w:cs="SimSun"/>
                        <w:spacing w:val="-4"/>
                        <w:sz w:val="17"/>
                        <w:szCs w:val="17"/>
                      </w:rPr>
                      <w:t xml:space="preserve"> </w:t>
                    </w:r>
                    <w:r>
                      <w:rPr>
                        <w:rFonts w:ascii="Times New Roman" w:eastAsia="Times New Roman" w:hAnsi="Times New Roman" w:cs="Times New Roman"/>
                        <w:spacing w:val="10"/>
                        <w:sz w:val="17"/>
                        <w:szCs w:val="17"/>
                      </w:rPr>
                      <w:t>(</w:t>
                    </w:r>
                    <w:r>
                      <w:rPr>
                        <w:rFonts w:ascii="Times New Roman" w:eastAsia="Times New Roman" w:hAnsi="Times New Roman" w:cs="Times New Roman"/>
                        <w:sz w:val="17"/>
                        <w:szCs w:val="17"/>
                      </w:rPr>
                      <w:t>BCI</w:t>
                    </w:r>
                    <w:r>
                      <w:rPr>
                        <w:rFonts w:ascii="Times New Roman" w:eastAsia="Times New Roman" w:hAnsi="Times New Roman" w:cs="Times New Roman"/>
                        <w:spacing w:val="10"/>
                        <w:sz w:val="17"/>
                        <w:szCs w:val="17"/>
                      </w:rPr>
                      <w:t>)</w:t>
                    </w:r>
                  </w:p>
                  <w:p>
                    <w:pPr>
                      <w:spacing w:line="231" w:lineRule="auto"/>
                      <w:ind w:left="2810"/>
                      <w:rPr>
                        <w:rFonts w:ascii="SimSun" w:eastAsia="SimSun" w:hAnsi="SimSun" w:cs="SimSun"/>
                        <w:sz w:val="12"/>
                        <w:szCs w:val="12"/>
                      </w:rPr>
                    </w:pPr>
                    <w:r>
                      <w:rPr>
                        <w:rFonts w:ascii="SimSun" w:eastAsia="SimSun" w:hAnsi="SimSun" w:cs="SimSun"/>
                        <w:spacing w:val="11"/>
                        <w:w w:val="112"/>
                        <w:sz w:val="12"/>
                        <w:szCs w:val="12"/>
                      </w:rPr>
                      <w:t>抗滑性能</w:t>
                    </w:r>
                    <w:r>
                      <w:rPr>
                        <w:rFonts w:ascii="SimSun" w:eastAsia="SimSun" w:hAnsi="SimSun" w:cs="SimSun"/>
                        <w:spacing w:val="29"/>
                        <w:sz w:val="12"/>
                        <w:szCs w:val="12"/>
                      </w:rPr>
                      <w:t xml:space="preserve"> </w:t>
                    </w:r>
                    <w:r>
                      <w:rPr>
                        <w:rFonts w:ascii="SimSun" w:eastAsia="SimSun" w:hAnsi="SimSun" w:cs="SimSun"/>
                        <w:spacing w:val="11"/>
                        <w:w w:val="112"/>
                        <w:sz w:val="12"/>
                        <w:szCs w:val="12"/>
                      </w:rPr>
                      <w:t>(SRI)</w:t>
                    </w:r>
                  </w:p>
                  <w:p>
                    <w:pPr>
                      <w:spacing w:line="359" w:lineRule="auto"/>
                      <w:rPr>
                        <w:rFonts w:ascii="Arial"/>
                        <w:sz w:val="21"/>
                      </w:rPr>
                    </w:pPr>
                  </w:p>
                  <w:p>
                    <w:pPr>
                      <w:spacing w:before="65" w:line="212" w:lineRule="auto"/>
                      <w:ind w:right="122"/>
                      <w:jc w:val="right"/>
                      <w:rPr>
                        <w:rFonts w:ascii="Times New Roman" w:eastAsia="Times New Roman" w:hAnsi="Times New Roman" w:cs="Times New Roman"/>
                        <w:sz w:val="20"/>
                        <w:szCs w:val="20"/>
                      </w:rPr>
                    </w:pPr>
                    <w:r>
                      <w:rPr>
                        <w:rFonts w:ascii="SimSun" w:eastAsia="SimSun" w:hAnsi="SimSun" w:cs="SimSun"/>
                        <w:spacing w:val="-11"/>
                        <w:sz w:val="20"/>
                        <w:szCs w:val="20"/>
                      </w:rPr>
                      <w:t>结构强度</w:t>
                    </w:r>
                    <w:r>
                      <w:rPr>
                        <w:rFonts w:ascii="SimSun" w:eastAsia="SimSun" w:hAnsi="SimSun" w:cs="SimSun"/>
                        <w:spacing w:val="-19"/>
                        <w:sz w:val="20"/>
                        <w:szCs w:val="20"/>
                      </w:rPr>
                      <w:t xml:space="preserve"> </w:t>
                    </w:r>
                    <w:r>
                      <w:rPr>
                        <w:rFonts w:ascii="Times New Roman" w:eastAsia="Times New Roman" w:hAnsi="Times New Roman" w:cs="Times New Roman"/>
                        <w:spacing w:val="-11"/>
                        <w:sz w:val="20"/>
                        <w:szCs w:val="20"/>
                      </w:rPr>
                      <w:t>(PSSI)</w:t>
                    </w:r>
                  </w:p>
                </w:txbxContent>
              </v:textbox>
            </v:shape>
            <v:shape id="_x0000_s1028" type="#_x0000_t202" style="width:1078;height:462;left:280;position:absolute;top:1378" filled="f" stroked="f">
              <o:lock v:ext="edit" aspectratio="f"/>
              <v:textbox inset="0,0,0,0">
                <w:txbxContent>
                  <w:p>
                    <w:pPr>
                      <w:spacing w:before="20" w:line="219" w:lineRule="auto"/>
                      <w:ind w:left="20"/>
                      <w:rPr>
                        <w:rFonts w:ascii="SimSun" w:eastAsia="SimSun" w:hAnsi="SimSun" w:cs="SimSun"/>
                        <w:sz w:val="20"/>
                        <w:szCs w:val="20"/>
                      </w:rPr>
                    </w:pPr>
                    <w:r>
                      <w:rPr>
                        <w:rFonts w:ascii="SimSun" w:eastAsia="SimSun" w:hAnsi="SimSun" w:cs="SimSun"/>
                        <w:spacing w:val="-17"/>
                        <w:w w:val="94"/>
                        <w:sz w:val="20"/>
                        <w:szCs w:val="20"/>
                      </w:rPr>
                      <w:t>公路技术状况</w:t>
                    </w:r>
                  </w:p>
                  <w:p>
                    <w:pPr>
                      <w:spacing w:line="192" w:lineRule="auto"/>
                      <w:ind w:left="26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(MQI)</w:t>
                    </w:r>
                  </w:p>
                </w:txbxContent>
              </v:textbox>
            </v:shape>
            <v:shape id="_x0000_s1029" type="#_x0000_t202" style="width:1256;height:270;left:2480;position:absolute;top:2715" filled="f" stroked="f">
              <o:lock v:ext="edit" aspectratio="f"/>
              <v:textbox inset="0,0,0,0">
                <w:txbxContent>
                  <w:p>
                    <w:pPr>
                      <w:spacing w:before="20" w:line="212" w:lineRule="auto"/>
                      <w:ind w:left="20"/>
                      <w:rPr>
                        <w:rFonts w:ascii="Times New Roman" w:eastAsia="Times New Roman" w:hAnsi="Times New Roman" w:cs="Times New Roman"/>
                        <w:sz w:val="20"/>
                        <w:szCs w:val="20"/>
                      </w:rPr>
                    </w:pPr>
                    <w:r>
                      <w:rPr>
                        <w:rFonts w:ascii="SimSun" w:eastAsia="SimSun" w:hAnsi="SimSun" w:cs="SimSun"/>
                        <w:spacing w:val="-13"/>
                        <w:sz w:val="20"/>
                        <w:szCs w:val="20"/>
                      </w:rPr>
                      <w:t>沿线设施</w:t>
                    </w:r>
                    <w:r>
                      <w:rPr>
                        <w:rFonts w:ascii="SimSun" w:eastAsia="SimSun" w:hAnsi="SimSun" w:cs="SimSun"/>
                        <w:spacing w:val="-22"/>
                        <w:sz w:val="20"/>
                        <w:szCs w:val="20"/>
                      </w:rPr>
                      <w:t xml:space="preserve"> </w:t>
                    </w:r>
                    <w:r>
                      <w:rPr>
                        <w:rFonts w:ascii="Times New Roman" w:eastAsia="Times New Roman" w:hAnsi="Times New Roman" w:cs="Times New Roman"/>
                        <w:spacing w:val="-13"/>
                        <w:sz w:val="20"/>
                        <w:szCs w:val="20"/>
                      </w:rPr>
                      <w:t>(TCI)</w:t>
                    </w:r>
                  </w:p>
                </w:txbxContent>
              </v:textbox>
            </v:shape>
            <v:shape id="_x0000_s1030" type="#_x0000_t202" style="width:918;height:270;left:2470;position:absolute;top:135" filled="f" stroked="f">
              <o:lock v:ext="edit" aspectratio="f"/>
              <v:textbox inset="0,0,0,0">
                <w:txbxContent>
                  <w:p>
                    <w:pPr>
                      <w:spacing w:before="20" w:line="212" w:lineRule="auto"/>
                      <w:ind w:left="20"/>
                      <w:rPr>
                        <w:rFonts w:ascii="Times New Roman" w:eastAsia="Times New Roman" w:hAnsi="Times New Roman" w:cs="Times New Roman"/>
                        <w:sz w:val="20"/>
                        <w:szCs w:val="20"/>
                      </w:rPr>
                    </w:pPr>
                    <w:r>
                      <w:rPr>
                        <w:rFonts w:ascii="SimSun" w:eastAsia="SimSun" w:hAnsi="SimSun" w:cs="SimSun"/>
                        <w:spacing w:val="-8"/>
                        <w:sz w:val="20"/>
                        <w:szCs w:val="20"/>
                      </w:rPr>
                      <w:t>路面</w:t>
                    </w:r>
                    <w:r>
                      <w:rPr>
                        <w:rFonts w:ascii="SimSun" w:eastAsia="SimSun" w:hAnsi="SimSun" w:cs="SimSun"/>
                        <w:spacing w:val="-23"/>
                        <w:sz w:val="20"/>
                        <w:szCs w:val="20"/>
                      </w:rPr>
                      <w:t xml:space="preserve"> </w:t>
                    </w:r>
                    <w:r>
                      <w:rPr>
                        <w:rFonts w:ascii="Times New Roman" w:eastAsia="Times New Roman" w:hAnsi="Times New Roman" w:cs="Times New Roman"/>
                        <w:spacing w:val="-8"/>
                        <w:sz w:val="20"/>
                        <w:szCs w:val="20"/>
                      </w:rPr>
                      <w:t>(PQI)</w:t>
                    </w:r>
                  </w:p>
                </w:txbxContent>
              </v:textbox>
            </v:shape>
            <w10:wrap type="none"/>
          </v:group>
        </w:pict>
      </w:r>
    </w:p>
    <w:p>
      <w:pPr>
        <w:spacing w:before="227" w:line="222" w:lineRule="auto"/>
        <w:ind w:left="2939"/>
        <w:rPr>
          <w:rFonts w:ascii="SimHei" w:eastAsia="SimHei" w:hAnsi="SimHei" w:cs="SimHei"/>
          <w:sz w:val="20"/>
          <w:szCs w:val="20"/>
        </w:rPr>
      </w:pPr>
      <w:r>
        <w:rPr>
          <w:rFonts w:ascii="SimHei" w:eastAsia="SimHei" w:hAnsi="SimHei" w:cs="SimHei"/>
          <w:spacing w:val="-2"/>
          <w:sz w:val="20"/>
          <w:szCs w:val="20"/>
        </w:rPr>
        <w:t>图</w:t>
      </w:r>
      <w:r>
        <w:rPr>
          <w:rFonts w:ascii="SimHei" w:eastAsia="SimHei" w:hAnsi="SimHei" w:cs="SimHei"/>
          <w:spacing w:val="8"/>
          <w:sz w:val="20"/>
          <w:szCs w:val="20"/>
        </w:rPr>
        <w:t xml:space="preserve"> </w:t>
      </w:r>
      <w:r>
        <w:rPr>
          <w:rFonts w:ascii="SimHei" w:eastAsia="SimHei" w:hAnsi="SimHei" w:cs="SimHei"/>
          <w:spacing w:val="-2"/>
          <w:sz w:val="20"/>
          <w:szCs w:val="20"/>
        </w:rPr>
        <w:t>1</w:t>
      </w:r>
      <w:r>
        <w:rPr>
          <w:rFonts w:ascii="SimHei" w:eastAsia="SimHei" w:hAnsi="SimHei" w:cs="SimHei"/>
          <w:spacing w:val="29"/>
          <w:sz w:val="20"/>
          <w:szCs w:val="20"/>
        </w:rPr>
        <w:t xml:space="preserve"> </w:t>
      </w:r>
      <w:r>
        <w:rPr>
          <w:rFonts w:ascii="SimHei" w:eastAsia="SimHei" w:hAnsi="SimHei" w:cs="SimHei"/>
          <w:spacing w:val="-2"/>
          <w:sz w:val="20"/>
          <w:szCs w:val="20"/>
        </w:rPr>
        <w:t>公路技术状况评价指标体系图</w:t>
      </w:r>
    </w:p>
    <w:p>
      <w:pPr>
        <w:spacing w:before="209" w:line="222" w:lineRule="auto"/>
        <w:ind w:left="20"/>
        <w:rPr>
          <w:rFonts w:ascii="SimHei" w:eastAsia="SimHei" w:hAnsi="SimHei" w:cs="SimHei"/>
          <w:sz w:val="20"/>
          <w:szCs w:val="20"/>
        </w:rPr>
      </w:pPr>
      <w:r>
        <w:rPr>
          <w:rFonts w:ascii="SimHei" w:eastAsia="SimHei" w:hAnsi="SimHei" w:cs="SimHei"/>
          <w:sz w:val="20"/>
          <w:szCs w:val="20"/>
        </w:rPr>
        <w:t>6.1.2</w:t>
      </w:r>
      <w:r>
        <w:rPr>
          <w:rFonts w:ascii="SimHei" w:eastAsia="SimHei" w:hAnsi="SimHei" w:cs="SimHei"/>
          <w:spacing w:val="8"/>
          <w:sz w:val="20"/>
          <w:szCs w:val="20"/>
        </w:rPr>
        <w:t xml:space="preserve">  </w:t>
      </w:r>
      <w:r>
        <w:rPr>
          <w:rFonts w:ascii="SimHei" w:eastAsia="SimHei" w:hAnsi="SimHei" w:cs="SimHei"/>
          <w:sz w:val="20"/>
          <w:szCs w:val="20"/>
        </w:rPr>
        <w:t>公路技术状况评价</w:t>
      </w:r>
    </w:p>
    <w:p>
      <w:pPr>
        <w:spacing w:before="182" w:line="212" w:lineRule="auto"/>
        <w:ind w:left="429"/>
        <w:rPr>
          <w:rFonts w:ascii="SimSun" w:eastAsia="SimSun" w:hAnsi="SimSun" w:cs="SimSun"/>
          <w:sz w:val="20"/>
          <w:szCs w:val="20"/>
        </w:rPr>
      </w:pPr>
      <w:r>
        <w:rPr>
          <w:rFonts w:ascii="SimSun" w:eastAsia="SimSun" w:hAnsi="SimSun" w:cs="SimSun"/>
          <w:spacing w:val="-8"/>
          <w:sz w:val="20"/>
          <w:szCs w:val="20"/>
        </w:rPr>
        <w:t>公路技术状况指数</w:t>
      </w:r>
      <w:r>
        <w:rPr>
          <w:rFonts w:ascii="Times New Roman" w:eastAsia="Times New Roman" w:hAnsi="Times New Roman" w:cs="Times New Roman"/>
          <w:spacing w:val="-8"/>
          <w:sz w:val="20"/>
          <w:szCs w:val="20"/>
        </w:rPr>
        <w:t>MQI</w:t>
      </w:r>
      <w:r>
        <w:rPr>
          <w:rFonts w:ascii="SimSun" w:eastAsia="SimSun" w:hAnsi="SimSun" w:cs="SimSun"/>
          <w:spacing w:val="-8"/>
          <w:sz w:val="20"/>
          <w:szCs w:val="20"/>
        </w:rPr>
        <w:t>按下式计算：</w:t>
      </w:r>
    </w:p>
    <w:p>
      <w:pPr>
        <w:spacing w:before="147" w:line="216" w:lineRule="auto"/>
        <w:ind w:left="1360"/>
        <w:rPr>
          <w:rFonts w:ascii="SimSun" w:eastAsia="SimSun" w:hAnsi="SimSun" w:cs="SimSun"/>
          <w:sz w:val="20"/>
          <w:szCs w:val="20"/>
        </w:rPr>
      </w:pPr>
      <w:r>
        <w:pict>
          <v:shape id="_x0000_s1031" type="#_x0000_t202" style="width:14.9pt;height:14.05pt;margin-top:6.33pt;margin-left:370pt;position:absolute;z-index:251658240" filled="f" stroked="f">
            <o:lock v:ext="edit" aspectratio="f"/>
            <v:textbox inset="0,0,0,0">
              <w:txbxContent>
                <w:p>
                  <w:pPr>
                    <w:spacing w:before="20" w:line="222" w:lineRule="auto"/>
                    <w:ind w:left="20"/>
                    <w:rPr>
                      <w:rFonts w:ascii="SimSun" w:eastAsia="SimSun" w:hAnsi="SimSun" w:cs="SimSun"/>
                      <w:sz w:val="20"/>
                      <w:szCs w:val="20"/>
                    </w:rPr>
                  </w:pPr>
                  <w:r>
                    <w:rPr>
                      <w:rFonts w:ascii="SimSun" w:eastAsia="SimSun" w:hAnsi="SimSun" w:cs="SimSun"/>
                      <w:spacing w:val="-10"/>
                      <w:sz w:val="20"/>
                      <w:szCs w:val="20"/>
                    </w:rPr>
                    <w:t>(1)</w:t>
                  </w:r>
                </w:p>
              </w:txbxContent>
            </v:textbox>
          </v:shape>
        </w:pict>
      </w:r>
      <w:r>
        <w:rPr>
          <w:rFonts w:ascii="SimSun" w:eastAsia="SimSun" w:hAnsi="SimSun" w:cs="SimSun"/>
          <w:sz w:val="20"/>
          <w:szCs w:val="20"/>
        </w:rPr>
        <w:t>MQl=WmoPQI+Wsc,SCI+WncBCI+Wrc</w:t>
      </w:r>
      <w:r>
        <w:rPr>
          <w:rFonts w:ascii="Calibri" w:eastAsia="Calibri" w:hAnsi="Calibri" w:cs="Calibri"/>
          <w:sz w:val="20"/>
          <w:szCs w:val="20"/>
        </w:rPr>
        <w:t>₁</w:t>
      </w:r>
      <w:r>
        <w:rPr>
          <w:rFonts w:ascii="SimSun" w:eastAsia="SimSun" w:hAnsi="SimSun" w:cs="SimSun"/>
          <w:sz w:val="20"/>
          <w:szCs w:val="20"/>
        </w:rPr>
        <w:t>TCI...........</w:t>
      </w:r>
    </w:p>
    <w:p>
      <w:pPr>
        <w:spacing w:before="307" w:line="212" w:lineRule="auto"/>
        <w:ind w:left="419"/>
        <w:rPr>
          <w:rFonts w:ascii="SimSun" w:eastAsia="SimSun" w:hAnsi="SimSun" w:cs="SimSun"/>
          <w:sz w:val="24"/>
          <w:szCs w:val="24"/>
        </w:rPr>
      </w:pPr>
      <w:r>
        <w:rPr>
          <w:rFonts w:ascii="SimSun" w:eastAsia="SimSun" w:hAnsi="SimSun" w:cs="SimSun"/>
          <w:spacing w:val="-17"/>
          <w:sz w:val="24"/>
          <w:szCs w:val="24"/>
        </w:rPr>
        <w:t>式中：</w:t>
      </w:r>
      <w:r>
        <w:rPr>
          <w:rFonts w:ascii="Times New Roman" w:eastAsia="Times New Roman" w:hAnsi="Times New Roman" w:cs="Times New Roman"/>
          <w:spacing w:val="-17"/>
          <w:sz w:val="24"/>
          <w:szCs w:val="24"/>
        </w:rPr>
        <w:t>Wrar—PQI</w:t>
      </w:r>
      <w:r>
        <w:rPr>
          <w:rFonts w:ascii="SimSun" w:eastAsia="SimSun" w:hAnsi="SimSun" w:cs="SimSun"/>
          <w:spacing w:val="-17"/>
          <w:sz w:val="24"/>
          <w:szCs w:val="24"/>
        </w:rPr>
        <w:t>在</w:t>
      </w:r>
      <w:r>
        <w:rPr>
          <w:rFonts w:ascii="Times New Roman" w:eastAsia="Times New Roman" w:hAnsi="Times New Roman" w:cs="Times New Roman"/>
          <w:spacing w:val="-17"/>
          <w:sz w:val="24"/>
          <w:szCs w:val="24"/>
        </w:rPr>
        <w:t>MQI</w:t>
      </w:r>
      <w:r>
        <w:rPr>
          <w:rFonts w:ascii="Times New Roman" w:eastAsia="Times New Roman" w:hAnsi="Times New Roman" w:cs="Times New Roman"/>
          <w:spacing w:val="-23"/>
          <w:sz w:val="24"/>
          <w:szCs w:val="24"/>
        </w:rPr>
        <w:t xml:space="preserve"> </w:t>
      </w:r>
      <w:r>
        <w:rPr>
          <w:rFonts w:ascii="SimSun" w:eastAsia="SimSun" w:hAnsi="SimSun" w:cs="SimSun"/>
          <w:spacing w:val="-17"/>
          <w:sz w:val="24"/>
          <w:szCs w:val="24"/>
        </w:rPr>
        <w:t>中的权重，取值为0.</w:t>
      </w:r>
      <w:r>
        <w:rPr>
          <w:rFonts w:ascii="SimSun" w:eastAsia="SimSun" w:hAnsi="SimSun" w:cs="SimSun"/>
          <w:spacing w:val="-18"/>
          <w:sz w:val="24"/>
          <w:szCs w:val="24"/>
        </w:rPr>
        <w:t>70;</w:t>
      </w:r>
    </w:p>
    <w:p>
      <w:pPr>
        <w:sectPr>
          <w:headerReference w:type="default" r:id="rId39"/>
          <w:footerReference w:type="default" r:id="rId40"/>
          <w:type w:val="nextPage"/>
          <w:pgSz w:w="11910" w:h="16840"/>
          <w:pgMar w:top="400" w:right="1639" w:bottom="1548" w:left="1349" w:header="0" w:footer="1409" w:gutter="0"/>
          <w:pgNumType w:start="16"/>
          <w:cols w:space="708"/>
          <w:titlePg w:val="0"/>
        </w:sectPr>
      </w:pPr>
    </w:p>
    <w:p>
      <w:pPr>
        <w:spacing w:line="278" w:lineRule="auto"/>
        <w:rPr>
          <w:rFonts w:ascii="Arial"/>
          <w:sz w:val="21"/>
        </w:rPr>
      </w:pP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49" w:line="188" w:lineRule="auto"/>
        <w:jc w:val="right"/>
        <w:rPr>
          <w:rFonts w:ascii="Times New Roman" w:eastAsia="Times New Roman" w:hAnsi="Times New Roman" w:cs="Times New Roman"/>
          <w:sz w:val="17"/>
          <w:szCs w:val="17"/>
        </w:rPr>
      </w:pPr>
      <w:bookmarkStart w:id="7" w:name="_bookmark15"/>
      <w:bookmarkEnd w:id="7"/>
      <w:r>
        <w:rPr>
          <w:rFonts w:ascii="Times New Roman" w:eastAsia="Times New Roman" w:hAnsi="Times New Roman" w:cs="Times New Roman"/>
          <w:b/>
          <w:bCs/>
          <w:spacing w:val="-1"/>
          <w:sz w:val="17"/>
          <w:szCs w:val="17"/>
        </w:rPr>
        <w:t>DB65/T</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b/>
          <w:bCs/>
          <w:spacing w:val="-1"/>
          <w:sz w:val="17"/>
          <w:szCs w:val="17"/>
        </w:rPr>
        <w:t>4181-2019</w:t>
      </w:r>
    </w:p>
    <w:p>
      <w:pPr>
        <w:spacing w:line="363" w:lineRule="auto"/>
        <w:rPr>
          <w:rFonts w:ascii="Arial"/>
          <w:sz w:val="21"/>
        </w:rPr>
      </w:pPr>
    </w:p>
    <w:p>
      <w:pPr>
        <w:spacing w:before="69" w:line="590" w:lineRule="exact"/>
        <w:ind w:left="1059"/>
        <w:rPr>
          <w:rFonts w:ascii="SimSun" w:eastAsia="SimSun" w:hAnsi="SimSun" w:cs="SimSun"/>
          <w:sz w:val="21"/>
          <w:szCs w:val="21"/>
        </w:rPr>
      </w:pPr>
      <w:r>
        <w:rPr>
          <w:rFonts w:ascii="SimSun" w:eastAsia="SimSun" w:hAnsi="SimSun" w:cs="SimSun"/>
          <w:spacing w:val="-3"/>
          <w:position w:val="29"/>
          <w:sz w:val="21"/>
          <w:szCs w:val="21"/>
        </w:rPr>
        <w:t>Wscr—SCI</w:t>
      </w:r>
      <w:r>
        <w:rPr>
          <w:rFonts w:ascii="SimSun" w:eastAsia="SimSun" w:hAnsi="SimSun" w:cs="SimSun"/>
          <w:spacing w:val="-19"/>
          <w:position w:val="29"/>
          <w:sz w:val="21"/>
          <w:szCs w:val="21"/>
        </w:rPr>
        <w:t xml:space="preserve"> </w:t>
      </w:r>
      <w:r>
        <w:rPr>
          <w:rFonts w:ascii="SimSun" w:eastAsia="SimSun" w:hAnsi="SimSun" w:cs="SimSun"/>
          <w:spacing w:val="-3"/>
          <w:position w:val="29"/>
          <w:sz w:val="21"/>
          <w:szCs w:val="21"/>
        </w:rPr>
        <w:t>在MQI</w:t>
      </w:r>
      <w:r>
        <w:rPr>
          <w:rFonts w:ascii="SimSun" w:eastAsia="SimSun" w:hAnsi="SimSun" w:cs="SimSun"/>
          <w:spacing w:val="91"/>
          <w:position w:val="29"/>
          <w:sz w:val="21"/>
          <w:szCs w:val="21"/>
        </w:rPr>
        <w:t xml:space="preserve"> </w:t>
      </w:r>
      <w:r>
        <w:rPr>
          <w:rFonts w:ascii="SimSun" w:eastAsia="SimSun" w:hAnsi="SimSun" w:cs="SimSun"/>
          <w:spacing w:val="-3"/>
          <w:position w:val="29"/>
          <w:sz w:val="21"/>
          <w:szCs w:val="21"/>
        </w:rPr>
        <w:t>中的权重，取值为0</w:t>
      </w:r>
      <w:r>
        <w:rPr>
          <w:rFonts w:ascii="SimSun" w:eastAsia="SimSun" w:hAnsi="SimSun" w:cs="SimSun"/>
          <w:spacing w:val="-4"/>
          <w:position w:val="29"/>
          <w:sz w:val="21"/>
          <w:szCs w:val="21"/>
        </w:rPr>
        <w:t>.08;</w:t>
      </w:r>
    </w:p>
    <w:p>
      <w:pPr>
        <w:spacing w:line="219" w:lineRule="auto"/>
        <w:ind w:left="1059"/>
        <w:rPr>
          <w:rFonts w:ascii="SimSun" w:eastAsia="SimSun" w:hAnsi="SimSun" w:cs="SimSun"/>
          <w:sz w:val="21"/>
          <w:szCs w:val="21"/>
        </w:rPr>
      </w:pPr>
      <w:r>
        <w:rPr>
          <w:rFonts w:ascii="SimSun" w:eastAsia="SimSun" w:hAnsi="SimSun" w:cs="SimSun"/>
          <w:spacing w:val="-4"/>
          <w:sz w:val="21"/>
          <w:szCs w:val="21"/>
        </w:rPr>
        <w:t>Wac—BCI</w:t>
      </w:r>
      <w:r>
        <w:rPr>
          <w:rFonts w:ascii="SimSun" w:eastAsia="SimSun" w:hAnsi="SimSun" w:cs="SimSun"/>
          <w:spacing w:val="21"/>
          <w:sz w:val="21"/>
          <w:szCs w:val="21"/>
        </w:rPr>
        <w:t xml:space="preserve">  </w:t>
      </w:r>
      <w:r>
        <w:rPr>
          <w:rFonts w:ascii="SimSun" w:eastAsia="SimSun" w:hAnsi="SimSun" w:cs="SimSun"/>
          <w:spacing w:val="-4"/>
          <w:sz w:val="21"/>
          <w:szCs w:val="21"/>
        </w:rPr>
        <w:t>在MQI</w:t>
      </w:r>
      <w:r>
        <w:rPr>
          <w:rFonts w:ascii="SimSun" w:eastAsia="SimSun" w:hAnsi="SimSun" w:cs="SimSun"/>
          <w:spacing w:val="92"/>
          <w:sz w:val="21"/>
          <w:szCs w:val="21"/>
        </w:rPr>
        <w:t xml:space="preserve"> </w:t>
      </w:r>
      <w:r>
        <w:rPr>
          <w:rFonts w:ascii="SimSun" w:eastAsia="SimSun" w:hAnsi="SimSun" w:cs="SimSun"/>
          <w:spacing w:val="-4"/>
          <w:sz w:val="21"/>
          <w:szCs w:val="21"/>
        </w:rPr>
        <w:t>中的权重，取值为0.12;</w:t>
      </w:r>
    </w:p>
    <w:p>
      <w:pPr>
        <w:spacing w:line="270" w:lineRule="auto"/>
        <w:rPr>
          <w:rFonts w:ascii="Arial"/>
          <w:sz w:val="21"/>
        </w:rPr>
      </w:pPr>
    </w:p>
    <w:p>
      <w:pPr>
        <w:spacing w:before="68" w:line="439" w:lineRule="exact"/>
        <w:ind w:left="1059"/>
        <w:rPr>
          <w:rFonts w:ascii="SimSun" w:eastAsia="SimSun" w:hAnsi="SimSun" w:cs="SimSun"/>
          <w:sz w:val="21"/>
          <w:szCs w:val="21"/>
        </w:rPr>
      </w:pPr>
      <w:r>
        <w:rPr>
          <w:rFonts w:ascii="SimSun" w:eastAsia="SimSun" w:hAnsi="SimSun" w:cs="SimSun"/>
          <w:spacing w:val="-4"/>
          <w:position w:val="17"/>
          <w:sz w:val="21"/>
          <w:szCs w:val="21"/>
        </w:rPr>
        <w:t>Wrcr—TCI</w:t>
      </w:r>
      <w:r>
        <w:rPr>
          <w:rFonts w:ascii="SimSun" w:eastAsia="SimSun" w:hAnsi="SimSun" w:cs="SimSun"/>
          <w:spacing w:val="24"/>
          <w:position w:val="17"/>
          <w:sz w:val="21"/>
          <w:szCs w:val="21"/>
        </w:rPr>
        <w:t xml:space="preserve"> </w:t>
      </w:r>
      <w:r>
        <w:rPr>
          <w:rFonts w:ascii="SimSun" w:eastAsia="SimSun" w:hAnsi="SimSun" w:cs="SimSun"/>
          <w:spacing w:val="-4"/>
          <w:position w:val="17"/>
          <w:sz w:val="21"/>
          <w:szCs w:val="21"/>
        </w:rPr>
        <w:t>在MQI</w:t>
      </w:r>
      <w:r>
        <w:rPr>
          <w:rFonts w:ascii="SimSun" w:eastAsia="SimSun" w:hAnsi="SimSun" w:cs="SimSun"/>
          <w:spacing w:val="91"/>
          <w:position w:val="17"/>
          <w:sz w:val="21"/>
          <w:szCs w:val="21"/>
        </w:rPr>
        <w:t xml:space="preserve"> </w:t>
      </w:r>
      <w:r>
        <w:rPr>
          <w:rFonts w:ascii="SimSun" w:eastAsia="SimSun" w:hAnsi="SimSun" w:cs="SimSun"/>
          <w:spacing w:val="-4"/>
          <w:position w:val="17"/>
          <w:sz w:val="21"/>
          <w:szCs w:val="21"/>
        </w:rPr>
        <w:t>中的权重，取值为0.10。</w:t>
      </w:r>
    </w:p>
    <w:p>
      <w:pPr>
        <w:spacing w:before="1" w:line="217" w:lineRule="auto"/>
        <w:ind w:left="400"/>
        <w:rPr>
          <w:rFonts w:ascii="SimSun" w:eastAsia="SimSun" w:hAnsi="SimSun" w:cs="SimSun"/>
          <w:sz w:val="21"/>
          <w:szCs w:val="21"/>
        </w:rPr>
      </w:pPr>
      <w:r>
        <w:rPr>
          <w:rFonts w:ascii="SimSun" w:eastAsia="SimSun" w:hAnsi="SimSun" w:cs="SimSun"/>
          <w:spacing w:val="-10"/>
          <w:sz w:val="21"/>
          <w:szCs w:val="21"/>
        </w:rPr>
        <w:t>各分项指数计算方法参照JTG</w:t>
      </w:r>
      <w:r>
        <w:rPr>
          <w:rFonts w:ascii="SimSun" w:eastAsia="SimSun" w:hAnsi="SimSun" w:cs="SimSun"/>
          <w:spacing w:val="13"/>
          <w:sz w:val="21"/>
          <w:szCs w:val="21"/>
        </w:rPr>
        <w:t xml:space="preserve"> </w:t>
      </w:r>
      <w:r>
        <w:rPr>
          <w:rFonts w:ascii="SimSun" w:eastAsia="SimSun" w:hAnsi="SimSun" w:cs="SimSun"/>
          <w:spacing w:val="-10"/>
          <w:sz w:val="21"/>
          <w:szCs w:val="21"/>
        </w:rPr>
        <w:t>H20中的有关规定执行。</w:t>
      </w:r>
    </w:p>
    <w:p>
      <w:pPr>
        <w:spacing w:before="209" w:line="222" w:lineRule="auto"/>
        <w:ind w:left="3"/>
        <w:outlineLvl w:val="0"/>
        <w:rPr>
          <w:rFonts w:ascii="SimHei" w:eastAsia="SimHei" w:hAnsi="SimHei" w:cs="SimHei"/>
          <w:sz w:val="21"/>
          <w:szCs w:val="21"/>
        </w:rPr>
      </w:pPr>
      <w:r>
        <w:rPr>
          <w:rFonts w:ascii="SimHei" w:eastAsia="SimHei" w:hAnsi="SimHei" w:cs="SimHei"/>
          <w:b/>
          <w:bCs/>
          <w:spacing w:val="-8"/>
          <w:sz w:val="21"/>
          <w:szCs w:val="21"/>
        </w:rPr>
        <w:t>6.1.3</w:t>
      </w:r>
      <w:r>
        <w:rPr>
          <w:rFonts w:ascii="SimHei" w:eastAsia="SimHei" w:hAnsi="SimHei" w:cs="SimHei"/>
          <w:spacing w:val="79"/>
          <w:sz w:val="21"/>
          <w:szCs w:val="21"/>
        </w:rPr>
        <w:t xml:space="preserve"> </w:t>
      </w:r>
      <w:r>
        <w:rPr>
          <w:rFonts w:ascii="SimHei" w:eastAsia="SimHei" w:hAnsi="SimHei" w:cs="SimHei"/>
          <w:b/>
          <w:bCs/>
          <w:spacing w:val="-8"/>
          <w:sz w:val="21"/>
          <w:szCs w:val="21"/>
        </w:rPr>
        <w:t>公路技术状况评定标准</w:t>
      </w:r>
    </w:p>
    <w:p>
      <w:pPr>
        <w:spacing w:before="187" w:line="242" w:lineRule="auto"/>
        <w:ind w:right="28" w:firstLine="400"/>
        <w:rPr>
          <w:rFonts w:ascii="SimSun" w:eastAsia="SimSun" w:hAnsi="SimSun" w:cs="SimSun"/>
          <w:sz w:val="21"/>
          <w:szCs w:val="21"/>
        </w:rPr>
      </w:pPr>
      <w:r>
        <w:rPr>
          <w:rFonts w:ascii="SimSun" w:eastAsia="SimSun" w:hAnsi="SimSun" w:cs="SimSun"/>
          <w:spacing w:val="-7"/>
          <w:sz w:val="21"/>
          <w:szCs w:val="21"/>
        </w:rPr>
        <w:t>公路技术状况指数MQI和相应分项指数的值域为0～100,评价分优、良、中、次、差五个等级，评</w:t>
      </w:r>
      <w:r>
        <w:rPr>
          <w:rFonts w:ascii="SimSun" w:eastAsia="SimSun" w:hAnsi="SimSun" w:cs="SimSun"/>
          <w:spacing w:val="9"/>
          <w:sz w:val="21"/>
          <w:szCs w:val="21"/>
        </w:rPr>
        <w:t xml:space="preserve"> </w:t>
      </w:r>
      <w:r>
        <w:rPr>
          <w:rFonts w:ascii="SimSun" w:eastAsia="SimSun" w:hAnsi="SimSun" w:cs="SimSun"/>
          <w:spacing w:val="-11"/>
          <w:sz w:val="21"/>
          <w:szCs w:val="21"/>
        </w:rPr>
        <w:t>价标准应符合表2的要求。</w:t>
      </w:r>
    </w:p>
    <w:p>
      <w:pPr>
        <w:spacing w:before="189" w:line="222" w:lineRule="auto"/>
        <w:ind w:left="3232"/>
        <w:rPr>
          <w:rFonts w:ascii="SimHei" w:eastAsia="SimHei" w:hAnsi="SimHei" w:cs="SimHei"/>
          <w:sz w:val="21"/>
          <w:szCs w:val="21"/>
        </w:rPr>
      </w:pPr>
      <w:r>
        <w:rPr>
          <w:rFonts w:ascii="SimHei" w:eastAsia="SimHei" w:hAnsi="SimHei" w:cs="SimHei"/>
          <w:b/>
          <w:bCs/>
          <w:spacing w:val="-12"/>
          <w:sz w:val="21"/>
          <w:szCs w:val="21"/>
        </w:rPr>
        <w:t>表2</w:t>
      </w:r>
      <w:r>
        <w:rPr>
          <w:rFonts w:ascii="SimHei" w:eastAsia="SimHei" w:hAnsi="SimHei" w:cs="SimHei"/>
          <w:spacing w:val="92"/>
          <w:sz w:val="21"/>
          <w:szCs w:val="21"/>
        </w:rPr>
        <w:t xml:space="preserve"> </w:t>
      </w:r>
      <w:r>
        <w:rPr>
          <w:rFonts w:ascii="SimHei" w:eastAsia="SimHei" w:hAnsi="SimHei" w:cs="SimHei"/>
          <w:b/>
          <w:bCs/>
          <w:spacing w:val="-12"/>
          <w:sz w:val="21"/>
          <w:szCs w:val="21"/>
        </w:rPr>
        <w:t>公路技术状况评定标准</w:t>
      </w:r>
    </w:p>
    <w:p>
      <w:pPr>
        <w:spacing w:line="158" w:lineRule="exact"/>
      </w:pPr>
    </w:p>
    <w:tbl>
      <w:tblPr>
        <w:tblStyle w:val="TableNormal2"/>
        <w:tblW w:w="8850"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422"/>
        <w:gridCol w:w="1279"/>
        <w:gridCol w:w="1288"/>
        <w:gridCol w:w="1278"/>
        <w:gridCol w:w="1279"/>
        <w:gridCol w:w="1304"/>
      </w:tblGrid>
      <w:tr>
        <w:tblPrEx>
          <w:tblW w:w="8850"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9"/>
        </w:trPr>
        <w:tc>
          <w:tcPr>
            <w:tcW w:w="2422" w:type="dxa"/>
            <w:vAlign w:val="top"/>
          </w:tcPr>
          <w:p>
            <w:pPr>
              <w:spacing w:before="71" w:line="218" w:lineRule="auto"/>
              <w:ind w:left="804"/>
              <w:rPr>
                <w:rFonts w:ascii="SimSun" w:eastAsia="SimSun" w:hAnsi="SimSun" w:cs="SimSun"/>
                <w:sz w:val="20"/>
                <w:szCs w:val="20"/>
              </w:rPr>
            </w:pPr>
            <w:r>
              <w:rPr>
                <w:rFonts w:ascii="SimSun" w:eastAsia="SimSun" w:hAnsi="SimSun" w:cs="SimSun"/>
                <w:spacing w:val="-2"/>
                <w:sz w:val="20"/>
                <w:szCs w:val="20"/>
              </w:rPr>
              <w:t>评价等级</w:t>
            </w:r>
          </w:p>
        </w:tc>
        <w:tc>
          <w:tcPr>
            <w:tcW w:w="1279" w:type="dxa"/>
            <w:vAlign w:val="top"/>
          </w:tcPr>
          <w:p>
            <w:pPr>
              <w:spacing w:before="73" w:line="219" w:lineRule="auto"/>
              <w:ind w:left="532"/>
              <w:rPr>
                <w:rFonts w:ascii="SimSun" w:eastAsia="SimSun" w:hAnsi="SimSun" w:cs="SimSun"/>
                <w:sz w:val="20"/>
                <w:szCs w:val="20"/>
              </w:rPr>
            </w:pPr>
            <w:r>
              <w:rPr>
                <w:rFonts w:ascii="SimSun" w:eastAsia="SimSun" w:hAnsi="SimSun" w:cs="SimSun"/>
                <w:sz w:val="20"/>
                <w:szCs w:val="20"/>
              </w:rPr>
              <w:t>优</w:t>
            </w:r>
          </w:p>
        </w:tc>
        <w:tc>
          <w:tcPr>
            <w:tcW w:w="1288" w:type="dxa"/>
            <w:vAlign w:val="top"/>
          </w:tcPr>
          <w:p>
            <w:pPr>
              <w:spacing w:before="76" w:line="222" w:lineRule="auto"/>
              <w:ind w:left="534"/>
              <w:rPr>
                <w:rFonts w:ascii="SimSun" w:eastAsia="SimSun" w:hAnsi="SimSun" w:cs="SimSun"/>
                <w:sz w:val="20"/>
                <w:szCs w:val="20"/>
              </w:rPr>
            </w:pPr>
            <w:r>
              <w:rPr>
                <w:rFonts w:ascii="SimSun" w:eastAsia="SimSun" w:hAnsi="SimSun" w:cs="SimSun"/>
                <w:sz w:val="20"/>
                <w:szCs w:val="20"/>
              </w:rPr>
              <w:t>良</w:t>
            </w:r>
          </w:p>
        </w:tc>
        <w:tc>
          <w:tcPr>
            <w:tcW w:w="1278" w:type="dxa"/>
            <w:vAlign w:val="top"/>
          </w:tcPr>
          <w:p>
            <w:pPr>
              <w:spacing w:before="73" w:line="220" w:lineRule="auto"/>
              <w:ind w:left="536"/>
              <w:rPr>
                <w:rFonts w:ascii="SimSun" w:eastAsia="SimSun" w:hAnsi="SimSun" w:cs="SimSun"/>
                <w:sz w:val="20"/>
                <w:szCs w:val="20"/>
              </w:rPr>
            </w:pPr>
            <w:r>
              <w:rPr>
                <w:rFonts w:ascii="SimSun" w:eastAsia="SimSun" w:hAnsi="SimSun" w:cs="SimSun"/>
                <w:sz w:val="20"/>
                <w:szCs w:val="20"/>
              </w:rPr>
              <w:t>中</w:t>
            </w:r>
          </w:p>
        </w:tc>
        <w:tc>
          <w:tcPr>
            <w:tcW w:w="1279" w:type="dxa"/>
            <w:vAlign w:val="top"/>
          </w:tcPr>
          <w:p>
            <w:pPr>
              <w:spacing w:before="73" w:line="219" w:lineRule="auto"/>
              <w:ind w:left="538"/>
              <w:rPr>
                <w:rFonts w:ascii="SimSun" w:eastAsia="SimSun" w:hAnsi="SimSun" w:cs="SimSun"/>
                <w:sz w:val="20"/>
                <w:szCs w:val="20"/>
              </w:rPr>
            </w:pPr>
            <w:r>
              <w:rPr>
                <w:rFonts w:ascii="SimSun" w:eastAsia="SimSun" w:hAnsi="SimSun" w:cs="SimSun"/>
                <w:sz w:val="20"/>
                <w:szCs w:val="20"/>
              </w:rPr>
              <w:t>次</w:t>
            </w:r>
          </w:p>
        </w:tc>
        <w:tc>
          <w:tcPr>
            <w:tcW w:w="1304" w:type="dxa"/>
            <w:vAlign w:val="top"/>
          </w:tcPr>
          <w:p>
            <w:pPr>
              <w:spacing w:before="80" w:line="227" w:lineRule="auto"/>
              <w:ind w:left="548"/>
              <w:rPr>
                <w:rFonts w:ascii="SimSun" w:eastAsia="SimSun" w:hAnsi="SimSun" w:cs="SimSun"/>
                <w:sz w:val="20"/>
                <w:szCs w:val="20"/>
              </w:rPr>
            </w:pPr>
            <w:r>
              <w:rPr>
                <w:rFonts w:ascii="SimSun" w:eastAsia="SimSun" w:hAnsi="SimSun" w:cs="SimSun"/>
                <w:sz w:val="20"/>
                <w:szCs w:val="20"/>
              </w:rPr>
              <w:t>差</w:t>
            </w:r>
          </w:p>
        </w:tc>
      </w:tr>
      <w:tr>
        <w:tblPrEx>
          <w:tblW w:w="8850" w:type="dxa"/>
          <w:tblInd w:w="50" w:type="dxa"/>
          <w:tblLayout w:type="fixed"/>
        </w:tblPrEx>
        <w:trPr>
          <w:trHeight w:val="320"/>
        </w:trPr>
        <w:tc>
          <w:tcPr>
            <w:tcW w:w="2422" w:type="dxa"/>
            <w:vAlign w:val="top"/>
          </w:tcPr>
          <w:p>
            <w:pPr>
              <w:spacing w:before="64" w:line="219" w:lineRule="auto"/>
              <w:ind w:left="355"/>
              <w:rPr>
                <w:rFonts w:ascii="SimSun" w:eastAsia="SimSun" w:hAnsi="SimSun" w:cs="SimSun"/>
                <w:sz w:val="20"/>
                <w:szCs w:val="20"/>
              </w:rPr>
            </w:pPr>
            <w:r>
              <w:rPr>
                <w:rFonts w:ascii="SimSun" w:eastAsia="SimSun" w:hAnsi="SimSun" w:cs="SimSun"/>
                <w:spacing w:val="-1"/>
                <w:sz w:val="20"/>
                <w:szCs w:val="20"/>
              </w:rPr>
              <w:t>MQI及各级分项指数</w:t>
            </w:r>
          </w:p>
        </w:tc>
        <w:tc>
          <w:tcPr>
            <w:tcW w:w="1279" w:type="dxa"/>
            <w:vAlign w:val="top"/>
          </w:tcPr>
          <w:p>
            <w:pPr>
              <w:spacing w:before="83" w:line="218" w:lineRule="auto"/>
              <w:ind w:left="433"/>
              <w:rPr>
                <w:rFonts w:ascii="SimSun" w:eastAsia="SimSun" w:hAnsi="SimSun" w:cs="SimSun"/>
                <w:sz w:val="20"/>
                <w:szCs w:val="20"/>
              </w:rPr>
            </w:pPr>
            <w:r>
              <w:rPr>
                <w:rFonts w:ascii="SimSun" w:eastAsia="SimSun" w:hAnsi="SimSun" w:cs="SimSun"/>
                <w:spacing w:val="-7"/>
                <w:sz w:val="20"/>
                <w:szCs w:val="20"/>
              </w:rPr>
              <w:t>≥90</w:t>
            </w:r>
          </w:p>
        </w:tc>
        <w:tc>
          <w:tcPr>
            <w:tcW w:w="1288" w:type="dxa"/>
            <w:vAlign w:val="top"/>
          </w:tcPr>
          <w:p>
            <w:pPr>
              <w:spacing w:before="61" w:line="216" w:lineRule="auto"/>
              <w:ind w:left="234"/>
              <w:rPr>
                <w:rFonts w:ascii="SimSun" w:eastAsia="SimSun" w:hAnsi="SimSun" w:cs="SimSun"/>
                <w:sz w:val="20"/>
                <w:szCs w:val="20"/>
              </w:rPr>
            </w:pPr>
            <w:r>
              <w:rPr>
                <w:rFonts w:ascii="SimSun" w:eastAsia="SimSun" w:hAnsi="SimSun" w:cs="SimSun"/>
                <w:spacing w:val="-4"/>
                <w:sz w:val="20"/>
                <w:szCs w:val="20"/>
              </w:rPr>
              <w:t>≥80,&lt;90</w:t>
            </w:r>
          </w:p>
        </w:tc>
        <w:tc>
          <w:tcPr>
            <w:tcW w:w="1278" w:type="dxa"/>
            <w:vAlign w:val="top"/>
          </w:tcPr>
          <w:p>
            <w:pPr>
              <w:spacing w:before="61" w:line="216" w:lineRule="auto"/>
              <w:ind w:left="236"/>
              <w:rPr>
                <w:rFonts w:ascii="SimSun" w:eastAsia="SimSun" w:hAnsi="SimSun" w:cs="SimSun"/>
                <w:sz w:val="20"/>
                <w:szCs w:val="20"/>
              </w:rPr>
            </w:pPr>
            <w:r>
              <w:rPr>
                <w:rFonts w:ascii="SimSun" w:eastAsia="SimSun" w:hAnsi="SimSun" w:cs="SimSun"/>
                <w:spacing w:val="-4"/>
                <w:sz w:val="20"/>
                <w:szCs w:val="20"/>
              </w:rPr>
              <w:t>≥70,&lt;80</w:t>
            </w:r>
          </w:p>
        </w:tc>
        <w:tc>
          <w:tcPr>
            <w:tcW w:w="1279" w:type="dxa"/>
            <w:vAlign w:val="top"/>
          </w:tcPr>
          <w:p>
            <w:pPr>
              <w:spacing w:before="61" w:line="216" w:lineRule="auto"/>
              <w:ind w:left="238"/>
              <w:rPr>
                <w:rFonts w:ascii="SimSun" w:eastAsia="SimSun" w:hAnsi="SimSun" w:cs="SimSun"/>
                <w:sz w:val="20"/>
                <w:szCs w:val="20"/>
              </w:rPr>
            </w:pPr>
            <w:r>
              <w:rPr>
                <w:rFonts w:ascii="SimSun" w:eastAsia="SimSun" w:hAnsi="SimSun" w:cs="SimSun"/>
                <w:spacing w:val="-4"/>
                <w:sz w:val="20"/>
                <w:szCs w:val="20"/>
              </w:rPr>
              <w:t>≥60,&lt;70</w:t>
            </w:r>
          </w:p>
        </w:tc>
        <w:tc>
          <w:tcPr>
            <w:tcW w:w="1304" w:type="dxa"/>
            <w:vAlign w:val="top"/>
          </w:tcPr>
          <w:p>
            <w:pPr>
              <w:spacing w:before="83" w:line="218" w:lineRule="auto"/>
              <w:ind w:left="498"/>
              <w:rPr>
                <w:rFonts w:ascii="SimSun" w:eastAsia="SimSun" w:hAnsi="SimSun" w:cs="SimSun"/>
                <w:sz w:val="20"/>
                <w:szCs w:val="20"/>
              </w:rPr>
            </w:pPr>
            <w:r>
              <w:rPr>
                <w:rFonts w:ascii="SimSun" w:eastAsia="SimSun" w:hAnsi="SimSun" w:cs="SimSun"/>
                <w:spacing w:val="-3"/>
                <w:sz w:val="20"/>
                <w:szCs w:val="20"/>
              </w:rPr>
              <w:t>&lt;60</w:t>
            </w:r>
          </w:p>
        </w:tc>
      </w:tr>
    </w:tbl>
    <w:p>
      <w:pPr>
        <w:spacing w:before="200" w:line="222" w:lineRule="auto"/>
        <w:ind w:left="3"/>
        <w:outlineLvl w:val="0"/>
        <w:rPr>
          <w:rFonts w:ascii="SimHei" w:eastAsia="SimHei" w:hAnsi="SimHei" w:cs="SimHei"/>
          <w:sz w:val="21"/>
          <w:szCs w:val="21"/>
        </w:rPr>
      </w:pPr>
      <w:r>
        <w:rPr>
          <w:rFonts w:ascii="SimHei" w:eastAsia="SimHei" w:hAnsi="SimHei" w:cs="SimHei"/>
          <w:b/>
          <w:bCs/>
          <w:spacing w:val="-4"/>
          <w:sz w:val="21"/>
          <w:szCs w:val="21"/>
        </w:rPr>
        <w:t>6.1.4</w:t>
      </w:r>
      <w:r>
        <w:rPr>
          <w:rFonts w:ascii="SimHei" w:eastAsia="SimHei" w:hAnsi="SimHei" w:cs="SimHei"/>
          <w:spacing w:val="69"/>
          <w:sz w:val="21"/>
          <w:szCs w:val="21"/>
        </w:rPr>
        <w:t xml:space="preserve"> </w:t>
      </w:r>
      <w:r>
        <w:rPr>
          <w:rFonts w:ascii="SimHei" w:eastAsia="SimHei" w:hAnsi="SimHei" w:cs="SimHei"/>
          <w:b/>
          <w:bCs/>
          <w:spacing w:val="-4"/>
          <w:sz w:val="21"/>
          <w:szCs w:val="21"/>
        </w:rPr>
        <w:t>评价单元</w:t>
      </w:r>
    </w:p>
    <w:p>
      <w:pPr>
        <w:spacing w:before="201" w:line="238" w:lineRule="auto"/>
        <w:ind w:right="24" w:firstLine="400"/>
        <w:rPr>
          <w:rFonts w:ascii="SimSun" w:eastAsia="SimSun" w:hAnsi="SimSun" w:cs="SimSun"/>
          <w:sz w:val="21"/>
          <w:szCs w:val="21"/>
        </w:rPr>
      </w:pPr>
      <w:r>
        <w:rPr>
          <w:rFonts w:ascii="SimSun" w:eastAsia="SimSun" w:hAnsi="SimSun" w:cs="SimSun"/>
          <w:spacing w:val="-13"/>
          <w:sz w:val="21"/>
          <w:szCs w:val="21"/>
        </w:rPr>
        <w:t>宜根据路段实际情况确定，</w:t>
      </w:r>
      <w:r>
        <w:rPr>
          <w:rFonts w:ascii="SimSun" w:eastAsia="SimSun" w:hAnsi="SimSun" w:cs="SimSun"/>
          <w:spacing w:val="65"/>
          <w:sz w:val="21"/>
          <w:szCs w:val="21"/>
        </w:rPr>
        <w:t xml:space="preserve"> </w:t>
      </w:r>
      <w:r>
        <w:rPr>
          <w:rFonts w:ascii="SimSun" w:eastAsia="SimSun" w:hAnsi="SimSun" w:cs="SimSun"/>
          <w:spacing w:val="-13"/>
          <w:sz w:val="21"/>
          <w:szCs w:val="21"/>
        </w:rPr>
        <w:t>一般取1000m。对于病害情况复杂或者存在特殊情形时，不受上述长度</w:t>
      </w:r>
      <w:r>
        <w:rPr>
          <w:rFonts w:ascii="SimSun" w:eastAsia="SimSun" w:hAnsi="SimSun" w:cs="SimSun"/>
          <w:sz w:val="21"/>
          <w:szCs w:val="21"/>
        </w:rPr>
        <w:t xml:space="preserve"> </w:t>
      </w:r>
      <w:r>
        <w:rPr>
          <w:rFonts w:ascii="SimSun" w:eastAsia="SimSun" w:hAnsi="SimSun" w:cs="SimSun"/>
          <w:spacing w:val="-12"/>
          <w:sz w:val="21"/>
          <w:szCs w:val="21"/>
        </w:rPr>
        <w:t>限制。</w:t>
      </w:r>
    </w:p>
    <w:p>
      <w:pPr>
        <w:spacing w:before="199" w:line="225" w:lineRule="auto"/>
        <w:ind w:left="3"/>
        <w:outlineLvl w:val="0"/>
        <w:rPr>
          <w:rFonts w:ascii="SimHei" w:eastAsia="SimHei" w:hAnsi="SimHei" w:cs="SimHei"/>
          <w:sz w:val="21"/>
          <w:szCs w:val="21"/>
        </w:rPr>
      </w:pPr>
      <w:r>
        <w:rPr>
          <w:rFonts w:ascii="SimHei" w:eastAsia="SimHei" w:hAnsi="SimHei" w:cs="SimHei"/>
          <w:b/>
          <w:bCs/>
          <w:spacing w:val="-5"/>
          <w:sz w:val="21"/>
          <w:szCs w:val="21"/>
        </w:rPr>
        <w:t>6.2</w:t>
      </w:r>
      <w:r>
        <w:rPr>
          <w:rFonts w:ascii="SimHei" w:eastAsia="SimHei" w:hAnsi="SimHei" w:cs="SimHei"/>
          <w:spacing w:val="78"/>
          <w:sz w:val="21"/>
          <w:szCs w:val="21"/>
        </w:rPr>
        <w:t xml:space="preserve"> </w:t>
      </w:r>
      <w:r>
        <w:rPr>
          <w:rFonts w:ascii="SimHei" w:eastAsia="SimHei" w:hAnsi="SimHei" w:cs="SimHei"/>
          <w:b/>
          <w:bCs/>
          <w:spacing w:val="-5"/>
          <w:sz w:val="21"/>
          <w:szCs w:val="21"/>
        </w:rPr>
        <w:t>路基</w:t>
      </w:r>
    </w:p>
    <w:p>
      <w:pPr>
        <w:spacing w:before="181" w:line="222" w:lineRule="auto"/>
        <w:ind w:left="3"/>
        <w:outlineLvl w:val="0"/>
        <w:rPr>
          <w:rFonts w:ascii="SimHei" w:eastAsia="SimHei" w:hAnsi="SimHei" w:cs="SimHei"/>
          <w:sz w:val="21"/>
          <w:szCs w:val="21"/>
        </w:rPr>
      </w:pPr>
      <w:r>
        <w:rPr>
          <w:rFonts w:ascii="SimHei" w:eastAsia="SimHei" w:hAnsi="SimHei" w:cs="SimHei"/>
          <w:b/>
          <w:bCs/>
          <w:spacing w:val="-7"/>
          <w:sz w:val="21"/>
          <w:szCs w:val="21"/>
        </w:rPr>
        <w:t>6.2.1</w:t>
      </w:r>
      <w:r>
        <w:rPr>
          <w:rFonts w:ascii="SimHei" w:eastAsia="SimHei" w:hAnsi="SimHei" w:cs="SimHei"/>
          <w:spacing w:val="68"/>
          <w:sz w:val="21"/>
          <w:szCs w:val="21"/>
        </w:rPr>
        <w:t xml:space="preserve"> </w:t>
      </w:r>
      <w:r>
        <w:rPr>
          <w:rFonts w:ascii="SimHei" w:eastAsia="SimHei" w:hAnsi="SimHei" w:cs="SimHei"/>
          <w:b/>
          <w:bCs/>
          <w:spacing w:val="-7"/>
          <w:sz w:val="21"/>
          <w:szCs w:val="21"/>
        </w:rPr>
        <w:t>路基技术状况检测</w:t>
      </w:r>
    </w:p>
    <w:p>
      <w:pPr>
        <w:spacing w:before="201" w:line="219" w:lineRule="auto"/>
        <w:ind w:left="400"/>
        <w:rPr>
          <w:rFonts w:ascii="SimSun" w:eastAsia="SimSun" w:hAnsi="SimSun" w:cs="SimSun"/>
          <w:sz w:val="21"/>
          <w:szCs w:val="21"/>
        </w:rPr>
      </w:pPr>
      <w:r>
        <w:rPr>
          <w:rFonts w:ascii="SimSun" w:eastAsia="SimSun" w:hAnsi="SimSun" w:cs="SimSun"/>
          <w:spacing w:val="-12"/>
          <w:sz w:val="21"/>
          <w:szCs w:val="21"/>
        </w:rPr>
        <w:t>应包括以下内容：</w:t>
      </w:r>
    </w:p>
    <w:p>
      <w:pPr>
        <w:spacing w:before="59" w:line="242" w:lineRule="auto"/>
        <w:ind w:left="809" w:right="28" w:hanging="409"/>
        <w:rPr>
          <w:rFonts w:ascii="SimSun" w:eastAsia="SimSun" w:hAnsi="SimSun" w:cs="SimSun"/>
          <w:sz w:val="21"/>
          <w:szCs w:val="21"/>
        </w:rPr>
      </w:pPr>
      <w:r>
        <w:rPr>
          <w:rFonts w:ascii="SimSun" w:eastAsia="SimSun" w:hAnsi="SimSun" w:cs="SimSun"/>
          <w:spacing w:val="-10"/>
          <w:sz w:val="21"/>
          <w:szCs w:val="21"/>
        </w:rPr>
        <w:t>a)</w:t>
      </w:r>
      <w:r>
        <w:rPr>
          <w:rFonts w:ascii="SimSun" w:eastAsia="SimSun" w:hAnsi="SimSun" w:cs="SimSun"/>
          <w:spacing w:val="93"/>
          <w:sz w:val="21"/>
          <w:szCs w:val="21"/>
        </w:rPr>
        <w:t xml:space="preserve"> </w:t>
      </w:r>
      <w:r>
        <w:rPr>
          <w:rFonts w:ascii="SimSun" w:eastAsia="SimSun" w:hAnsi="SimSun" w:cs="SimSun"/>
          <w:spacing w:val="-10"/>
          <w:sz w:val="21"/>
          <w:szCs w:val="21"/>
        </w:rPr>
        <w:t>路基损坏调查可采用人工检测进行现场调查、汇总和计算，损坏状况参照</w:t>
      </w:r>
      <w:r>
        <w:rPr>
          <w:rFonts w:ascii="SimSun" w:eastAsia="SimSun" w:hAnsi="SimSun" w:cs="SimSun"/>
          <w:spacing w:val="-52"/>
          <w:sz w:val="21"/>
          <w:szCs w:val="21"/>
        </w:rPr>
        <w:t xml:space="preserve"> </w:t>
      </w:r>
      <w:r>
        <w:rPr>
          <w:rFonts w:ascii="SimSun" w:eastAsia="SimSun" w:hAnsi="SimSun" w:cs="SimSun"/>
          <w:spacing w:val="-10"/>
          <w:sz w:val="21"/>
          <w:szCs w:val="21"/>
        </w:rPr>
        <w:t>JTG</w:t>
      </w:r>
      <w:r>
        <w:rPr>
          <w:rFonts w:ascii="SimSun" w:eastAsia="SimSun" w:hAnsi="SimSun" w:cs="SimSun"/>
          <w:spacing w:val="-6"/>
          <w:sz w:val="21"/>
          <w:szCs w:val="21"/>
        </w:rPr>
        <w:t xml:space="preserve"> </w:t>
      </w:r>
      <w:r>
        <w:rPr>
          <w:rFonts w:ascii="SimSun" w:eastAsia="SimSun" w:hAnsi="SimSun" w:cs="SimSun"/>
          <w:spacing w:val="-10"/>
          <w:sz w:val="21"/>
          <w:szCs w:val="21"/>
        </w:rPr>
        <w:t>H20有关</w:t>
      </w:r>
      <w:r>
        <w:rPr>
          <w:rFonts w:ascii="SimSun" w:eastAsia="SimSun" w:hAnsi="SimSun" w:cs="SimSun"/>
          <w:spacing w:val="-11"/>
          <w:sz w:val="21"/>
          <w:szCs w:val="21"/>
        </w:rPr>
        <w:t>规定进</w:t>
      </w:r>
      <w:r>
        <w:rPr>
          <w:rFonts w:ascii="SimSun" w:eastAsia="SimSun" w:hAnsi="SimSun" w:cs="SimSun"/>
          <w:sz w:val="21"/>
          <w:szCs w:val="21"/>
        </w:rPr>
        <w:t xml:space="preserve"> </w:t>
      </w:r>
      <w:r>
        <w:rPr>
          <w:rFonts w:ascii="SimSun" w:eastAsia="SimSun" w:hAnsi="SimSun" w:cs="SimSun"/>
          <w:spacing w:val="-12"/>
          <w:sz w:val="21"/>
          <w:szCs w:val="21"/>
        </w:rPr>
        <w:t>行的分类、识别和计量；</w:t>
      </w:r>
    </w:p>
    <w:p>
      <w:pPr>
        <w:spacing w:before="48" w:line="242" w:lineRule="auto"/>
        <w:ind w:left="819" w:right="27" w:hanging="419"/>
        <w:rPr>
          <w:rFonts w:ascii="SimSun" w:eastAsia="SimSun" w:hAnsi="SimSun" w:cs="SimSun"/>
          <w:sz w:val="21"/>
          <w:szCs w:val="21"/>
        </w:rPr>
      </w:pPr>
      <w:r>
        <w:rPr>
          <w:rFonts w:ascii="SimSun" w:eastAsia="SimSun" w:hAnsi="SimSun" w:cs="SimSun"/>
          <w:spacing w:val="-10"/>
          <w:sz w:val="21"/>
          <w:szCs w:val="21"/>
        </w:rPr>
        <w:t>b)</w:t>
      </w:r>
      <w:r>
        <w:rPr>
          <w:rFonts w:ascii="SimSun" w:eastAsia="SimSun" w:hAnsi="SimSun" w:cs="SimSun"/>
          <w:spacing w:val="90"/>
          <w:sz w:val="21"/>
          <w:szCs w:val="21"/>
        </w:rPr>
        <w:t xml:space="preserve"> </w:t>
      </w:r>
      <w:r>
        <w:rPr>
          <w:rFonts w:ascii="SimSun" w:eastAsia="SimSun" w:hAnsi="SimSun" w:cs="SimSun"/>
          <w:spacing w:val="-10"/>
          <w:sz w:val="21"/>
          <w:szCs w:val="21"/>
        </w:rPr>
        <w:t>路基技术状况数据分析评价参照</w:t>
      </w:r>
      <w:r>
        <w:rPr>
          <w:rFonts w:ascii="SimSun" w:eastAsia="SimSun" w:hAnsi="SimSun" w:cs="SimSun"/>
          <w:spacing w:val="-51"/>
          <w:sz w:val="21"/>
          <w:szCs w:val="21"/>
        </w:rPr>
        <w:t xml:space="preserve"> </w:t>
      </w:r>
      <w:r>
        <w:rPr>
          <w:rFonts w:ascii="SimSun" w:eastAsia="SimSun" w:hAnsi="SimSun" w:cs="SimSun"/>
          <w:spacing w:val="-10"/>
          <w:sz w:val="21"/>
          <w:szCs w:val="21"/>
        </w:rPr>
        <w:t>JTG</w:t>
      </w:r>
      <w:r>
        <w:rPr>
          <w:rFonts w:ascii="SimSun" w:eastAsia="SimSun" w:hAnsi="SimSun" w:cs="SimSun"/>
          <w:spacing w:val="-7"/>
          <w:sz w:val="21"/>
          <w:szCs w:val="21"/>
        </w:rPr>
        <w:t xml:space="preserve"> </w:t>
      </w:r>
      <w:r>
        <w:rPr>
          <w:rFonts w:ascii="SimSun" w:eastAsia="SimSun" w:hAnsi="SimSun" w:cs="SimSun"/>
          <w:spacing w:val="-10"/>
          <w:sz w:val="21"/>
          <w:szCs w:val="21"/>
        </w:rPr>
        <w:t>H20中的有关规定进行，作为各类养护工程中对路基评价</w:t>
      </w:r>
      <w:r>
        <w:rPr>
          <w:rFonts w:ascii="SimSun" w:eastAsia="SimSun" w:hAnsi="SimSun" w:cs="SimSun"/>
          <w:sz w:val="21"/>
          <w:szCs w:val="21"/>
        </w:rPr>
        <w:t xml:space="preserve"> </w:t>
      </w:r>
      <w:r>
        <w:rPr>
          <w:rFonts w:ascii="SimSun" w:eastAsia="SimSun" w:hAnsi="SimSun" w:cs="SimSun"/>
          <w:spacing w:val="-13"/>
          <w:sz w:val="21"/>
          <w:szCs w:val="21"/>
        </w:rPr>
        <w:t>的基础性依据。</w:t>
      </w:r>
    </w:p>
    <w:p>
      <w:pPr>
        <w:spacing w:before="188" w:line="222" w:lineRule="auto"/>
        <w:ind w:left="3"/>
        <w:outlineLvl w:val="0"/>
        <w:rPr>
          <w:rFonts w:ascii="SimHei" w:eastAsia="SimHei" w:hAnsi="SimHei" w:cs="SimHei"/>
          <w:sz w:val="21"/>
          <w:szCs w:val="21"/>
        </w:rPr>
      </w:pPr>
      <w:r>
        <w:rPr>
          <w:rFonts w:ascii="SimHei" w:eastAsia="SimHei" w:hAnsi="SimHei" w:cs="SimHei"/>
          <w:b/>
          <w:bCs/>
          <w:spacing w:val="-6"/>
          <w:sz w:val="21"/>
          <w:szCs w:val="21"/>
        </w:rPr>
        <w:t>6.2.2</w:t>
      </w:r>
      <w:r>
        <w:rPr>
          <w:rFonts w:ascii="SimHei" w:eastAsia="SimHei" w:hAnsi="SimHei" w:cs="SimHei"/>
          <w:spacing w:val="75"/>
          <w:sz w:val="21"/>
          <w:szCs w:val="21"/>
        </w:rPr>
        <w:t xml:space="preserve"> </w:t>
      </w:r>
      <w:r>
        <w:rPr>
          <w:rFonts w:ascii="SimHei" w:eastAsia="SimHei" w:hAnsi="SimHei" w:cs="SimHei"/>
          <w:b/>
          <w:bCs/>
          <w:spacing w:val="-6"/>
          <w:sz w:val="21"/>
          <w:szCs w:val="21"/>
        </w:rPr>
        <w:t>路基专项检测</w:t>
      </w:r>
    </w:p>
    <w:p>
      <w:pPr>
        <w:spacing w:before="212"/>
        <w:ind w:right="26" w:firstLine="400"/>
        <w:rPr>
          <w:rFonts w:ascii="SimSun" w:eastAsia="SimSun" w:hAnsi="SimSun" w:cs="SimSun"/>
          <w:sz w:val="21"/>
          <w:szCs w:val="21"/>
        </w:rPr>
      </w:pPr>
      <w:r>
        <w:rPr>
          <w:rFonts w:ascii="SimSun" w:eastAsia="SimSun" w:hAnsi="SimSun" w:cs="SimSun"/>
          <w:spacing w:val="-12"/>
          <w:sz w:val="21"/>
          <w:szCs w:val="21"/>
        </w:rPr>
        <w:t>对于路基中修工程、大修工程，应开展路基专项检测工作，内容包括土基类型、力学强</w:t>
      </w:r>
      <w:r>
        <w:rPr>
          <w:rFonts w:ascii="SimSun" w:eastAsia="SimSun" w:hAnsi="SimSun" w:cs="SimSun"/>
          <w:spacing w:val="-13"/>
          <w:sz w:val="21"/>
          <w:szCs w:val="21"/>
        </w:rPr>
        <w:t>度、土基含</w:t>
      </w:r>
      <w:r>
        <w:rPr>
          <w:rFonts w:ascii="SimSun" w:eastAsia="SimSun" w:hAnsi="SimSun" w:cs="SimSun"/>
          <w:sz w:val="21"/>
          <w:szCs w:val="21"/>
        </w:rPr>
        <w:t xml:space="preserve"> </w:t>
      </w:r>
      <w:r>
        <w:rPr>
          <w:rFonts w:ascii="SimSun" w:eastAsia="SimSun" w:hAnsi="SimSun" w:cs="SimSun"/>
          <w:spacing w:val="-10"/>
          <w:sz w:val="21"/>
          <w:szCs w:val="21"/>
        </w:rPr>
        <w:t>水率、含盐量、沿线地质构造等内容，评价标</w:t>
      </w:r>
      <w:r>
        <w:rPr>
          <w:rFonts w:ascii="SimSun" w:eastAsia="SimSun" w:hAnsi="SimSun" w:cs="SimSun"/>
          <w:spacing w:val="-11"/>
          <w:sz w:val="21"/>
          <w:szCs w:val="21"/>
        </w:rPr>
        <w:t>准应符合表3的要求。</w:t>
      </w:r>
    </w:p>
    <w:p>
      <w:pPr>
        <w:spacing w:before="200" w:line="222" w:lineRule="auto"/>
        <w:ind w:left="3413"/>
        <w:rPr>
          <w:rFonts w:ascii="SimHei" w:eastAsia="SimHei" w:hAnsi="SimHei" w:cs="SimHei"/>
          <w:sz w:val="21"/>
          <w:szCs w:val="21"/>
        </w:rPr>
      </w:pPr>
      <w:r>
        <w:rPr>
          <w:rFonts w:ascii="SimHei" w:eastAsia="SimHei" w:hAnsi="SimHei" w:cs="SimHei"/>
          <w:b/>
          <w:bCs/>
          <w:spacing w:val="-12"/>
          <w:sz w:val="21"/>
          <w:szCs w:val="21"/>
        </w:rPr>
        <w:t>表3</w:t>
      </w:r>
      <w:r>
        <w:rPr>
          <w:rFonts w:ascii="SimHei" w:eastAsia="SimHei" w:hAnsi="SimHei" w:cs="SimHei"/>
          <w:spacing w:val="89"/>
          <w:sz w:val="21"/>
          <w:szCs w:val="21"/>
        </w:rPr>
        <w:t xml:space="preserve"> </w:t>
      </w:r>
      <w:r>
        <w:rPr>
          <w:rFonts w:ascii="SimHei" w:eastAsia="SimHei" w:hAnsi="SimHei" w:cs="SimHei"/>
          <w:b/>
          <w:bCs/>
          <w:spacing w:val="-12"/>
          <w:sz w:val="21"/>
          <w:szCs w:val="21"/>
        </w:rPr>
        <w:t>路基专项检测评价</w:t>
      </w:r>
    </w:p>
    <w:p>
      <w:pPr>
        <w:spacing w:line="158" w:lineRule="exact"/>
        <w:sectPr>
          <w:headerReference w:type="default" r:id="rId41"/>
          <w:footerReference w:type="default" r:id="rId42"/>
          <w:pgSz w:w="11910" w:h="16840"/>
          <w:pgMar w:top="400" w:right="1453" w:bottom="1537" w:left="1519" w:header="0" w:footer="1399" w:gutter="0"/>
          <w:pgNumType w:start="17"/>
          <w:cols w:space="708"/>
        </w:sectPr>
      </w:pPr>
    </w:p>
    <w:tbl>
      <w:tblPr>
        <w:tblStyle w:val="TableNormal3"/>
        <w:tblW w:w="854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533"/>
        <w:gridCol w:w="5723"/>
        <w:gridCol w:w="1293"/>
      </w:tblGrid>
      <w:tr>
        <w:tblPrEx>
          <w:tblW w:w="854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3"/>
        </w:trPr>
        <w:tc>
          <w:tcPr>
            <w:tcW w:w="1533" w:type="dxa"/>
            <w:vAlign w:val="top"/>
          </w:tcPr>
          <w:p>
            <w:pPr>
              <w:spacing w:before="82" w:line="219" w:lineRule="auto"/>
              <w:ind w:left="414"/>
              <w:rPr>
                <w:rFonts w:ascii="SimSun" w:eastAsia="SimSun" w:hAnsi="SimSun" w:cs="SimSun"/>
                <w:sz w:val="17"/>
                <w:szCs w:val="17"/>
              </w:rPr>
            </w:pPr>
            <w:r>
              <w:rPr>
                <w:rFonts w:ascii="SimSun" w:eastAsia="SimSun" w:hAnsi="SimSun" w:cs="SimSun"/>
                <w:spacing w:val="-2"/>
                <w:sz w:val="17"/>
                <w:szCs w:val="17"/>
              </w:rPr>
              <w:t>检测内容</w:t>
            </w:r>
          </w:p>
        </w:tc>
        <w:tc>
          <w:tcPr>
            <w:tcW w:w="5723" w:type="dxa"/>
            <w:vAlign w:val="top"/>
          </w:tcPr>
          <w:p>
            <w:pPr>
              <w:spacing w:before="80" w:line="218" w:lineRule="auto"/>
              <w:ind w:left="2501"/>
              <w:rPr>
                <w:rFonts w:ascii="SimSun" w:eastAsia="SimSun" w:hAnsi="SimSun" w:cs="SimSun"/>
                <w:sz w:val="17"/>
                <w:szCs w:val="17"/>
              </w:rPr>
            </w:pPr>
            <w:r>
              <w:rPr>
                <w:rFonts w:ascii="SimSun" w:eastAsia="SimSun" w:hAnsi="SimSun" w:cs="SimSun"/>
                <w:spacing w:val="11"/>
                <w:sz w:val="17"/>
                <w:szCs w:val="17"/>
              </w:rPr>
              <w:t>评价标准</w:t>
            </w:r>
          </w:p>
        </w:tc>
        <w:tc>
          <w:tcPr>
            <w:tcW w:w="1293" w:type="dxa"/>
            <w:vAlign w:val="top"/>
          </w:tcPr>
          <w:p>
            <w:pPr>
              <w:spacing w:before="80" w:line="218" w:lineRule="auto"/>
              <w:ind w:left="298"/>
              <w:rPr>
                <w:rFonts w:ascii="SimSun" w:eastAsia="SimSun" w:hAnsi="SimSun" w:cs="SimSun"/>
                <w:sz w:val="17"/>
                <w:szCs w:val="17"/>
              </w:rPr>
            </w:pPr>
            <w:r>
              <w:rPr>
                <w:rFonts w:ascii="SimSun" w:eastAsia="SimSun" w:hAnsi="SimSun" w:cs="SimSun"/>
                <w:spacing w:val="-2"/>
                <w:sz w:val="17"/>
                <w:szCs w:val="17"/>
              </w:rPr>
              <w:t>评价等级</w:t>
            </w:r>
          </w:p>
        </w:tc>
      </w:tr>
      <w:tr>
        <w:tblPrEx>
          <w:tblW w:w="8549" w:type="dxa"/>
          <w:tblInd w:w="180" w:type="dxa"/>
          <w:tblLayout w:type="fixed"/>
        </w:tblPrEx>
        <w:trPr>
          <w:trHeight w:val="667"/>
        </w:trPr>
        <w:tc>
          <w:tcPr>
            <w:tcW w:w="1533" w:type="dxa"/>
            <w:vMerge w:val="restart"/>
            <w:tcBorders>
              <w:bottom w:val="nil"/>
            </w:tcBorders>
            <w:vAlign w:val="top"/>
          </w:tcPr>
          <w:p>
            <w:pPr>
              <w:spacing w:line="311" w:lineRule="auto"/>
              <w:rPr>
                <w:rFonts w:ascii="Arial"/>
                <w:sz w:val="21"/>
              </w:rPr>
            </w:pPr>
          </w:p>
          <w:p>
            <w:pPr>
              <w:spacing w:before="56" w:line="219" w:lineRule="auto"/>
              <w:ind w:left="244"/>
              <w:rPr>
                <w:rFonts w:ascii="SimSun" w:eastAsia="SimSun" w:hAnsi="SimSun" w:cs="SimSun"/>
                <w:sz w:val="17"/>
                <w:szCs w:val="17"/>
              </w:rPr>
            </w:pPr>
            <w:r>
              <w:rPr>
                <w:rFonts w:ascii="SimSun" w:eastAsia="SimSun" w:hAnsi="SimSun" w:cs="SimSun"/>
                <w:spacing w:val="14"/>
                <w:sz w:val="17"/>
                <w:szCs w:val="17"/>
              </w:rPr>
              <w:t>天然含水率；</w:t>
            </w:r>
          </w:p>
          <w:p>
            <w:pPr>
              <w:spacing w:before="18" w:line="220" w:lineRule="auto"/>
              <w:ind w:left="504"/>
              <w:rPr>
                <w:rFonts w:ascii="SimSun" w:eastAsia="SimSun" w:hAnsi="SimSun" w:cs="SimSun"/>
                <w:sz w:val="17"/>
                <w:szCs w:val="17"/>
              </w:rPr>
            </w:pPr>
            <w:r>
              <w:rPr>
                <w:rFonts w:ascii="SimSun" w:eastAsia="SimSun" w:hAnsi="SimSun" w:cs="SimSun"/>
                <w:spacing w:val="-9"/>
                <w:sz w:val="17"/>
                <w:szCs w:val="17"/>
              </w:rPr>
              <w:t>液</w:t>
            </w:r>
            <w:r>
              <w:rPr>
                <w:rFonts w:ascii="SimSun" w:eastAsia="SimSun" w:hAnsi="SimSun" w:cs="SimSun"/>
                <w:spacing w:val="-1"/>
                <w:sz w:val="17"/>
                <w:szCs w:val="17"/>
              </w:rPr>
              <w:t xml:space="preserve"> </w:t>
            </w:r>
            <w:r>
              <w:rPr>
                <w:rFonts w:ascii="SimSun" w:eastAsia="SimSun" w:hAnsi="SimSun" w:cs="SimSun"/>
                <w:spacing w:val="-9"/>
                <w:sz w:val="17"/>
                <w:szCs w:val="17"/>
              </w:rPr>
              <w:t>限</w:t>
            </w:r>
            <w:r>
              <w:rPr>
                <w:rFonts w:ascii="SimSun" w:eastAsia="SimSun" w:hAnsi="SimSun" w:cs="SimSun"/>
                <w:spacing w:val="-19"/>
                <w:sz w:val="17"/>
                <w:szCs w:val="17"/>
              </w:rPr>
              <w:t xml:space="preserve"> </w:t>
            </w:r>
            <w:r>
              <w:rPr>
                <w:rFonts w:ascii="SimSun" w:eastAsia="SimSun" w:hAnsi="SimSun" w:cs="SimSun"/>
                <w:spacing w:val="-9"/>
                <w:sz w:val="17"/>
                <w:szCs w:val="17"/>
              </w:rPr>
              <w:t>；</w:t>
            </w:r>
          </w:p>
          <w:p>
            <w:pPr>
              <w:spacing w:before="37" w:line="238" w:lineRule="auto"/>
              <w:ind w:left="504"/>
              <w:rPr>
                <w:rFonts w:ascii="SimSun" w:eastAsia="SimSun" w:hAnsi="SimSun" w:cs="SimSun"/>
                <w:sz w:val="17"/>
                <w:szCs w:val="17"/>
              </w:rPr>
            </w:pPr>
            <w:r>
              <w:rPr>
                <w:rFonts w:ascii="SimSun" w:eastAsia="SimSun" w:hAnsi="SimSun" w:cs="SimSun"/>
                <w:spacing w:val="-10"/>
                <w:sz w:val="17"/>
                <w:szCs w:val="17"/>
              </w:rPr>
              <w:t>塑</w:t>
            </w:r>
            <w:r>
              <w:rPr>
                <w:rFonts w:ascii="SimSun" w:eastAsia="SimSun" w:hAnsi="SimSun" w:cs="SimSun"/>
                <w:spacing w:val="1"/>
                <w:sz w:val="17"/>
                <w:szCs w:val="17"/>
              </w:rPr>
              <w:t xml:space="preserve"> </w:t>
            </w:r>
            <w:r>
              <w:rPr>
                <w:rFonts w:ascii="SimSun" w:eastAsia="SimSun" w:hAnsi="SimSun" w:cs="SimSun"/>
                <w:spacing w:val="-10"/>
                <w:sz w:val="17"/>
                <w:szCs w:val="17"/>
              </w:rPr>
              <w:t>限</w:t>
            </w:r>
            <w:r>
              <w:rPr>
                <w:rFonts w:ascii="SimSun" w:eastAsia="SimSun" w:hAnsi="SimSun" w:cs="SimSun"/>
                <w:spacing w:val="-18"/>
                <w:sz w:val="17"/>
                <w:szCs w:val="17"/>
              </w:rPr>
              <w:t xml:space="preserve"> </w:t>
            </w:r>
            <w:r>
              <w:rPr>
                <w:rFonts w:ascii="SimSun" w:eastAsia="SimSun" w:hAnsi="SimSun" w:cs="SimSun"/>
                <w:spacing w:val="-10"/>
                <w:sz w:val="17"/>
                <w:szCs w:val="17"/>
              </w:rPr>
              <w:t>；</w:t>
            </w:r>
          </w:p>
          <w:p>
            <w:pPr>
              <w:spacing w:line="219" w:lineRule="auto"/>
              <w:ind w:left="364"/>
              <w:rPr>
                <w:rFonts w:ascii="SimSun" w:eastAsia="SimSun" w:hAnsi="SimSun" w:cs="SimSun"/>
                <w:sz w:val="17"/>
                <w:szCs w:val="17"/>
              </w:rPr>
            </w:pPr>
            <w:r>
              <w:rPr>
                <w:rFonts w:ascii="SimSun" w:eastAsia="SimSun" w:hAnsi="SimSun" w:cs="SimSun"/>
                <w:sz w:val="17"/>
                <w:szCs w:val="17"/>
              </w:rPr>
              <w:t>CBR</w:t>
            </w:r>
            <w:r>
              <w:rPr>
                <w:rFonts w:ascii="SimSun" w:eastAsia="SimSun" w:hAnsi="SimSun" w:cs="SimSun"/>
                <w:spacing w:val="39"/>
                <w:sz w:val="17"/>
                <w:szCs w:val="17"/>
              </w:rPr>
              <w:t>值；</w:t>
            </w:r>
          </w:p>
          <w:p>
            <w:pPr>
              <w:spacing w:before="17" w:line="230" w:lineRule="auto"/>
              <w:ind w:left="413" w:right="173" w:hanging="169"/>
              <w:rPr>
                <w:rFonts w:ascii="SimSun" w:eastAsia="SimSun" w:hAnsi="SimSun" w:cs="SimSun"/>
                <w:sz w:val="17"/>
                <w:szCs w:val="17"/>
              </w:rPr>
            </w:pPr>
            <w:r>
              <w:rPr>
                <w:rFonts w:ascii="SimSun" w:eastAsia="SimSun" w:hAnsi="SimSun" w:cs="SimSun"/>
                <w:spacing w:val="14"/>
                <w:sz w:val="17"/>
                <w:szCs w:val="17"/>
              </w:rPr>
              <w:t>平均含盐量；</w:t>
            </w:r>
            <w:r>
              <w:rPr>
                <w:rFonts w:ascii="SimSun" w:eastAsia="SimSun" w:hAnsi="SimSun" w:cs="SimSun"/>
                <w:sz w:val="17"/>
                <w:szCs w:val="17"/>
              </w:rPr>
              <w:t xml:space="preserve"> </w:t>
            </w:r>
            <w:r>
              <w:rPr>
                <w:rFonts w:ascii="SimSun" w:eastAsia="SimSun" w:hAnsi="SimSun" w:cs="SimSun"/>
                <w:spacing w:val="21"/>
                <w:sz w:val="17"/>
                <w:szCs w:val="17"/>
              </w:rPr>
              <w:t>压实度。</w:t>
            </w:r>
          </w:p>
        </w:tc>
        <w:tc>
          <w:tcPr>
            <w:tcW w:w="5723" w:type="dxa"/>
            <w:vAlign w:val="top"/>
          </w:tcPr>
          <w:p>
            <w:pPr>
              <w:spacing w:before="27" w:line="219" w:lineRule="auto"/>
              <w:ind w:left="2262"/>
              <w:rPr>
                <w:rFonts w:ascii="SimSun" w:eastAsia="SimSun" w:hAnsi="SimSun" w:cs="SimSun"/>
                <w:sz w:val="17"/>
                <w:szCs w:val="17"/>
              </w:rPr>
            </w:pPr>
            <w:r>
              <w:rPr>
                <w:rFonts w:ascii="SimSun" w:eastAsia="SimSun" w:hAnsi="SimSun" w:cs="SimSun"/>
                <w:spacing w:val="12"/>
                <w:sz w:val="17"/>
                <w:szCs w:val="17"/>
              </w:rPr>
              <w:t>土基干燥稳定；</w:t>
            </w:r>
          </w:p>
          <w:p>
            <w:pPr>
              <w:spacing w:before="29" w:line="219" w:lineRule="auto"/>
              <w:ind w:left="701"/>
              <w:rPr>
                <w:rFonts w:ascii="SimSun" w:eastAsia="SimSun" w:hAnsi="SimSun" w:cs="SimSun"/>
                <w:sz w:val="17"/>
                <w:szCs w:val="17"/>
              </w:rPr>
            </w:pPr>
            <w:r>
              <w:rPr>
                <w:rFonts w:ascii="SimSun" w:eastAsia="SimSun" w:hAnsi="SimSun" w:cs="SimSun"/>
                <w:spacing w:val="6"/>
                <w:sz w:val="17"/>
                <w:szCs w:val="17"/>
              </w:rPr>
              <w:t>路基土强度充足，</w:t>
            </w:r>
            <w:r>
              <w:rPr>
                <w:rFonts w:ascii="SimSun" w:eastAsia="SimSun" w:hAnsi="SimSun" w:cs="SimSun"/>
                <w:sz w:val="17"/>
                <w:szCs w:val="17"/>
              </w:rPr>
              <w:t>CBR</w:t>
            </w:r>
            <w:r>
              <w:rPr>
                <w:rFonts w:ascii="SimSun" w:eastAsia="SimSun" w:hAnsi="SimSun" w:cs="SimSun"/>
                <w:spacing w:val="6"/>
                <w:sz w:val="17"/>
                <w:szCs w:val="17"/>
              </w:rPr>
              <w:t>指标、平均含盐量满足设计要求；</w:t>
            </w:r>
          </w:p>
          <w:p>
            <w:pPr>
              <w:spacing w:before="27" w:line="194" w:lineRule="auto"/>
              <w:ind w:left="2081"/>
              <w:rPr>
                <w:rFonts w:ascii="SimSun" w:eastAsia="SimSun" w:hAnsi="SimSun" w:cs="SimSun"/>
                <w:sz w:val="17"/>
                <w:szCs w:val="17"/>
              </w:rPr>
            </w:pPr>
            <w:r>
              <w:rPr>
                <w:rFonts w:ascii="SimSun" w:eastAsia="SimSun" w:hAnsi="SimSun" w:cs="SimSun"/>
                <w:spacing w:val="9"/>
                <w:sz w:val="17"/>
                <w:szCs w:val="17"/>
              </w:rPr>
              <w:t>沿线地质状况稳定。</w:t>
            </w:r>
          </w:p>
        </w:tc>
        <w:tc>
          <w:tcPr>
            <w:tcW w:w="1293" w:type="dxa"/>
            <w:vAlign w:val="top"/>
          </w:tcPr>
          <w:p>
            <w:pPr>
              <w:spacing w:before="249" w:line="219" w:lineRule="auto"/>
              <w:ind w:left="558"/>
              <w:rPr>
                <w:rFonts w:ascii="SimSun" w:eastAsia="SimSun" w:hAnsi="SimSun" w:cs="SimSun"/>
                <w:sz w:val="17"/>
                <w:szCs w:val="17"/>
              </w:rPr>
            </w:pPr>
            <w:r>
              <w:rPr>
                <w:rFonts w:ascii="SimSun" w:eastAsia="SimSun" w:hAnsi="SimSun" w:cs="SimSun"/>
                <w:sz w:val="17"/>
                <w:szCs w:val="17"/>
              </w:rPr>
              <w:t>好</w:t>
            </w:r>
          </w:p>
        </w:tc>
      </w:tr>
      <w:tr>
        <w:tblPrEx>
          <w:tblW w:w="8549" w:type="dxa"/>
          <w:tblInd w:w="180" w:type="dxa"/>
          <w:tblLayout w:type="fixed"/>
        </w:tblPrEx>
        <w:trPr>
          <w:trHeight w:val="667"/>
        </w:trPr>
        <w:tc>
          <w:tcPr>
            <w:tcW w:w="1533" w:type="dxa"/>
            <w:vMerge/>
            <w:tcBorders>
              <w:top w:val="nil"/>
              <w:bottom w:val="nil"/>
            </w:tcBorders>
            <w:vAlign w:val="top"/>
          </w:tcPr>
          <w:p>
            <w:pPr>
              <w:rPr>
                <w:rFonts w:ascii="Arial"/>
                <w:sz w:val="21"/>
              </w:rPr>
            </w:pPr>
          </w:p>
        </w:tc>
        <w:tc>
          <w:tcPr>
            <w:tcW w:w="5723" w:type="dxa"/>
            <w:vAlign w:val="top"/>
          </w:tcPr>
          <w:p>
            <w:pPr>
              <w:spacing w:before="42" w:line="219" w:lineRule="auto"/>
              <w:ind w:left="1581"/>
              <w:rPr>
                <w:rFonts w:ascii="SimSun" w:eastAsia="SimSun" w:hAnsi="SimSun" w:cs="SimSun"/>
                <w:sz w:val="17"/>
                <w:szCs w:val="17"/>
              </w:rPr>
            </w:pPr>
            <w:r>
              <w:rPr>
                <w:rFonts w:ascii="SimSun" w:eastAsia="SimSun" w:hAnsi="SimSun" w:cs="SimSun"/>
                <w:spacing w:val="5"/>
                <w:sz w:val="17"/>
                <w:szCs w:val="17"/>
              </w:rPr>
              <w:t>土基处于中湿状态，含水量偏高；</w:t>
            </w:r>
          </w:p>
          <w:p>
            <w:pPr>
              <w:spacing w:before="8" w:line="225" w:lineRule="auto"/>
              <w:ind w:left="901" w:right="285" w:hanging="640"/>
              <w:rPr>
                <w:rFonts w:ascii="SimSun" w:eastAsia="SimSun" w:hAnsi="SimSun" w:cs="SimSun"/>
                <w:sz w:val="17"/>
                <w:szCs w:val="17"/>
              </w:rPr>
            </w:pPr>
            <w:r>
              <w:rPr>
                <w:rFonts w:ascii="SimSun" w:eastAsia="SimSun" w:hAnsi="SimSun" w:cs="SimSun"/>
                <w:spacing w:val="5"/>
                <w:sz w:val="17"/>
                <w:szCs w:val="17"/>
              </w:rPr>
              <w:t>路基土强度接近或低于设计下限，</w:t>
            </w:r>
            <w:r>
              <w:rPr>
                <w:rFonts w:ascii="SimSun" w:eastAsia="SimSun" w:hAnsi="SimSun" w:cs="SimSun"/>
                <w:sz w:val="17"/>
                <w:szCs w:val="17"/>
              </w:rPr>
              <w:t>CBR</w:t>
            </w:r>
            <w:r>
              <w:rPr>
                <w:rFonts w:ascii="SimSun" w:eastAsia="SimSun" w:hAnsi="SimSun" w:cs="SimSun"/>
                <w:spacing w:val="5"/>
                <w:sz w:val="17"/>
                <w:szCs w:val="17"/>
              </w:rPr>
              <w:t>指标偏低，平均含盐量偏高；</w:t>
            </w:r>
            <w:r>
              <w:rPr>
                <w:rFonts w:ascii="SimSun" w:eastAsia="SimSun" w:hAnsi="SimSun" w:cs="SimSun"/>
                <w:spacing w:val="9"/>
                <w:sz w:val="17"/>
                <w:szCs w:val="17"/>
              </w:rPr>
              <w:t xml:space="preserve"> </w:t>
            </w:r>
            <w:r>
              <w:rPr>
                <w:rFonts w:ascii="SimSun" w:eastAsia="SimSun" w:hAnsi="SimSun" w:cs="SimSun"/>
                <w:spacing w:val="3"/>
                <w:sz w:val="17"/>
                <w:szCs w:val="17"/>
              </w:rPr>
              <w:t>沿线地质状况复杂，存在高填方、水流冲刷等路段。</w:t>
            </w:r>
          </w:p>
        </w:tc>
        <w:tc>
          <w:tcPr>
            <w:tcW w:w="1293" w:type="dxa"/>
            <w:vAlign w:val="top"/>
          </w:tcPr>
          <w:p>
            <w:pPr>
              <w:spacing w:before="252" w:line="220" w:lineRule="auto"/>
              <w:ind w:left="558"/>
              <w:rPr>
                <w:rFonts w:ascii="SimSun" w:eastAsia="SimSun" w:hAnsi="SimSun" w:cs="SimSun"/>
                <w:sz w:val="17"/>
                <w:szCs w:val="17"/>
              </w:rPr>
            </w:pPr>
            <w:r>
              <w:rPr>
                <w:rFonts w:ascii="SimSun" w:eastAsia="SimSun" w:hAnsi="SimSun" w:cs="SimSun"/>
                <w:sz w:val="17"/>
                <w:szCs w:val="17"/>
              </w:rPr>
              <w:t>中</w:t>
            </w:r>
          </w:p>
        </w:tc>
      </w:tr>
      <w:tr>
        <w:tblPrEx>
          <w:tblW w:w="8549" w:type="dxa"/>
          <w:tblInd w:w="180" w:type="dxa"/>
          <w:tblLayout w:type="fixed"/>
        </w:tblPrEx>
        <w:trPr>
          <w:trHeight w:val="672"/>
        </w:trPr>
        <w:tc>
          <w:tcPr>
            <w:tcW w:w="1533" w:type="dxa"/>
            <w:vMerge/>
            <w:tcBorders>
              <w:top w:val="nil"/>
            </w:tcBorders>
            <w:vAlign w:val="top"/>
          </w:tcPr>
          <w:p>
            <w:pPr>
              <w:rPr>
                <w:rFonts w:ascii="Arial"/>
                <w:sz w:val="21"/>
              </w:rPr>
            </w:pPr>
          </w:p>
        </w:tc>
        <w:tc>
          <w:tcPr>
            <w:tcW w:w="5723" w:type="dxa"/>
            <w:vAlign w:val="top"/>
          </w:tcPr>
          <w:p>
            <w:pPr>
              <w:spacing w:before="25" w:line="219" w:lineRule="auto"/>
              <w:ind w:left="1591"/>
              <w:rPr>
                <w:rFonts w:ascii="SimSun" w:eastAsia="SimSun" w:hAnsi="SimSun" w:cs="SimSun"/>
                <w:sz w:val="17"/>
                <w:szCs w:val="17"/>
              </w:rPr>
            </w:pPr>
            <w:r>
              <w:rPr>
                <w:rFonts w:ascii="SimSun" w:eastAsia="SimSun" w:hAnsi="SimSun" w:cs="SimSun"/>
                <w:spacing w:val="5"/>
                <w:sz w:val="17"/>
                <w:szCs w:val="17"/>
              </w:rPr>
              <w:t>土基处于潮湿状态，含水量过高；</w:t>
            </w:r>
          </w:p>
          <w:p>
            <w:pPr>
              <w:spacing w:before="28" w:line="219" w:lineRule="auto"/>
              <w:ind w:left="621"/>
              <w:rPr>
                <w:rFonts w:ascii="SimSun" w:eastAsia="SimSun" w:hAnsi="SimSun" w:cs="SimSun"/>
                <w:sz w:val="17"/>
                <w:szCs w:val="17"/>
              </w:rPr>
            </w:pPr>
            <w:r>
              <w:rPr>
                <w:rFonts w:ascii="SimSun" w:eastAsia="SimSun" w:hAnsi="SimSun" w:cs="SimSun"/>
                <w:spacing w:val="6"/>
                <w:sz w:val="17"/>
                <w:szCs w:val="17"/>
              </w:rPr>
              <w:t>路基土强度不足，</w:t>
            </w:r>
            <w:r>
              <w:rPr>
                <w:rFonts w:ascii="SimSun" w:eastAsia="SimSun" w:hAnsi="SimSun" w:cs="SimSun"/>
                <w:sz w:val="17"/>
                <w:szCs w:val="17"/>
              </w:rPr>
              <w:t>CBR</w:t>
            </w:r>
            <w:r>
              <w:rPr>
                <w:rFonts w:ascii="SimSun" w:eastAsia="SimSun" w:hAnsi="SimSun" w:cs="SimSun"/>
                <w:spacing w:val="6"/>
                <w:sz w:val="17"/>
                <w:szCs w:val="17"/>
              </w:rPr>
              <w:t>指标、平均含盐量不满足设计要求；</w:t>
            </w:r>
          </w:p>
          <w:p>
            <w:pPr>
              <w:spacing w:before="28" w:line="203" w:lineRule="auto"/>
              <w:ind w:left="991"/>
              <w:rPr>
                <w:rFonts w:ascii="SimSun" w:eastAsia="SimSun" w:hAnsi="SimSun" w:cs="SimSun"/>
                <w:sz w:val="17"/>
                <w:szCs w:val="17"/>
              </w:rPr>
            </w:pPr>
            <w:r>
              <w:rPr>
                <w:rFonts w:ascii="SimSun" w:eastAsia="SimSun" w:hAnsi="SimSun" w:cs="SimSun"/>
                <w:spacing w:val="3"/>
                <w:sz w:val="17"/>
                <w:szCs w:val="17"/>
              </w:rPr>
              <w:t>属于软土地基、多年冻胀地基等不稳定基础类型。</w:t>
            </w:r>
          </w:p>
        </w:tc>
        <w:tc>
          <w:tcPr>
            <w:tcW w:w="1293" w:type="dxa"/>
            <w:vAlign w:val="top"/>
          </w:tcPr>
          <w:p>
            <w:pPr>
              <w:spacing w:before="260" w:line="227" w:lineRule="auto"/>
              <w:ind w:left="558"/>
              <w:rPr>
                <w:rFonts w:ascii="SimSun" w:eastAsia="SimSun" w:hAnsi="SimSun" w:cs="SimSun"/>
                <w:sz w:val="17"/>
                <w:szCs w:val="17"/>
              </w:rPr>
            </w:pPr>
            <w:r>
              <w:rPr>
                <w:rFonts w:ascii="SimSun" w:eastAsia="SimSun" w:hAnsi="SimSun" w:cs="SimSun"/>
                <w:sz w:val="17"/>
                <w:szCs w:val="17"/>
              </w:rPr>
              <w:t>差</w:t>
            </w:r>
          </w:p>
        </w:tc>
      </w:tr>
    </w:tbl>
    <w:p>
      <w:pPr>
        <w:rPr>
          <w:rFonts w:ascii="Arial"/>
          <w:sz w:val="21"/>
        </w:rPr>
      </w:pPr>
    </w:p>
    <w:p>
      <w:pPr>
        <w:sectPr>
          <w:headerReference w:type="default" r:id="rId43"/>
          <w:footerReference w:type="default" r:id="rId44"/>
          <w:type w:val="nextPage"/>
          <w:pgSz w:w="11910" w:h="16840"/>
          <w:pgMar w:top="400" w:right="1453" w:bottom="1537" w:left="1519" w:header="0" w:footer="1399" w:gutter="0"/>
          <w:pgNumType w:start="18"/>
          <w:cols w:space="708"/>
          <w:titlePg w:val="0"/>
        </w:sect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40" w:line="198" w:lineRule="auto"/>
        <w:rPr>
          <w:rFonts w:ascii="Arial" w:eastAsia="Arial" w:hAnsi="Arial" w:cs="Arial"/>
          <w:sz w:val="14"/>
          <w:szCs w:val="14"/>
        </w:rPr>
      </w:pPr>
      <w:bookmarkStart w:id="8" w:name="_bookmark16"/>
      <w:bookmarkEnd w:id="8"/>
      <w:bookmarkStart w:id="9" w:name="_bookmark17"/>
      <w:bookmarkEnd w:id="9"/>
      <w:bookmarkStart w:id="10" w:name="_bookmark18"/>
      <w:bookmarkEnd w:id="10"/>
      <w:r>
        <w:rPr>
          <w:rFonts w:ascii="Arial" w:eastAsia="Arial" w:hAnsi="Arial" w:cs="Arial"/>
          <w:b/>
          <w:bCs/>
          <w:spacing w:val="-1"/>
          <w:sz w:val="14"/>
          <w:szCs w:val="14"/>
        </w:rPr>
        <w:t>DB65/T</w:t>
      </w:r>
      <w:r>
        <w:rPr>
          <w:rFonts w:ascii="Arial" w:eastAsia="Arial" w:hAnsi="Arial" w:cs="Arial"/>
          <w:sz w:val="14"/>
          <w:szCs w:val="14"/>
        </w:rPr>
        <w:t xml:space="preserve">            </w:t>
      </w:r>
      <w:r>
        <w:rPr>
          <w:rFonts w:ascii="Arial" w:eastAsia="Arial" w:hAnsi="Arial" w:cs="Arial"/>
          <w:b/>
          <w:bCs/>
          <w:spacing w:val="-1"/>
          <w:sz w:val="14"/>
          <w:szCs w:val="14"/>
        </w:rPr>
        <w:t>4181-2019</w:t>
      </w:r>
    </w:p>
    <w:p>
      <w:pPr>
        <w:spacing w:before="280" w:line="225" w:lineRule="auto"/>
        <w:ind w:left="3"/>
        <w:outlineLvl w:val="0"/>
        <w:rPr>
          <w:rFonts w:ascii="SimHei" w:eastAsia="SimHei" w:hAnsi="SimHei" w:cs="SimHei"/>
          <w:sz w:val="21"/>
          <w:szCs w:val="21"/>
        </w:rPr>
      </w:pPr>
      <w:r>
        <w:rPr>
          <w:rFonts w:ascii="SimHei" w:eastAsia="SimHei" w:hAnsi="SimHei" w:cs="SimHei"/>
          <w:b/>
          <w:bCs/>
          <w:spacing w:val="-5"/>
          <w:sz w:val="21"/>
          <w:szCs w:val="21"/>
        </w:rPr>
        <w:t>6.3</w:t>
      </w:r>
      <w:r>
        <w:rPr>
          <w:rFonts w:ascii="SimHei" w:eastAsia="SimHei" w:hAnsi="SimHei" w:cs="SimHei"/>
          <w:spacing w:val="78"/>
          <w:sz w:val="21"/>
          <w:szCs w:val="21"/>
        </w:rPr>
        <w:t xml:space="preserve"> </w:t>
      </w:r>
      <w:r>
        <w:rPr>
          <w:rFonts w:ascii="SimHei" w:eastAsia="SimHei" w:hAnsi="SimHei" w:cs="SimHei"/>
          <w:b/>
          <w:bCs/>
          <w:spacing w:val="-5"/>
          <w:sz w:val="21"/>
          <w:szCs w:val="21"/>
        </w:rPr>
        <w:t>路面</w:t>
      </w:r>
    </w:p>
    <w:p>
      <w:pPr>
        <w:spacing w:before="180" w:line="222" w:lineRule="auto"/>
        <w:ind w:left="2"/>
        <w:outlineLvl w:val="0"/>
        <w:rPr>
          <w:rFonts w:ascii="SimHei" w:eastAsia="SimHei" w:hAnsi="SimHei" w:cs="SimHei"/>
          <w:sz w:val="21"/>
          <w:szCs w:val="21"/>
        </w:rPr>
      </w:pPr>
      <w:r>
        <w:rPr>
          <w:rFonts w:ascii="SimHei" w:eastAsia="SimHei" w:hAnsi="SimHei" w:cs="SimHei"/>
          <w:b/>
          <w:bCs/>
          <w:spacing w:val="-9"/>
          <w:sz w:val="21"/>
          <w:szCs w:val="21"/>
        </w:rPr>
        <w:t>6.3.1</w:t>
      </w:r>
      <w:r>
        <w:rPr>
          <w:rFonts w:ascii="SimHei" w:eastAsia="SimHei" w:hAnsi="SimHei" w:cs="SimHei"/>
          <w:spacing w:val="94"/>
          <w:sz w:val="21"/>
          <w:szCs w:val="21"/>
        </w:rPr>
        <w:t xml:space="preserve"> </w:t>
      </w:r>
      <w:r>
        <w:rPr>
          <w:rFonts w:ascii="SimHei" w:eastAsia="SimHei" w:hAnsi="SimHei" w:cs="SimHei"/>
          <w:b/>
          <w:bCs/>
          <w:spacing w:val="-9"/>
          <w:sz w:val="21"/>
          <w:szCs w:val="21"/>
        </w:rPr>
        <w:t>路面技术状况检测</w:t>
      </w:r>
    </w:p>
    <w:p>
      <w:pPr>
        <w:spacing w:before="197" w:line="222" w:lineRule="auto"/>
        <w:ind w:left="2"/>
        <w:outlineLvl w:val="0"/>
        <w:rPr>
          <w:rFonts w:ascii="SimHei" w:eastAsia="SimHei" w:hAnsi="SimHei" w:cs="SimHei"/>
          <w:sz w:val="21"/>
          <w:szCs w:val="21"/>
        </w:rPr>
      </w:pPr>
      <w:hyperlink r:id="rId45" w:history="1">
        <w:r>
          <w:rPr>
            <w:rFonts w:ascii="SimHei" w:eastAsia="SimHei" w:hAnsi="SimHei" w:cs="SimHei"/>
            <w:b/>
            <w:bCs/>
            <w:spacing w:val="-7"/>
            <w:sz w:val="21"/>
            <w:szCs w:val="21"/>
          </w:rPr>
          <w:t>6.3.1.1</w:t>
        </w:r>
      </w:hyperlink>
      <w:r>
        <w:rPr>
          <w:rFonts w:ascii="SimHei" w:eastAsia="SimHei" w:hAnsi="SimHei" w:cs="SimHei"/>
          <w:spacing w:val="97"/>
          <w:sz w:val="21"/>
          <w:szCs w:val="21"/>
        </w:rPr>
        <w:t xml:space="preserve"> </w:t>
      </w:r>
      <w:r>
        <w:rPr>
          <w:rFonts w:ascii="SimHei" w:eastAsia="SimHei" w:hAnsi="SimHei" w:cs="SimHei"/>
          <w:b/>
          <w:bCs/>
          <w:spacing w:val="-7"/>
          <w:sz w:val="21"/>
          <w:szCs w:val="21"/>
        </w:rPr>
        <w:t>检测要求</w:t>
      </w:r>
    </w:p>
    <w:p>
      <w:pPr>
        <w:spacing w:before="179" w:line="256" w:lineRule="auto"/>
        <w:ind w:right="3" w:firstLine="390"/>
        <w:jc w:val="both"/>
        <w:rPr>
          <w:rFonts w:ascii="SimSun" w:eastAsia="SimSun" w:hAnsi="SimSun" w:cs="SimSun"/>
          <w:sz w:val="21"/>
          <w:szCs w:val="21"/>
        </w:rPr>
      </w:pPr>
      <w:r>
        <w:rPr>
          <w:rFonts w:ascii="SimSun" w:eastAsia="SimSun" w:hAnsi="SimSun" w:cs="SimSun"/>
          <w:spacing w:val="-12"/>
          <w:sz w:val="21"/>
          <w:szCs w:val="21"/>
        </w:rPr>
        <w:t>检测数据包括路面损坏、路面平整度、路面车辙、路面抗滑性能、路面结构强度等，各检测指标参</w:t>
      </w:r>
      <w:r>
        <w:rPr>
          <w:rFonts w:ascii="SimSun" w:eastAsia="SimSun" w:hAnsi="SimSun" w:cs="SimSun"/>
          <w:spacing w:val="14"/>
          <w:sz w:val="21"/>
          <w:szCs w:val="21"/>
        </w:rPr>
        <w:t xml:space="preserve"> </w:t>
      </w:r>
      <w:r>
        <w:rPr>
          <w:rFonts w:ascii="SimSun" w:eastAsia="SimSun" w:hAnsi="SimSun" w:cs="SimSun"/>
          <w:spacing w:val="-9"/>
          <w:sz w:val="21"/>
          <w:szCs w:val="21"/>
        </w:rPr>
        <w:t>照JTG</w:t>
      </w:r>
      <w:r>
        <w:rPr>
          <w:rFonts w:ascii="SimSun" w:eastAsia="SimSun" w:hAnsi="SimSun" w:cs="SimSun"/>
          <w:spacing w:val="-3"/>
          <w:sz w:val="21"/>
          <w:szCs w:val="21"/>
        </w:rPr>
        <w:t xml:space="preserve"> </w:t>
      </w:r>
      <w:r>
        <w:rPr>
          <w:rFonts w:ascii="SimSun" w:eastAsia="SimSun" w:hAnsi="SimSun" w:cs="SimSun"/>
          <w:spacing w:val="-9"/>
          <w:sz w:val="21"/>
          <w:szCs w:val="21"/>
        </w:rPr>
        <w:t>H20中的有关规定进行分类计算。路面技术状况数据的要求应根据不同公路等级进行区分，</w:t>
      </w:r>
      <w:r>
        <w:rPr>
          <w:rFonts w:ascii="SimSun" w:eastAsia="SimSun" w:hAnsi="SimSun" w:cs="SimSun"/>
          <w:spacing w:val="-10"/>
          <w:sz w:val="21"/>
          <w:szCs w:val="21"/>
        </w:rPr>
        <w:t>并符</w:t>
      </w:r>
      <w:r>
        <w:rPr>
          <w:rFonts w:ascii="SimSun" w:eastAsia="SimSun" w:hAnsi="SimSun" w:cs="SimSun"/>
          <w:sz w:val="21"/>
          <w:szCs w:val="21"/>
        </w:rPr>
        <w:t xml:space="preserve"> </w:t>
      </w:r>
      <w:r>
        <w:rPr>
          <w:rFonts w:ascii="SimSun" w:eastAsia="SimSun" w:hAnsi="SimSun" w:cs="SimSun"/>
          <w:spacing w:val="-10"/>
          <w:sz w:val="21"/>
          <w:szCs w:val="21"/>
        </w:rPr>
        <w:t>合表4的要求。</w:t>
      </w:r>
    </w:p>
    <w:p>
      <w:pPr>
        <w:spacing w:before="175" w:line="222" w:lineRule="auto"/>
        <w:ind w:left="3013"/>
        <w:rPr>
          <w:rFonts w:ascii="SimHei" w:eastAsia="SimHei" w:hAnsi="SimHei" w:cs="SimHei"/>
          <w:sz w:val="21"/>
          <w:szCs w:val="21"/>
        </w:rPr>
      </w:pPr>
      <w:r>
        <w:rPr>
          <w:rFonts w:ascii="SimHei" w:eastAsia="SimHei" w:hAnsi="SimHei" w:cs="SimHei"/>
          <w:b/>
          <w:bCs/>
          <w:spacing w:val="-12"/>
          <w:sz w:val="21"/>
          <w:szCs w:val="21"/>
        </w:rPr>
        <w:t>表4</w:t>
      </w:r>
      <w:r>
        <w:rPr>
          <w:rFonts w:ascii="SimHei" w:eastAsia="SimHei" w:hAnsi="SimHei" w:cs="SimHei"/>
          <w:spacing w:val="91"/>
          <w:sz w:val="21"/>
          <w:szCs w:val="21"/>
        </w:rPr>
        <w:t xml:space="preserve"> </w:t>
      </w:r>
      <w:r>
        <w:rPr>
          <w:rFonts w:ascii="SimHei" w:eastAsia="SimHei" w:hAnsi="SimHei" w:cs="SimHei"/>
          <w:b/>
          <w:bCs/>
          <w:spacing w:val="-12"/>
          <w:sz w:val="21"/>
          <w:szCs w:val="21"/>
        </w:rPr>
        <w:t>路面技术状况数据检测要求</w:t>
      </w:r>
    </w:p>
    <w:p>
      <w:pPr>
        <w:spacing w:line="167" w:lineRule="exact"/>
      </w:pPr>
    </w:p>
    <w:tbl>
      <w:tblPr>
        <w:tblStyle w:val="TableNormal4"/>
        <w:tblW w:w="8580" w:type="dxa"/>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4"/>
        <w:gridCol w:w="1768"/>
        <w:gridCol w:w="1059"/>
        <w:gridCol w:w="1048"/>
        <w:gridCol w:w="929"/>
        <w:gridCol w:w="919"/>
        <w:gridCol w:w="929"/>
        <w:gridCol w:w="1014"/>
      </w:tblGrid>
      <w:tr>
        <w:tblPrEx>
          <w:tblW w:w="8580" w:type="dxa"/>
          <w:tblInd w:w="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4"/>
        </w:trPr>
        <w:tc>
          <w:tcPr>
            <w:tcW w:w="914" w:type="dxa"/>
            <w:vMerge w:val="restart"/>
            <w:tcBorders>
              <w:bottom w:val="nil"/>
            </w:tcBorders>
            <w:vAlign w:val="top"/>
          </w:tcPr>
          <w:p>
            <w:pPr>
              <w:spacing w:before="243" w:line="221" w:lineRule="auto"/>
              <w:ind w:left="265"/>
              <w:rPr>
                <w:rFonts w:ascii="SimSun" w:eastAsia="SimSun" w:hAnsi="SimSun" w:cs="SimSun"/>
                <w:sz w:val="18"/>
                <w:szCs w:val="18"/>
              </w:rPr>
            </w:pPr>
            <w:r>
              <w:rPr>
                <w:rFonts w:ascii="SimSun" w:eastAsia="SimSun" w:hAnsi="SimSun" w:cs="SimSun"/>
                <w:spacing w:val="-2"/>
                <w:sz w:val="18"/>
                <w:szCs w:val="18"/>
              </w:rPr>
              <w:t>序号</w:t>
            </w:r>
          </w:p>
        </w:tc>
        <w:tc>
          <w:tcPr>
            <w:tcW w:w="1768" w:type="dxa"/>
            <w:vMerge w:val="restart"/>
            <w:tcBorders>
              <w:bottom w:val="nil"/>
            </w:tcBorders>
            <w:vAlign w:val="top"/>
          </w:tcPr>
          <w:p>
            <w:pPr>
              <w:spacing w:before="242" w:line="219" w:lineRule="auto"/>
              <w:ind w:left="511"/>
              <w:rPr>
                <w:rFonts w:ascii="SimSun" w:eastAsia="SimSun" w:hAnsi="SimSun" w:cs="SimSun"/>
                <w:sz w:val="18"/>
                <w:szCs w:val="18"/>
              </w:rPr>
            </w:pPr>
            <w:r>
              <w:rPr>
                <w:rFonts w:ascii="SimSun" w:eastAsia="SimSun" w:hAnsi="SimSun" w:cs="SimSun"/>
                <w:spacing w:val="-2"/>
                <w:sz w:val="18"/>
                <w:szCs w:val="18"/>
              </w:rPr>
              <w:t>检测指标</w:t>
            </w:r>
          </w:p>
        </w:tc>
        <w:tc>
          <w:tcPr>
            <w:tcW w:w="3036" w:type="dxa"/>
            <w:gridSpan w:val="3"/>
            <w:vAlign w:val="top"/>
          </w:tcPr>
          <w:p>
            <w:pPr>
              <w:spacing w:before="72" w:line="219" w:lineRule="auto"/>
              <w:ind w:left="1062"/>
              <w:rPr>
                <w:rFonts w:ascii="SimSun" w:eastAsia="SimSun" w:hAnsi="SimSun" w:cs="SimSun"/>
                <w:sz w:val="18"/>
                <w:szCs w:val="18"/>
              </w:rPr>
            </w:pPr>
            <w:r>
              <w:rPr>
                <w:rFonts w:ascii="SimSun" w:eastAsia="SimSun" w:hAnsi="SimSun" w:cs="SimSun"/>
                <w:spacing w:val="-15"/>
                <w:sz w:val="18"/>
                <w:szCs w:val="18"/>
              </w:rPr>
              <w:t>高速、</w:t>
            </w:r>
            <w:r>
              <w:rPr>
                <w:rFonts w:ascii="SimSun" w:eastAsia="SimSun" w:hAnsi="SimSun" w:cs="SimSun"/>
                <w:spacing w:val="5"/>
                <w:sz w:val="18"/>
                <w:szCs w:val="18"/>
              </w:rPr>
              <w:t xml:space="preserve"> </w:t>
            </w:r>
            <w:r>
              <w:rPr>
                <w:rFonts w:ascii="SimSun" w:eastAsia="SimSun" w:hAnsi="SimSun" w:cs="SimSun"/>
                <w:spacing w:val="-15"/>
                <w:sz w:val="18"/>
                <w:szCs w:val="18"/>
              </w:rPr>
              <w:t>一级</w:t>
            </w:r>
          </w:p>
        </w:tc>
        <w:tc>
          <w:tcPr>
            <w:tcW w:w="2862" w:type="dxa"/>
            <w:gridSpan w:val="3"/>
            <w:vAlign w:val="top"/>
          </w:tcPr>
          <w:p>
            <w:pPr>
              <w:spacing w:before="74" w:line="221" w:lineRule="auto"/>
              <w:ind w:left="707"/>
              <w:rPr>
                <w:rFonts w:ascii="SimSun" w:eastAsia="SimSun" w:hAnsi="SimSun" w:cs="SimSun"/>
                <w:sz w:val="18"/>
                <w:szCs w:val="18"/>
              </w:rPr>
            </w:pPr>
            <w:r>
              <w:rPr>
                <w:rFonts w:ascii="SimSun" w:eastAsia="SimSun" w:hAnsi="SimSun" w:cs="SimSun"/>
                <w:spacing w:val="1"/>
                <w:sz w:val="18"/>
                <w:szCs w:val="18"/>
              </w:rPr>
              <w:t>二级、三级、四级</w:t>
            </w:r>
          </w:p>
        </w:tc>
      </w:tr>
      <w:tr>
        <w:tblPrEx>
          <w:tblW w:w="8580" w:type="dxa"/>
          <w:tblInd w:w="179" w:type="dxa"/>
          <w:tblLayout w:type="fixed"/>
        </w:tblPrEx>
        <w:trPr>
          <w:trHeight w:val="328"/>
        </w:trPr>
        <w:tc>
          <w:tcPr>
            <w:tcW w:w="914" w:type="dxa"/>
            <w:vMerge/>
            <w:tcBorders>
              <w:top w:val="nil"/>
            </w:tcBorders>
            <w:vAlign w:val="top"/>
          </w:tcPr>
          <w:p>
            <w:pPr>
              <w:rPr>
                <w:rFonts w:ascii="Arial"/>
                <w:sz w:val="21"/>
              </w:rPr>
            </w:pPr>
          </w:p>
        </w:tc>
        <w:tc>
          <w:tcPr>
            <w:tcW w:w="1768" w:type="dxa"/>
            <w:vMerge/>
            <w:tcBorders>
              <w:top w:val="nil"/>
            </w:tcBorders>
            <w:vAlign w:val="top"/>
          </w:tcPr>
          <w:p>
            <w:pPr>
              <w:rPr>
                <w:rFonts w:ascii="Arial"/>
                <w:sz w:val="21"/>
              </w:rPr>
            </w:pPr>
          </w:p>
        </w:tc>
        <w:tc>
          <w:tcPr>
            <w:tcW w:w="1059" w:type="dxa"/>
            <w:vAlign w:val="top"/>
          </w:tcPr>
          <w:p>
            <w:pPr>
              <w:spacing w:before="79" w:line="221" w:lineRule="auto"/>
              <w:ind w:left="343"/>
              <w:rPr>
                <w:rFonts w:ascii="SimSun" w:eastAsia="SimSun" w:hAnsi="SimSun" w:cs="SimSun"/>
                <w:sz w:val="18"/>
                <w:szCs w:val="18"/>
              </w:rPr>
            </w:pPr>
            <w:r>
              <w:rPr>
                <w:rFonts w:ascii="SimSun" w:eastAsia="SimSun" w:hAnsi="SimSun" w:cs="SimSun"/>
                <w:spacing w:val="-2"/>
                <w:sz w:val="18"/>
                <w:szCs w:val="18"/>
              </w:rPr>
              <w:t>要求</w:t>
            </w:r>
          </w:p>
        </w:tc>
        <w:tc>
          <w:tcPr>
            <w:tcW w:w="1048" w:type="dxa"/>
            <w:vAlign w:val="top"/>
          </w:tcPr>
          <w:p>
            <w:pPr>
              <w:spacing w:before="79" w:line="220" w:lineRule="auto"/>
              <w:ind w:left="334"/>
              <w:rPr>
                <w:rFonts w:ascii="SimSun" w:eastAsia="SimSun" w:hAnsi="SimSun" w:cs="SimSun"/>
                <w:sz w:val="18"/>
                <w:szCs w:val="18"/>
              </w:rPr>
            </w:pPr>
            <w:r>
              <w:rPr>
                <w:rFonts w:ascii="SimSun" w:eastAsia="SimSun" w:hAnsi="SimSun" w:cs="SimSun"/>
                <w:spacing w:val="8"/>
                <w:sz w:val="18"/>
                <w:szCs w:val="18"/>
              </w:rPr>
              <w:t>范围</w:t>
            </w:r>
          </w:p>
        </w:tc>
        <w:tc>
          <w:tcPr>
            <w:tcW w:w="929" w:type="dxa"/>
            <w:vAlign w:val="top"/>
          </w:tcPr>
          <w:p>
            <w:pPr>
              <w:spacing w:before="78" w:line="219" w:lineRule="auto"/>
              <w:ind w:left="276"/>
              <w:rPr>
                <w:rFonts w:ascii="SimSun" w:eastAsia="SimSun" w:hAnsi="SimSun" w:cs="SimSun"/>
                <w:sz w:val="18"/>
                <w:szCs w:val="18"/>
              </w:rPr>
            </w:pPr>
            <w:r>
              <w:rPr>
                <w:rFonts w:ascii="SimSun" w:eastAsia="SimSun" w:hAnsi="SimSun" w:cs="SimSun"/>
                <w:spacing w:val="-2"/>
                <w:sz w:val="18"/>
                <w:szCs w:val="18"/>
              </w:rPr>
              <w:t>频率</w:t>
            </w:r>
          </w:p>
        </w:tc>
        <w:tc>
          <w:tcPr>
            <w:tcW w:w="919" w:type="dxa"/>
            <w:vAlign w:val="top"/>
          </w:tcPr>
          <w:p>
            <w:pPr>
              <w:spacing w:before="79" w:line="221" w:lineRule="auto"/>
              <w:ind w:left="277"/>
              <w:rPr>
                <w:rFonts w:ascii="SimSun" w:eastAsia="SimSun" w:hAnsi="SimSun" w:cs="SimSun"/>
                <w:sz w:val="18"/>
                <w:szCs w:val="18"/>
              </w:rPr>
            </w:pPr>
            <w:r>
              <w:rPr>
                <w:rFonts w:ascii="SimSun" w:eastAsia="SimSun" w:hAnsi="SimSun" w:cs="SimSun"/>
                <w:spacing w:val="-2"/>
                <w:sz w:val="18"/>
                <w:szCs w:val="18"/>
              </w:rPr>
              <w:t>要求</w:t>
            </w:r>
          </w:p>
        </w:tc>
        <w:tc>
          <w:tcPr>
            <w:tcW w:w="929" w:type="dxa"/>
            <w:vAlign w:val="top"/>
          </w:tcPr>
          <w:p>
            <w:pPr>
              <w:spacing w:before="79" w:line="220" w:lineRule="auto"/>
              <w:ind w:left="278"/>
              <w:rPr>
                <w:rFonts w:ascii="SimSun" w:eastAsia="SimSun" w:hAnsi="SimSun" w:cs="SimSun"/>
                <w:sz w:val="18"/>
                <w:szCs w:val="18"/>
              </w:rPr>
            </w:pPr>
            <w:r>
              <w:rPr>
                <w:rFonts w:ascii="SimSun" w:eastAsia="SimSun" w:hAnsi="SimSun" w:cs="SimSun"/>
                <w:spacing w:val="8"/>
                <w:sz w:val="18"/>
                <w:szCs w:val="18"/>
              </w:rPr>
              <w:t>范围</w:t>
            </w:r>
          </w:p>
        </w:tc>
        <w:tc>
          <w:tcPr>
            <w:tcW w:w="1014" w:type="dxa"/>
            <w:vAlign w:val="top"/>
          </w:tcPr>
          <w:p>
            <w:pPr>
              <w:spacing w:before="78" w:line="219" w:lineRule="auto"/>
              <w:ind w:left="319"/>
              <w:rPr>
                <w:rFonts w:ascii="SimSun" w:eastAsia="SimSun" w:hAnsi="SimSun" w:cs="SimSun"/>
                <w:sz w:val="18"/>
                <w:szCs w:val="18"/>
              </w:rPr>
            </w:pPr>
            <w:r>
              <w:rPr>
                <w:rFonts w:ascii="SimSun" w:eastAsia="SimSun" w:hAnsi="SimSun" w:cs="SimSun"/>
                <w:spacing w:val="-2"/>
                <w:sz w:val="18"/>
                <w:szCs w:val="18"/>
              </w:rPr>
              <w:t>频率</w:t>
            </w:r>
          </w:p>
        </w:tc>
      </w:tr>
      <w:tr>
        <w:tblPrEx>
          <w:tblW w:w="8580" w:type="dxa"/>
          <w:tblInd w:w="179" w:type="dxa"/>
          <w:tblLayout w:type="fixed"/>
        </w:tblPrEx>
        <w:trPr>
          <w:trHeight w:val="319"/>
        </w:trPr>
        <w:tc>
          <w:tcPr>
            <w:tcW w:w="914" w:type="dxa"/>
            <w:vAlign w:val="top"/>
          </w:tcPr>
          <w:p>
            <w:pPr>
              <w:spacing w:before="115" w:line="184" w:lineRule="auto"/>
              <w:ind w:left="405"/>
              <w:rPr>
                <w:rFonts w:ascii="SimSun" w:eastAsia="SimSun" w:hAnsi="SimSun" w:cs="SimSun"/>
                <w:sz w:val="18"/>
                <w:szCs w:val="18"/>
              </w:rPr>
            </w:pPr>
            <w:r>
              <w:rPr>
                <w:rFonts w:ascii="SimSun" w:eastAsia="SimSun" w:hAnsi="SimSun" w:cs="SimSun"/>
                <w:sz w:val="18"/>
                <w:szCs w:val="18"/>
              </w:rPr>
              <w:t>1</w:t>
            </w:r>
          </w:p>
        </w:tc>
        <w:tc>
          <w:tcPr>
            <w:tcW w:w="1768" w:type="dxa"/>
            <w:vAlign w:val="top"/>
          </w:tcPr>
          <w:p>
            <w:pPr>
              <w:spacing w:before="70" w:line="219" w:lineRule="auto"/>
              <w:ind w:left="511"/>
              <w:rPr>
                <w:rFonts w:ascii="SimSun" w:eastAsia="SimSun" w:hAnsi="SimSun" w:cs="SimSun"/>
                <w:sz w:val="18"/>
                <w:szCs w:val="18"/>
              </w:rPr>
            </w:pPr>
            <w:r>
              <w:rPr>
                <w:rFonts w:ascii="SimSun" w:eastAsia="SimSun" w:hAnsi="SimSun" w:cs="SimSun"/>
                <w:spacing w:val="-2"/>
                <w:sz w:val="18"/>
                <w:szCs w:val="18"/>
              </w:rPr>
              <w:t>路面损坏</w:t>
            </w:r>
          </w:p>
        </w:tc>
        <w:tc>
          <w:tcPr>
            <w:tcW w:w="1059" w:type="dxa"/>
            <w:vAlign w:val="top"/>
          </w:tcPr>
          <w:p>
            <w:pPr>
              <w:spacing w:before="70" w:line="220" w:lineRule="auto"/>
              <w:ind w:left="343"/>
              <w:rPr>
                <w:rFonts w:ascii="SimSun" w:eastAsia="SimSun" w:hAnsi="SimSun" w:cs="SimSun"/>
                <w:sz w:val="18"/>
                <w:szCs w:val="18"/>
              </w:rPr>
            </w:pPr>
            <w:r>
              <w:rPr>
                <w:rFonts w:ascii="SimSun" w:eastAsia="SimSun" w:hAnsi="SimSun" w:cs="SimSun"/>
                <w:spacing w:val="-3"/>
                <w:sz w:val="18"/>
                <w:szCs w:val="18"/>
              </w:rPr>
              <w:t>必须</w:t>
            </w:r>
          </w:p>
        </w:tc>
        <w:tc>
          <w:tcPr>
            <w:tcW w:w="1048" w:type="dxa"/>
            <w:vAlign w:val="top"/>
          </w:tcPr>
          <w:p>
            <w:pPr>
              <w:spacing w:before="70" w:line="219" w:lineRule="auto"/>
              <w:ind w:left="244"/>
              <w:rPr>
                <w:rFonts w:ascii="SimSun" w:eastAsia="SimSun" w:hAnsi="SimSun" w:cs="SimSun"/>
                <w:sz w:val="18"/>
                <w:szCs w:val="18"/>
              </w:rPr>
            </w:pPr>
            <w:r>
              <w:rPr>
                <w:rFonts w:ascii="SimSun" w:eastAsia="SimSun" w:hAnsi="SimSun" w:cs="SimSun"/>
                <w:spacing w:val="-3"/>
                <w:sz w:val="18"/>
                <w:szCs w:val="18"/>
              </w:rPr>
              <w:t>分车道</w:t>
            </w:r>
          </w:p>
        </w:tc>
        <w:tc>
          <w:tcPr>
            <w:tcW w:w="929" w:type="dxa"/>
            <w:vAlign w:val="top"/>
          </w:tcPr>
          <w:p>
            <w:pPr>
              <w:spacing w:before="70" w:line="220" w:lineRule="auto"/>
              <w:ind w:left="276"/>
              <w:rPr>
                <w:rFonts w:ascii="SimSun" w:eastAsia="SimSun" w:hAnsi="SimSun" w:cs="SimSun"/>
                <w:sz w:val="18"/>
                <w:szCs w:val="18"/>
              </w:rPr>
            </w:pPr>
            <w:r>
              <w:rPr>
                <w:rFonts w:ascii="SimSun" w:eastAsia="SimSun" w:hAnsi="SimSun" w:cs="SimSun"/>
                <w:spacing w:val="-2"/>
                <w:sz w:val="18"/>
                <w:szCs w:val="18"/>
              </w:rPr>
              <w:t>连续</w:t>
            </w:r>
          </w:p>
        </w:tc>
        <w:tc>
          <w:tcPr>
            <w:tcW w:w="919" w:type="dxa"/>
            <w:vAlign w:val="top"/>
          </w:tcPr>
          <w:p>
            <w:pPr>
              <w:spacing w:before="70" w:line="220" w:lineRule="auto"/>
              <w:ind w:left="277"/>
              <w:rPr>
                <w:rFonts w:ascii="SimSun" w:eastAsia="SimSun" w:hAnsi="SimSun" w:cs="SimSun"/>
                <w:sz w:val="18"/>
                <w:szCs w:val="18"/>
              </w:rPr>
            </w:pPr>
            <w:r>
              <w:rPr>
                <w:rFonts w:ascii="SimSun" w:eastAsia="SimSun" w:hAnsi="SimSun" w:cs="SimSun"/>
                <w:spacing w:val="-3"/>
                <w:sz w:val="18"/>
                <w:szCs w:val="18"/>
              </w:rPr>
              <w:t>必须</w:t>
            </w:r>
          </w:p>
        </w:tc>
        <w:tc>
          <w:tcPr>
            <w:tcW w:w="929" w:type="dxa"/>
            <w:vAlign w:val="top"/>
          </w:tcPr>
          <w:p>
            <w:pPr>
              <w:spacing w:before="68" w:line="218" w:lineRule="auto"/>
              <w:ind w:left="278"/>
              <w:rPr>
                <w:rFonts w:ascii="SimSun" w:eastAsia="SimSun" w:hAnsi="SimSun" w:cs="SimSun"/>
                <w:sz w:val="18"/>
                <w:szCs w:val="18"/>
              </w:rPr>
            </w:pPr>
            <w:r>
              <w:rPr>
                <w:rFonts w:ascii="SimSun" w:eastAsia="SimSun" w:hAnsi="SimSun" w:cs="SimSun"/>
                <w:spacing w:val="-2"/>
                <w:sz w:val="18"/>
                <w:szCs w:val="18"/>
              </w:rPr>
              <w:t>全幅</w:t>
            </w:r>
          </w:p>
        </w:tc>
        <w:tc>
          <w:tcPr>
            <w:tcW w:w="1014" w:type="dxa"/>
            <w:vAlign w:val="top"/>
          </w:tcPr>
          <w:p>
            <w:pPr>
              <w:spacing w:before="70" w:line="220" w:lineRule="auto"/>
              <w:ind w:left="319"/>
              <w:rPr>
                <w:rFonts w:ascii="SimSun" w:eastAsia="SimSun" w:hAnsi="SimSun" w:cs="SimSun"/>
                <w:sz w:val="18"/>
                <w:szCs w:val="18"/>
              </w:rPr>
            </w:pPr>
            <w:r>
              <w:rPr>
                <w:rFonts w:ascii="SimSun" w:eastAsia="SimSun" w:hAnsi="SimSun" w:cs="SimSun"/>
                <w:spacing w:val="-2"/>
                <w:sz w:val="18"/>
                <w:szCs w:val="18"/>
              </w:rPr>
              <w:t>连续</w:t>
            </w:r>
          </w:p>
        </w:tc>
      </w:tr>
      <w:tr>
        <w:tblPrEx>
          <w:tblW w:w="8580" w:type="dxa"/>
          <w:tblInd w:w="179" w:type="dxa"/>
          <w:tblLayout w:type="fixed"/>
        </w:tblPrEx>
        <w:trPr>
          <w:trHeight w:val="329"/>
        </w:trPr>
        <w:tc>
          <w:tcPr>
            <w:tcW w:w="914" w:type="dxa"/>
            <w:vAlign w:val="top"/>
          </w:tcPr>
          <w:p>
            <w:pPr>
              <w:spacing w:before="127" w:line="183" w:lineRule="auto"/>
              <w:ind w:left="405"/>
              <w:rPr>
                <w:rFonts w:ascii="SimSun" w:eastAsia="SimSun" w:hAnsi="SimSun" w:cs="SimSun"/>
                <w:sz w:val="18"/>
                <w:szCs w:val="18"/>
              </w:rPr>
            </w:pPr>
            <w:r>
              <w:rPr>
                <w:rFonts w:ascii="SimSun" w:eastAsia="SimSun" w:hAnsi="SimSun" w:cs="SimSun"/>
                <w:sz w:val="18"/>
                <w:szCs w:val="18"/>
              </w:rPr>
              <w:t>2</w:t>
            </w:r>
          </w:p>
        </w:tc>
        <w:tc>
          <w:tcPr>
            <w:tcW w:w="1768" w:type="dxa"/>
            <w:vAlign w:val="top"/>
          </w:tcPr>
          <w:p>
            <w:pPr>
              <w:spacing w:before="81" w:line="219" w:lineRule="auto"/>
              <w:ind w:left="420"/>
              <w:rPr>
                <w:rFonts w:ascii="SimSun" w:eastAsia="SimSun" w:hAnsi="SimSun" w:cs="SimSun"/>
                <w:sz w:val="18"/>
                <w:szCs w:val="18"/>
              </w:rPr>
            </w:pPr>
            <w:r>
              <w:rPr>
                <w:rFonts w:ascii="SimSun" w:eastAsia="SimSun" w:hAnsi="SimSun" w:cs="SimSun"/>
                <w:spacing w:val="-2"/>
                <w:sz w:val="18"/>
                <w:szCs w:val="18"/>
              </w:rPr>
              <w:t>路面平整度</w:t>
            </w:r>
          </w:p>
        </w:tc>
        <w:tc>
          <w:tcPr>
            <w:tcW w:w="1059" w:type="dxa"/>
            <w:vAlign w:val="top"/>
          </w:tcPr>
          <w:p>
            <w:pPr>
              <w:spacing w:before="81" w:line="220" w:lineRule="auto"/>
              <w:ind w:left="343"/>
              <w:rPr>
                <w:rFonts w:ascii="SimSun" w:eastAsia="SimSun" w:hAnsi="SimSun" w:cs="SimSun"/>
                <w:sz w:val="18"/>
                <w:szCs w:val="18"/>
              </w:rPr>
            </w:pPr>
            <w:r>
              <w:rPr>
                <w:rFonts w:ascii="SimSun" w:eastAsia="SimSun" w:hAnsi="SimSun" w:cs="SimSun"/>
                <w:spacing w:val="-3"/>
                <w:sz w:val="18"/>
                <w:szCs w:val="18"/>
              </w:rPr>
              <w:t>必须</w:t>
            </w:r>
          </w:p>
        </w:tc>
        <w:tc>
          <w:tcPr>
            <w:tcW w:w="1048" w:type="dxa"/>
            <w:vAlign w:val="top"/>
          </w:tcPr>
          <w:p>
            <w:pPr>
              <w:spacing w:before="81" w:line="220" w:lineRule="auto"/>
              <w:ind w:left="244"/>
              <w:rPr>
                <w:rFonts w:ascii="SimSun" w:eastAsia="SimSun" w:hAnsi="SimSun" w:cs="SimSun"/>
                <w:sz w:val="18"/>
                <w:szCs w:val="18"/>
              </w:rPr>
            </w:pPr>
            <w:r>
              <w:rPr>
                <w:rFonts w:ascii="SimSun" w:eastAsia="SimSun" w:hAnsi="SimSun" w:cs="SimSun"/>
                <w:spacing w:val="6"/>
                <w:sz w:val="18"/>
                <w:szCs w:val="18"/>
              </w:rPr>
              <w:t>分方向</w:t>
            </w:r>
          </w:p>
        </w:tc>
        <w:tc>
          <w:tcPr>
            <w:tcW w:w="929" w:type="dxa"/>
            <w:vAlign w:val="top"/>
          </w:tcPr>
          <w:p>
            <w:pPr>
              <w:spacing w:before="81" w:line="220" w:lineRule="auto"/>
              <w:ind w:left="276"/>
              <w:rPr>
                <w:rFonts w:ascii="SimSun" w:eastAsia="SimSun" w:hAnsi="SimSun" w:cs="SimSun"/>
                <w:sz w:val="18"/>
                <w:szCs w:val="18"/>
              </w:rPr>
            </w:pPr>
            <w:r>
              <w:rPr>
                <w:rFonts w:ascii="SimSun" w:eastAsia="SimSun" w:hAnsi="SimSun" w:cs="SimSun"/>
                <w:spacing w:val="-2"/>
                <w:sz w:val="18"/>
                <w:szCs w:val="18"/>
              </w:rPr>
              <w:t>连续</w:t>
            </w:r>
          </w:p>
        </w:tc>
        <w:tc>
          <w:tcPr>
            <w:tcW w:w="919" w:type="dxa"/>
            <w:vAlign w:val="top"/>
          </w:tcPr>
          <w:p>
            <w:pPr>
              <w:spacing w:before="81" w:line="220" w:lineRule="auto"/>
              <w:ind w:left="277"/>
              <w:rPr>
                <w:rFonts w:ascii="SimSun" w:eastAsia="SimSun" w:hAnsi="SimSun" w:cs="SimSun"/>
                <w:sz w:val="18"/>
                <w:szCs w:val="18"/>
              </w:rPr>
            </w:pPr>
            <w:r>
              <w:rPr>
                <w:rFonts w:ascii="SimSun" w:eastAsia="SimSun" w:hAnsi="SimSun" w:cs="SimSun"/>
                <w:spacing w:val="-3"/>
                <w:sz w:val="18"/>
                <w:szCs w:val="18"/>
              </w:rPr>
              <w:t>必须</w:t>
            </w:r>
          </w:p>
        </w:tc>
        <w:tc>
          <w:tcPr>
            <w:tcW w:w="929" w:type="dxa"/>
            <w:vAlign w:val="top"/>
          </w:tcPr>
          <w:p>
            <w:pPr>
              <w:spacing w:before="79" w:line="218" w:lineRule="auto"/>
              <w:ind w:left="278"/>
              <w:rPr>
                <w:rFonts w:ascii="SimSun" w:eastAsia="SimSun" w:hAnsi="SimSun" w:cs="SimSun"/>
                <w:sz w:val="18"/>
                <w:szCs w:val="18"/>
              </w:rPr>
            </w:pPr>
            <w:r>
              <w:rPr>
                <w:rFonts w:ascii="SimSun" w:eastAsia="SimSun" w:hAnsi="SimSun" w:cs="SimSun"/>
                <w:spacing w:val="-2"/>
                <w:sz w:val="18"/>
                <w:szCs w:val="18"/>
              </w:rPr>
              <w:t>全幅</w:t>
            </w:r>
          </w:p>
        </w:tc>
        <w:tc>
          <w:tcPr>
            <w:tcW w:w="1014" w:type="dxa"/>
            <w:vAlign w:val="top"/>
          </w:tcPr>
          <w:p>
            <w:pPr>
              <w:spacing w:before="81" w:line="220" w:lineRule="auto"/>
              <w:ind w:left="319"/>
              <w:rPr>
                <w:rFonts w:ascii="SimSun" w:eastAsia="SimSun" w:hAnsi="SimSun" w:cs="SimSun"/>
                <w:sz w:val="18"/>
                <w:szCs w:val="18"/>
              </w:rPr>
            </w:pPr>
            <w:r>
              <w:rPr>
                <w:rFonts w:ascii="SimSun" w:eastAsia="SimSun" w:hAnsi="SimSun" w:cs="SimSun"/>
                <w:spacing w:val="-2"/>
                <w:sz w:val="18"/>
                <w:szCs w:val="18"/>
              </w:rPr>
              <w:t>连续</w:t>
            </w:r>
          </w:p>
        </w:tc>
      </w:tr>
      <w:tr>
        <w:tblPrEx>
          <w:tblW w:w="8580" w:type="dxa"/>
          <w:tblInd w:w="179" w:type="dxa"/>
          <w:tblLayout w:type="fixed"/>
        </w:tblPrEx>
        <w:trPr>
          <w:trHeight w:val="318"/>
        </w:trPr>
        <w:tc>
          <w:tcPr>
            <w:tcW w:w="914" w:type="dxa"/>
            <w:vAlign w:val="top"/>
          </w:tcPr>
          <w:p>
            <w:pPr>
              <w:spacing w:before="118" w:line="183" w:lineRule="auto"/>
              <w:ind w:left="405"/>
              <w:rPr>
                <w:rFonts w:ascii="SimSun" w:eastAsia="SimSun" w:hAnsi="SimSun" w:cs="SimSun"/>
                <w:sz w:val="18"/>
                <w:szCs w:val="18"/>
              </w:rPr>
            </w:pPr>
            <w:r>
              <w:rPr>
                <w:rFonts w:ascii="SimSun" w:eastAsia="SimSun" w:hAnsi="SimSun" w:cs="SimSun"/>
                <w:sz w:val="18"/>
                <w:szCs w:val="18"/>
              </w:rPr>
              <w:t>3</w:t>
            </w:r>
          </w:p>
        </w:tc>
        <w:tc>
          <w:tcPr>
            <w:tcW w:w="1768" w:type="dxa"/>
            <w:vAlign w:val="top"/>
          </w:tcPr>
          <w:p>
            <w:pPr>
              <w:spacing w:before="72" w:line="219" w:lineRule="auto"/>
              <w:ind w:left="511"/>
              <w:rPr>
                <w:rFonts w:ascii="SimSun" w:eastAsia="SimSun" w:hAnsi="SimSun" w:cs="SimSun"/>
                <w:sz w:val="18"/>
                <w:szCs w:val="18"/>
              </w:rPr>
            </w:pPr>
            <w:r>
              <w:rPr>
                <w:rFonts w:ascii="SimSun" w:eastAsia="SimSun" w:hAnsi="SimSun" w:cs="SimSun"/>
                <w:spacing w:val="-2"/>
                <w:sz w:val="18"/>
                <w:szCs w:val="18"/>
              </w:rPr>
              <w:t>路面车辙</w:t>
            </w:r>
          </w:p>
        </w:tc>
        <w:tc>
          <w:tcPr>
            <w:tcW w:w="1059" w:type="dxa"/>
            <w:vAlign w:val="top"/>
          </w:tcPr>
          <w:p>
            <w:pPr>
              <w:spacing w:before="73" w:line="220" w:lineRule="auto"/>
              <w:ind w:left="343"/>
              <w:rPr>
                <w:rFonts w:ascii="SimSun" w:eastAsia="SimSun" w:hAnsi="SimSun" w:cs="SimSun"/>
                <w:sz w:val="18"/>
                <w:szCs w:val="18"/>
              </w:rPr>
            </w:pPr>
            <w:r>
              <w:rPr>
                <w:rFonts w:ascii="SimSun" w:eastAsia="SimSun" w:hAnsi="SimSun" w:cs="SimSun"/>
                <w:spacing w:val="-3"/>
                <w:sz w:val="18"/>
                <w:szCs w:val="18"/>
              </w:rPr>
              <w:t>必须</w:t>
            </w:r>
          </w:p>
        </w:tc>
        <w:tc>
          <w:tcPr>
            <w:tcW w:w="1048" w:type="dxa"/>
            <w:vAlign w:val="top"/>
          </w:tcPr>
          <w:p>
            <w:pPr>
              <w:spacing w:before="72" w:line="219" w:lineRule="auto"/>
              <w:ind w:left="244"/>
              <w:rPr>
                <w:rFonts w:ascii="SimSun" w:eastAsia="SimSun" w:hAnsi="SimSun" w:cs="SimSun"/>
                <w:sz w:val="18"/>
                <w:szCs w:val="18"/>
              </w:rPr>
            </w:pPr>
            <w:r>
              <w:rPr>
                <w:rFonts w:ascii="SimSun" w:eastAsia="SimSun" w:hAnsi="SimSun" w:cs="SimSun"/>
                <w:spacing w:val="-3"/>
                <w:sz w:val="18"/>
                <w:szCs w:val="18"/>
              </w:rPr>
              <w:t>分车道</w:t>
            </w:r>
          </w:p>
        </w:tc>
        <w:tc>
          <w:tcPr>
            <w:tcW w:w="929" w:type="dxa"/>
            <w:vAlign w:val="top"/>
          </w:tcPr>
          <w:p>
            <w:pPr>
              <w:spacing w:before="73" w:line="220" w:lineRule="auto"/>
              <w:ind w:left="276"/>
              <w:rPr>
                <w:rFonts w:ascii="SimSun" w:eastAsia="SimSun" w:hAnsi="SimSun" w:cs="SimSun"/>
                <w:sz w:val="18"/>
                <w:szCs w:val="18"/>
              </w:rPr>
            </w:pPr>
            <w:r>
              <w:rPr>
                <w:rFonts w:ascii="SimSun" w:eastAsia="SimSun" w:hAnsi="SimSun" w:cs="SimSun"/>
                <w:spacing w:val="-2"/>
                <w:sz w:val="18"/>
                <w:szCs w:val="18"/>
              </w:rPr>
              <w:t>连续</w:t>
            </w:r>
          </w:p>
        </w:tc>
        <w:tc>
          <w:tcPr>
            <w:tcW w:w="919" w:type="dxa"/>
            <w:vAlign w:val="top"/>
          </w:tcPr>
          <w:p>
            <w:pPr>
              <w:spacing w:before="75" w:line="223" w:lineRule="auto"/>
              <w:ind w:left="277"/>
              <w:rPr>
                <w:rFonts w:ascii="SimSun" w:eastAsia="SimSun" w:hAnsi="SimSun" w:cs="SimSun"/>
                <w:sz w:val="18"/>
                <w:szCs w:val="18"/>
              </w:rPr>
            </w:pPr>
            <w:r>
              <w:rPr>
                <w:rFonts w:ascii="SimSun" w:eastAsia="SimSun" w:hAnsi="SimSun" w:cs="SimSun"/>
                <w:spacing w:val="-3"/>
                <w:sz w:val="18"/>
                <w:szCs w:val="18"/>
              </w:rPr>
              <w:t>可选</w:t>
            </w:r>
          </w:p>
        </w:tc>
        <w:tc>
          <w:tcPr>
            <w:tcW w:w="929" w:type="dxa"/>
            <w:vAlign w:val="top"/>
          </w:tcPr>
          <w:p>
            <w:pPr>
              <w:spacing w:before="72" w:line="219" w:lineRule="auto"/>
              <w:ind w:left="188"/>
              <w:rPr>
                <w:rFonts w:ascii="SimSun" w:eastAsia="SimSun" w:hAnsi="SimSun" w:cs="SimSun"/>
                <w:sz w:val="18"/>
                <w:szCs w:val="18"/>
              </w:rPr>
            </w:pPr>
            <w:r>
              <w:rPr>
                <w:rFonts w:ascii="SimSun" w:eastAsia="SimSun" w:hAnsi="SimSun" w:cs="SimSun"/>
                <w:spacing w:val="-3"/>
                <w:sz w:val="18"/>
                <w:szCs w:val="18"/>
              </w:rPr>
              <w:t>分车道</w:t>
            </w:r>
          </w:p>
        </w:tc>
        <w:tc>
          <w:tcPr>
            <w:tcW w:w="1014" w:type="dxa"/>
            <w:vAlign w:val="top"/>
          </w:tcPr>
          <w:p>
            <w:pPr>
              <w:spacing w:before="73" w:line="220" w:lineRule="auto"/>
              <w:ind w:left="319"/>
              <w:rPr>
                <w:rFonts w:ascii="SimSun" w:eastAsia="SimSun" w:hAnsi="SimSun" w:cs="SimSun"/>
                <w:sz w:val="18"/>
                <w:szCs w:val="18"/>
              </w:rPr>
            </w:pPr>
            <w:r>
              <w:rPr>
                <w:rFonts w:ascii="SimSun" w:eastAsia="SimSun" w:hAnsi="SimSun" w:cs="SimSun"/>
                <w:spacing w:val="-2"/>
                <w:sz w:val="18"/>
                <w:szCs w:val="18"/>
              </w:rPr>
              <w:t>连续</w:t>
            </w:r>
          </w:p>
        </w:tc>
      </w:tr>
      <w:tr>
        <w:tblPrEx>
          <w:tblW w:w="8580" w:type="dxa"/>
          <w:tblInd w:w="179" w:type="dxa"/>
          <w:tblLayout w:type="fixed"/>
        </w:tblPrEx>
        <w:trPr>
          <w:trHeight w:val="328"/>
        </w:trPr>
        <w:tc>
          <w:tcPr>
            <w:tcW w:w="914" w:type="dxa"/>
            <w:vAlign w:val="top"/>
          </w:tcPr>
          <w:p>
            <w:pPr>
              <w:spacing w:before="130" w:line="183" w:lineRule="auto"/>
              <w:ind w:left="405"/>
              <w:rPr>
                <w:rFonts w:ascii="SimSun" w:eastAsia="SimSun" w:hAnsi="SimSun" w:cs="SimSun"/>
                <w:sz w:val="18"/>
                <w:szCs w:val="18"/>
              </w:rPr>
            </w:pPr>
            <w:r>
              <w:rPr>
                <w:rFonts w:ascii="SimSun" w:eastAsia="SimSun" w:hAnsi="SimSun" w:cs="SimSun"/>
                <w:sz w:val="18"/>
                <w:szCs w:val="18"/>
              </w:rPr>
              <w:t>4</w:t>
            </w:r>
          </w:p>
        </w:tc>
        <w:tc>
          <w:tcPr>
            <w:tcW w:w="1768" w:type="dxa"/>
            <w:vAlign w:val="top"/>
          </w:tcPr>
          <w:p>
            <w:pPr>
              <w:spacing w:before="84" w:line="219" w:lineRule="auto"/>
              <w:ind w:left="331"/>
              <w:rPr>
                <w:rFonts w:ascii="SimSun" w:eastAsia="SimSun" w:hAnsi="SimSun" w:cs="SimSun"/>
                <w:sz w:val="18"/>
                <w:szCs w:val="18"/>
              </w:rPr>
            </w:pPr>
            <w:r>
              <w:rPr>
                <w:rFonts w:ascii="SimSun" w:eastAsia="SimSun" w:hAnsi="SimSun" w:cs="SimSun"/>
                <w:spacing w:val="-2"/>
                <w:sz w:val="18"/>
                <w:szCs w:val="18"/>
              </w:rPr>
              <w:t>路面抗滑性能</w:t>
            </w:r>
          </w:p>
        </w:tc>
        <w:tc>
          <w:tcPr>
            <w:tcW w:w="1059" w:type="dxa"/>
            <w:vAlign w:val="top"/>
          </w:tcPr>
          <w:p>
            <w:pPr>
              <w:spacing w:before="85" w:line="220" w:lineRule="auto"/>
              <w:ind w:left="343"/>
              <w:rPr>
                <w:rFonts w:ascii="SimSun" w:eastAsia="SimSun" w:hAnsi="SimSun" w:cs="SimSun"/>
                <w:sz w:val="18"/>
                <w:szCs w:val="18"/>
              </w:rPr>
            </w:pPr>
            <w:r>
              <w:rPr>
                <w:rFonts w:ascii="SimSun" w:eastAsia="SimSun" w:hAnsi="SimSun" w:cs="SimSun"/>
                <w:spacing w:val="-3"/>
                <w:sz w:val="18"/>
                <w:szCs w:val="18"/>
              </w:rPr>
              <w:t>必须</w:t>
            </w:r>
          </w:p>
        </w:tc>
        <w:tc>
          <w:tcPr>
            <w:tcW w:w="1048" w:type="dxa"/>
            <w:vAlign w:val="top"/>
          </w:tcPr>
          <w:p>
            <w:pPr>
              <w:spacing w:before="85" w:line="220" w:lineRule="auto"/>
              <w:ind w:left="244"/>
              <w:rPr>
                <w:rFonts w:ascii="SimSun" w:eastAsia="SimSun" w:hAnsi="SimSun" w:cs="SimSun"/>
                <w:sz w:val="18"/>
                <w:szCs w:val="18"/>
              </w:rPr>
            </w:pPr>
            <w:r>
              <w:rPr>
                <w:rFonts w:ascii="SimSun" w:eastAsia="SimSun" w:hAnsi="SimSun" w:cs="SimSun"/>
                <w:spacing w:val="6"/>
                <w:sz w:val="18"/>
                <w:szCs w:val="18"/>
              </w:rPr>
              <w:t>分方向</w:t>
            </w:r>
          </w:p>
        </w:tc>
        <w:tc>
          <w:tcPr>
            <w:tcW w:w="929" w:type="dxa"/>
            <w:vAlign w:val="top"/>
          </w:tcPr>
          <w:p>
            <w:pPr>
              <w:spacing w:before="85" w:line="220" w:lineRule="auto"/>
              <w:ind w:left="276"/>
              <w:rPr>
                <w:rFonts w:ascii="SimSun" w:eastAsia="SimSun" w:hAnsi="SimSun" w:cs="SimSun"/>
                <w:sz w:val="18"/>
                <w:szCs w:val="18"/>
              </w:rPr>
            </w:pPr>
            <w:r>
              <w:rPr>
                <w:rFonts w:ascii="SimSun" w:eastAsia="SimSun" w:hAnsi="SimSun" w:cs="SimSun"/>
                <w:spacing w:val="-2"/>
                <w:sz w:val="18"/>
                <w:szCs w:val="18"/>
              </w:rPr>
              <w:t>连续</w:t>
            </w:r>
          </w:p>
        </w:tc>
        <w:tc>
          <w:tcPr>
            <w:tcW w:w="919" w:type="dxa"/>
            <w:vAlign w:val="top"/>
          </w:tcPr>
          <w:p>
            <w:pPr>
              <w:spacing w:before="87" w:line="223" w:lineRule="auto"/>
              <w:ind w:left="277"/>
              <w:rPr>
                <w:rFonts w:ascii="SimSun" w:eastAsia="SimSun" w:hAnsi="SimSun" w:cs="SimSun"/>
                <w:sz w:val="18"/>
                <w:szCs w:val="18"/>
              </w:rPr>
            </w:pPr>
            <w:r>
              <w:rPr>
                <w:rFonts w:ascii="SimSun" w:eastAsia="SimSun" w:hAnsi="SimSun" w:cs="SimSun"/>
                <w:spacing w:val="-3"/>
                <w:sz w:val="18"/>
                <w:szCs w:val="18"/>
              </w:rPr>
              <w:t>可选</w:t>
            </w:r>
          </w:p>
        </w:tc>
        <w:tc>
          <w:tcPr>
            <w:tcW w:w="929" w:type="dxa"/>
            <w:vAlign w:val="top"/>
          </w:tcPr>
          <w:p>
            <w:pPr>
              <w:spacing w:before="84" w:line="219" w:lineRule="auto"/>
              <w:ind w:left="188"/>
              <w:rPr>
                <w:rFonts w:ascii="SimSun" w:eastAsia="SimSun" w:hAnsi="SimSun" w:cs="SimSun"/>
                <w:sz w:val="18"/>
                <w:szCs w:val="18"/>
              </w:rPr>
            </w:pPr>
            <w:r>
              <w:rPr>
                <w:rFonts w:ascii="SimSun" w:eastAsia="SimSun" w:hAnsi="SimSun" w:cs="SimSun"/>
                <w:spacing w:val="-3"/>
                <w:sz w:val="18"/>
                <w:szCs w:val="18"/>
              </w:rPr>
              <w:t>分车道</w:t>
            </w:r>
          </w:p>
        </w:tc>
        <w:tc>
          <w:tcPr>
            <w:tcW w:w="1014" w:type="dxa"/>
            <w:vAlign w:val="top"/>
          </w:tcPr>
          <w:p>
            <w:pPr>
              <w:spacing w:before="85" w:line="220" w:lineRule="auto"/>
              <w:ind w:left="319"/>
              <w:rPr>
                <w:rFonts w:ascii="SimSun" w:eastAsia="SimSun" w:hAnsi="SimSun" w:cs="SimSun"/>
                <w:sz w:val="18"/>
                <w:szCs w:val="18"/>
              </w:rPr>
            </w:pPr>
            <w:r>
              <w:rPr>
                <w:rFonts w:ascii="SimSun" w:eastAsia="SimSun" w:hAnsi="SimSun" w:cs="SimSun"/>
                <w:spacing w:val="-2"/>
                <w:sz w:val="18"/>
                <w:szCs w:val="18"/>
              </w:rPr>
              <w:t>连续</w:t>
            </w:r>
          </w:p>
        </w:tc>
      </w:tr>
      <w:tr>
        <w:tblPrEx>
          <w:tblW w:w="8580" w:type="dxa"/>
          <w:tblInd w:w="179" w:type="dxa"/>
          <w:tblLayout w:type="fixed"/>
        </w:tblPrEx>
        <w:trPr>
          <w:trHeight w:val="324"/>
        </w:trPr>
        <w:tc>
          <w:tcPr>
            <w:tcW w:w="914" w:type="dxa"/>
            <w:vAlign w:val="top"/>
          </w:tcPr>
          <w:p>
            <w:pPr>
              <w:spacing w:before="123" w:line="182" w:lineRule="auto"/>
              <w:ind w:left="405"/>
              <w:rPr>
                <w:rFonts w:ascii="SimSun" w:eastAsia="SimSun" w:hAnsi="SimSun" w:cs="SimSun"/>
                <w:sz w:val="18"/>
                <w:szCs w:val="18"/>
              </w:rPr>
            </w:pPr>
            <w:r>
              <w:rPr>
                <w:rFonts w:ascii="SimSun" w:eastAsia="SimSun" w:hAnsi="SimSun" w:cs="SimSun"/>
                <w:sz w:val="18"/>
                <w:szCs w:val="18"/>
              </w:rPr>
              <w:t>5</w:t>
            </w:r>
          </w:p>
        </w:tc>
        <w:tc>
          <w:tcPr>
            <w:tcW w:w="1768" w:type="dxa"/>
            <w:vAlign w:val="top"/>
          </w:tcPr>
          <w:p>
            <w:pPr>
              <w:spacing w:before="76" w:line="219" w:lineRule="auto"/>
              <w:ind w:left="331"/>
              <w:rPr>
                <w:rFonts w:ascii="SimSun" w:eastAsia="SimSun" w:hAnsi="SimSun" w:cs="SimSun"/>
                <w:sz w:val="18"/>
                <w:szCs w:val="18"/>
              </w:rPr>
            </w:pPr>
            <w:r>
              <w:rPr>
                <w:rFonts w:ascii="SimSun" w:eastAsia="SimSun" w:hAnsi="SimSun" w:cs="SimSun"/>
                <w:spacing w:val="-2"/>
                <w:sz w:val="18"/>
                <w:szCs w:val="18"/>
              </w:rPr>
              <w:t>路面结构强度</w:t>
            </w:r>
          </w:p>
        </w:tc>
        <w:tc>
          <w:tcPr>
            <w:tcW w:w="1059" w:type="dxa"/>
            <w:vAlign w:val="top"/>
          </w:tcPr>
          <w:p>
            <w:pPr>
              <w:spacing w:before="77" w:line="220" w:lineRule="auto"/>
              <w:ind w:left="343"/>
              <w:rPr>
                <w:rFonts w:ascii="SimSun" w:eastAsia="SimSun" w:hAnsi="SimSun" w:cs="SimSun"/>
                <w:sz w:val="18"/>
                <w:szCs w:val="18"/>
              </w:rPr>
            </w:pPr>
            <w:r>
              <w:rPr>
                <w:rFonts w:ascii="SimSun" w:eastAsia="SimSun" w:hAnsi="SimSun" w:cs="SimSun"/>
                <w:spacing w:val="-3"/>
                <w:sz w:val="18"/>
                <w:szCs w:val="18"/>
              </w:rPr>
              <w:t>必须</w:t>
            </w:r>
          </w:p>
        </w:tc>
        <w:tc>
          <w:tcPr>
            <w:tcW w:w="1048" w:type="dxa"/>
            <w:vAlign w:val="top"/>
          </w:tcPr>
          <w:p>
            <w:pPr>
              <w:spacing w:before="76" w:line="219" w:lineRule="auto"/>
              <w:ind w:left="244"/>
              <w:rPr>
                <w:rFonts w:ascii="SimSun" w:eastAsia="SimSun" w:hAnsi="SimSun" w:cs="SimSun"/>
                <w:sz w:val="18"/>
                <w:szCs w:val="18"/>
              </w:rPr>
            </w:pPr>
            <w:r>
              <w:rPr>
                <w:rFonts w:ascii="SimSun" w:eastAsia="SimSun" w:hAnsi="SimSun" w:cs="SimSun"/>
                <w:spacing w:val="-3"/>
                <w:sz w:val="18"/>
                <w:szCs w:val="18"/>
              </w:rPr>
              <w:t>分车道</w:t>
            </w:r>
          </w:p>
        </w:tc>
        <w:tc>
          <w:tcPr>
            <w:tcW w:w="929" w:type="dxa"/>
            <w:vAlign w:val="top"/>
          </w:tcPr>
          <w:p>
            <w:pPr>
              <w:spacing w:before="77" w:line="220" w:lineRule="auto"/>
              <w:ind w:left="276"/>
              <w:rPr>
                <w:rFonts w:ascii="SimSun" w:eastAsia="SimSun" w:hAnsi="SimSun" w:cs="SimSun"/>
                <w:sz w:val="18"/>
                <w:szCs w:val="18"/>
              </w:rPr>
            </w:pPr>
            <w:r>
              <w:rPr>
                <w:rFonts w:ascii="SimSun" w:eastAsia="SimSun" w:hAnsi="SimSun" w:cs="SimSun"/>
                <w:spacing w:val="-2"/>
                <w:sz w:val="18"/>
                <w:szCs w:val="18"/>
              </w:rPr>
              <w:t>连续</w:t>
            </w:r>
          </w:p>
        </w:tc>
        <w:tc>
          <w:tcPr>
            <w:tcW w:w="919" w:type="dxa"/>
            <w:vAlign w:val="top"/>
          </w:tcPr>
          <w:p>
            <w:pPr>
              <w:spacing w:before="77" w:line="220" w:lineRule="auto"/>
              <w:ind w:left="277"/>
              <w:rPr>
                <w:rFonts w:ascii="SimSun" w:eastAsia="SimSun" w:hAnsi="SimSun" w:cs="SimSun"/>
                <w:sz w:val="18"/>
                <w:szCs w:val="18"/>
              </w:rPr>
            </w:pPr>
            <w:r>
              <w:rPr>
                <w:rFonts w:ascii="SimSun" w:eastAsia="SimSun" w:hAnsi="SimSun" w:cs="SimSun"/>
                <w:spacing w:val="-3"/>
                <w:sz w:val="18"/>
                <w:szCs w:val="18"/>
              </w:rPr>
              <w:t>必须</w:t>
            </w:r>
          </w:p>
        </w:tc>
        <w:tc>
          <w:tcPr>
            <w:tcW w:w="929" w:type="dxa"/>
            <w:vAlign w:val="top"/>
          </w:tcPr>
          <w:p>
            <w:pPr>
              <w:spacing w:before="74" w:line="218" w:lineRule="auto"/>
              <w:ind w:left="278"/>
              <w:rPr>
                <w:rFonts w:ascii="SimSun" w:eastAsia="SimSun" w:hAnsi="SimSun" w:cs="SimSun"/>
                <w:sz w:val="18"/>
                <w:szCs w:val="18"/>
              </w:rPr>
            </w:pPr>
            <w:r>
              <w:rPr>
                <w:rFonts w:ascii="SimSun" w:eastAsia="SimSun" w:hAnsi="SimSun" w:cs="SimSun"/>
                <w:spacing w:val="-2"/>
                <w:sz w:val="18"/>
                <w:szCs w:val="18"/>
              </w:rPr>
              <w:t>全幅</w:t>
            </w:r>
          </w:p>
        </w:tc>
        <w:tc>
          <w:tcPr>
            <w:tcW w:w="1014" w:type="dxa"/>
            <w:vAlign w:val="top"/>
          </w:tcPr>
          <w:p>
            <w:pPr>
              <w:spacing w:before="77" w:line="220" w:lineRule="auto"/>
              <w:ind w:left="319"/>
              <w:rPr>
                <w:rFonts w:ascii="SimSun" w:eastAsia="SimSun" w:hAnsi="SimSun" w:cs="SimSun"/>
                <w:sz w:val="18"/>
                <w:szCs w:val="18"/>
              </w:rPr>
            </w:pPr>
            <w:r>
              <w:rPr>
                <w:rFonts w:ascii="SimSun" w:eastAsia="SimSun" w:hAnsi="SimSun" w:cs="SimSun"/>
                <w:spacing w:val="-2"/>
                <w:sz w:val="18"/>
                <w:szCs w:val="18"/>
              </w:rPr>
              <w:t>连续</w:t>
            </w:r>
          </w:p>
        </w:tc>
      </w:tr>
    </w:tbl>
    <w:p>
      <w:pPr>
        <w:spacing w:before="188" w:line="221" w:lineRule="auto"/>
        <w:ind w:left="2"/>
        <w:outlineLvl w:val="0"/>
        <w:rPr>
          <w:rFonts w:ascii="SimHei" w:eastAsia="SimHei" w:hAnsi="SimHei" w:cs="SimHei"/>
          <w:sz w:val="21"/>
          <w:szCs w:val="21"/>
        </w:rPr>
      </w:pPr>
      <w:hyperlink r:id="rId46" w:history="1">
        <w:r>
          <w:rPr>
            <w:rFonts w:ascii="SimHei" w:eastAsia="SimHei" w:hAnsi="SimHei" w:cs="SimHei"/>
            <w:b/>
            <w:bCs/>
            <w:spacing w:val="-8"/>
            <w:sz w:val="21"/>
            <w:szCs w:val="21"/>
          </w:rPr>
          <w:t>6.3.1.2</w:t>
        </w:r>
      </w:hyperlink>
      <w:r>
        <w:rPr>
          <w:rFonts w:ascii="SimHei" w:eastAsia="SimHei" w:hAnsi="SimHei" w:cs="SimHei"/>
          <w:spacing w:val="108"/>
          <w:sz w:val="21"/>
          <w:szCs w:val="21"/>
        </w:rPr>
        <w:t xml:space="preserve"> </w:t>
      </w:r>
      <w:r>
        <w:rPr>
          <w:rFonts w:ascii="SimHei" w:eastAsia="SimHei" w:hAnsi="SimHei" w:cs="SimHei"/>
          <w:b/>
          <w:bCs/>
          <w:spacing w:val="-8"/>
          <w:sz w:val="21"/>
          <w:szCs w:val="21"/>
        </w:rPr>
        <w:t>检测方法</w:t>
      </w:r>
    </w:p>
    <w:p>
      <w:pPr>
        <w:spacing w:before="191" w:line="222" w:lineRule="auto"/>
        <w:ind w:left="2"/>
        <w:outlineLvl w:val="0"/>
        <w:rPr>
          <w:rFonts w:ascii="SimHei" w:eastAsia="SimHei" w:hAnsi="SimHei" w:cs="SimHei"/>
          <w:sz w:val="21"/>
          <w:szCs w:val="21"/>
        </w:rPr>
      </w:pPr>
      <w:r>
        <w:rPr>
          <w:rFonts w:ascii="SimHei" w:eastAsia="SimHei" w:hAnsi="SimHei" w:cs="SimHei"/>
          <w:b/>
          <w:bCs/>
          <w:spacing w:val="-9"/>
          <w:sz w:val="21"/>
          <w:szCs w:val="21"/>
        </w:rPr>
        <w:t>6.3.1.2.1</w:t>
      </w:r>
      <w:r>
        <w:rPr>
          <w:rFonts w:ascii="SimHei" w:eastAsia="SimHei" w:hAnsi="SimHei" w:cs="SimHei"/>
          <w:spacing w:val="101"/>
          <w:sz w:val="21"/>
          <w:szCs w:val="21"/>
        </w:rPr>
        <w:t xml:space="preserve"> </w:t>
      </w:r>
      <w:r>
        <w:rPr>
          <w:rFonts w:ascii="SimHei" w:eastAsia="SimHei" w:hAnsi="SimHei" w:cs="SimHei"/>
          <w:b/>
          <w:bCs/>
          <w:spacing w:val="-9"/>
          <w:sz w:val="21"/>
          <w:szCs w:val="21"/>
        </w:rPr>
        <w:t>路面损坏状况</w:t>
      </w:r>
    </w:p>
    <w:p>
      <w:pPr>
        <w:spacing w:before="170" w:line="233" w:lineRule="auto"/>
        <w:ind w:left="100" w:right="140" w:firstLine="290"/>
        <w:rPr>
          <w:rFonts w:ascii="SimSun" w:eastAsia="SimSun" w:hAnsi="SimSun" w:cs="SimSun"/>
          <w:sz w:val="21"/>
          <w:szCs w:val="21"/>
        </w:rPr>
      </w:pPr>
      <w:r>
        <w:rPr>
          <w:rFonts w:ascii="SimSun" w:eastAsia="SimSun" w:hAnsi="SimSun" w:cs="SimSun"/>
          <w:spacing w:val="-7"/>
          <w:sz w:val="21"/>
          <w:szCs w:val="21"/>
        </w:rPr>
        <w:t>宜采用快速自动化检测设备进行检测，若条件不</w:t>
      </w:r>
      <w:r>
        <w:rPr>
          <w:rFonts w:ascii="SimSun" w:eastAsia="SimSun" w:hAnsi="SimSun" w:cs="SimSun"/>
          <w:spacing w:val="-8"/>
          <w:sz w:val="21"/>
          <w:szCs w:val="21"/>
        </w:rPr>
        <w:t>具备时，可采用人工调查方式，检测数据以10m</w:t>
      </w:r>
      <w:r>
        <w:rPr>
          <w:rFonts w:ascii="SimSun" w:eastAsia="SimSun" w:hAnsi="SimSun" w:cs="SimSun"/>
          <w:sz w:val="21"/>
          <w:szCs w:val="21"/>
        </w:rPr>
        <w:t xml:space="preserve"> </w:t>
      </w:r>
      <w:r>
        <w:rPr>
          <w:rFonts w:ascii="SimSun" w:eastAsia="SimSun" w:hAnsi="SimSun" w:cs="SimSun"/>
          <w:spacing w:val="2"/>
          <w:sz w:val="21"/>
          <w:szCs w:val="21"/>
        </w:rPr>
        <w:t>(快速自动化检测)或100m</w:t>
      </w:r>
      <w:r>
        <w:rPr>
          <w:rFonts w:ascii="SimSun" w:eastAsia="SimSun" w:hAnsi="SimSun" w:cs="SimSun"/>
          <w:spacing w:val="52"/>
          <w:sz w:val="21"/>
          <w:szCs w:val="21"/>
        </w:rPr>
        <w:t xml:space="preserve"> </w:t>
      </w:r>
      <w:r>
        <w:rPr>
          <w:rFonts w:ascii="SimSun" w:eastAsia="SimSun" w:hAnsi="SimSun" w:cs="SimSun"/>
          <w:spacing w:val="2"/>
          <w:sz w:val="21"/>
          <w:szCs w:val="21"/>
        </w:rPr>
        <w:t>(人工调查)为</w:t>
      </w:r>
      <w:r>
        <w:rPr>
          <w:rFonts w:ascii="SimSun" w:eastAsia="SimSun" w:hAnsi="SimSun" w:cs="SimSun"/>
          <w:spacing w:val="1"/>
          <w:sz w:val="21"/>
          <w:szCs w:val="21"/>
        </w:rPr>
        <w:t>单位进行统计。</w:t>
      </w:r>
    </w:p>
    <w:p>
      <w:pPr>
        <w:spacing w:before="166" w:line="222" w:lineRule="auto"/>
        <w:ind w:left="2"/>
        <w:outlineLvl w:val="0"/>
        <w:rPr>
          <w:rFonts w:ascii="SimHei" w:eastAsia="SimHei" w:hAnsi="SimHei" w:cs="SimHei"/>
          <w:sz w:val="21"/>
          <w:szCs w:val="21"/>
        </w:rPr>
      </w:pPr>
      <w:r>
        <w:rPr>
          <w:rFonts w:ascii="SimHei" w:eastAsia="SimHei" w:hAnsi="SimHei" w:cs="SimHei"/>
          <w:b/>
          <w:bCs/>
          <w:spacing w:val="-9"/>
          <w:sz w:val="21"/>
          <w:szCs w:val="21"/>
        </w:rPr>
        <w:t>6.3.1.2.2</w:t>
      </w:r>
      <w:r>
        <w:rPr>
          <w:rFonts w:ascii="SimHei" w:eastAsia="SimHei" w:hAnsi="SimHei" w:cs="SimHei"/>
          <w:spacing w:val="100"/>
          <w:sz w:val="21"/>
          <w:szCs w:val="21"/>
        </w:rPr>
        <w:t xml:space="preserve"> </w:t>
      </w:r>
      <w:r>
        <w:rPr>
          <w:rFonts w:ascii="SimHei" w:eastAsia="SimHei" w:hAnsi="SimHei" w:cs="SimHei"/>
          <w:b/>
          <w:bCs/>
          <w:spacing w:val="-9"/>
          <w:sz w:val="21"/>
          <w:szCs w:val="21"/>
        </w:rPr>
        <w:t>路面结构强度</w:t>
      </w:r>
    </w:p>
    <w:p>
      <w:pPr>
        <w:spacing w:before="170" w:line="229" w:lineRule="auto"/>
        <w:ind w:right="246" w:firstLine="390"/>
        <w:rPr>
          <w:rFonts w:ascii="SimSun" w:eastAsia="SimSun" w:hAnsi="SimSun" w:cs="SimSun"/>
          <w:sz w:val="21"/>
          <w:szCs w:val="21"/>
        </w:rPr>
      </w:pPr>
      <w:r>
        <w:rPr>
          <w:rFonts w:ascii="SimSun" w:eastAsia="SimSun" w:hAnsi="SimSun" w:cs="SimSun"/>
          <w:spacing w:val="-8"/>
          <w:sz w:val="21"/>
          <w:szCs w:val="21"/>
        </w:rPr>
        <w:t>宜采用快速自动化检测设备进行检测，检测数据以20m</w:t>
      </w:r>
      <w:r>
        <w:rPr>
          <w:rFonts w:ascii="SimSun" w:eastAsia="SimSun" w:hAnsi="SimSun" w:cs="SimSun"/>
          <w:spacing w:val="12"/>
          <w:sz w:val="21"/>
          <w:szCs w:val="21"/>
        </w:rPr>
        <w:t xml:space="preserve"> </w:t>
      </w:r>
      <w:r>
        <w:rPr>
          <w:rFonts w:ascii="SimSun" w:eastAsia="SimSun" w:hAnsi="SimSun" w:cs="SimSun"/>
          <w:spacing w:val="-8"/>
          <w:sz w:val="21"/>
          <w:szCs w:val="21"/>
        </w:rPr>
        <w:t>为单位进行统计。若在非不利季节检</w:t>
      </w:r>
      <w:r>
        <w:rPr>
          <w:rFonts w:ascii="SimSun" w:eastAsia="SimSun" w:hAnsi="SimSun" w:cs="SimSun"/>
          <w:spacing w:val="-9"/>
          <w:sz w:val="21"/>
          <w:szCs w:val="21"/>
        </w:rPr>
        <w:t>测</w:t>
      </w:r>
      <w:r>
        <w:rPr>
          <w:rFonts w:ascii="SimSun" w:eastAsia="SimSun" w:hAnsi="SimSun" w:cs="SimSun"/>
          <w:sz w:val="21"/>
          <w:szCs w:val="21"/>
        </w:rPr>
        <w:t xml:space="preserve"> </w:t>
      </w:r>
      <w:r>
        <w:rPr>
          <w:rFonts w:ascii="SimSun" w:eastAsia="SimSun" w:hAnsi="SimSun" w:cs="SimSun"/>
          <w:spacing w:val="-11"/>
          <w:sz w:val="21"/>
          <w:szCs w:val="21"/>
        </w:rPr>
        <w:t>时，其检测指标应进行修正。</w:t>
      </w:r>
    </w:p>
    <w:p>
      <w:pPr>
        <w:spacing w:before="30" w:line="236" w:lineRule="auto"/>
        <w:ind w:right="3" w:firstLine="390"/>
        <w:rPr>
          <w:rFonts w:ascii="SimSun" w:eastAsia="SimSun" w:hAnsi="SimSun" w:cs="SimSun"/>
          <w:sz w:val="21"/>
          <w:szCs w:val="21"/>
        </w:rPr>
      </w:pPr>
      <w:r>
        <w:rPr>
          <w:rFonts w:ascii="SimSun" w:eastAsia="SimSun" w:hAnsi="SimSun" w:cs="SimSun"/>
          <w:spacing w:val="-12"/>
          <w:sz w:val="21"/>
          <w:szCs w:val="21"/>
        </w:rPr>
        <w:t>路面结构强度评价时应采用原设计弯沉值作为评价标准。当既有道路采用容许弯沉值设计时，应将</w:t>
      </w:r>
      <w:r>
        <w:rPr>
          <w:rFonts w:ascii="SimSun" w:eastAsia="SimSun" w:hAnsi="SimSun" w:cs="SimSun"/>
          <w:spacing w:val="14"/>
          <w:sz w:val="21"/>
          <w:szCs w:val="21"/>
        </w:rPr>
        <w:t xml:space="preserve"> </w:t>
      </w:r>
      <w:r>
        <w:rPr>
          <w:rFonts w:ascii="SimSun" w:eastAsia="SimSun" w:hAnsi="SimSun" w:cs="SimSun"/>
          <w:spacing w:val="-11"/>
          <w:sz w:val="21"/>
          <w:szCs w:val="21"/>
        </w:rPr>
        <w:t>原设计累计轴载次数换算成设计弯沉值后，再进行路面结构强度</w:t>
      </w:r>
      <w:r>
        <w:rPr>
          <w:rFonts w:ascii="SimSun" w:eastAsia="SimSun" w:hAnsi="SimSun" w:cs="SimSun"/>
          <w:spacing w:val="-12"/>
          <w:sz w:val="21"/>
          <w:szCs w:val="21"/>
        </w:rPr>
        <w:t>评价。</w:t>
      </w:r>
    </w:p>
    <w:p>
      <w:pPr>
        <w:spacing w:before="64"/>
        <w:ind w:firstLine="390"/>
        <w:rPr>
          <w:rFonts w:ascii="SimSun" w:eastAsia="SimSun" w:hAnsi="SimSun" w:cs="SimSun"/>
          <w:sz w:val="21"/>
          <w:szCs w:val="21"/>
        </w:rPr>
      </w:pPr>
      <w:r>
        <w:rPr>
          <w:rFonts w:ascii="SimSun" w:eastAsia="SimSun" w:hAnsi="SimSun" w:cs="SimSun"/>
          <w:spacing w:val="-12"/>
          <w:sz w:val="21"/>
          <w:szCs w:val="21"/>
        </w:rPr>
        <w:t>在没有收集到既有道路的有效路面设计资料时，应根据现阶段的交通量预测综合分析养护道路的功</w:t>
      </w:r>
      <w:r>
        <w:rPr>
          <w:rFonts w:ascii="SimSun" w:eastAsia="SimSun" w:hAnsi="SimSun" w:cs="SimSun"/>
          <w:spacing w:val="18"/>
          <w:sz w:val="21"/>
          <w:szCs w:val="21"/>
        </w:rPr>
        <w:t xml:space="preserve"> </w:t>
      </w:r>
      <w:r>
        <w:rPr>
          <w:rFonts w:ascii="SimSun" w:eastAsia="SimSun" w:hAnsi="SimSun" w:cs="SimSun"/>
          <w:spacing w:val="-11"/>
          <w:sz w:val="21"/>
          <w:szCs w:val="21"/>
        </w:rPr>
        <w:t>能、定位及养护需求，重新计算累计当量轴次及设计弯沉值作为路面结构强度的评价标准。</w:t>
      </w:r>
    </w:p>
    <w:p>
      <w:pPr>
        <w:spacing w:before="190" w:line="222" w:lineRule="auto"/>
        <w:ind w:left="2"/>
        <w:outlineLvl w:val="0"/>
        <w:rPr>
          <w:rFonts w:ascii="SimHei" w:eastAsia="SimHei" w:hAnsi="SimHei" w:cs="SimHei"/>
          <w:sz w:val="21"/>
          <w:szCs w:val="21"/>
        </w:rPr>
      </w:pPr>
      <w:r>
        <w:rPr>
          <w:rFonts w:ascii="SimHei" w:eastAsia="SimHei" w:hAnsi="SimHei" w:cs="SimHei"/>
          <w:b/>
          <w:bCs/>
          <w:spacing w:val="-10"/>
          <w:sz w:val="21"/>
          <w:szCs w:val="21"/>
        </w:rPr>
        <w:t>6.3.1.2.3</w:t>
      </w:r>
      <w:r>
        <w:rPr>
          <w:rFonts w:ascii="SimHei" w:eastAsia="SimHei" w:hAnsi="SimHei" w:cs="SimHei"/>
          <w:spacing w:val="103"/>
          <w:sz w:val="21"/>
          <w:szCs w:val="21"/>
        </w:rPr>
        <w:t xml:space="preserve"> </w:t>
      </w:r>
      <w:r>
        <w:rPr>
          <w:rFonts w:ascii="SimHei" w:eastAsia="SimHei" w:hAnsi="SimHei" w:cs="SimHei"/>
          <w:b/>
          <w:bCs/>
          <w:spacing w:val="-10"/>
          <w:sz w:val="21"/>
          <w:szCs w:val="21"/>
        </w:rPr>
        <w:t>路面平整度</w:t>
      </w:r>
    </w:p>
    <w:p>
      <w:pPr>
        <w:spacing w:before="190" w:line="219" w:lineRule="auto"/>
        <w:ind w:left="390"/>
        <w:rPr>
          <w:rFonts w:ascii="SimSun" w:eastAsia="SimSun" w:hAnsi="SimSun" w:cs="SimSun"/>
          <w:sz w:val="21"/>
          <w:szCs w:val="21"/>
        </w:rPr>
      </w:pPr>
      <w:r>
        <w:rPr>
          <w:rFonts w:ascii="SimSun" w:eastAsia="SimSun" w:hAnsi="SimSun" w:cs="SimSun"/>
          <w:spacing w:val="-7"/>
          <w:sz w:val="21"/>
          <w:szCs w:val="21"/>
        </w:rPr>
        <w:t>宜采用快速自动化检测设备进行检测，检测数据以20m</w:t>
      </w:r>
      <w:r>
        <w:rPr>
          <w:rFonts w:ascii="SimSun" w:eastAsia="SimSun" w:hAnsi="SimSun" w:cs="SimSun"/>
          <w:spacing w:val="5"/>
          <w:sz w:val="21"/>
          <w:szCs w:val="21"/>
        </w:rPr>
        <w:t xml:space="preserve"> </w:t>
      </w:r>
      <w:r>
        <w:rPr>
          <w:rFonts w:ascii="SimSun" w:eastAsia="SimSun" w:hAnsi="SimSun" w:cs="SimSun"/>
          <w:spacing w:val="-7"/>
          <w:sz w:val="21"/>
          <w:szCs w:val="21"/>
        </w:rPr>
        <w:t>为单位进行统计。</w:t>
      </w:r>
    </w:p>
    <w:p>
      <w:pPr>
        <w:spacing w:before="170" w:line="223" w:lineRule="auto"/>
        <w:ind w:left="2"/>
        <w:outlineLvl w:val="0"/>
        <w:rPr>
          <w:rFonts w:ascii="SimHei" w:eastAsia="SimHei" w:hAnsi="SimHei" w:cs="SimHei"/>
          <w:sz w:val="21"/>
          <w:szCs w:val="21"/>
        </w:rPr>
        <w:sectPr>
          <w:headerReference w:type="default" r:id="rId47"/>
          <w:footerReference w:type="default" r:id="rId48"/>
          <w:pgSz w:w="11910" w:h="16840"/>
          <w:pgMar w:top="400" w:right="1636" w:bottom="1548" w:left="1349" w:header="0" w:footer="1409" w:gutter="0"/>
          <w:pgNumType w:start="19"/>
          <w:cols w:space="708"/>
        </w:sectPr>
      </w:pPr>
      <w:r>
        <w:rPr>
          <w:rFonts w:ascii="SimHei" w:eastAsia="SimHei" w:hAnsi="SimHei" w:cs="SimHei"/>
          <w:b/>
          <w:bCs/>
          <w:spacing w:val="-8"/>
          <w:sz w:val="21"/>
          <w:szCs w:val="21"/>
        </w:rPr>
        <w:t>6.3.1.2.4</w:t>
      </w:r>
      <w:r>
        <w:rPr>
          <w:rFonts w:ascii="SimHei" w:eastAsia="SimHei" w:hAnsi="SimHei" w:cs="SimHei"/>
          <w:spacing w:val="1"/>
          <w:sz w:val="21"/>
          <w:szCs w:val="21"/>
        </w:rPr>
        <w:t xml:space="preserve">  </w:t>
      </w:r>
      <w:r>
        <w:rPr>
          <w:rFonts w:ascii="SimHei" w:eastAsia="SimHei" w:hAnsi="SimHei" w:cs="SimHei"/>
          <w:b/>
          <w:bCs/>
          <w:spacing w:val="-8"/>
          <w:sz w:val="21"/>
          <w:szCs w:val="21"/>
        </w:rPr>
        <w:t>路面车辙</w:t>
      </w:r>
    </w:p>
    <w:p>
      <w:pPr>
        <w:spacing w:before="178" w:line="238" w:lineRule="auto"/>
        <w:ind w:left="390"/>
        <w:rPr>
          <w:rFonts w:ascii="SimSun" w:eastAsia="SimSun" w:hAnsi="SimSun" w:cs="SimSun"/>
          <w:sz w:val="21"/>
          <w:szCs w:val="21"/>
        </w:rPr>
      </w:pPr>
      <w:r>
        <w:rPr>
          <w:rFonts w:ascii="SimSun" w:eastAsia="SimSun" w:hAnsi="SimSun" w:cs="SimSun"/>
          <w:spacing w:val="-7"/>
          <w:sz w:val="21"/>
          <w:szCs w:val="21"/>
        </w:rPr>
        <w:t>宜采用快速自动化检测设备进行检测，检测数据以10m</w:t>
      </w:r>
      <w:r>
        <w:rPr>
          <w:rFonts w:ascii="SimSun" w:eastAsia="SimSun" w:hAnsi="SimSun" w:cs="SimSun"/>
          <w:spacing w:val="4"/>
          <w:sz w:val="21"/>
          <w:szCs w:val="21"/>
        </w:rPr>
        <w:t xml:space="preserve"> </w:t>
      </w:r>
      <w:r>
        <w:rPr>
          <w:rFonts w:ascii="SimSun" w:eastAsia="SimSun" w:hAnsi="SimSun" w:cs="SimSun"/>
          <w:spacing w:val="-7"/>
          <w:sz w:val="21"/>
          <w:szCs w:val="21"/>
        </w:rPr>
        <w:t>为单位进行统计。</w:t>
      </w:r>
    </w:p>
    <w:p>
      <w:pPr>
        <w:spacing w:line="219" w:lineRule="auto"/>
        <w:ind w:left="390"/>
        <w:rPr>
          <w:rFonts w:ascii="SimSun" w:eastAsia="SimSun" w:hAnsi="SimSun" w:cs="SimSun"/>
          <w:sz w:val="21"/>
          <w:szCs w:val="21"/>
        </w:rPr>
      </w:pPr>
      <w:r>
        <w:rPr>
          <w:rFonts w:ascii="SimSun" w:eastAsia="SimSun" w:hAnsi="SimSun" w:cs="SimSun"/>
          <w:spacing w:val="-11"/>
          <w:sz w:val="21"/>
          <w:szCs w:val="21"/>
        </w:rPr>
        <w:t>对于二级及以下公路，车辙病害明显的路段，应对路面车辙指标进行检测。</w:t>
      </w:r>
    </w:p>
    <w:p>
      <w:pPr>
        <w:spacing w:before="216" w:line="221" w:lineRule="auto"/>
        <w:ind w:left="2"/>
        <w:outlineLvl w:val="0"/>
        <w:rPr>
          <w:rFonts w:ascii="SimHei" w:eastAsia="SimHei" w:hAnsi="SimHei" w:cs="SimHei"/>
          <w:sz w:val="21"/>
          <w:szCs w:val="21"/>
        </w:rPr>
      </w:pPr>
      <w:r>
        <w:rPr>
          <w:rFonts w:ascii="SimHei" w:eastAsia="SimHei" w:hAnsi="SimHei" w:cs="SimHei"/>
          <w:b/>
          <w:bCs/>
          <w:spacing w:val="-9"/>
          <w:sz w:val="21"/>
          <w:szCs w:val="21"/>
        </w:rPr>
        <w:t>6.3.1.2.5</w:t>
      </w:r>
      <w:r>
        <w:rPr>
          <w:rFonts w:ascii="SimHei" w:eastAsia="SimHei" w:hAnsi="SimHei" w:cs="SimHei"/>
          <w:spacing w:val="103"/>
          <w:sz w:val="21"/>
          <w:szCs w:val="21"/>
        </w:rPr>
        <w:t xml:space="preserve"> </w:t>
      </w:r>
      <w:r>
        <w:rPr>
          <w:rFonts w:ascii="SimHei" w:eastAsia="SimHei" w:hAnsi="SimHei" w:cs="SimHei"/>
          <w:b/>
          <w:bCs/>
          <w:spacing w:val="-9"/>
          <w:sz w:val="21"/>
          <w:szCs w:val="21"/>
        </w:rPr>
        <w:t>路面抗滑性能</w:t>
      </w:r>
    </w:p>
    <w:p>
      <w:pPr>
        <w:spacing w:before="172" w:line="219" w:lineRule="auto"/>
        <w:ind w:left="390"/>
        <w:rPr>
          <w:rFonts w:ascii="SimSun" w:eastAsia="SimSun" w:hAnsi="SimSun" w:cs="SimSun"/>
          <w:sz w:val="21"/>
          <w:szCs w:val="21"/>
        </w:rPr>
      </w:pPr>
      <w:r>
        <w:rPr>
          <w:rFonts w:ascii="SimSun" w:eastAsia="SimSun" w:hAnsi="SimSun" w:cs="SimSun"/>
          <w:spacing w:val="-7"/>
          <w:sz w:val="21"/>
          <w:szCs w:val="21"/>
        </w:rPr>
        <w:t>宜采用快速自动化检测设备进行检测，检测数据以20m</w:t>
      </w:r>
      <w:r>
        <w:rPr>
          <w:rFonts w:ascii="SimSun" w:eastAsia="SimSun" w:hAnsi="SimSun" w:cs="SimSun"/>
          <w:spacing w:val="4"/>
          <w:sz w:val="21"/>
          <w:szCs w:val="21"/>
        </w:rPr>
        <w:t xml:space="preserve"> </w:t>
      </w:r>
      <w:r>
        <w:rPr>
          <w:rFonts w:ascii="SimSun" w:eastAsia="SimSun" w:hAnsi="SimSun" w:cs="SimSun"/>
          <w:spacing w:val="-7"/>
          <w:sz w:val="21"/>
          <w:szCs w:val="21"/>
        </w:rPr>
        <w:t>为单位进行统计。</w:t>
      </w:r>
    </w:p>
    <w:p>
      <w:pPr>
        <w:spacing w:before="31" w:line="233" w:lineRule="auto"/>
        <w:ind w:left="50" w:right="34" w:firstLine="340"/>
        <w:rPr>
          <w:rFonts w:ascii="SimSun" w:eastAsia="SimSun" w:hAnsi="SimSun" w:cs="SimSun"/>
          <w:sz w:val="21"/>
          <w:szCs w:val="21"/>
        </w:rPr>
      </w:pPr>
      <w:r>
        <w:rPr>
          <w:rFonts w:ascii="SimSun" w:eastAsia="SimSun" w:hAnsi="SimSun" w:cs="SimSun"/>
          <w:spacing w:val="-12"/>
          <w:sz w:val="21"/>
          <w:szCs w:val="21"/>
        </w:rPr>
        <w:t>对于二级及以下公路，当路面损坏、路面结构强度、路面平整</w:t>
      </w:r>
      <w:r>
        <w:rPr>
          <w:rFonts w:ascii="SimSun" w:eastAsia="SimSun" w:hAnsi="SimSun" w:cs="SimSun"/>
          <w:spacing w:val="-13"/>
          <w:sz w:val="21"/>
          <w:szCs w:val="21"/>
        </w:rPr>
        <w:t>度状况良好，仅表面功能衰减的情况</w:t>
      </w:r>
      <w:r>
        <w:rPr>
          <w:rFonts w:ascii="SimSun" w:eastAsia="SimSun" w:hAnsi="SimSun" w:cs="SimSun"/>
          <w:sz w:val="21"/>
          <w:szCs w:val="21"/>
        </w:rPr>
        <w:t xml:space="preserve"> </w:t>
      </w:r>
      <w:r>
        <w:rPr>
          <w:rFonts w:ascii="SimSun" w:eastAsia="SimSun" w:hAnsi="SimSun" w:cs="SimSun"/>
          <w:spacing w:val="-12"/>
          <w:sz w:val="21"/>
          <w:szCs w:val="21"/>
        </w:rPr>
        <w:t>下，应对路面抗滑性能指标进行检测。</w:t>
      </w:r>
    </w:p>
    <w:p>
      <w:pPr>
        <w:sectPr>
          <w:headerReference w:type="default" r:id="rId49"/>
          <w:footerReference w:type="default" r:id="rId50"/>
          <w:type w:val="nextPage"/>
          <w:pgSz w:w="11910" w:h="16840"/>
          <w:pgMar w:top="400" w:right="1636" w:bottom="1548" w:left="1349" w:header="0" w:footer="1409" w:gutter="0"/>
          <w:pgNumType w:start="20"/>
          <w:cols w:space="708"/>
          <w:titlePg w:val="0"/>
        </w:sect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49" w:line="188" w:lineRule="auto"/>
        <w:jc w:val="right"/>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DB65/T</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b/>
          <w:bCs/>
          <w:spacing w:val="-1"/>
          <w:sz w:val="17"/>
          <w:szCs w:val="17"/>
        </w:rPr>
        <w:t>4181-2019</w:t>
      </w:r>
    </w:p>
    <w:p>
      <w:pPr>
        <w:spacing w:before="269" w:line="222" w:lineRule="auto"/>
        <w:ind w:left="2"/>
        <w:outlineLvl w:val="0"/>
        <w:rPr>
          <w:rFonts w:ascii="SimHei" w:eastAsia="SimHei" w:hAnsi="SimHei" w:cs="SimHei"/>
          <w:sz w:val="20"/>
          <w:szCs w:val="20"/>
        </w:rPr>
      </w:pPr>
      <w:bookmarkStart w:id="11" w:name="_bookmark19"/>
      <w:bookmarkEnd w:id="11"/>
      <w:bookmarkStart w:id="12" w:name="_bookmark20"/>
      <w:bookmarkEnd w:id="12"/>
      <w:bookmarkStart w:id="13" w:name="_bookmark21"/>
      <w:bookmarkEnd w:id="13"/>
      <w:bookmarkStart w:id="14" w:name="_bookmark22"/>
      <w:bookmarkEnd w:id="14"/>
      <w:bookmarkStart w:id="15" w:name="_bookmark23"/>
      <w:bookmarkEnd w:id="15"/>
      <w:bookmarkStart w:id="16" w:name="_bookmark24"/>
      <w:bookmarkEnd w:id="16"/>
      <w:bookmarkStart w:id="17" w:name="_bookmark25"/>
      <w:bookmarkEnd w:id="17"/>
      <w:hyperlink r:id="rId51" w:history="1">
        <w:r>
          <w:rPr>
            <w:rFonts w:ascii="SimHei" w:eastAsia="SimHei" w:hAnsi="SimHei" w:cs="SimHei"/>
            <w:b/>
            <w:bCs/>
            <w:spacing w:val="-3"/>
            <w:sz w:val="20"/>
            <w:szCs w:val="20"/>
          </w:rPr>
          <w:t>6.3.1.3</w:t>
        </w:r>
      </w:hyperlink>
      <w:r>
        <w:rPr>
          <w:rFonts w:ascii="SimHei" w:eastAsia="SimHei" w:hAnsi="SimHei" w:cs="SimHei"/>
          <w:spacing w:val="4"/>
          <w:sz w:val="20"/>
          <w:szCs w:val="20"/>
        </w:rPr>
        <w:t xml:space="preserve">  </w:t>
      </w:r>
      <w:r>
        <w:rPr>
          <w:rFonts w:ascii="SimHei" w:eastAsia="SimHei" w:hAnsi="SimHei" w:cs="SimHei"/>
          <w:b/>
          <w:bCs/>
          <w:spacing w:val="-3"/>
          <w:sz w:val="20"/>
          <w:szCs w:val="20"/>
        </w:rPr>
        <w:t>路面技术状况数据分析评价</w:t>
      </w:r>
    </w:p>
    <w:p>
      <w:pPr>
        <w:spacing w:before="221" w:line="218" w:lineRule="auto"/>
        <w:ind w:left="400"/>
        <w:rPr>
          <w:rFonts w:ascii="SimSun" w:eastAsia="SimSun" w:hAnsi="SimSun" w:cs="SimSun"/>
          <w:sz w:val="20"/>
          <w:szCs w:val="20"/>
        </w:rPr>
      </w:pPr>
      <w:r>
        <w:rPr>
          <w:rFonts w:ascii="SimSun" w:eastAsia="SimSun" w:hAnsi="SimSun" w:cs="SimSun"/>
          <w:spacing w:val="-5"/>
          <w:sz w:val="20"/>
          <w:szCs w:val="20"/>
        </w:rPr>
        <w:t>参照JTG</w:t>
      </w:r>
      <w:r>
        <w:rPr>
          <w:rFonts w:ascii="SimSun" w:eastAsia="SimSun" w:hAnsi="SimSun" w:cs="SimSun"/>
          <w:spacing w:val="34"/>
          <w:sz w:val="20"/>
          <w:szCs w:val="20"/>
        </w:rPr>
        <w:t xml:space="preserve"> </w:t>
      </w:r>
      <w:r>
        <w:rPr>
          <w:rFonts w:ascii="SimSun" w:eastAsia="SimSun" w:hAnsi="SimSun" w:cs="SimSun"/>
          <w:spacing w:val="-5"/>
          <w:sz w:val="20"/>
          <w:szCs w:val="20"/>
        </w:rPr>
        <w:t>H20中的有关规定进行。</w:t>
      </w:r>
    </w:p>
    <w:p>
      <w:pPr>
        <w:spacing w:before="201" w:line="222" w:lineRule="auto"/>
        <w:ind w:left="2"/>
        <w:outlineLvl w:val="0"/>
        <w:rPr>
          <w:rFonts w:ascii="SimHei" w:eastAsia="SimHei" w:hAnsi="SimHei" w:cs="SimHei"/>
          <w:sz w:val="20"/>
          <w:szCs w:val="20"/>
        </w:rPr>
      </w:pPr>
      <w:r>
        <w:rPr>
          <w:rFonts w:ascii="SimHei" w:eastAsia="SimHei" w:hAnsi="SimHei" w:cs="SimHei"/>
          <w:b/>
          <w:bCs/>
          <w:spacing w:val="-4"/>
          <w:sz w:val="20"/>
          <w:szCs w:val="20"/>
        </w:rPr>
        <w:t>6.3.2</w:t>
      </w:r>
      <w:r>
        <w:rPr>
          <w:rFonts w:ascii="SimHei" w:eastAsia="SimHei" w:hAnsi="SimHei" w:cs="SimHei"/>
          <w:spacing w:val="102"/>
          <w:sz w:val="20"/>
          <w:szCs w:val="20"/>
        </w:rPr>
        <w:t xml:space="preserve"> </w:t>
      </w:r>
      <w:r>
        <w:rPr>
          <w:rFonts w:ascii="SimHei" w:eastAsia="SimHei" w:hAnsi="SimHei" w:cs="SimHei"/>
          <w:b/>
          <w:bCs/>
          <w:spacing w:val="-4"/>
          <w:sz w:val="20"/>
          <w:szCs w:val="20"/>
        </w:rPr>
        <w:t>路面专项检测</w:t>
      </w:r>
    </w:p>
    <w:p>
      <w:pPr>
        <w:spacing w:before="211" w:line="222" w:lineRule="auto"/>
        <w:ind w:left="2"/>
        <w:outlineLvl w:val="0"/>
        <w:rPr>
          <w:rFonts w:ascii="SimHei" w:eastAsia="SimHei" w:hAnsi="SimHei" w:cs="SimHei"/>
          <w:sz w:val="20"/>
          <w:szCs w:val="20"/>
        </w:rPr>
      </w:pPr>
      <w:hyperlink r:id="rId52" w:history="1">
        <w:r>
          <w:rPr>
            <w:rFonts w:ascii="SimHei" w:eastAsia="SimHei" w:hAnsi="SimHei" w:cs="SimHei"/>
            <w:b/>
            <w:bCs/>
            <w:spacing w:val="-2"/>
            <w:sz w:val="20"/>
            <w:szCs w:val="20"/>
          </w:rPr>
          <w:t>6.3.2.1</w:t>
        </w:r>
      </w:hyperlink>
      <w:r>
        <w:rPr>
          <w:rFonts w:ascii="SimHei" w:eastAsia="SimHei" w:hAnsi="SimHei" w:cs="SimHei"/>
          <w:spacing w:val="103"/>
          <w:sz w:val="20"/>
          <w:szCs w:val="20"/>
        </w:rPr>
        <w:t xml:space="preserve"> </w:t>
      </w:r>
      <w:r>
        <w:rPr>
          <w:rFonts w:ascii="SimHei" w:eastAsia="SimHei" w:hAnsi="SimHei" w:cs="SimHei"/>
          <w:b/>
          <w:bCs/>
          <w:spacing w:val="-2"/>
          <w:sz w:val="20"/>
          <w:szCs w:val="20"/>
        </w:rPr>
        <w:t>检测要求</w:t>
      </w:r>
    </w:p>
    <w:p>
      <w:pPr>
        <w:spacing w:before="212" w:line="253" w:lineRule="auto"/>
        <w:ind w:right="18" w:firstLine="400"/>
        <w:rPr>
          <w:rFonts w:ascii="SimSun" w:eastAsia="SimSun" w:hAnsi="SimSun" w:cs="SimSun"/>
          <w:sz w:val="20"/>
          <w:szCs w:val="20"/>
        </w:rPr>
      </w:pPr>
      <w:r>
        <w:rPr>
          <w:rFonts w:ascii="SimSun" w:eastAsia="SimSun" w:hAnsi="SimSun" w:cs="SimSun"/>
          <w:spacing w:val="-2"/>
          <w:sz w:val="20"/>
          <w:szCs w:val="20"/>
        </w:rPr>
        <w:t>路面专项检测数据应包括路面详细损坏、路面结构实际厚度、内部结构状况、旧路材料性能、旧路</w:t>
      </w:r>
      <w:r>
        <w:rPr>
          <w:rFonts w:ascii="SimSun" w:eastAsia="SimSun" w:hAnsi="SimSun" w:cs="SimSun"/>
          <w:spacing w:val="2"/>
          <w:sz w:val="20"/>
          <w:szCs w:val="20"/>
        </w:rPr>
        <w:t xml:space="preserve"> </w:t>
      </w:r>
      <w:r>
        <w:rPr>
          <w:rFonts w:ascii="SimSun" w:eastAsia="SimSun" w:hAnsi="SimSun" w:cs="SimSun"/>
          <w:spacing w:val="-1"/>
          <w:sz w:val="20"/>
          <w:szCs w:val="20"/>
        </w:rPr>
        <w:t>结构参数及排水状况等。路面专项检测数据的要求应根据不同公路等级进行区分，并符合表5的要求。</w:t>
      </w:r>
    </w:p>
    <w:p>
      <w:pPr>
        <w:spacing w:before="188" w:line="222" w:lineRule="auto"/>
        <w:ind w:left="3252"/>
        <w:rPr>
          <w:rFonts w:ascii="SimHei" w:eastAsia="SimHei" w:hAnsi="SimHei" w:cs="SimHei"/>
          <w:sz w:val="20"/>
          <w:szCs w:val="20"/>
        </w:rPr>
      </w:pPr>
      <w:r>
        <w:rPr>
          <w:rFonts w:ascii="SimHei" w:eastAsia="SimHei" w:hAnsi="SimHei" w:cs="SimHei"/>
          <w:b/>
          <w:bCs/>
          <w:spacing w:val="-4"/>
          <w:sz w:val="20"/>
          <w:szCs w:val="20"/>
        </w:rPr>
        <w:t>表5</w:t>
      </w:r>
      <w:r>
        <w:rPr>
          <w:rFonts w:ascii="SimHei" w:eastAsia="SimHei" w:hAnsi="SimHei" w:cs="SimHei"/>
          <w:spacing w:val="84"/>
          <w:sz w:val="20"/>
          <w:szCs w:val="20"/>
        </w:rPr>
        <w:t xml:space="preserve"> </w:t>
      </w:r>
      <w:r>
        <w:rPr>
          <w:rFonts w:ascii="SimHei" w:eastAsia="SimHei" w:hAnsi="SimHei" w:cs="SimHei"/>
          <w:b/>
          <w:bCs/>
          <w:spacing w:val="-4"/>
          <w:sz w:val="20"/>
          <w:szCs w:val="20"/>
        </w:rPr>
        <w:t>路面专项检测指标要求</w:t>
      </w:r>
    </w:p>
    <w:p>
      <w:pPr>
        <w:spacing w:line="181" w:lineRule="exact"/>
      </w:pPr>
    </w:p>
    <w:tbl>
      <w:tblPr>
        <w:tblStyle w:val="TableNormal5"/>
        <w:tblW w:w="8609" w:type="dxa"/>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664"/>
        <w:gridCol w:w="1888"/>
        <w:gridCol w:w="939"/>
        <w:gridCol w:w="939"/>
        <w:gridCol w:w="1138"/>
        <w:gridCol w:w="919"/>
        <w:gridCol w:w="909"/>
        <w:gridCol w:w="1213"/>
      </w:tblGrid>
      <w:tr>
        <w:tblPrEx>
          <w:tblW w:w="8609" w:type="dxa"/>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4"/>
        </w:trPr>
        <w:tc>
          <w:tcPr>
            <w:tcW w:w="664" w:type="dxa"/>
            <w:vMerge w:val="restart"/>
            <w:tcBorders>
              <w:bottom w:val="nil"/>
            </w:tcBorders>
            <w:vAlign w:val="top"/>
          </w:tcPr>
          <w:p>
            <w:pPr>
              <w:spacing w:before="243" w:line="221" w:lineRule="auto"/>
              <w:ind w:left="144"/>
              <w:rPr>
                <w:rFonts w:ascii="SimSun" w:eastAsia="SimSun" w:hAnsi="SimSun" w:cs="SimSun"/>
                <w:sz w:val="18"/>
                <w:szCs w:val="18"/>
              </w:rPr>
            </w:pPr>
            <w:r>
              <w:rPr>
                <w:rFonts w:ascii="SimSun" w:eastAsia="SimSun" w:hAnsi="SimSun" w:cs="SimSun"/>
                <w:spacing w:val="-2"/>
                <w:sz w:val="18"/>
                <w:szCs w:val="18"/>
              </w:rPr>
              <w:t>序号</w:t>
            </w:r>
          </w:p>
        </w:tc>
        <w:tc>
          <w:tcPr>
            <w:tcW w:w="1888" w:type="dxa"/>
            <w:vMerge w:val="restart"/>
            <w:tcBorders>
              <w:bottom w:val="nil"/>
            </w:tcBorders>
            <w:vAlign w:val="top"/>
          </w:tcPr>
          <w:p>
            <w:pPr>
              <w:spacing w:before="242" w:line="219" w:lineRule="auto"/>
              <w:ind w:left="570"/>
              <w:rPr>
                <w:rFonts w:ascii="SimSun" w:eastAsia="SimSun" w:hAnsi="SimSun" w:cs="SimSun"/>
                <w:sz w:val="18"/>
                <w:szCs w:val="18"/>
              </w:rPr>
            </w:pPr>
            <w:r>
              <w:rPr>
                <w:rFonts w:ascii="SimSun" w:eastAsia="SimSun" w:hAnsi="SimSun" w:cs="SimSun"/>
                <w:spacing w:val="-2"/>
                <w:sz w:val="18"/>
                <w:szCs w:val="18"/>
              </w:rPr>
              <w:t>路况指标</w:t>
            </w:r>
          </w:p>
        </w:tc>
        <w:tc>
          <w:tcPr>
            <w:tcW w:w="3016" w:type="dxa"/>
            <w:gridSpan w:val="3"/>
            <w:vAlign w:val="top"/>
          </w:tcPr>
          <w:p>
            <w:pPr>
              <w:spacing w:before="82" w:line="219" w:lineRule="auto"/>
              <w:ind w:left="1052"/>
              <w:rPr>
                <w:rFonts w:ascii="SimSun" w:eastAsia="SimSun" w:hAnsi="SimSun" w:cs="SimSun"/>
                <w:sz w:val="18"/>
                <w:szCs w:val="18"/>
              </w:rPr>
            </w:pPr>
            <w:r>
              <w:rPr>
                <w:rFonts w:ascii="SimSun" w:eastAsia="SimSun" w:hAnsi="SimSun" w:cs="SimSun"/>
                <w:spacing w:val="-15"/>
                <w:sz w:val="18"/>
                <w:szCs w:val="18"/>
              </w:rPr>
              <w:t>高速、</w:t>
            </w:r>
            <w:r>
              <w:rPr>
                <w:rFonts w:ascii="SimSun" w:eastAsia="SimSun" w:hAnsi="SimSun" w:cs="SimSun"/>
                <w:spacing w:val="5"/>
                <w:sz w:val="18"/>
                <w:szCs w:val="18"/>
              </w:rPr>
              <w:t xml:space="preserve"> </w:t>
            </w:r>
            <w:r>
              <w:rPr>
                <w:rFonts w:ascii="SimSun" w:eastAsia="SimSun" w:hAnsi="SimSun" w:cs="SimSun"/>
                <w:spacing w:val="-15"/>
                <w:sz w:val="18"/>
                <w:szCs w:val="18"/>
              </w:rPr>
              <w:t>一级</w:t>
            </w:r>
          </w:p>
        </w:tc>
        <w:tc>
          <w:tcPr>
            <w:tcW w:w="3041" w:type="dxa"/>
            <w:gridSpan w:val="3"/>
            <w:vAlign w:val="top"/>
          </w:tcPr>
          <w:p>
            <w:pPr>
              <w:spacing w:before="84" w:line="221" w:lineRule="auto"/>
              <w:ind w:left="796"/>
              <w:rPr>
                <w:rFonts w:ascii="SimSun" w:eastAsia="SimSun" w:hAnsi="SimSun" w:cs="SimSun"/>
                <w:sz w:val="18"/>
                <w:szCs w:val="18"/>
              </w:rPr>
            </w:pPr>
            <w:r>
              <w:rPr>
                <w:rFonts w:ascii="SimSun" w:eastAsia="SimSun" w:hAnsi="SimSun" w:cs="SimSun"/>
                <w:spacing w:val="1"/>
                <w:sz w:val="18"/>
                <w:szCs w:val="18"/>
              </w:rPr>
              <w:t>二级、二级、四级</w:t>
            </w:r>
          </w:p>
        </w:tc>
      </w:tr>
      <w:tr>
        <w:tblPrEx>
          <w:tblW w:w="8609" w:type="dxa"/>
          <w:tblInd w:w="160" w:type="dxa"/>
          <w:tblLayout w:type="fixed"/>
        </w:tblPrEx>
        <w:trPr>
          <w:trHeight w:val="319"/>
        </w:trPr>
        <w:tc>
          <w:tcPr>
            <w:tcW w:w="664" w:type="dxa"/>
            <w:vMerge/>
            <w:tcBorders>
              <w:top w:val="nil"/>
            </w:tcBorders>
            <w:vAlign w:val="top"/>
          </w:tcPr>
          <w:p>
            <w:pPr>
              <w:rPr>
                <w:rFonts w:ascii="Arial"/>
                <w:sz w:val="21"/>
              </w:rPr>
            </w:pPr>
          </w:p>
        </w:tc>
        <w:tc>
          <w:tcPr>
            <w:tcW w:w="1888" w:type="dxa"/>
            <w:vMerge/>
            <w:tcBorders>
              <w:top w:val="nil"/>
            </w:tcBorders>
            <w:vAlign w:val="top"/>
          </w:tcPr>
          <w:p>
            <w:pPr>
              <w:rPr>
                <w:rFonts w:ascii="Arial"/>
                <w:sz w:val="21"/>
              </w:rPr>
            </w:pPr>
          </w:p>
        </w:tc>
        <w:tc>
          <w:tcPr>
            <w:tcW w:w="939" w:type="dxa"/>
            <w:vAlign w:val="top"/>
          </w:tcPr>
          <w:p>
            <w:pPr>
              <w:spacing w:before="69" w:line="221" w:lineRule="auto"/>
              <w:ind w:left="282"/>
              <w:rPr>
                <w:rFonts w:ascii="SimSun" w:eastAsia="SimSun" w:hAnsi="SimSun" w:cs="SimSun"/>
                <w:sz w:val="18"/>
                <w:szCs w:val="18"/>
              </w:rPr>
            </w:pPr>
            <w:r>
              <w:rPr>
                <w:rFonts w:ascii="SimSun" w:eastAsia="SimSun" w:hAnsi="SimSun" w:cs="SimSun"/>
                <w:spacing w:val="-2"/>
                <w:sz w:val="18"/>
                <w:szCs w:val="18"/>
              </w:rPr>
              <w:t>要求</w:t>
            </w:r>
          </w:p>
        </w:tc>
        <w:tc>
          <w:tcPr>
            <w:tcW w:w="939" w:type="dxa"/>
            <w:vAlign w:val="top"/>
          </w:tcPr>
          <w:p>
            <w:pPr>
              <w:spacing w:before="68" w:line="219" w:lineRule="auto"/>
              <w:ind w:left="283"/>
              <w:rPr>
                <w:rFonts w:ascii="SimSun" w:eastAsia="SimSun" w:hAnsi="SimSun" w:cs="SimSun"/>
                <w:sz w:val="18"/>
                <w:szCs w:val="18"/>
              </w:rPr>
            </w:pPr>
            <w:r>
              <w:rPr>
                <w:rFonts w:ascii="SimSun" w:eastAsia="SimSun" w:hAnsi="SimSun" w:cs="SimSun"/>
                <w:spacing w:val="-2"/>
                <w:sz w:val="18"/>
                <w:szCs w:val="18"/>
              </w:rPr>
              <w:t>对象</w:t>
            </w:r>
          </w:p>
        </w:tc>
        <w:tc>
          <w:tcPr>
            <w:tcW w:w="1138" w:type="dxa"/>
            <w:vAlign w:val="top"/>
          </w:tcPr>
          <w:p>
            <w:pPr>
              <w:spacing w:before="68" w:line="219" w:lineRule="auto"/>
              <w:ind w:left="384"/>
              <w:rPr>
                <w:rFonts w:ascii="SimSun" w:eastAsia="SimSun" w:hAnsi="SimSun" w:cs="SimSun"/>
                <w:sz w:val="18"/>
                <w:szCs w:val="18"/>
              </w:rPr>
            </w:pPr>
            <w:r>
              <w:rPr>
                <w:rFonts w:ascii="SimSun" w:eastAsia="SimSun" w:hAnsi="SimSun" w:cs="SimSun"/>
                <w:spacing w:val="-2"/>
                <w:sz w:val="18"/>
                <w:szCs w:val="18"/>
              </w:rPr>
              <w:t>频率</w:t>
            </w:r>
          </w:p>
        </w:tc>
        <w:tc>
          <w:tcPr>
            <w:tcW w:w="919" w:type="dxa"/>
            <w:vAlign w:val="top"/>
          </w:tcPr>
          <w:p>
            <w:pPr>
              <w:spacing w:before="69" w:line="221" w:lineRule="auto"/>
              <w:ind w:left="276"/>
              <w:rPr>
                <w:rFonts w:ascii="SimSun" w:eastAsia="SimSun" w:hAnsi="SimSun" w:cs="SimSun"/>
                <w:sz w:val="18"/>
                <w:szCs w:val="18"/>
              </w:rPr>
            </w:pPr>
            <w:r>
              <w:rPr>
                <w:rFonts w:ascii="SimSun" w:eastAsia="SimSun" w:hAnsi="SimSun" w:cs="SimSun"/>
                <w:spacing w:val="-2"/>
                <w:sz w:val="18"/>
                <w:szCs w:val="18"/>
              </w:rPr>
              <w:t>要求</w:t>
            </w:r>
          </w:p>
        </w:tc>
        <w:tc>
          <w:tcPr>
            <w:tcW w:w="909" w:type="dxa"/>
            <w:vAlign w:val="top"/>
          </w:tcPr>
          <w:p>
            <w:pPr>
              <w:spacing w:before="68" w:line="219" w:lineRule="auto"/>
              <w:ind w:left="267"/>
              <w:rPr>
                <w:rFonts w:ascii="SimSun" w:eastAsia="SimSun" w:hAnsi="SimSun" w:cs="SimSun"/>
                <w:sz w:val="18"/>
                <w:szCs w:val="18"/>
              </w:rPr>
            </w:pPr>
            <w:r>
              <w:rPr>
                <w:rFonts w:ascii="SimSun" w:eastAsia="SimSun" w:hAnsi="SimSun" w:cs="SimSun"/>
                <w:spacing w:val="-2"/>
                <w:sz w:val="18"/>
                <w:szCs w:val="18"/>
              </w:rPr>
              <w:t>对象</w:t>
            </w:r>
          </w:p>
        </w:tc>
        <w:tc>
          <w:tcPr>
            <w:tcW w:w="1213" w:type="dxa"/>
            <w:vAlign w:val="top"/>
          </w:tcPr>
          <w:p>
            <w:pPr>
              <w:spacing w:before="68" w:line="219" w:lineRule="auto"/>
              <w:ind w:left="418"/>
              <w:rPr>
                <w:rFonts w:ascii="SimSun" w:eastAsia="SimSun" w:hAnsi="SimSun" w:cs="SimSun"/>
                <w:sz w:val="18"/>
                <w:szCs w:val="18"/>
              </w:rPr>
            </w:pPr>
            <w:r>
              <w:rPr>
                <w:rFonts w:ascii="SimSun" w:eastAsia="SimSun" w:hAnsi="SimSun" w:cs="SimSun"/>
                <w:spacing w:val="-2"/>
                <w:sz w:val="18"/>
                <w:szCs w:val="18"/>
              </w:rPr>
              <w:t>频率</w:t>
            </w:r>
          </w:p>
        </w:tc>
      </w:tr>
      <w:tr>
        <w:tblPrEx>
          <w:tblW w:w="8609" w:type="dxa"/>
          <w:tblInd w:w="160" w:type="dxa"/>
          <w:tblLayout w:type="fixed"/>
        </w:tblPrEx>
        <w:trPr>
          <w:trHeight w:val="318"/>
        </w:trPr>
        <w:tc>
          <w:tcPr>
            <w:tcW w:w="664" w:type="dxa"/>
            <w:vAlign w:val="top"/>
          </w:tcPr>
          <w:p>
            <w:pPr>
              <w:spacing w:before="114" w:line="184" w:lineRule="auto"/>
              <w:ind w:left="275"/>
              <w:rPr>
                <w:rFonts w:ascii="SimSun" w:eastAsia="SimSun" w:hAnsi="SimSun" w:cs="SimSun"/>
                <w:sz w:val="18"/>
                <w:szCs w:val="18"/>
              </w:rPr>
            </w:pPr>
            <w:r>
              <w:rPr>
                <w:rFonts w:ascii="SimSun" w:eastAsia="SimSun" w:hAnsi="SimSun" w:cs="SimSun"/>
                <w:sz w:val="18"/>
                <w:szCs w:val="18"/>
              </w:rPr>
              <w:t>1</w:t>
            </w:r>
          </w:p>
        </w:tc>
        <w:tc>
          <w:tcPr>
            <w:tcW w:w="1888" w:type="dxa"/>
            <w:vAlign w:val="top"/>
          </w:tcPr>
          <w:p>
            <w:pPr>
              <w:spacing w:before="69" w:line="219" w:lineRule="auto"/>
              <w:ind w:left="390"/>
              <w:rPr>
                <w:rFonts w:ascii="SimSun" w:eastAsia="SimSun" w:hAnsi="SimSun" w:cs="SimSun"/>
                <w:sz w:val="18"/>
                <w:szCs w:val="18"/>
              </w:rPr>
            </w:pPr>
            <w:r>
              <w:rPr>
                <w:rFonts w:ascii="SimSun" w:eastAsia="SimSun" w:hAnsi="SimSun" w:cs="SimSun"/>
                <w:spacing w:val="-2"/>
                <w:sz w:val="18"/>
                <w:szCs w:val="18"/>
              </w:rPr>
              <w:t>路面详细损坏</w:t>
            </w:r>
          </w:p>
        </w:tc>
        <w:tc>
          <w:tcPr>
            <w:tcW w:w="939" w:type="dxa"/>
            <w:vAlign w:val="top"/>
          </w:tcPr>
          <w:p>
            <w:pPr>
              <w:spacing w:before="69" w:line="220" w:lineRule="auto"/>
              <w:ind w:left="282"/>
              <w:rPr>
                <w:rFonts w:ascii="SimSun" w:eastAsia="SimSun" w:hAnsi="SimSun" w:cs="SimSun"/>
                <w:sz w:val="18"/>
                <w:szCs w:val="18"/>
              </w:rPr>
            </w:pPr>
            <w:r>
              <w:rPr>
                <w:rFonts w:ascii="SimSun" w:eastAsia="SimSun" w:hAnsi="SimSun" w:cs="SimSun"/>
                <w:spacing w:val="-3"/>
                <w:sz w:val="18"/>
                <w:szCs w:val="18"/>
              </w:rPr>
              <w:t>必须</w:t>
            </w:r>
          </w:p>
        </w:tc>
        <w:tc>
          <w:tcPr>
            <w:tcW w:w="939" w:type="dxa"/>
            <w:vAlign w:val="top"/>
          </w:tcPr>
          <w:p>
            <w:pPr>
              <w:spacing w:before="69" w:line="220" w:lineRule="auto"/>
              <w:ind w:left="193"/>
              <w:rPr>
                <w:rFonts w:ascii="SimSun" w:eastAsia="SimSun" w:hAnsi="SimSun" w:cs="SimSun"/>
                <w:sz w:val="18"/>
                <w:szCs w:val="18"/>
              </w:rPr>
            </w:pPr>
            <w:r>
              <w:rPr>
                <w:rFonts w:ascii="SimSun" w:eastAsia="SimSun" w:hAnsi="SimSun" w:cs="SimSun"/>
                <w:spacing w:val="6"/>
                <w:sz w:val="18"/>
                <w:szCs w:val="18"/>
              </w:rPr>
              <w:t>分方向</w:t>
            </w:r>
          </w:p>
        </w:tc>
        <w:tc>
          <w:tcPr>
            <w:tcW w:w="1138" w:type="dxa"/>
            <w:vAlign w:val="top"/>
          </w:tcPr>
          <w:p>
            <w:pPr>
              <w:spacing w:before="69" w:line="220" w:lineRule="auto"/>
              <w:ind w:left="384"/>
              <w:rPr>
                <w:rFonts w:ascii="SimSun" w:eastAsia="SimSun" w:hAnsi="SimSun" w:cs="SimSun"/>
                <w:sz w:val="18"/>
                <w:szCs w:val="18"/>
              </w:rPr>
            </w:pPr>
            <w:r>
              <w:rPr>
                <w:rFonts w:ascii="SimSun" w:eastAsia="SimSun" w:hAnsi="SimSun" w:cs="SimSun"/>
                <w:spacing w:val="-2"/>
                <w:sz w:val="18"/>
                <w:szCs w:val="18"/>
              </w:rPr>
              <w:t>连续</w:t>
            </w:r>
          </w:p>
        </w:tc>
        <w:tc>
          <w:tcPr>
            <w:tcW w:w="919" w:type="dxa"/>
            <w:vAlign w:val="top"/>
          </w:tcPr>
          <w:p>
            <w:pPr>
              <w:spacing w:before="69" w:line="220" w:lineRule="auto"/>
              <w:ind w:left="276"/>
              <w:rPr>
                <w:rFonts w:ascii="SimSun" w:eastAsia="SimSun" w:hAnsi="SimSun" w:cs="SimSun"/>
                <w:sz w:val="18"/>
                <w:szCs w:val="18"/>
              </w:rPr>
            </w:pPr>
            <w:r>
              <w:rPr>
                <w:rFonts w:ascii="SimSun" w:eastAsia="SimSun" w:hAnsi="SimSun" w:cs="SimSun"/>
                <w:spacing w:val="-3"/>
                <w:sz w:val="18"/>
                <w:szCs w:val="18"/>
              </w:rPr>
              <w:t>必须</w:t>
            </w:r>
          </w:p>
        </w:tc>
        <w:tc>
          <w:tcPr>
            <w:tcW w:w="909" w:type="dxa"/>
            <w:vAlign w:val="top"/>
          </w:tcPr>
          <w:p>
            <w:pPr>
              <w:spacing w:before="67" w:line="218" w:lineRule="auto"/>
              <w:ind w:left="267"/>
              <w:rPr>
                <w:rFonts w:ascii="SimSun" w:eastAsia="SimSun" w:hAnsi="SimSun" w:cs="SimSun"/>
                <w:sz w:val="18"/>
                <w:szCs w:val="18"/>
              </w:rPr>
            </w:pPr>
            <w:r>
              <w:rPr>
                <w:rFonts w:ascii="SimSun" w:eastAsia="SimSun" w:hAnsi="SimSun" w:cs="SimSun"/>
                <w:spacing w:val="-2"/>
                <w:sz w:val="18"/>
                <w:szCs w:val="18"/>
              </w:rPr>
              <w:t>全幅</w:t>
            </w:r>
          </w:p>
        </w:tc>
        <w:tc>
          <w:tcPr>
            <w:tcW w:w="1213" w:type="dxa"/>
            <w:vAlign w:val="top"/>
          </w:tcPr>
          <w:p>
            <w:pPr>
              <w:spacing w:before="69" w:line="220" w:lineRule="auto"/>
              <w:ind w:left="418"/>
              <w:rPr>
                <w:rFonts w:ascii="SimSun" w:eastAsia="SimSun" w:hAnsi="SimSun" w:cs="SimSun"/>
                <w:sz w:val="18"/>
                <w:szCs w:val="18"/>
              </w:rPr>
            </w:pPr>
            <w:r>
              <w:rPr>
                <w:rFonts w:ascii="SimSun" w:eastAsia="SimSun" w:hAnsi="SimSun" w:cs="SimSun"/>
                <w:spacing w:val="-2"/>
                <w:sz w:val="18"/>
                <w:szCs w:val="18"/>
              </w:rPr>
              <w:t>连续</w:t>
            </w:r>
          </w:p>
        </w:tc>
      </w:tr>
      <w:tr>
        <w:tblPrEx>
          <w:tblW w:w="8609" w:type="dxa"/>
          <w:tblInd w:w="160" w:type="dxa"/>
          <w:tblLayout w:type="fixed"/>
        </w:tblPrEx>
        <w:trPr>
          <w:trHeight w:val="329"/>
        </w:trPr>
        <w:tc>
          <w:tcPr>
            <w:tcW w:w="664" w:type="dxa"/>
            <w:vAlign w:val="top"/>
          </w:tcPr>
          <w:p>
            <w:pPr>
              <w:spacing w:before="127" w:line="183" w:lineRule="auto"/>
              <w:ind w:left="275"/>
              <w:rPr>
                <w:rFonts w:ascii="SimSun" w:eastAsia="SimSun" w:hAnsi="SimSun" w:cs="SimSun"/>
                <w:sz w:val="18"/>
                <w:szCs w:val="18"/>
              </w:rPr>
            </w:pPr>
            <w:r>
              <w:rPr>
                <w:rFonts w:ascii="SimSun" w:eastAsia="SimSun" w:hAnsi="SimSun" w:cs="SimSun"/>
                <w:sz w:val="18"/>
                <w:szCs w:val="18"/>
              </w:rPr>
              <w:t>2</w:t>
            </w:r>
          </w:p>
        </w:tc>
        <w:tc>
          <w:tcPr>
            <w:tcW w:w="1888" w:type="dxa"/>
            <w:vAlign w:val="top"/>
          </w:tcPr>
          <w:p>
            <w:pPr>
              <w:spacing w:before="81" w:line="219" w:lineRule="auto"/>
              <w:ind w:left="390"/>
              <w:rPr>
                <w:rFonts w:ascii="SimSun" w:eastAsia="SimSun" w:hAnsi="SimSun" w:cs="SimSun"/>
                <w:sz w:val="18"/>
                <w:szCs w:val="18"/>
              </w:rPr>
            </w:pPr>
            <w:r>
              <w:rPr>
                <w:rFonts w:ascii="SimSun" w:eastAsia="SimSun" w:hAnsi="SimSun" w:cs="SimSun"/>
                <w:spacing w:val="-2"/>
                <w:sz w:val="18"/>
                <w:szCs w:val="18"/>
              </w:rPr>
              <w:t>路面结构厚度</w:t>
            </w:r>
          </w:p>
        </w:tc>
        <w:tc>
          <w:tcPr>
            <w:tcW w:w="939" w:type="dxa"/>
            <w:vAlign w:val="top"/>
          </w:tcPr>
          <w:p>
            <w:pPr>
              <w:spacing w:before="81" w:line="220" w:lineRule="auto"/>
              <w:ind w:left="282"/>
              <w:rPr>
                <w:rFonts w:ascii="SimSun" w:eastAsia="SimSun" w:hAnsi="SimSun" w:cs="SimSun"/>
                <w:sz w:val="18"/>
                <w:szCs w:val="18"/>
              </w:rPr>
            </w:pPr>
            <w:r>
              <w:rPr>
                <w:rFonts w:ascii="SimSun" w:eastAsia="SimSun" w:hAnsi="SimSun" w:cs="SimSun"/>
                <w:spacing w:val="-3"/>
                <w:sz w:val="18"/>
                <w:szCs w:val="18"/>
              </w:rPr>
              <w:t>必须</w:t>
            </w:r>
          </w:p>
        </w:tc>
        <w:tc>
          <w:tcPr>
            <w:tcW w:w="939" w:type="dxa"/>
            <w:vAlign w:val="top"/>
          </w:tcPr>
          <w:p>
            <w:pPr>
              <w:spacing w:before="81" w:line="220" w:lineRule="auto"/>
              <w:ind w:left="193"/>
              <w:rPr>
                <w:rFonts w:ascii="SimSun" w:eastAsia="SimSun" w:hAnsi="SimSun" w:cs="SimSun"/>
                <w:sz w:val="18"/>
                <w:szCs w:val="18"/>
              </w:rPr>
            </w:pPr>
            <w:r>
              <w:rPr>
                <w:rFonts w:ascii="SimSun" w:eastAsia="SimSun" w:hAnsi="SimSun" w:cs="SimSun"/>
                <w:spacing w:val="6"/>
                <w:sz w:val="18"/>
                <w:szCs w:val="18"/>
              </w:rPr>
              <w:t>分方向</w:t>
            </w:r>
          </w:p>
        </w:tc>
        <w:tc>
          <w:tcPr>
            <w:tcW w:w="1138" w:type="dxa"/>
            <w:vAlign w:val="top"/>
          </w:tcPr>
          <w:p>
            <w:pPr>
              <w:spacing w:before="81" w:line="219" w:lineRule="auto"/>
              <w:ind w:left="154"/>
              <w:rPr>
                <w:rFonts w:ascii="SimSun" w:eastAsia="SimSun" w:hAnsi="SimSun" w:cs="SimSun"/>
                <w:sz w:val="18"/>
                <w:szCs w:val="18"/>
              </w:rPr>
            </w:pPr>
            <w:r>
              <w:rPr>
                <w:rFonts w:ascii="SimSun" w:eastAsia="SimSun" w:hAnsi="SimSun" w:cs="SimSun"/>
                <w:spacing w:val="-2"/>
                <w:sz w:val="18"/>
                <w:szCs w:val="18"/>
              </w:rPr>
              <w:t>连续/抽样</w:t>
            </w:r>
          </w:p>
        </w:tc>
        <w:tc>
          <w:tcPr>
            <w:tcW w:w="919" w:type="dxa"/>
            <w:vAlign w:val="top"/>
          </w:tcPr>
          <w:p>
            <w:pPr>
              <w:spacing w:before="81" w:line="220" w:lineRule="auto"/>
              <w:ind w:left="276"/>
              <w:rPr>
                <w:rFonts w:ascii="SimSun" w:eastAsia="SimSun" w:hAnsi="SimSun" w:cs="SimSun"/>
                <w:sz w:val="18"/>
                <w:szCs w:val="18"/>
              </w:rPr>
            </w:pPr>
            <w:r>
              <w:rPr>
                <w:rFonts w:ascii="SimSun" w:eastAsia="SimSun" w:hAnsi="SimSun" w:cs="SimSun"/>
                <w:spacing w:val="-3"/>
                <w:sz w:val="18"/>
                <w:szCs w:val="18"/>
              </w:rPr>
              <w:t>必须</w:t>
            </w:r>
          </w:p>
        </w:tc>
        <w:tc>
          <w:tcPr>
            <w:tcW w:w="909" w:type="dxa"/>
            <w:vAlign w:val="top"/>
          </w:tcPr>
          <w:p>
            <w:pPr>
              <w:spacing w:before="79" w:line="218" w:lineRule="auto"/>
              <w:ind w:left="267"/>
              <w:rPr>
                <w:rFonts w:ascii="SimSun" w:eastAsia="SimSun" w:hAnsi="SimSun" w:cs="SimSun"/>
                <w:sz w:val="18"/>
                <w:szCs w:val="18"/>
              </w:rPr>
            </w:pPr>
            <w:r>
              <w:rPr>
                <w:rFonts w:ascii="SimSun" w:eastAsia="SimSun" w:hAnsi="SimSun" w:cs="SimSun"/>
                <w:spacing w:val="-2"/>
                <w:sz w:val="18"/>
                <w:szCs w:val="18"/>
              </w:rPr>
              <w:t>全幅</w:t>
            </w:r>
          </w:p>
        </w:tc>
        <w:tc>
          <w:tcPr>
            <w:tcW w:w="1213" w:type="dxa"/>
            <w:vAlign w:val="top"/>
          </w:tcPr>
          <w:p>
            <w:pPr>
              <w:spacing w:before="81" w:line="219" w:lineRule="auto"/>
              <w:ind w:left="418"/>
              <w:rPr>
                <w:rFonts w:ascii="SimSun" w:eastAsia="SimSun" w:hAnsi="SimSun" w:cs="SimSun"/>
                <w:sz w:val="18"/>
                <w:szCs w:val="18"/>
              </w:rPr>
            </w:pPr>
            <w:r>
              <w:rPr>
                <w:rFonts w:ascii="SimSun" w:eastAsia="SimSun" w:hAnsi="SimSun" w:cs="SimSun"/>
                <w:spacing w:val="-2"/>
                <w:sz w:val="18"/>
                <w:szCs w:val="18"/>
              </w:rPr>
              <w:t>抽样</w:t>
            </w:r>
          </w:p>
        </w:tc>
      </w:tr>
      <w:tr>
        <w:tblPrEx>
          <w:tblW w:w="8609" w:type="dxa"/>
          <w:tblInd w:w="160" w:type="dxa"/>
          <w:tblLayout w:type="fixed"/>
        </w:tblPrEx>
        <w:trPr>
          <w:trHeight w:val="329"/>
        </w:trPr>
        <w:tc>
          <w:tcPr>
            <w:tcW w:w="664" w:type="dxa"/>
            <w:vAlign w:val="top"/>
          </w:tcPr>
          <w:p>
            <w:pPr>
              <w:spacing w:before="128" w:line="183" w:lineRule="auto"/>
              <w:ind w:left="275"/>
              <w:rPr>
                <w:rFonts w:ascii="SimSun" w:eastAsia="SimSun" w:hAnsi="SimSun" w:cs="SimSun"/>
                <w:sz w:val="18"/>
                <w:szCs w:val="18"/>
              </w:rPr>
            </w:pPr>
            <w:r>
              <w:rPr>
                <w:rFonts w:ascii="SimSun" w:eastAsia="SimSun" w:hAnsi="SimSun" w:cs="SimSun"/>
                <w:sz w:val="18"/>
                <w:szCs w:val="18"/>
              </w:rPr>
              <w:t>3</w:t>
            </w:r>
          </w:p>
        </w:tc>
        <w:tc>
          <w:tcPr>
            <w:tcW w:w="1888" w:type="dxa"/>
            <w:vAlign w:val="top"/>
          </w:tcPr>
          <w:p>
            <w:pPr>
              <w:spacing w:before="82" w:line="219" w:lineRule="auto"/>
              <w:ind w:left="390"/>
              <w:rPr>
                <w:rFonts w:ascii="SimSun" w:eastAsia="SimSun" w:hAnsi="SimSun" w:cs="SimSun"/>
                <w:sz w:val="18"/>
                <w:szCs w:val="18"/>
              </w:rPr>
            </w:pPr>
            <w:r>
              <w:rPr>
                <w:rFonts w:ascii="SimSun" w:eastAsia="SimSun" w:hAnsi="SimSun" w:cs="SimSun"/>
                <w:spacing w:val="1"/>
                <w:sz w:val="18"/>
                <w:szCs w:val="18"/>
              </w:rPr>
              <w:t>内部结构状况</w:t>
            </w:r>
          </w:p>
        </w:tc>
        <w:tc>
          <w:tcPr>
            <w:tcW w:w="939" w:type="dxa"/>
            <w:vAlign w:val="top"/>
          </w:tcPr>
          <w:p>
            <w:pPr>
              <w:spacing w:before="82" w:line="220" w:lineRule="auto"/>
              <w:ind w:left="282"/>
              <w:rPr>
                <w:rFonts w:ascii="SimSun" w:eastAsia="SimSun" w:hAnsi="SimSun" w:cs="SimSun"/>
                <w:sz w:val="18"/>
                <w:szCs w:val="18"/>
              </w:rPr>
            </w:pPr>
            <w:r>
              <w:rPr>
                <w:rFonts w:ascii="SimSun" w:eastAsia="SimSun" w:hAnsi="SimSun" w:cs="SimSun"/>
                <w:spacing w:val="-3"/>
                <w:sz w:val="18"/>
                <w:szCs w:val="18"/>
              </w:rPr>
              <w:t>必须</w:t>
            </w:r>
          </w:p>
        </w:tc>
        <w:tc>
          <w:tcPr>
            <w:tcW w:w="939" w:type="dxa"/>
            <w:vAlign w:val="top"/>
          </w:tcPr>
          <w:p>
            <w:pPr>
              <w:spacing w:before="82" w:line="220" w:lineRule="auto"/>
              <w:ind w:left="193"/>
              <w:rPr>
                <w:rFonts w:ascii="SimSun" w:eastAsia="SimSun" w:hAnsi="SimSun" w:cs="SimSun"/>
                <w:sz w:val="18"/>
                <w:szCs w:val="18"/>
              </w:rPr>
            </w:pPr>
            <w:r>
              <w:rPr>
                <w:rFonts w:ascii="SimSun" w:eastAsia="SimSun" w:hAnsi="SimSun" w:cs="SimSun"/>
                <w:spacing w:val="6"/>
                <w:sz w:val="18"/>
                <w:szCs w:val="18"/>
              </w:rPr>
              <w:t>分方向</w:t>
            </w:r>
          </w:p>
        </w:tc>
        <w:tc>
          <w:tcPr>
            <w:tcW w:w="1138" w:type="dxa"/>
            <w:vAlign w:val="top"/>
          </w:tcPr>
          <w:p>
            <w:pPr>
              <w:spacing w:before="82" w:line="219" w:lineRule="auto"/>
              <w:ind w:left="384"/>
              <w:rPr>
                <w:rFonts w:ascii="SimSun" w:eastAsia="SimSun" w:hAnsi="SimSun" w:cs="SimSun"/>
                <w:sz w:val="18"/>
                <w:szCs w:val="18"/>
              </w:rPr>
            </w:pPr>
            <w:r>
              <w:rPr>
                <w:rFonts w:ascii="SimSun" w:eastAsia="SimSun" w:hAnsi="SimSun" w:cs="SimSun"/>
                <w:spacing w:val="-2"/>
                <w:sz w:val="18"/>
                <w:szCs w:val="18"/>
              </w:rPr>
              <w:t>抽样</w:t>
            </w:r>
          </w:p>
        </w:tc>
        <w:tc>
          <w:tcPr>
            <w:tcW w:w="919" w:type="dxa"/>
            <w:vAlign w:val="top"/>
          </w:tcPr>
          <w:p>
            <w:pPr>
              <w:spacing w:before="82" w:line="220" w:lineRule="auto"/>
              <w:ind w:left="276"/>
              <w:rPr>
                <w:rFonts w:ascii="SimSun" w:eastAsia="SimSun" w:hAnsi="SimSun" w:cs="SimSun"/>
                <w:sz w:val="18"/>
                <w:szCs w:val="18"/>
              </w:rPr>
            </w:pPr>
            <w:r>
              <w:rPr>
                <w:rFonts w:ascii="SimSun" w:eastAsia="SimSun" w:hAnsi="SimSun" w:cs="SimSun"/>
                <w:spacing w:val="-3"/>
                <w:sz w:val="18"/>
                <w:szCs w:val="18"/>
              </w:rPr>
              <w:t>必须</w:t>
            </w:r>
          </w:p>
        </w:tc>
        <w:tc>
          <w:tcPr>
            <w:tcW w:w="909" w:type="dxa"/>
            <w:vAlign w:val="top"/>
          </w:tcPr>
          <w:p>
            <w:pPr>
              <w:spacing w:before="80" w:line="218" w:lineRule="auto"/>
              <w:ind w:left="267"/>
              <w:rPr>
                <w:rFonts w:ascii="SimSun" w:eastAsia="SimSun" w:hAnsi="SimSun" w:cs="SimSun"/>
                <w:sz w:val="18"/>
                <w:szCs w:val="18"/>
              </w:rPr>
            </w:pPr>
            <w:r>
              <w:rPr>
                <w:rFonts w:ascii="SimSun" w:eastAsia="SimSun" w:hAnsi="SimSun" w:cs="SimSun"/>
                <w:spacing w:val="-2"/>
                <w:sz w:val="18"/>
                <w:szCs w:val="18"/>
              </w:rPr>
              <w:t>全幅</w:t>
            </w:r>
          </w:p>
        </w:tc>
        <w:tc>
          <w:tcPr>
            <w:tcW w:w="1213" w:type="dxa"/>
            <w:vAlign w:val="top"/>
          </w:tcPr>
          <w:p>
            <w:pPr>
              <w:spacing w:before="82" w:line="219" w:lineRule="auto"/>
              <w:ind w:left="418"/>
              <w:rPr>
                <w:rFonts w:ascii="SimSun" w:eastAsia="SimSun" w:hAnsi="SimSun" w:cs="SimSun"/>
                <w:sz w:val="18"/>
                <w:szCs w:val="18"/>
              </w:rPr>
            </w:pPr>
            <w:r>
              <w:rPr>
                <w:rFonts w:ascii="SimSun" w:eastAsia="SimSun" w:hAnsi="SimSun" w:cs="SimSun"/>
                <w:spacing w:val="-2"/>
                <w:sz w:val="18"/>
                <w:szCs w:val="18"/>
              </w:rPr>
              <w:t>抽样</w:t>
            </w:r>
          </w:p>
        </w:tc>
      </w:tr>
      <w:tr>
        <w:tblPrEx>
          <w:tblW w:w="8609" w:type="dxa"/>
          <w:tblInd w:w="160" w:type="dxa"/>
          <w:tblLayout w:type="fixed"/>
        </w:tblPrEx>
        <w:trPr>
          <w:trHeight w:val="319"/>
        </w:trPr>
        <w:tc>
          <w:tcPr>
            <w:tcW w:w="664" w:type="dxa"/>
            <w:vAlign w:val="top"/>
          </w:tcPr>
          <w:p>
            <w:pPr>
              <w:spacing w:before="119" w:line="183" w:lineRule="auto"/>
              <w:ind w:left="275"/>
              <w:rPr>
                <w:rFonts w:ascii="SimSun" w:eastAsia="SimSun" w:hAnsi="SimSun" w:cs="SimSun"/>
                <w:sz w:val="18"/>
                <w:szCs w:val="18"/>
              </w:rPr>
            </w:pPr>
            <w:r>
              <w:rPr>
                <w:rFonts w:ascii="SimSun" w:eastAsia="SimSun" w:hAnsi="SimSun" w:cs="SimSun"/>
                <w:sz w:val="18"/>
                <w:szCs w:val="18"/>
              </w:rPr>
              <w:t>4</w:t>
            </w:r>
          </w:p>
        </w:tc>
        <w:tc>
          <w:tcPr>
            <w:tcW w:w="1888" w:type="dxa"/>
            <w:vAlign w:val="top"/>
          </w:tcPr>
          <w:p>
            <w:pPr>
              <w:spacing w:before="72" w:line="219" w:lineRule="auto"/>
              <w:ind w:left="390"/>
              <w:rPr>
                <w:rFonts w:ascii="SimSun" w:eastAsia="SimSun" w:hAnsi="SimSun" w:cs="SimSun"/>
                <w:sz w:val="18"/>
                <w:szCs w:val="18"/>
              </w:rPr>
            </w:pPr>
            <w:r>
              <w:rPr>
                <w:rFonts w:ascii="SimSun" w:eastAsia="SimSun" w:hAnsi="SimSun" w:cs="SimSun"/>
                <w:spacing w:val="1"/>
                <w:sz w:val="18"/>
                <w:szCs w:val="18"/>
              </w:rPr>
              <w:t>旧路材料性能</w:t>
            </w:r>
          </w:p>
        </w:tc>
        <w:tc>
          <w:tcPr>
            <w:tcW w:w="939" w:type="dxa"/>
            <w:vAlign w:val="top"/>
          </w:tcPr>
          <w:p>
            <w:pPr>
              <w:spacing w:before="76" w:line="223" w:lineRule="auto"/>
              <w:ind w:left="282"/>
              <w:rPr>
                <w:rFonts w:ascii="SimSun" w:eastAsia="SimSun" w:hAnsi="SimSun" w:cs="SimSun"/>
                <w:sz w:val="18"/>
                <w:szCs w:val="18"/>
              </w:rPr>
            </w:pPr>
            <w:r>
              <w:rPr>
                <w:rFonts w:ascii="SimSun" w:eastAsia="SimSun" w:hAnsi="SimSun" w:cs="SimSun"/>
                <w:spacing w:val="-3"/>
                <w:sz w:val="18"/>
                <w:szCs w:val="18"/>
              </w:rPr>
              <w:t>可选</w:t>
            </w:r>
          </w:p>
        </w:tc>
        <w:tc>
          <w:tcPr>
            <w:tcW w:w="939" w:type="dxa"/>
            <w:vAlign w:val="top"/>
          </w:tcPr>
          <w:p>
            <w:pPr>
              <w:spacing w:before="74" w:line="220" w:lineRule="auto"/>
              <w:ind w:left="193"/>
              <w:rPr>
                <w:rFonts w:ascii="SimSun" w:eastAsia="SimSun" w:hAnsi="SimSun" w:cs="SimSun"/>
                <w:sz w:val="18"/>
                <w:szCs w:val="18"/>
              </w:rPr>
            </w:pPr>
            <w:r>
              <w:rPr>
                <w:rFonts w:ascii="SimSun" w:eastAsia="SimSun" w:hAnsi="SimSun" w:cs="SimSun"/>
                <w:spacing w:val="6"/>
                <w:sz w:val="18"/>
                <w:szCs w:val="18"/>
              </w:rPr>
              <w:t>分方向</w:t>
            </w:r>
          </w:p>
        </w:tc>
        <w:tc>
          <w:tcPr>
            <w:tcW w:w="1138" w:type="dxa"/>
            <w:vAlign w:val="top"/>
          </w:tcPr>
          <w:p>
            <w:pPr>
              <w:spacing w:before="73" w:line="219" w:lineRule="auto"/>
              <w:ind w:left="384"/>
              <w:rPr>
                <w:rFonts w:ascii="SimSun" w:eastAsia="SimSun" w:hAnsi="SimSun" w:cs="SimSun"/>
                <w:sz w:val="18"/>
                <w:szCs w:val="18"/>
              </w:rPr>
            </w:pPr>
            <w:r>
              <w:rPr>
                <w:rFonts w:ascii="SimSun" w:eastAsia="SimSun" w:hAnsi="SimSun" w:cs="SimSun"/>
                <w:spacing w:val="-2"/>
                <w:sz w:val="18"/>
                <w:szCs w:val="18"/>
              </w:rPr>
              <w:t>抽样</w:t>
            </w:r>
          </w:p>
        </w:tc>
        <w:tc>
          <w:tcPr>
            <w:tcW w:w="919" w:type="dxa"/>
            <w:vAlign w:val="top"/>
          </w:tcPr>
          <w:p>
            <w:pPr>
              <w:spacing w:before="76" w:line="223" w:lineRule="auto"/>
              <w:ind w:left="276"/>
              <w:rPr>
                <w:rFonts w:ascii="SimSun" w:eastAsia="SimSun" w:hAnsi="SimSun" w:cs="SimSun"/>
                <w:sz w:val="18"/>
                <w:szCs w:val="18"/>
              </w:rPr>
            </w:pPr>
            <w:r>
              <w:rPr>
                <w:rFonts w:ascii="SimSun" w:eastAsia="SimSun" w:hAnsi="SimSun" w:cs="SimSun"/>
                <w:spacing w:val="-3"/>
                <w:sz w:val="18"/>
                <w:szCs w:val="18"/>
              </w:rPr>
              <w:t>可选</w:t>
            </w:r>
          </w:p>
        </w:tc>
        <w:tc>
          <w:tcPr>
            <w:tcW w:w="909" w:type="dxa"/>
            <w:vAlign w:val="top"/>
          </w:tcPr>
          <w:p>
            <w:pPr>
              <w:spacing w:before="71" w:line="218" w:lineRule="auto"/>
              <w:ind w:left="267"/>
              <w:rPr>
                <w:rFonts w:ascii="SimSun" w:eastAsia="SimSun" w:hAnsi="SimSun" w:cs="SimSun"/>
                <w:sz w:val="18"/>
                <w:szCs w:val="18"/>
              </w:rPr>
            </w:pPr>
            <w:r>
              <w:rPr>
                <w:rFonts w:ascii="SimSun" w:eastAsia="SimSun" w:hAnsi="SimSun" w:cs="SimSun"/>
                <w:spacing w:val="-2"/>
                <w:sz w:val="18"/>
                <w:szCs w:val="18"/>
              </w:rPr>
              <w:t>全幅</w:t>
            </w:r>
          </w:p>
        </w:tc>
        <w:tc>
          <w:tcPr>
            <w:tcW w:w="1213" w:type="dxa"/>
            <w:vAlign w:val="top"/>
          </w:tcPr>
          <w:p>
            <w:pPr>
              <w:spacing w:before="73" w:line="219" w:lineRule="auto"/>
              <w:ind w:left="418"/>
              <w:rPr>
                <w:rFonts w:ascii="SimSun" w:eastAsia="SimSun" w:hAnsi="SimSun" w:cs="SimSun"/>
                <w:sz w:val="18"/>
                <w:szCs w:val="18"/>
              </w:rPr>
            </w:pPr>
            <w:r>
              <w:rPr>
                <w:rFonts w:ascii="SimSun" w:eastAsia="SimSun" w:hAnsi="SimSun" w:cs="SimSun"/>
                <w:spacing w:val="-2"/>
                <w:sz w:val="18"/>
                <w:szCs w:val="18"/>
              </w:rPr>
              <w:t>抽样</w:t>
            </w:r>
          </w:p>
        </w:tc>
      </w:tr>
      <w:tr>
        <w:tblPrEx>
          <w:tblW w:w="8609" w:type="dxa"/>
          <w:tblInd w:w="160" w:type="dxa"/>
          <w:tblLayout w:type="fixed"/>
        </w:tblPrEx>
        <w:trPr>
          <w:trHeight w:val="329"/>
        </w:trPr>
        <w:tc>
          <w:tcPr>
            <w:tcW w:w="664" w:type="dxa"/>
            <w:vAlign w:val="top"/>
          </w:tcPr>
          <w:p>
            <w:pPr>
              <w:spacing w:before="131" w:line="182" w:lineRule="auto"/>
              <w:ind w:left="275"/>
              <w:rPr>
                <w:rFonts w:ascii="SimSun" w:eastAsia="SimSun" w:hAnsi="SimSun" w:cs="SimSun"/>
                <w:sz w:val="18"/>
                <w:szCs w:val="18"/>
              </w:rPr>
            </w:pPr>
            <w:r>
              <w:rPr>
                <w:rFonts w:ascii="SimSun" w:eastAsia="SimSun" w:hAnsi="SimSun" w:cs="SimSun"/>
                <w:sz w:val="18"/>
                <w:szCs w:val="18"/>
              </w:rPr>
              <w:t>5</w:t>
            </w:r>
          </w:p>
        </w:tc>
        <w:tc>
          <w:tcPr>
            <w:tcW w:w="1888" w:type="dxa"/>
            <w:vAlign w:val="top"/>
          </w:tcPr>
          <w:p>
            <w:pPr>
              <w:spacing w:before="84" w:line="219" w:lineRule="auto"/>
              <w:ind w:left="390"/>
              <w:rPr>
                <w:rFonts w:ascii="SimSun" w:eastAsia="SimSun" w:hAnsi="SimSun" w:cs="SimSun"/>
                <w:sz w:val="18"/>
                <w:szCs w:val="18"/>
              </w:rPr>
            </w:pPr>
            <w:r>
              <w:rPr>
                <w:rFonts w:ascii="SimSun" w:eastAsia="SimSun" w:hAnsi="SimSun" w:cs="SimSun"/>
                <w:spacing w:val="1"/>
                <w:sz w:val="18"/>
                <w:szCs w:val="18"/>
              </w:rPr>
              <w:t>旧路结构参数</w:t>
            </w:r>
          </w:p>
        </w:tc>
        <w:tc>
          <w:tcPr>
            <w:tcW w:w="939" w:type="dxa"/>
            <w:vAlign w:val="top"/>
          </w:tcPr>
          <w:p>
            <w:pPr>
              <w:spacing w:before="85" w:line="220" w:lineRule="auto"/>
              <w:ind w:left="282"/>
              <w:rPr>
                <w:rFonts w:ascii="SimSun" w:eastAsia="SimSun" w:hAnsi="SimSun" w:cs="SimSun"/>
                <w:sz w:val="18"/>
                <w:szCs w:val="18"/>
              </w:rPr>
            </w:pPr>
            <w:r>
              <w:rPr>
                <w:rFonts w:ascii="SimSun" w:eastAsia="SimSun" w:hAnsi="SimSun" w:cs="SimSun"/>
                <w:spacing w:val="-3"/>
                <w:sz w:val="18"/>
                <w:szCs w:val="18"/>
              </w:rPr>
              <w:t>必须</w:t>
            </w:r>
          </w:p>
        </w:tc>
        <w:tc>
          <w:tcPr>
            <w:tcW w:w="939" w:type="dxa"/>
            <w:vAlign w:val="top"/>
          </w:tcPr>
          <w:p>
            <w:pPr>
              <w:spacing w:before="85" w:line="220" w:lineRule="auto"/>
              <w:ind w:left="283"/>
              <w:rPr>
                <w:rFonts w:ascii="SimSun" w:eastAsia="SimSun" w:hAnsi="SimSun" w:cs="SimSun"/>
                <w:sz w:val="18"/>
                <w:szCs w:val="18"/>
              </w:rPr>
            </w:pPr>
            <w:r>
              <w:rPr>
                <w:rFonts w:ascii="SimSun" w:eastAsia="SimSun" w:hAnsi="SimSun" w:cs="SimSun"/>
                <w:spacing w:val="9"/>
                <w:sz w:val="18"/>
                <w:szCs w:val="18"/>
              </w:rPr>
              <w:t>单向</w:t>
            </w:r>
          </w:p>
        </w:tc>
        <w:tc>
          <w:tcPr>
            <w:tcW w:w="1138" w:type="dxa"/>
            <w:vAlign w:val="top"/>
          </w:tcPr>
          <w:p>
            <w:pPr>
              <w:spacing w:before="84" w:line="219" w:lineRule="auto"/>
              <w:ind w:left="384"/>
              <w:rPr>
                <w:rFonts w:ascii="SimSun" w:eastAsia="SimSun" w:hAnsi="SimSun" w:cs="SimSun"/>
                <w:sz w:val="18"/>
                <w:szCs w:val="18"/>
              </w:rPr>
            </w:pPr>
            <w:r>
              <w:rPr>
                <w:rFonts w:ascii="SimSun" w:eastAsia="SimSun" w:hAnsi="SimSun" w:cs="SimSun"/>
                <w:spacing w:val="-2"/>
                <w:sz w:val="18"/>
                <w:szCs w:val="18"/>
              </w:rPr>
              <w:t>抽样</w:t>
            </w:r>
          </w:p>
        </w:tc>
        <w:tc>
          <w:tcPr>
            <w:tcW w:w="919" w:type="dxa"/>
            <w:vAlign w:val="top"/>
          </w:tcPr>
          <w:p>
            <w:pPr>
              <w:spacing w:before="85" w:line="220" w:lineRule="auto"/>
              <w:ind w:left="276"/>
              <w:rPr>
                <w:rFonts w:ascii="SimSun" w:eastAsia="SimSun" w:hAnsi="SimSun" w:cs="SimSun"/>
                <w:sz w:val="18"/>
                <w:szCs w:val="18"/>
              </w:rPr>
            </w:pPr>
            <w:r>
              <w:rPr>
                <w:rFonts w:ascii="SimSun" w:eastAsia="SimSun" w:hAnsi="SimSun" w:cs="SimSun"/>
                <w:spacing w:val="-3"/>
                <w:sz w:val="18"/>
                <w:szCs w:val="18"/>
              </w:rPr>
              <w:t>必须</w:t>
            </w:r>
          </w:p>
        </w:tc>
        <w:tc>
          <w:tcPr>
            <w:tcW w:w="909" w:type="dxa"/>
            <w:vAlign w:val="top"/>
          </w:tcPr>
          <w:p>
            <w:pPr>
              <w:spacing w:before="82" w:line="218" w:lineRule="auto"/>
              <w:ind w:left="267"/>
              <w:rPr>
                <w:rFonts w:ascii="SimSun" w:eastAsia="SimSun" w:hAnsi="SimSun" w:cs="SimSun"/>
                <w:sz w:val="18"/>
                <w:szCs w:val="18"/>
              </w:rPr>
            </w:pPr>
            <w:r>
              <w:rPr>
                <w:rFonts w:ascii="SimSun" w:eastAsia="SimSun" w:hAnsi="SimSun" w:cs="SimSun"/>
                <w:spacing w:val="-2"/>
                <w:sz w:val="18"/>
                <w:szCs w:val="18"/>
              </w:rPr>
              <w:t>全幅</w:t>
            </w:r>
          </w:p>
        </w:tc>
        <w:tc>
          <w:tcPr>
            <w:tcW w:w="1213" w:type="dxa"/>
            <w:vAlign w:val="top"/>
          </w:tcPr>
          <w:p>
            <w:pPr>
              <w:spacing w:before="84" w:line="219" w:lineRule="auto"/>
              <w:ind w:left="418"/>
              <w:rPr>
                <w:rFonts w:ascii="SimSun" w:eastAsia="SimSun" w:hAnsi="SimSun" w:cs="SimSun"/>
                <w:sz w:val="18"/>
                <w:szCs w:val="18"/>
              </w:rPr>
            </w:pPr>
            <w:r>
              <w:rPr>
                <w:rFonts w:ascii="SimSun" w:eastAsia="SimSun" w:hAnsi="SimSun" w:cs="SimSun"/>
                <w:spacing w:val="-2"/>
                <w:sz w:val="18"/>
                <w:szCs w:val="18"/>
              </w:rPr>
              <w:t>抽样</w:t>
            </w:r>
          </w:p>
        </w:tc>
      </w:tr>
      <w:tr>
        <w:tblPrEx>
          <w:tblW w:w="8609" w:type="dxa"/>
          <w:tblInd w:w="160" w:type="dxa"/>
          <w:tblLayout w:type="fixed"/>
        </w:tblPrEx>
        <w:trPr>
          <w:trHeight w:val="318"/>
        </w:trPr>
        <w:tc>
          <w:tcPr>
            <w:tcW w:w="664" w:type="dxa"/>
            <w:vAlign w:val="top"/>
          </w:tcPr>
          <w:p>
            <w:pPr>
              <w:spacing w:before="121" w:line="183" w:lineRule="auto"/>
              <w:ind w:left="275"/>
              <w:rPr>
                <w:rFonts w:ascii="SimSun" w:eastAsia="SimSun" w:hAnsi="SimSun" w:cs="SimSun"/>
                <w:sz w:val="18"/>
                <w:szCs w:val="18"/>
              </w:rPr>
            </w:pPr>
            <w:r>
              <w:rPr>
                <w:rFonts w:ascii="SimSun" w:eastAsia="SimSun" w:hAnsi="SimSun" w:cs="SimSun"/>
                <w:sz w:val="18"/>
                <w:szCs w:val="18"/>
              </w:rPr>
              <w:t>6</w:t>
            </w:r>
          </w:p>
        </w:tc>
        <w:tc>
          <w:tcPr>
            <w:tcW w:w="1888" w:type="dxa"/>
            <w:vAlign w:val="top"/>
          </w:tcPr>
          <w:p>
            <w:pPr>
              <w:spacing w:before="75" w:line="219" w:lineRule="auto"/>
              <w:ind w:left="570"/>
              <w:rPr>
                <w:rFonts w:ascii="SimSun" w:eastAsia="SimSun" w:hAnsi="SimSun" w:cs="SimSun"/>
                <w:sz w:val="18"/>
                <w:szCs w:val="18"/>
              </w:rPr>
            </w:pPr>
            <w:r>
              <w:rPr>
                <w:rFonts w:ascii="SimSun" w:eastAsia="SimSun" w:hAnsi="SimSun" w:cs="SimSun"/>
                <w:spacing w:val="-2"/>
                <w:sz w:val="18"/>
                <w:szCs w:val="18"/>
              </w:rPr>
              <w:t>排水状况</w:t>
            </w:r>
          </w:p>
        </w:tc>
        <w:tc>
          <w:tcPr>
            <w:tcW w:w="939" w:type="dxa"/>
            <w:vAlign w:val="top"/>
          </w:tcPr>
          <w:p>
            <w:pPr>
              <w:spacing w:before="75" w:line="220" w:lineRule="auto"/>
              <w:ind w:left="282"/>
              <w:rPr>
                <w:rFonts w:ascii="SimSun" w:eastAsia="SimSun" w:hAnsi="SimSun" w:cs="SimSun"/>
                <w:sz w:val="18"/>
                <w:szCs w:val="18"/>
              </w:rPr>
            </w:pPr>
            <w:r>
              <w:rPr>
                <w:rFonts w:ascii="SimSun" w:eastAsia="SimSun" w:hAnsi="SimSun" w:cs="SimSun"/>
                <w:spacing w:val="-3"/>
                <w:sz w:val="18"/>
                <w:szCs w:val="18"/>
              </w:rPr>
              <w:t>必须</w:t>
            </w:r>
          </w:p>
        </w:tc>
        <w:tc>
          <w:tcPr>
            <w:tcW w:w="939" w:type="dxa"/>
            <w:vAlign w:val="top"/>
          </w:tcPr>
          <w:p>
            <w:pPr>
              <w:spacing w:before="75" w:line="220" w:lineRule="auto"/>
              <w:ind w:left="193"/>
              <w:rPr>
                <w:rFonts w:ascii="SimSun" w:eastAsia="SimSun" w:hAnsi="SimSun" w:cs="SimSun"/>
                <w:sz w:val="18"/>
                <w:szCs w:val="18"/>
              </w:rPr>
            </w:pPr>
            <w:r>
              <w:rPr>
                <w:rFonts w:ascii="SimSun" w:eastAsia="SimSun" w:hAnsi="SimSun" w:cs="SimSun"/>
                <w:spacing w:val="6"/>
                <w:sz w:val="18"/>
                <w:szCs w:val="18"/>
              </w:rPr>
              <w:t>分方向</w:t>
            </w:r>
          </w:p>
        </w:tc>
        <w:tc>
          <w:tcPr>
            <w:tcW w:w="1138" w:type="dxa"/>
            <w:vAlign w:val="top"/>
          </w:tcPr>
          <w:p>
            <w:pPr>
              <w:spacing w:before="75" w:line="219" w:lineRule="auto"/>
              <w:ind w:left="384"/>
              <w:rPr>
                <w:rFonts w:ascii="SimSun" w:eastAsia="SimSun" w:hAnsi="SimSun" w:cs="SimSun"/>
                <w:sz w:val="18"/>
                <w:szCs w:val="18"/>
              </w:rPr>
            </w:pPr>
            <w:r>
              <w:rPr>
                <w:rFonts w:ascii="SimSun" w:eastAsia="SimSun" w:hAnsi="SimSun" w:cs="SimSun"/>
                <w:spacing w:val="-2"/>
                <w:sz w:val="18"/>
                <w:szCs w:val="18"/>
              </w:rPr>
              <w:t>抽样</w:t>
            </w:r>
          </w:p>
        </w:tc>
        <w:tc>
          <w:tcPr>
            <w:tcW w:w="919" w:type="dxa"/>
            <w:vAlign w:val="top"/>
          </w:tcPr>
          <w:p>
            <w:pPr>
              <w:spacing w:before="75" w:line="220" w:lineRule="auto"/>
              <w:ind w:left="276"/>
              <w:rPr>
                <w:rFonts w:ascii="SimSun" w:eastAsia="SimSun" w:hAnsi="SimSun" w:cs="SimSun"/>
                <w:sz w:val="18"/>
                <w:szCs w:val="18"/>
              </w:rPr>
            </w:pPr>
            <w:r>
              <w:rPr>
                <w:rFonts w:ascii="SimSun" w:eastAsia="SimSun" w:hAnsi="SimSun" w:cs="SimSun"/>
                <w:spacing w:val="-3"/>
                <w:sz w:val="18"/>
                <w:szCs w:val="18"/>
              </w:rPr>
              <w:t>必须</w:t>
            </w:r>
          </w:p>
        </w:tc>
        <w:tc>
          <w:tcPr>
            <w:tcW w:w="909" w:type="dxa"/>
            <w:vAlign w:val="top"/>
          </w:tcPr>
          <w:p>
            <w:pPr>
              <w:spacing w:before="73" w:line="218" w:lineRule="auto"/>
              <w:ind w:left="267"/>
              <w:rPr>
                <w:rFonts w:ascii="SimSun" w:eastAsia="SimSun" w:hAnsi="SimSun" w:cs="SimSun"/>
                <w:sz w:val="18"/>
                <w:szCs w:val="18"/>
              </w:rPr>
            </w:pPr>
            <w:r>
              <w:rPr>
                <w:rFonts w:ascii="SimSun" w:eastAsia="SimSun" w:hAnsi="SimSun" w:cs="SimSun"/>
                <w:spacing w:val="-2"/>
                <w:sz w:val="18"/>
                <w:szCs w:val="18"/>
              </w:rPr>
              <w:t>全幅</w:t>
            </w:r>
          </w:p>
        </w:tc>
        <w:tc>
          <w:tcPr>
            <w:tcW w:w="1213" w:type="dxa"/>
            <w:vAlign w:val="top"/>
          </w:tcPr>
          <w:p>
            <w:pPr>
              <w:spacing w:before="75" w:line="219" w:lineRule="auto"/>
              <w:ind w:left="418"/>
              <w:rPr>
                <w:rFonts w:ascii="SimSun" w:eastAsia="SimSun" w:hAnsi="SimSun" w:cs="SimSun"/>
                <w:sz w:val="18"/>
                <w:szCs w:val="18"/>
              </w:rPr>
            </w:pPr>
            <w:r>
              <w:rPr>
                <w:rFonts w:ascii="SimSun" w:eastAsia="SimSun" w:hAnsi="SimSun" w:cs="SimSun"/>
                <w:spacing w:val="-2"/>
                <w:sz w:val="18"/>
                <w:szCs w:val="18"/>
              </w:rPr>
              <w:t>抽样</w:t>
            </w:r>
          </w:p>
        </w:tc>
      </w:tr>
      <w:tr>
        <w:tblPrEx>
          <w:tblW w:w="8609" w:type="dxa"/>
          <w:tblInd w:w="160" w:type="dxa"/>
          <w:tblLayout w:type="fixed"/>
        </w:tblPrEx>
        <w:trPr>
          <w:trHeight w:val="324"/>
        </w:trPr>
        <w:tc>
          <w:tcPr>
            <w:tcW w:w="8609" w:type="dxa"/>
            <w:gridSpan w:val="8"/>
            <w:vAlign w:val="top"/>
          </w:tcPr>
          <w:p>
            <w:pPr>
              <w:spacing w:before="77" w:line="219" w:lineRule="auto"/>
              <w:ind w:left="74"/>
              <w:rPr>
                <w:rFonts w:ascii="SimSun" w:eastAsia="SimSun" w:hAnsi="SimSun" w:cs="SimSun"/>
                <w:sz w:val="18"/>
                <w:szCs w:val="18"/>
              </w:rPr>
            </w:pPr>
            <w:r>
              <w:rPr>
                <w:rFonts w:ascii="SimSun" w:eastAsia="SimSun" w:hAnsi="SimSun" w:cs="SimSun"/>
                <w:spacing w:val="2"/>
                <w:sz w:val="18"/>
                <w:szCs w:val="18"/>
              </w:rPr>
              <w:t>注：抽样检测应选取路面状况良好路段、病害早期发展路段及病害严重路段分别进行取样。</w:t>
            </w:r>
          </w:p>
        </w:tc>
      </w:tr>
    </w:tbl>
    <w:p>
      <w:pPr>
        <w:spacing w:before="198" w:line="221" w:lineRule="auto"/>
        <w:ind w:left="2"/>
        <w:outlineLvl w:val="0"/>
        <w:rPr>
          <w:rFonts w:ascii="SimHei" w:eastAsia="SimHei" w:hAnsi="SimHei" w:cs="SimHei"/>
          <w:sz w:val="20"/>
          <w:szCs w:val="20"/>
        </w:rPr>
      </w:pPr>
      <w:hyperlink r:id="rId53" w:history="1">
        <w:r>
          <w:rPr>
            <w:rFonts w:ascii="SimHei" w:eastAsia="SimHei" w:hAnsi="SimHei" w:cs="SimHei"/>
            <w:b/>
            <w:bCs/>
            <w:spacing w:val="-4"/>
            <w:sz w:val="20"/>
            <w:szCs w:val="20"/>
          </w:rPr>
          <w:t>6.3.2.2</w:t>
        </w:r>
      </w:hyperlink>
      <w:r>
        <w:rPr>
          <w:rFonts w:ascii="SimHei" w:eastAsia="SimHei" w:hAnsi="SimHei" w:cs="SimHei"/>
          <w:spacing w:val="105"/>
          <w:sz w:val="20"/>
          <w:szCs w:val="20"/>
        </w:rPr>
        <w:t xml:space="preserve"> </w:t>
      </w:r>
      <w:r>
        <w:rPr>
          <w:rFonts w:ascii="SimHei" w:eastAsia="SimHei" w:hAnsi="SimHei" w:cs="SimHei"/>
          <w:b/>
          <w:bCs/>
          <w:spacing w:val="-4"/>
          <w:sz w:val="20"/>
          <w:szCs w:val="20"/>
        </w:rPr>
        <w:t>检测方法</w:t>
      </w:r>
    </w:p>
    <w:p>
      <w:pPr>
        <w:spacing w:before="201" w:line="222" w:lineRule="auto"/>
        <w:ind w:left="2"/>
        <w:outlineLvl w:val="0"/>
        <w:rPr>
          <w:rFonts w:ascii="SimHei" w:eastAsia="SimHei" w:hAnsi="SimHei" w:cs="SimHei"/>
          <w:sz w:val="20"/>
          <w:szCs w:val="20"/>
        </w:rPr>
      </w:pPr>
      <w:r>
        <w:rPr>
          <w:rFonts w:ascii="SimHei" w:eastAsia="SimHei" w:hAnsi="SimHei" w:cs="SimHei"/>
          <w:b/>
          <w:bCs/>
          <w:spacing w:val="-4"/>
          <w:sz w:val="20"/>
          <w:szCs w:val="20"/>
        </w:rPr>
        <w:t>6.3.2.2.1</w:t>
      </w:r>
      <w:r>
        <w:rPr>
          <w:rFonts w:ascii="SimHei" w:eastAsia="SimHei" w:hAnsi="SimHei" w:cs="SimHei"/>
          <w:spacing w:val="110"/>
          <w:sz w:val="20"/>
          <w:szCs w:val="20"/>
        </w:rPr>
        <w:t xml:space="preserve"> </w:t>
      </w:r>
      <w:r>
        <w:rPr>
          <w:rFonts w:ascii="SimHei" w:eastAsia="SimHei" w:hAnsi="SimHei" w:cs="SimHei"/>
          <w:b/>
          <w:bCs/>
          <w:spacing w:val="-4"/>
          <w:sz w:val="20"/>
          <w:szCs w:val="20"/>
        </w:rPr>
        <w:t>路面详细损坏</w:t>
      </w:r>
    </w:p>
    <w:p>
      <w:pPr>
        <w:spacing w:before="194" w:line="234" w:lineRule="auto"/>
        <w:ind w:right="84" w:firstLine="400"/>
        <w:rPr>
          <w:rFonts w:ascii="SimSun" w:eastAsia="SimSun" w:hAnsi="SimSun" w:cs="SimSun"/>
          <w:sz w:val="20"/>
          <w:szCs w:val="20"/>
        </w:rPr>
      </w:pPr>
      <w:r>
        <w:rPr>
          <w:rFonts w:ascii="SimSun" w:eastAsia="SimSun" w:hAnsi="SimSun" w:cs="SimSun"/>
          <w:spacing w:val="1"/>
          <w:sz w:val="20"/>
          <w:szCs w:val="20"/>
        </w:rPr>
        <w:t>路面详细损坏检测应包括各种路面损坏类型的出现位置、破坏形态、严重程度、影响面积、发展</w:t>
      </w:r>
      <w:r>
        <w:rPr>
          <w:rFonts w:ascii="SimSun" w:eastAsia="SimSun" w:hAnsi="SimSun" w:cs="SimSun"/>
          <w:spacing w:val="8"/>
          <w:sz w:val="20"/>
          <w:szCs w:val="20"/>
        </w:rPr>
        <w:t xml:space="preserve"> </w:t>
      </w:r>
      <w:r>
        <w:rPr>
          <w:rFonts w:ascii="SimSun" w:eastAsia="SimSun" w:hAnsi="SimSun" w:cs="SimSun"/>
          <w:spacing w:val="-1"/>
          <w:sz w:val="20"/>
          <w:szCs w:val="20"/>
        </w:rPr>
        <w:t>趋势等，可通过路面快速自动化检测设备或人工统计的方式进</w:t>
      </w:r>
      <w:r>
        <w:rPr>
          <w:rFonts w:ascii="SimSun" w:eastAsia="SimSun" w:hAnsi="SimSun" w:cs="SimSun"/>
          <w:spacing w:val="-2"/>
          <w:sz w:val="20"/>
          <w:szCs w:val="20"/>
        </w:rPr>
        <w:t>行调查。</w:t>
      </w:r>
    </w:p>
    <w:p>
      <w:pPr>
        <w:spacing w:before="32" w:line="248" w:lineRule="auto"/>
        <w:ind w:right="22" w:firstLine="400"/>
        <w:rPr>
          <w:rFonts w:ascii="SimSun" w:eastAsia="SimSun" w:hAnsi="SimSun" w:cs="SimSun"/>
          <w:sz w:val="20"/>
          <w:szCs w:val="20"/>
        </w:rPr>
      </w:pPr>
      <w:r>
        <w:rPr>
          <w:rFonts w:ascii="SimSun" w:eastAsia="SimSun" w:hAnsi="SimSun" w:cs="SimSun"/>
          <w:spacing w:val="-2"/>
          <w:sz w:val="20"/>
          <w:szCs w:val="20"/>
        </w:rPr>
        <w:t>路面详细损坏检测应对每一处路面病害进行详细描述，包括其所在路段桩号及横向位置。若采用</w:t>
      </w:r>
      <w:r>
        <w:rPr>
          <w:rFonts w:ascii="SimSun" w:eastAsia="SimSun" w:hAnsi="SimSun" w:cs="SimSun"/>
          <w:spacing w:val="-3"/>
          <w:sz w:val="20"/>
          <w:szCs w:val="20"/>
        </w:rPr>
        <w:t>自</w:t>
      </w:r>
      <w:r>
        <w:rPr>
          <w:rFonts w:ascii="SimSun" w:eastAsia="SimSun" w:hAnsi="SimSun" w:cs="SimSun"/>
          <w:sz w:val="20"/>
          <w:szCs w:val="20"/>
        </w:rPr>
        <w:t xml:space="preserve"> </w:t>
      </w:r>
      <w:r>
        <w:rPr>
          <w:rFonts w:ascii="SimSun" w:eastAsia="SimSun" w:hAnsi="SimSun" w:cs="SimSun"/>
          <w:spacing w:val="-2"/>
          <w:sz w:val="20"/>
          <w:szCs w:val="20"/>
        </w:rPr>
        <w:t>动化检测设备进行采集，后期应进行人工识别验证。</w:t>
      </w:r>
    </w:p>
    <w:p>
      <w:pPr>
        <w:spacing w:before="199" w:line="222" w:lineRule="auto"/>
        <w:ind w:left="2"/>
        <w:outlineLvl w:val="0"/>
        <w:rPr>
          <w:rFonts w:ascii="SimHei" w:eastAsia="SimHei" w:hAnsi="SimHei" w:cs="SimHei"/>
          <w:sz w:val="20"/>
          <w:szCs w:val="20"/>
        </w:rPr>
      </w:pPr>
      <w:r>
        <w:rPr>
          <w:rFonts w:ascii="SimHei" w:eastAsia="SimHei" w:hAnsi="SimHei" w:cs="SimHei"/>
          <w:b/>
          <w:bCs/>
          <w:spacing w:val="-4"/>
          <w:sz w:val="20"/>
          <w:szCs w:val="20"/>
        </w:rPr>
        <w:t>6.3.2.2.2</w:t>
      </w:r>
      <w:r>
        <w:rPr>
          <w:rFonts w:ascii="SimHei" w:eastAsia="SimHei" w:hAnsi="SimHei" w:cs="SimHei"/>
          <w:spacing w:val="110"/>
          <w:sz w:val="20"/>
          <w:szCs w:val="20"/>
        </w:rPr>
        <w:t xml:space="preserve"> </w:t>
      </w:r>
      <w:r>
        <w:rPr>
          <w:rFonts w:ascii="SimHei" w:eastAsia="SimHei" w:hAnsi="SimHei" w:cs="SimHei"/>
          <w:b/>
          <w:bCs/>
          <w:spacing w:val="-4"/>
          <w:sz w:val="20"/>
          <w:szCs w:val="20"/>
        </w:rPr>
        <w:t>路面结构厚度</w:t>
      </w:r>
    </w:p>
    <w:p>
      <w:pPr>
        <w:spacing w:before="203" w:line="234" w:lineRule="auto"/>
        <w:ind w:right="88" w:firstLine="400"/>
        <w:rPr>
          <w:rFonts w:ascii="SimSun" w:eastAsia="SimSun" w:hAnsi="SimSun" w:cs="SimSun"/>
          <w:sz w:val="20"/>
          <w:szCs w:val="20"/>
        </w:rPr>
      </w:pPr>
      <w:r>
        <w:rPr>
          <w:rFonts w:ascii="SimSun" w:eastAsia="SimSun" w:hAnsi="SimSun" w:cs="SimSun"/>
          <w:spacing w:val="1"/>
          <w:sz w:val="20"/>
          <w:szCs w:val="20"/>
        </w:rPr>
        <w:t>路面结构厚度应包括面层厚度、基层厚度、底基层厚度等，结构厚度连续检测宜采用自动化快速</w:t>
      </w:r>
      <w:r>
        <w:rPr>
          <w:rFonts w:ascii="SimSun" w:eastAsia="SimSun" w:hAnsi="SimSun" w:cs="SimSun"/>
          <w:spacing w:val="5"/>
          <w:sz w:val="20"/>
          <w:szCs w:val="20"/>
        </w:rPr>
        <w:t xml:space="preserve"> </w:t>
      </w:r>
      <w:r>
        <w:rPr>
          <w:rFonts w:ascii="SimSun" w:eastAsia="SimSun" w:hAnsi="SimSun" w:cs="SimSun"/>
          <w:spacing w:val="-2"/>
          <w:sz w:val="20"/>
          <w:szCs w:val="20"/>
        </w:rPr>
        <w:t>检测设备，结合钻芯取样抽样验证的方式进行采集。</w:t>
      </w:r>
    </w:p>
    <w:p>
      <w:pPr>
        <w:spacing w:before="182" w:line="223" w:lineRule="auto"/>
        <w:ind w:left="2"/>
        <w:outlineLvl w:val="0"/>
        <w:rPr>
          <w:rFonts w:ascii="SimHei" w:eastAsia="SimHei" w:hAnsi="SimHei" w:cs="SimHei"/>
          <w:sz w:val="20"/>
          <w:szCs w:val="20"/>
        </w:rPr>
      </w:pPr>
      <w:r>
        <w:rPr>
          <w:rFonts w:ascii="SimHei" w:eastAsia="SimHei" w:hAnsi="SimHei" w:cs="SimHei"/>
          <w:b/>
          <w:bCs/>
          <w:spacing w:val="-4"/>
          <w:sz w:val="20"/>
          <w:szCs w:val="20"/>
        </w:rPr>
        <w:t>6.3.2.2.3</w:t>
      </w:r>
      <w:r>
        <w:rPr>
          <w:rFonts w:ascii="SimHei" w:eastAsia="SimHei" w:hAnsi="SimHei" w:cs="SimHei"/>
          <w:spacing w:val="5"/>
          <w:sz w:val="20"/>
          <w:szCs w:val="20"/>
        </w:rPr>
        <w:t xml:space="preserve">  </w:t>
      </w:r>
      <w:r>
        <w:rPr>
          <w:rFonts w:ascii="SimHei" w:eastAsia="SimHei" w:hAnsi="SimHei" w:cs="SimHei"/>
          <w:b/>
          <w:bCs/>
          <w:spacing w:val="-4"/>
          <w:sz w:val="20"/>
          <w:szCs w:val="20"/>
        </w:rPr>
        <w:t>内部结构状况</w:t>
      </w:r>
    </w:p>
    <w:p>
      <w:pPr>
        <w:spacing w:before="209" w:line="248" w:lineRule="auto"/>
        <w:ind w:right="44" w:firstLine="400"/>
        <w:rPr>
          <w:rFonts w:ascii="SimSun" w:eastAsia="SimSun" w:hAnsi="SimSun" w:cs="SimSun"/>
          <w:sz w:val="20"/>
          <w:szCs w:val="20"/>
        </w:rPr>
        <w:sectPr>
          <w:headerReference w:type="default" r:id="rId54"/>
          <w:footerReference w:type="default" r:id="rId55"/>
          <w:pgSz w:w="11910" w:h="16840"/>
          <w:pgMar w:top="400" w:right="1443" w:bottom="1537" w:left="1529" w:header="0" w:footer="1399" w:gutter="0"/>
          <w:pgNumType w:start="21"/>
          <w:cols w:space="708"/>
        </w:sectPr>
      </w:pPr>
      <w:r>
        <w:rPr>
          <w:rFonts w:ascii="SimSun" w:eastAsia="SimSun" w:hAnsi="SimSun" w:cs="SimSun"/>
          <w:spacing w:val="-2"/>
          <w:sz w:val="20"/>
          <w:szCs w:val="20"/>
        </w:rPr>
        <w:t>内部结构状况应包括结构层材料力学强度、结</w:t>
      </w:r>
      <w:r>
        <w:rPr>
          <w:rFonts w:ascii="SimSun" w:eastAsia="SimSun" w:hAnsi="SimSun" w:cs="SimSun"/>
          <w:spacing w:val="-3"/>
          <w:sz w:val="20"/>
          <w:szCs w:val="20"/>
        </w:rPr>
        <w:t>构内部损坏类型、病害发展层位及破坏严重程度、结</w:t>
      </w:r>
      <w:r>
        <w:rPr>
          <w:rFonts w:ascii="SimSun" w:eastAsia="SimSun" w:hAnsi="SimSun" w:cs="SimSun"/>
          <w:sz w:val="20"/>
          <w:szCs w:val="20"/>
        </w:rPr>
        <w:t xml:space="preserve"> </w:t>
      </w:r>
      <w:r>
        <w:rPr>
          <w:rFonts w:ascii="SimSun" w:eastAsia="SimSun" w:hAnsi="SimSun" w:cs="SimSun"/>
          <w:spacing w:val="-1"/>
          <w:sz w:val="20"/>
          <w:szCs w:val="20"/>
        </w:rPr>
        <w:t>构层间粘结状况等，可通过钻芯取样、挖探观测、探地雷达图谱判读、材料试验等方式进行检测。</w:t>
      </w:r>
    </w:p>
    <w:p>
      <w:pPr>
        <w:spacing w:before="221" w:line="222" w:lineRule="auto"/>
        <w:ind w:left="2"/>
        <w:outlineLvl w:val="0"/>
        <w:rPr>
          <w:rFonts w:ascii="SimHei" w:eastAsia="SimHei" w:hAnsi="SimHei" w:cs="SimHei"/>
          <w:sz w:val="20"/>
          <w:szCs w:val="20"/>
        </w:rPr>
      </w:pPr>
      <w:r>
        <w:rPr>
          <w:rFonts w:ascii="SimHei" w:eastAsia="SimHei" w:hAnsi="SimHei" w:cs="SimHei"/>
          <w:b/>
          <w:bCs/>
          <w:spacing w:val="-4"/>
          <w:sz w:val="20"/>
          <w:szCs w:val="20"/>
        </w:rPr>
        <w:t>6.3.2.2.4</w:t>
      </w:r>
      <w:r>
        <w:rPr>
          <w:rFonts w:ascii="SimHei" w:eastAsia="SimHei" w:hAnsi="SimHei" w:cs="SimHei"/>
          <w:spacing w:val="4"/>
          <w:sz w:val="20"/>
          <w:szCs w:val="20"/>
        </w:rPr>
        <w:t xml:space="preserve">  </w:t>
      </w:r>
      <w:r>
        <w:rPr>
          <w:rFonts w:ascii="SimHei" w:eastAsia="SimHei" w:hAnsi="SimHei" w:cs="SimHei"/>
          <w:b/>
          <w:bCs/>
          <w:spacing w:val="-4"/>
          <w:sz w:val="20"/>
          <w:szCs w:val="20"/>
        </w:rPr>
        <w:t>旧路材料性能</w:t>
      </w:r>
    </w:p>
    <w:p>
      <w:pPr>
        <w:spacing w:before="202" w:line="255" w:lineRule="auto"/>
        <w:ind w:right="45" w:firstLine="400"/>
        <w:jc w:val="both"/>
        <w:rPr>
          <w:rFonts w:ascii="SimSun" w:eastAsia="SimSun" w:hAnsi="SimSun" w:cs="SimSun"/>
          <w:sz w:val="20"/>
          <w:szCs w:val="20"/>
        </w:rPr>
      </w:pPr>
      <w:r>
        <w:rPr>
          <w:rFonts w:ascii="SimSun" w:eastAsia="SimSun" w:hAnsi="SimSun" w:cs="SimSun"/>
          <w:spacing w:val="-3"/>
          <w:sz w:val="20"/>
          <w:szCs w:val="20"/>
        </w:rPr>
        <w:t>旧路材料性能应包括沥青老化程度、沥青层材料劈裂强度、沥青含量、空隙率、无机结合料无侧限</w:t>
      </w:r>
      <w:r>
        <w:rPr>
          <w:rFonts w:ascii="SimSun" w:eastAsia="SimSun" w:hAnsi="SimSun" w:cs="SimSun"/>
          <w:spacing w:val="18"/>
          <w:sz w:val="20"/>
          <w:szCs w:val="20"/>
        </w:rPr>
        <w:t xml:space="preserve"> </w:t>
      </w:r>
      <w:r>
        <w:rPr>
          <w:rFonts w:ascii="SimSun" w:eastAsia="SimSun" w:hAnsi="SimSun" w:cs="SimSun"/>
          <w:spacing w:val="-2"/>
          <w:sz w:val="20"/>
          <w:szCs w:val="20"/>
        </w:rPr>
        <w:t>抗压强度等，可通过室内材料试验、动力贯入锥触探等</w:t>
      </w:r>
      <w:r>
        <w:rPr>
          <w:rFonts w:ascii="SimSun" w:eastAsia="SimSun" w:hAnsi="SimSun" w:cs="SimSun"/>
          <w:spacing w:val="-3"/>
          <w:sz w:val="20"/>
          <w:szCs w:val="20"/>
        </w:rPr>
        <w:t>方式进行检测。试样利用钻孔或切割取得，若取</w:t>
      </w:r>
      <w:r>
        <w:rPr>
          <w:rFonts w:ascii="SimSun" w:eastAsia="SimSun" w:hAnsi="SimSun" w:cs="SimSun"/>
          <w:sz w:val="20"/>
          <w:szCs w:val="20"/>
        </w:rPr>
        <w:t xml:space="preserve"> </w:t>
      </w:r>
      <w:r>
        <w:rPr>
          <w:rFonts w:ascii="SimSun" w:eastAsia="SimSun" w:hAnsi="SimSun" w:cs="SimSun"/>
          <w:spacing w:val="-2"/>
          <w:sz w:val="20"/>
          <w:szCs w:val="20"/>
        </w:rPr>
        <w:t>得芯样中包含不同层位的沥青混合料，应根据原结构</w:t>
      </w:r>
      <w:r>
        <w:rPr>
          <w:rFonts w:ascii="SimSun" w:eastAsia="SimSun" w:hAnsi="SimSun" w:cs="SimSun"/>
          <w:spacing w:val="-3"/>
          <w:sz w:val="20"/>
          <w:szCs w:val="20"/>
        </w:rPr>
        <w:t>组合情况将其分离后分别进行试验。各项材料试验</w:t>
      </w:r>
      <w:r>
        <w:rPr>
          <w:rFonts w:ascii="SimSun" w:eastAsia="SimSun" w:hAnsi="SimSun" w:cs="SimSun"/>
          <w:sz w:val="20"/>
          <w:szCs w:val="20"/>
        </w:rPr>
        <w:t xml:space="preserve"> </w:t>
      </w:r>
      <w:r>
        <w:rPr>
          <w:rFonts w:ascii="SimSun" w:eastAsia="SimSun" w:hAnsi="SimSun" w:cs="SimSun"/>
          <w:spacing w:val="-4"/>
          <w:sz w:val="20"/>
          <w:szCs w:val="20"/>
        </w:rPr>
        <w:t>方法可参考JTG</w:t>
      </w:r>
      <w:r>
        <w:rPr>
          <w:rFonts w:ascii="SimSun" w:eastAsia="SimSun" w:hAnsi="SimSun" w:cs="SimSun"/>
          <w:spacing w:val="47"/>
          <w:sz w:val="20"/>
          <w:szCs w:val="20"/>
        </w:rPr>
        <w:t xml:space="preserve"> </w:t>
      </w:r>
      <w:r>
        <w:rPr>
          <w:rFonts w:ascii="SimSun" w:eastAsia="SimSun" w:hAnsi="SimSun" w:cs="SimSun"/>
          <w:spacing w:val="-4"/>
          <w:sz w:val="20"/>
          <w:szCs w:val="20"/>
        </w:rPr>
        <w:t>E20及JTG</w:t>
      </w:r>
      <w:r>
        <w:rPr>
          <w:rFonts w:ascii="SimSun" w:eastAsia="SimSun" w:hAnsi="SimSun" w:cs="SimSun"/>
          <w:spacing w:val="41"/>
          <w:sz w:val="20"/>
          <w:szCs w:val="20"/>
        </w:rPr>
        <w:t xml:space="preserve"> </w:t>
      </w:r>
      <w:r>
        <w:rPr>
          <w:rFonts w:ascii="SimSun" w:eastAsia="SimSun" w:hAnsi="SimSun" w:cs="SimSun"/>
          <w:spacing w:val="-4"/>
          <w:sz w:val="20"/>
          <w:szCs w:val="20"/>
        </w:rPr>
        <w:t>E60。</w:t>
      </w:r>
    </w:p>
    <w:p>
      <w:pPr>
        <w:spacing w:before="94" w:line="219" w:lineRule="auto"/>
        <w:ind w:left="400"/>
        <w:rPr>
          <w:rFonts w:ascii="SimSun" w:eastAsia="SimSun" w:hAnsi="SimSun" w:cs="SimSun"/>
          <w:sz w:val="20"/>
          <w:szCs w:val="20"/>
        </w:rPr>
      </w:pPr>
      <w:r>
        <w:rPr>
          <w:rFonts w:ascii="SimSun" w:eastAsia="SimSun" w:hAnsi="SimSun" w:cs="SimSun"/>
          <w:spacing w:val="-2"/>
          <w:sz w:val="20"/>
          <w:szCs w:val="20"/>
        </w:rPr>
        <w:t>当采用既有路面材料再生方案时，必须开展旧路面材料性能检测。</w:t>
      </w: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6" w:history="1">
        <w:r>
          <w:rPr>
            <w:rFonts w:ascii="SimSun" w:eastAsia="SimSun" w:hAnsi="SimSun" w:cs="SimSun"/>
            <w:b/>
            <w:bCs/>
            <w:noProof w:val="0"/>
            <w:snapToGrid/>
            <w:color w:val="0000EE"/>
            <w:kern w:val="0"/>
            <w:sz w:val="30"/>
            <w:szCs w:val="30"/>
            <w:u w:val="single" w:color="0000EE"/>
          </w:rPr>
          <w:t>https://d.book118.com/295031112331011101</w:t>
        </w:r>
      </w:hyperlink>
    </w:p>
    <w:p/>
    <w:sectPr>
      <w:headerReference w:type="default" r:id="rId57"/>
      <w:footerReference w:type="default" r:id="rId58"/>
      <w:type w:val="nextPage"/>
      <w:pgSz w:w="11910" w:h="16840"/>
      <w:pgMar w:top="400" w:right="1443" w:bottom="1537" w:left="1529" w:header="0" w:footer="1399" w:gutter="0"/>
      <w:pgNumType w:start="2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ind w:right="238"/>
      <w:jc w:val="right"/>
      <w:rPr>
        <w:rFonts w:ascii="SimHei" w:eastAsia="SimHei" w:hAnsi="SimHei" w:cs="SimHei"/>
        <w:sz w:val="20"/>
        <w:szCs w:val="20"/>
      </w:rPr>
    </w:pPr>
    <w:r>
      <w:rPr>
        <w:rFonts w:ascii="SimHei" w:eastAsia="SimHei" w:hAnsi="SimHei" w:cs="SimHei"/>
        <w:sz w:val="20"/>
        <w:szCs w:val="20"/>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ind w:right="238"/>
      <w:jc w:val="right"/>
      <w:rPr>
        <w:rFonts w:ascii="SimHei" w:eastAsia="SimHei" w:hAnsi="SimHei" w:cs="SimHei"/>
        <w:sz w:val="20"/>
        <w:szCs w:val="20"/>
      </w:rPr>
    </w:pPr>
    <w:r>
      <w:rPr>
        <w:rFonts w:ascii="SimHei" w:eastAsia="SimHei" w:hAnsi="SimHei" w:cs="SimHei"/>
        <w:sz w:val="20"/>
        <w:szCs w:val="20"/>
      </w:rPr>
      <w:t>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left="229"/>
      <w:rPr>
        <w:rFonts w:ascii="SimSun" w:eastAsia="SimSun" w:hAnsi="SimSun" w:cs="SimSun"/>
        <w:sz w:val="20"/>
        <w:szCs w:val="20"/>
      </w:rPr>
    </w:pPr>
    <w:r>
      <w:rPr>
        <w:rFonts w:ascii="SimSun" w:eastAsia="SimSun" w:hAnsi="SimSun" w:cs="SimSun"/>
        <w:spacing w:val="-5"/>
        <w:sz w:val="20"/>
        <w:szCs w:val="20"/>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5" w:lineRule="auto"/>
      <w:ind w:right="422"/>
      <w:jc w:val="right"/>
      <w:rPr>
        <w:rFonts w:ascii="Times New Roman" w:eastAsia="Times New Roman" w:hAnsi="Times New Roman" w:cs="Times New Roman"/>
        <w:sz w:val="14"/>
        <w:szCs w:val="14"/>
      </w:rPr>
    </w:pPr>
    <w:r>
      <w:rPr>
        <w:rFonts w:ascii="Times New Roman" w:eastAsia="Times New Roman" w:hAnsi="Times New Roman" w:cs="Times New Roman"/>
        <w:spacing w:val="-1"/>
        <w:sz w:val="14"/>
        <w:szCs w:val="14"/>
      </w:rPr>
      <w:t>III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252"/>
      <w:jc w:val="right"/>
      <w:rPr>
        <w:rFonts w:ascii="SimSun" w:eastAsia="SimSun" w:hAnsi="SimSun" w:cs="SimSun"/>
        <w:sz w:val="13"/>
        <w:szCs w:val="13"/>
      </w:rPr>
    </w:pPr>
    <w:r>
      <w:rPr>
        <w:rFonts w:ascii="SimSun" w:eastAsia="SimSun" w:hAnsi="SimSun" w:cs="SimSun"/>
        <w:sz w:val="13"/>
        <w:szCs w:val="13"/>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252"/>
      <w:jc w:val="right"/>
      <w:rPr>
        <w:rFonts w:ascii="SimSun" w:eastAsia="SimSun" w:hAnsi="SimSun" w:cs="SimSun"/>
        <w:sz w:val="13"/>
        <w:szCs w:val="13"/>
      </w:rPr>
    </w:pPr>
    <w:r>
      <w:rPr>
        <w:rFonts w:ascii="SimSun" w:eastAsia="SimSun" w:hAnsi="SimSun" w:cs="SimSun"/>
        <w:sz w:val="13"/>
        <w:szCs w:val="13"/>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19"/>
      <w:rPr>
        <w:rFonts w:ascii="SimSun" w:eastAsia="SimSun" w:hAnsi="SimSun" w:cs="SimSun"/>
        <w:sz w:val="16"/>
        <w:szCs w:val="16"/>
      </w:rPr>
    </w:pPr>
    <w:r>
      <w:rPr>
        <w:rFonts w:ascii="SimSun" w:eastAsia="SimSun" w:hAnsi="SimSun" w:cs="SimSun"/>
        <w:sz w:val="16"/>
        <w:szCs w:val="16"/>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19"/>
      <w:rPr>
        <w:rFonts w:ascii="SimSun" w:eastAsia="SimSun" w:hAnsi="SimSun" w:cs="SimSun"/>
        <w:sz w:val="16"/>
        <w:szCs w:val="16"/>
      </w:rPr>
    </w:pPr>
    <w:r>
      <w:rPr>
        <w:rFonts w:ascii="SimSun" w:eastAsia="SimSun" w:hAnsi="SimSun" w:cs="SimSun"/>
        <w:sz w:val="16"/>
        <w:szCs w:val="16"/>
      </w:rPr>
      <w:t>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290"/>
      <w:jc w:val="right"/>
      <w:rPr>
        <w:rFonts w:ascii="SimSun" w:eastAsia="SimSun" w:hAnsi="SimSun" w:cs="SimSun"/>
        <w:sz w:val="14"/>
        <w:szCs w:val="14"/>
      </w:rPr>
    </w:pPr>
    <w:r>
      <w:rPr>
        <w:rFonts w:ascii="SimSun" w:eastAsia="SimSun" w:hAnsi="SimSun" w:cs="SimSun"/>
        <w:sz w:val="14"/>
        <w:szCs w:val="14"/>
      </w:rPr>
      <w:t>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290"/>
      <w:jc w:val="right"/>
      <w:rPr>
        <w:rFonts w:ascii="SimSun" w:eastAsia="SimSun" w:hAnsi="SimSun" w:cs="SimSun"/>
        <w:sz w:val="14"/>
        <w:szCs w:val="14"/>
      </w:rPr>
    </w:pPr>
    <w:r>
      <w:rPr>
        <w:rFonts w:ascii="SimSun" w:eastAsia="SimSun" w:hAnsi="SimSun" w:cs="SimSun"/>
        <w:sz w:val="14"/>
        <w:szCs w:val="14"/>
      </w:rPr>
      <w:t>3</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ind w:left="229"/>
      <w:rPr>
        <w:rFonts w:ascii="SimSun" w:eastAsia="SimSun" w:hAnsi="SimSun" w:cs="SimSun"/>
        <w:sz w:val="14"/>
        <w:szCs w:val="14"/>
      </w:rPr>
    </w:pPr>
    <w:r>
      <w:rPr>
        <w:rFonts w:ascii="SimSun" w:eastAsia="SimSun" w:hAnsi="SimSun" w:cs="SimSun"/>
        <w:sz w:val="14"/>
        <w:szCs w:val="14"/>
      </w:rPr>
      <w:t>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ind w:left="229"/>
      <w:rPr>
        <w:rFonts w:ascii="SimSun" w:eastAsia="SimSun" w:hAnsi="SimSun" w:cs="SimSun"/>
        <w:sz w:val="14"/>
        <w:szCs w:val="14"/>
      </w:rPr>
    </w:pPr>
    <w:r>
      <w:rPr>
        <w:rFonts w:ascii="SimSun" w:eastAsia="SimSun" w:hAnsi="SimSun" w:cs="SimSun"/>
        <w:sz w:val="14"/>
        <w:szCs w:val="14"/>
      </w:rPr>
      <w:t>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right="256"/>
      <w:jc w:val="right"/>
      <w:rPr>
        <w:rFonts w:ascii="SimSun" w:eastAsia="SimSun" w:hAnsi="SimSun" w:cs="SimSun"/>
        <w:sz w:val="14"/>
        <w:szCs w:val="14"/>
      </w:rPr>
    </w:pPr>
    <w:r>
      <w:rPr>
        <w:rFonts w:ascii="SimSun" w:eastAsia="SimSun" w:hAnsi="SimSun" w:cs="SimSun"/>
        <w:sz w:val="14"/>
        <w:szCs w:val="14"/>
      </w:rPr>
      <w:t>5</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right="256"/>
      <w:jc w:val="right"/>
      <w:rPr>
        <w:rFonts w:ascii="SimSun" w:eastAsia="SimSun" w:hAnsi="SimSun" w:cs="SimSun"/>
        <w:sz w:val="14"/>
        <w:szCs w:val="14"/>
      </w:rPr>
    </w:pPr>
    <w:r>
      <w:rPr>
        <w:rFonts w:ascii="SimSun" w:eastAsia="SimSun" w:hAnsi="SimSun" w:cs="SimSun"/>
        <w:sz w:val="14"/>
        <w:szCs w:val="14"/>
      </w:rPr>
      <w:t>5</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19"/>
      <w:rPr>
        <w:rFonts w:ascii="SimSun" w:eastAsia="SimSun" w:hAnsi="SimSun" w:cs="SimSun"/>
        <w:sz w:val="14"/>
        <w:szCs w:val="14"/>
      </w:rPr>
    </w:pPr>
    <w:r>
      <w:rPr>
        <w:rFonts w:ascii="SimSun" w:eastAsia="SimSun" w:hAnsi="SimSun" w:cs="SimSun"/>
        <w:sz w:val="14"/>
        <w:szCs w:val="14"/>
      </w:rPr>
      <w:t>6</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left="219"/>
      <w:rPr>
        <w:rFonts w:ascii="SimSun" w:eastAsia="SimSun" w:hAnsi="SimSun" w:cs="SimSun"/>
        <w:sz w:val="14"/>
        <w:szCs w:val="14"/>
      </w:rPr>
    </w:pPr>
    <w:r>
      <w:rPr>
        <w:rFonts w:ascii="SimSun" w:eastAsia="SimSun" w:hAnsi="SimSun" w:cs="SimSun"/>
        <w:sz w:val="14"/>
        <w:szCs w:val="14"/>
      </w:rPr>
      <w:t>6</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right="256"/>
      <w:jc w:val="right"/>
      <w:rPr>
        <w:rFonts w:ascii="SimSun" w:eastAsia="SimSun" w:hAnsi="SimSun" w:cs="SimSun"/>
        <w:sz w:val="14"/>
        <w:szCs w:val="14"/>
      </w:rPr>
    </w:pPr>
    <w:r>
      <w:rPr>
        <w:rFonts w:ascii="SimSun" w:eastAsia="SimSun" w:hAnsi="SimSun" w:cs="SimSun"/>
        <w:sz w:val="14"/>
        <w:szCs w:val="14"/>
      </w:rPr>
      <w:t>7</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1" w:lineRule="auto"/>
      <w:ind w:right="256"/>
      <w:jc w:val="right"/>
      <w:rPr>
        <w:rFonts w:ascii="SimSun" w:eastAsia="SimSun" w:hAnsi="SimSun" w:cs="SimSun"/>
        <w:sz w:val="14"/>
        <w:szCs w:val="14"/>
      </w:rPr>
    </w:pPr>
    <w:r>
      <w:rPr>
        <w:rFonts w:ascii="SimSun" w:eastAsia="SimSun" w:hAnsi="SimSun" w:cs="SimSun"/>
        <w:sz w:val="14"/>
        <w:szCs w:val="14"/>
      </w:rPr>
      <w:t>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yperlink" Target="https://4.2.1.1" TargetMode="External" /><Relationship Id="rId24" Type="http://schemas.openxmlformats.org/officeDocument/2006/relationships/hyperlink" Target="https://4.2.1.2" TargetMode="Externa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yperlink" Target="https://4.2.2.1" TargetMode="External" /><Relationship Id="rId28" Type="http://schemas.openxmlformats.org/officeDocument/2006/relationships/hyperlink" Target="https://4.2.2.2" TargetMode="External" /><Relationship Id="rId29" Type="http://schemas.openxmlformats.org/officeDocument/2006/relationships/hyperlink" Target="https://4.2.3.1" TargetMode="External" /><Relationship Id="rId3" Type="http://schemas.openxmlformats.org/officeDocument/2006/relationships/fontTable" Target="fontTable.xml" /><Relationship Id="rId30" Type="http://schemas.openxmlformats.org/officeDocument/2006/relationships/hyperlink" Target="https://4.2.3.2" TargetMode="External" /><Relationship Id="rId31" Type="http://schemas.openxmlformats.org/officeDocument/2006/relationships/hyperlink" Target="https://4.2.3.3" TargetMode="External" /><Relationship Id="rId32" Type="http://schemas.openxmlformats.org/officeDocument/2006/relationships/header" Target="header11.xml" /><Relationship Id="rId33" Type="http://schemas.openxmlformats.org/officeDocument/2006/relationships/footer" Target="footer11.xml" /><Relationship Id="rId34" Type="http://schemas.openxmlformats.org/officeDocument/2006/relationships/header" Target="header12.xml" /><Relationship Id="rId35" Type="http://schemas.openxmlformats.org/officeDocument/2006/relationships/footer" Target="footer12.xml" /><Relationship Id="rId36" Type="http://schemas.openxmlformats.org/officeDocument/2006/relationships/header" Target="header13.xml" /><Relationship Id="rId37" Type="http://schemas.openxmlformats.org/officeDocument/2006/relationships/footer" Target="footer13.xml" /><Relationship Id="rId38" Type="http://schemas.openxmlformats.org/officeDocument/2006/relationships/image" Target="media/image2.jpeg" /><Relationship Id="rId39" Type="http://schemas.openxmlformats.org/officeDocument/2006/relationships/header" Target="header14.xml" /><Relationship Id="rId4" Type="http://schemas.openxmlformats.org/officeDocument/2006/relationships/image" Target="media/image1.jpeg" /><Relationship Id="rId40" Type="http://schemas.openxmlformats.org/officeDocument/2006/relationships/footer" Target="footer14.xml" /><Relationship Id="rId41" Type="http://schemas.openxmlformats.org/officeDocument/2006/relationships/header" Target="header15.xml" /><Relationship Id="rId42" Type="http://schemas.openxmlformats.org/officeDocument/2006/relationships/footer" Target="footer15.xml" /><Relationship Id="rId43" Type="http://schemas.openxmlformats.org/officeDocument/2006/relationships/header" Target="header16.xml" /><Relationship Id="rId44" Type="http://schemas.openxmlformats.org/officeDocument/2006/relationships/footer" Target="footer16.xml" /><Relationship Id="rId45" Type="http://schemas.openxmlformats.org/officeDocument/2006/relationships/hyperlink" Target="https://6.3.1.1" TargetMode="External" /><Relationship Id="rId46" Type="http://schemas.openxmlformats.org/officeDocument/2006/relationships/hyperlink" Target="https://6.3.1.2" TargetMode="External" /><Relationship Id="rId47" Type="http://schemas.openxmlformats.org/officeDocument/2006/relationships/header" Target="header17.xml" /><Relationship Id="rId48" Type="http://schemas.openxmlformats.org/officeDocument/2006/relationships/footer" Target="footer17.xml" /><Relationship Id="rId49" Type="http://schemas.openxmlformats.org/officeDocument/2006/relationships/header" Target="header18.xml" /><Relationship Id="rId5" Type="http://schemas.openxmlformats.org/officeDocument/2006/relationships/header" Target="header1.xml" /><Relationship Id="rId50" Type="http://schemas.openxmlformats.org/officeDocument/2006/relationships/footer" Target="footer18.xml" /><Relationship Id="rId51" Type="http://schemas.openxmlformats.org/officeDocument/2006/relationships/hyperlink" Target="https://6.3.1.3" TargetMode="External" /><Relationship Id="rId52" Type="http://schemas.openxmlformats.org/officeDocument/2006/relationships/hyperlink" Target="https://6.3.2.1" TargetMode="External" /><Relationship Id="rId53" Type="http://schemas.openxmlformats.org/officeDocument/2006/relationships/hyperlink" Target="https://6.3.2.2" TargetMode="External" /><Relationship Id="rId54" Type="http://schemas.openxmlformats.org/officeDocument/2006/relationships/header" Target="header19.xml" /><Relationship Id="rId55" Type="http://schemas.openxmlformats.org/officeDocument/2006/relationships/footer" Target="footer19.xml" /><Relationship Id="rId56" Type="http://schemas.openxmlformats.org/officeDocument/2006/relationships/hyperlink" Target="https://d.book118.com/295031112331011101" TargetMode="External" /><Relationship Id="rId57" Type="http://schemas.openxmlformats.org/officeDocument/2006/relationships/header" Target="header20.xml" /><Relationship Id="rId58" Type="http://schemas.openxmlformats.org/officeDocument/2006/relationships/footer" Target="footer20.xml" /><Relationship Id="rId59" Type="http://schemas.openxmlformats.org/officeDocument/2006/relationships/theme" Target="theme/theme1.xml" /><Relationship Id="rId6" Type="http://schemas.openxmlformats.org/officeDocument/2006/relationships/footer" Target="footer1.xml" /><Relationship Id="rId60"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2023-05-19T11:18:04Z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2023-05-19T11:18:10Z</vt:filetime>
  </property>
  <property fmtid="{D5CDD505-2E9C-101B-9397-08002B2CF9AE}" pid="3" name="CRO">
    <vt:lpwstr>wqlLaW5nc29mdCBQREYgdG8gV1BTIDg1</vt:lpwstr>
  </property>
  <property fmtid="{D5CDD505-2E9C-101B-9397-08002B2CF9AE}" pid="4" name="UsrData">
    <vt:lpwstr>6466ea5c6558e3001f04fdf0</vt:lpwstr>
  </property>
</Properties>
</file>