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镀锌板（卷）项目规划设计纲要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99" w:history="1">
        <w:r>
          <w:rPr>
            <w:rFonts w:ascii="仿宋" w:eastAsia="仿宋" w:hAnsi="仿宋" w:cs="仿宋" w:hint="eastAsia"/>
            <w:lang w:eastAsia="zh-CN"/>
          </w:rPr>
          <w:t>概论</w:t>
        </w:r>
        <w:r>
          <w:tab/>
        </w:r>
        <w:r>
          <w:fldChar w:fldCharType="begin"/>
        </w:r>
        <w:r>
          <w:instrText xml:space="preserve"> PAGEREF _Toc27099 \h </w:instrText>
        </w:r>
        <w:r>
          <w:fldChar w:fldCharType="separate"/>
        </w:r>
        <w:r>
          <w:t>3</w:t>
        </w:r>
        <w:r>
          <w:fldChar w:fldCharType="end"/>
        </w:r>
      </w:hyperlink>
    </w:p>
    <w:p>
      <w:pPr>
        <w:pStyle w:val="TOC1"/>
        <w:tabs>
          <w:tab w:val="right" w:leader="dot" w:pos="8306"/>
        </w:tabs>
      </w:pPr>
      <w:hyperlink w:anchor="_Toc25553" w:history="1">
        <w:r>
          <w:rPr>
            <w:rFonts w:ascii="仿宋" w:eastAsia="仿宋" w:hAnsi="仿宋" w:cs="仿宋" w:hint="eastAsia"/>
            <w:lang w:eastAsia="zh-CN"/>
          </w:rPr>
          <w:t>一、镀锌板（卷）项目危机管理</w:t>
        </w:r>
        <w:r>
          <w:tab/>
        </w:r>
        <w:r>
          <w:fldChar w:fldCharType="begin"/>
        </w:r>
        <w:r>
          <w:instrText xml:space="preserve"> PAGEREF _Toc25553 \h </w:instrText>
        </w:r>
        <w:r>
          <w:fldChar w:fldCharType="separate"/>
        </w:r>
        <w:r>
          <w:t>3</w:t>
        </w:r>
        <w:r>
          <w:fldChar w:fldCharType="end"/>
        </w:r>
      </w:hyperlink>
    </w:p>
    <w:p>
      <w:pPr>
        <w:pStyle w:val="TOC2"/>
        <w:tabs>
          <w:tab w:val="right" w:leader="dot" w:pos="8306"/>
        </w:tabs>
      </w:pPr>
      <w:hyperlink w:anchor="_Toc545" w:history="1">
        <w:r>
          <w:rPr>
            <w:rFonts w:ascii="仿宋" w:eastAsia="仿宋" w:hAnsi="仿宋" w:cs="仿宋" w:hint="eastAsia"/>
            <w:lang w:eastAsia="zh-CN"/>
          </w:rPr>
          <w:t>(一)、危机预警与识别</w:t>
        </w:r>
        <w:r>
          <w:tab/>
        </w:r>
        <w:r>
          <w:fldChar w:fldCharType="begin"/>
        </w:r>
        <w:r>
          <w:instrText xml:space="preserve"> PAGEREF _Toc545 \h </w:instrText>
        </w:r>
        <w:r>
          <w:fldChar w:fldCharType="separate"/>
        </w:r>
        <w:r>
          <w:t>3</w:t>
        </w:r>
        <w:r>
          <w:fldChar w:fldCharType="end"/>
        </w:r>
      </w:hyperlink>
    </w:p>
    <w:p>
      <w:pPr>
        <w:pStyle w:val="TOC2"/>
        <w:tabs>
          <w:tab w:val="right" w:leader="dot" w:pos="8306"/>
        </w:tabs>
      </w:pPr>
      <w:hyperlink w:anchor="_Toc25102" w:history="1">
        <w:r>
          <w:rPr>
            <w:rFonts w:ascii="仿宋" w:eastAsia="仿宋" w:hAnsi="仿宋" w:cs="仿宋" w:hint="eastAsia"/>
            <w:lang w:eastAsia="zh-CN"/>
          </w:rPr>
          <w:t>(二)、危机应对与恢复</w:t>
        </w:r>
        <w:r>
          <w:tab/>
        </w:r>
        <w:r>
          <w:fldChar w:fldCharType="begin"/>
        </w:r>
        <w:r>
          <w:instrText xml:space="preserve"> PAGEREF _Toc25102 \h </w:instrText>
        </w:r>
        <w:r>
          <w:fldChar w:fldCharType="separate"/>
        </w:r>
        <w:r>
          <w:t>4</w:t>
        </w:r>
        <w:r>
          <w:fldChar w:fldCharType="end"/>
        </w:r>
      </w:hyperlink>
    </w:p>
    <w:p>
      <w:pPr>
        <w:pStyle w:val="TOC1"/>
        <w:tabs>
          <w:tab w:val="right" w:leader="dot" w:pos="8306"/>
        </w:tabs>
      </w:pPr>
      <w:hyperlink w:anchor="_Toc13152" w:history="1">
        <w:r>
          <w:rPr>
            <w:rFonts w:ascii="仿宋" w:eastAsia="仿宋" w:hAnsi="仿宋" w:cs="仿宋" w:hint="eastAsia"/>
            <w:lang w:eastAsia="zh-CN"/>
          </w:rPr>
          <w:t>二、镀锌板（卷）项目建设背景及必要性分析</w:t>
        </w:r>
        <w:r>
          <w:tab/>
        </w:r>
        <w:r>
          <w:fldChar w:fldCharType="begin"/>
        </w:r>
        <w:r>
          <w:instrText xml:space="preserve"> PAGEREF _Toc13152 \h </w:instrText>
        </w:r>
        <w:r>
          <w:fldChar w:fldCharType="separate"/>
        </w:r>
        <w:r>
          <w:t>5</w:t>
        </w:r>
        <w:r>
          <w:fldChar w:fldCharType="end"/>
        </w:r>
      </w:hyperlink>
    </w:p>
    <w:p>
      <w:pPr>
        <w:pStyle w:val="TOC2"/>
        <w:tabs>
          <w:tab w:val="right" w:leader="dot" w:pos="8306"/>
        </w:tabs>
      </w:pPr>
      <w:hyperlink w:anchor="_Toc18187" w:history="1">
        <w:r>
          <w:rPr>
            <w:rFonts w:ascii="仿宋" w:eastAsia="仿宋" w:hAnsi="仿宋" w:cs="仿宋" w:hint="eastAsia"/>
            <w:lang w:eastAsia="zh-CN"/>
          </w:rPr>
          <w:t>(一)、镀锌板（卷）项目背景分析</w:t>
        </w:r>
        <w:r>
          <w:tab/>
        </w:r>
        <w:r>
          <w:fldChar w:fldCharType="begin"/>
        </w:r>
        <w:r>
          <w:instrText xml:space="preserve"> PAGEREF _Toc18187 \h </w:instrText>
        </w:r>
        <w:r>
          <w:fldChar w:fldCharType="separate"/>
        </w:r>
        <w:r>
          <w:t>5</w:t>
        </w:r>
        <w:r>
          <w:fldChar w:fldCharType="end"/>
        </w:r>
      </w:hyperlink>
    </w:p>
    <w:p>
      <w:pPr>
        <w:pStyle w:val="TOC2"/>
        <w:tabs>
          <w:tab w:val="right" w:leader="dot" w:pos="8306"/>
        </w:tabs>
      </w:pPr>
      <w:hyperlink w:anchor="_Toc9301" w:history="1">
        <w:r>
          <w:rPr>
            <w:rFonts w:ascii="仿宋" w:eastAsia="仿宋" w:hAnsi="仿宋" w:cs="仿宋" w:hint="eastAsia"/>
            <w:lang w:eastAsia="zh-CN"/>
          </w:rPr>
          <w:t>(二)、镀锌板（卷）项目建设必要性分析</w:t>
        </w:r>
        <w:r>
          <w:tab/>
        </w:r>
        <w:r>
          <w:fldChar w:fldCharType="begin"/>
        </w:r>
        <w:r>
          <w:instrText xml:space="preserve"> PAGEREF _Toc9301 \h </w:instrText>
        </w:r>
        <w:r>
          <w:fldChar w:fldCharType="separate"/>
        </w:r>
        <w:r>
          <w:t>7</w:t>
        </w:r>
        <w:r>
          <w:fldChar w:fldCharType="end"/>
        </w:r>
      </w:hyperlink>
    </w:p>
    <w:p>
      <w:pPr>
        <w:pStyle w:val="TOC1"/>
        <w:tabs>
          <w:tab w:val="right" w:leader="dot" w:pos="8306"/>
        </w:tabs>
      </w:pPr>
      <w:hyperlink w:anchor="_Toc30216" w:history="1">
        <w:r>
          <w:rPr>
            <w:rFonts w:ascii="仿宋" w:eastAsia="仿宋" w:hAnsi="仿宋" w:cs="仿宋" w:hint="eastAsia"/>
            <w:lang w:eastAsia="zh-CN"/>
          </w:rPr>
          <w:t>三、市场分析、调研</w:t>
        </w:r>
        <w:r>
          <w:tab/>
        </w:r>
        <w:r>
          <w:fldChar w:fldCharType="begin"/>
        </w:r>
        <w:r>
          <w:instrText xml:space="preserve"> PAGEREF _Toc30216 \h </w:instrText>
        </w:r>
        <w:r>
          <w:fldChar w:fldCharType="separate"/>
        </w:r>
        <w:r>
          <w:t>8</w:t>
        </w:r>
        <w:r>
          <w:fldChar w:fldCharType="end"/>
        </w:r>
      </w:hyperlink>
    </w:p>
    <w:p>
      <w:pPr>
        <w:pStyle w:val="TOC2"/>
        <w:tabs>
          <w:tab w:val="right" w:leader="dot" w:pos="8306"/>
        </w:tabs>
      </w:pPr>
      <w:hyperlink w:anchor="_Toc27880" w:history="1">
        <w:r>
          <w:rPr>
            <w:rFonts w:ascii="仿宋" w:eastAsia="仿宋" w:hAnsi="仿宋" w:cs="仿宋" w:hint="eastAsia"/>
            <w:lang w:eastAsia="zh-CN"/>
          </w:rPr>
          <w:t>(一)、镀锌板（卷）行业分析</w:t>
        </w:r>
        <w:r>
          <w:tab/>
        </w:r>
        <w:r>
          <w:fldChar w:fldCharType="begin"/>
        </w:r>
        <w:r>
          <w:instrText xml:space="preserve"> PAGEREF _Toc27880 \h </w:instrText>
        </w:r>
        <w:r>
          <w:fldChar w:fldCharType="separate"/>
        </w:r>
        <w:r>
          <w:t>8</w:t>
        </w:r>
        <w:r>
          <w:fldChar w:fldCharType="end"/>
        </w:r>
      </w:hyperlink>
    </w:p>
    <w:p>
      <w:pPr>
        <w:pStyle w:val="TOC2"/>
        <w:tabs>
          <w:tab w:val="right" w:leader="dot" w:pos="8306"/>
        </w:tabs>
      </w:pPr>
      <w:hyperlink w:anchor="_Toc2637" w:history="1">
        <w:r>
          <w:rPr>
            <w:rFonts w:ascii="仿宋" w:eastAsia="仿宋" w:hAnsi="仿宋" w:cs="仿宋" w:hint="eastAsia"/>
            <w:lang w:eastAsia="zh-CN"/>
          </w:rPr>
          <w:t>(二)、镀锌板（卷）市场分析预测</w:t>
        </w:r>
        <w:r>
          <w:tab/>
        </w:r>
        <w:r>
          <w:fldChar w:fldCharType="begin"/>
        </w:r>
        <w:r>
          <w:instrText xml:space="preserve"> PAGEREF _Toc2637 \h </w:instrText>
        </w:r>
        <w:r>
          <w:fldChar w:fldCharType="separate"/>
        </w:r>
        <w:r>
          <w:t>9</w:t>
        </w:r>
        <w:r>
          <w:fldChar w:fldCharType="end"/>
        </w:r>
      </w:hyperlink>
    </w:p>
    <w:p>
      <w:pPr>
        <w:pStyle w:val="TOC1"/>
        <w:tabs>
          <w:tab w:val="right" w:leader="dot" w:pos="8306"/>
        </w:tabs>
      </w:pPr>
      <w:hyperlink w:anchor="_Toc6717" w:history="1">
        <w:r>
          <w:rPr>
            <w:rFonts w:ascii="仿宋" w:eastAsia="仿宋" w:hAnsi="仿宋" w:cs="仿宋" w:hint="eastAsia"/>
            <w:lang w:eastAsia="zh-CN"/>
          </w:rPr>
          <w:t>四、镀锌板（卷）项目建设单位说明</w:t>
        </w:r>
        <w:r>
          <w:tab/>
        </w:r>
        <w:r>
          <w:fldChar w:fldCharType="begin"/>
        </w:r>
        <w:r>
          <w:instrText xml:space="preserve"> PAGEREF _Toc6717 \h </w:instrText>
        </w:r>
        <w:r>
          <w:fldChar w:fldCharType="separate"/>
        </w:r>
        <w:r>
          <w:t>10</w:t>
        </w:r>
        <w:r>
          <w:fldChar w:fldCharType="end"/>
        </w:r>
      </w:hyperlink>
    </w:p>
    <w:p>
      <w:pPr>
        <w:pStyle w:val="TOC2"/>
        <w:tabs>
          <w:tab w:val="right" w:leader="dot" w:pos="8306"/>
        </w:tabs>
      </w:pPr>
      <w:hyperlink w:anchor="_Toc10113" w:history="1">
        <w:r>
          <w:rPr>
            <w:rFonts w:ascii="仿宋" w:eastAsia="仿宋" w:hAnsi="仿宋" w:cs="仿宋" w:hint="eastAsia"/>
            <w:lang w:eastAsia="zh-CN"/>
          </w:rPr>
          <w:t>(一)、镀锌板（卷）项目承办单位基本情况</w:t>
        </w:r>
        <w:r>
          <w:tab/>
        </w:r>
        <w:r>
          <w:fldChar w:fldCharType="begin"/>
        </w:r>
        <w:r>
          <w:instrText xml:space="preserve"> PAGEREF _Toc10113 \h </w:instrText>
        </w:r>
        <w:r>
          <w:fldChar w:fldCharType="separate"/>
        </w:r>
        <w:r>
          <w:t>10</w:t>
        </w:r>
        <w:r>
          <w:fldChar w:fldCharType="end"/>
        </w:r>
      </w:hyperlink>
    </w:p>
    <w:p>
      <w:pPr>
        <w:pStyle w:val="TOC2"/>
        <w:tabs>
          <w:tab w:val="right" w:leader="dot" w:pos="8306"/>
        </w:tabs>
      </w:pPr>
      <w:hyperlink w:anchor="_Toc10280" w:history="1">
        <w:r>
          <w:rPr>
            <w:rFonts w:ascii="仿宋" w:eastAsia="仿宋" w:hAnsi="仿宋" w:cs="仿宋" w:hint="eastAsia"/>
            <w:lang w:eastAsia="zh-CN"/>
          </w:rPr>
          <w:t>(二)、公司经济效益分析</w:t>
        </w:r>
        <w:r>
          <w:tab/>
        </w:r>
        <w:r>
          <w:fldChar w:fldCharType="begin"/>
        </w:r>
        <w:r>
          <w:instrText xml:space="preserve"> PAGEREF _Toc10280 \h </w:instrText>
        </w:r>
        <w:r>
          <w:fldChar w:fldCharType="separate"/>
        </w:r>
        <w:r>
          <w:t>11</w:t>
        </w:r>
        <w:r>
          <w:fldChar w:fldCharType="end"/>
        </w:r>
      </w:hyperlink>
    </w:p>
    <w:p>
      <w:pPr>
        <w:pStyle w:val="TOC1"/>
        <w:tabs>
          <w:tab w:val="right" w:leader="dot" w:pos="8306"/>
        </w:tabs>
      </w:pPr>
      <w:hyperlink w:anchor="_Toc19913" w:history="1">
        <w:r>
          <w:rPr>
            <w:rFonts w:ascii="仿宋" w:eastAsia="仿宋" w:hAnsi="仿宋" w:cs="仿宋" w:hint="eastAsia"/>
            <w:lang w:eastAsia="zh-CN"/>
          </w:rPr>
          <w:t>五、镀锌板（卷）项目选址可行性分析</w:t>
        </w:r>
        <w:r>
          <w:tab/>
        </w:r>
        <w:r>
          <w:fldChar w:fldCharType="begin"/>
        </w:r>
        <w:r>
          <w:instrText xml:space="preserve"> PAGEREF _Toc19913 \h </w:instrText>
        </w:r>
        <w:r>
          <w:fldChar w:fldCharType="separate"/>
        </w:r>
        <w:r>
          <w:t>12</w:t>
        </w:r>
        <w:r>
          <w:fldChar w:fldCharType="end"/>
        </w:r>
      </w:hyperlink>
    </w:p>
    <w:p>
      <w:pPr>
        <w:pStyle w:val="TOC2"/>
        <w:tabs>
          <w:tab w:val="right" w:leader="dot" w:pos="8306"/>
        </w:tabs>
      </w:pPr>
      <w:hyperlink w:anchor="_Toc17238" w:history="1">
        <w:r>
          <w:rPr>
            <w:rFonts w:ascii="仿宋" w:eastAsia="仿宋" w:hAnsi="仿宋" w:cs="仿宋" w:hint="eastAsia"/>
            <w:lang w:eastAsia="zh-CN"/>
          </w:rPr>
          <w:t>(一)、镀锌板（卷）项目选址</w:t>
        </w:r>
        <w:r>
          <w:tab/>
        </w:r>
        <w:r>
          <w:fldChar w:fldCharType="begin"/>
        </w:r>
        <w:r>
          <w:instrText xml:space="preserve"> PAGEREF _Toc17238 \h </w:instrText>
        </w:r>
        <w:r>
          <w:fldChar w:fldCharType="separate"/>
        </w:r>
        <w:r>
          <w:t>12</w:t>
        </w:r>
        <w:r>
          <w:fldChar w:fldCharType="end"/>
        </w:r>
      </w:hyperlink>
    </w:p>
    <w:p>
      <w:pPr>
        <w:pStyle w:val="TOC2"/>
        <w:tabs>
          <w:tab w:val="right" w:leader="dot" w:pos="8306"/>
        </w:tabs>
      </w:pPr>
      <w:hyperlink w:anchor="_Toc22481" w:history="1">
        <w:r>
          <w:rPr>
            <w:rFonts w:ascii="仿宋" w:eastAsia="仿宋" w:hAnsi="仿宋" w:cs="仿宋" w:hint="eastAsia"/>
            <w:lang w:eastAsia="zh-CN"/>
          </w:rPr>
          <w:t>(二)、用地控制指标</w:t>
        </w:r>
        <w:r>
          <w:tab/>
        </w:r>
        <w:r>
          <w:fldChar w:fldCharType="begin"/>
        </w:r>
        <w:r>
          <w:instrText xml:space="preserve"> PAGEREF _Toc22481 \h </w:instrText>
        </w:r>
        <w:r>
          <w:fldChar w:fldCharType="separate"/>
        </w:r>
        <w:r>
          <w:t>12</w:t>
        </w:r>
        <w:r>
          <w:fldChar w:fldCharType="end"/>
        </w:r>
      </w:hyperlink>
    </w:p>
    <w:p>
      <w:pPr>
        <w:pStyle w:val="TOC2"/>
        <w:tabs>
          <w:tab w:val="right" w:leader="dot" w:pos="8306"/>
        </w:tabs>
      </w:pPr>
      <w:hyperlink w:anchor="_Toc428" w:history="1">
        <w:r>
          <w:rPr>
            <w:rFonts w:ascii="仿宋" w:eastAsia="仿宋" w:hAnsi="仿宋" w:cs="仿宋" w:hint="eastAsia"/>
            <w:lang w:eastAsia="zh-CN"/>
          </w:rPr>
          <w:t>(三)、节约用地措施</w:t>
        </w:r>
        <w:r>
          <w:tab/>
        </w:r>
        <w:r>
          <w:fldChar w:fldCharType="begin"/>
        </w:r>
        <w:r>
          <w:instrText xml:space="preserve"> PAGEREF _Toc428 \h </w:instrText>
        </w:r>
        <w:r>
          <w:fldChar w:fldCharType="separate"/>
        </w:r>
        <w:r>
          <w:t>14</w:t>
        </w:r>
        <w:r>
          <w:fldChar w:fldCharType="end"/>
        </w:r>
      </w:hyperlink>
    </w:p>
    <w:p>
      <w:pPr>
        <w:pStyle w:val="TOC2"/>
        <w:tabs>
          <w:tab w:val="right" w:leader="dot" w:pos="8306"/>
        </w:tabs>
      </w:pPr>
      <w:hyperlink w:anchor="_Toc14892" w:history="1">
        <w:r>
          <w:rPr>
            <w:rFonts w:ascii="仿宋" w:eastAsia="仿宋" w:hAnsi="仿宋" w:cs="仿宋" w:hint="eastAsia"/>
            <w:lang w:eastAsia="zh-CN"/>
          </w:rPr>
          <w:t>(四)、总图布置方案</w:t>
        </w:r>
        <w:r>
          <w:tab/>
        </w:r>
        <w:r>
          <w:fldChar w:fldCharType="begin"/>
        </w:r>
        <w:r>
          <w:instrText xml:space="preserve"> PAGEREF _Toc14892 \h </w:instrText>
        </w:r>
        <w:r>
          <w:fldChar w:fldCharType="separate"/>
        </w:r>
        <w:r>
          <w:t>15</w:t>
        </w:r>
        <w:r>
          <w:fldChar w:fldCharType="end"/>
        </w:r>
      </w:hyperlink>
    </w:p>
    <w:p>
      <w:pPr>
        <w:pStyle w:val="TOC2"/>
        <w:tabs>
          <w:tab w:val="right" w:leader="dot" w:pos="8306"/>
        </w:tabs>
      </w:pPr>
      <w:hyperlink w:anchor="_Toc27302" w:history="1">
        <w:r>
          <w:rPr>
            <w:rFonts w:ascii="仿宋" w:eastAsia="仿宋" w:hAnsi="仿宋" w:cs="仿宋" w:hint="eastAsia"/>
            <w:lang w:eastAsia="zh-CN"/>
          </w:rPr>
          <w:t>(五)、选址综合评价</w:t>
        </w:r>
        <w:r>
          <w:tab/>
        </w:r>
        <w:r>
          <w:fldChar w:fldCharType="begin"/>
        </w:r>
        <w:r>
          <w:instrText xml:space="preserve"> PAGEREF _Toc27302 \h </w:instrText>
        </w:r>
        <w:r>
          <w:fldChar w:fldCharType="separate"/>
        </w:r>
        <w:r>
          <w:t>16</w:t>
        </w:r>
        <w:r>
          <w:fldChar w:fldCharType="end"/>
        </w:r>
      </w:hyperlink>
    </w:p>
    <w:p>
      <w:pPr>
        <w:pStyle w:val="TOC1"/>
        <w:tabs>
          <w:tab w:val="right" w:leader="dot" w:pos="8306"/>
        </w:tabs>
      </w:pPr>
      <w:hyperlink w:anchor="_Toc5812" w:history="1">
        <w:r>
          <w:rPr>
            <w:rFonts w:ascii="仿宋" w:eastAsia="仿宋" w:hAnsi="仿宋" w:cs="仿宋" w:hint="eastAsia"/>
            <w:lang w:eastAsia="zh-CN"/>
          </w:rPr>
          <w:t>六、镀锌板（卷）项目概论</w:t>
        </w:r>
        <w:r>
          <w:tab/>
        </w:r>
        <w:r>
          <w:fldChar w:fldCharType="begin"/>
        </w:r>
        <w:r>
          <w:instrText xml:space="preserve"> PAGEREF _Toc5812 \h </w:instrText>
        </w:r>
        <w:r>
          <w:fldChar w:fldCharType="separate"/>
        </w:r>
        <w:r>
          <w:t>17</w:t>
        </w:r>
        <w:r>
          <w:fldChar w:fldCharType="end"/>
        </w:r>
      </w:hyperlink>
    </w:p>
    <w:p>
      <w:pPr>
        <w:pStyle w:val="TOC2"/>
        <w:tabs>
          <w:tab w:val="right" w:leader="dot" w:pos="8306"/>
        </w:tabs>
      </w:pPr>
      <w:hyperlink w:anchor="_Toc14280" w:history="1">
        <w:r>
          <w:rPr>
            <w:rFonts w:ascii="仿宋" w:eastAsia="仿宋" w:hAnsi="仿宋" w:cs="仿宋" w:hint="eastAsia"/>
            <w:lang w:eastAsia="zh-CN"/>
          </w:rPr>
          <w:t>(一)、镀锌板（卷）项目概况</w:t>
        </w:r>
        <w:r>
          <w:tab/>
        </w:r>
        <w:r>
          <w:fldChar w:fldCharType="begin"/>
        </w:r>
        <w:r>
          <w:instrText xml:space="preserve"> PAGEREF _Toc14280 \h </w:instrText>
        </w:r>
        <w:r>
          <w:fldChar w:fldCharType="separate"/>
        </w:r>
        <w:r>
          <w:t>17</w:t>
        </w:r>
        <w:r>
          <w:fldChar w:fldCharType="end"/>
        </w:r>
      </w:hyperlink>
    </w:p>
    <w:p>
      <w:pPr>
        <w:pStyle w:val="TOC2"/>
        <w:tabs>
          <w:tab w:val="right" w:leader="dot" w:pos="8306"/>
        </w:tabs>
      </w:pPr>
      <w:hyperlink w:anchor="_Toc3014" w:history="1">
        <w:r>
          <w:rPr>
            <w:rFonts w:ascii="仿宋" w:eastAsia="仿宋" w:hAnsi="仿宋" w:cs="仿宋" w:hint="eastAsia"/>
            <w:lang w:eastAsia="zh-CN"/>
          </w:rPr>
          <w:t>(二)、镀锌板（卷）项目目标</w:t>
        </w:r>
        <w:r>
          <w:tab/>
        </w:r>
        <w:r>
          <w:fldChar w:fldCharType="begin"/>
        </w:r>
        <w:r>
          <w:instrText xml:space="preserve"> PAGEREF _Toc3014 \h </w:instrText>
        </w:r>
        <w:r>
          <w:fldChar w:fldCharType="separate"/>
        </w:r>
        <w:r>
          <w:t>19</w:t>
        </w:r>
        <w:r>
          <w:fldChar w:fldCharType="end"/>
        </w:r>
      </w:hyperlink>
    </w:p>
    <w:p>
      <w:pPr>
        <w:pStyle w:val="TOC2"/>
        <w:tabs>
          <w:tab w:val="right" w:leader="dot" w:pos="8306"/>
        </w:tabs>
      </w:pPr>
      <w:hyperlink w:anchor="_Toc13647" w:history="1">
        <w:r>
          <w:rPr>
            <w:rFonts w:ascii="仿宋" w:eastAsia="仿宋" w:hAnsi="仿宋" w:cs="仿宋" w:hint="eastAsia"/>
            <w:lang w:eastAsia="zh-CN"/>
          </w:rPr>
          <w:t>(三)、镀锌板（卷）项目提出的理由</w:t>
        </w:r>
        <w:r>
          <w:tab/>
        </w:r>
        <w:r>
          <w:fldChar w:fldCharType="begin"/>
        </w:r>
        <w:r>
          <w:instrText xml:space="preserve"> PAGEREF _Toc13647 \h </w:instrText>
        </w:r>
        <w:r>
          <w:fldChar w:fldCharType="separate"/>
        </w:r>
        <w:r>
          <w:t>20</w:t>
        </w:r>
        <w:r>
          <w:fldChar w:fldCharType="end"/>
        </w:r>
      </w:hyperlink>
    </w:p>
    <w:p>
      <w:pPr>
        <w:pStyle w:val="TOC2"/>
        <w:tabs>
          <w:tab w:val="right" w:leader="dot" w:pos="8306"/>
        </w:tabs>
      </w:pPr>
      <w:hyperlink w:anchor="_Toc9877" w:history="1">
        <w:r>
          <w:rPr>
            <w:rFonts w:ascii="仿宋" w:eastAsia="仿宋" w:hAnsi="仿宋" w:cs="仿宋" w:hint="eastAsia"/>
            <w:lang w:eastAsia="zh-CN"/>
          </w:rPr>
          <w:t>(四)、镀锌板（卷）项目意义</w:t>
        </w:r>
        <w:r>
          <w:tab/>
        </w:r>
        <w:r>
          <w:fldChar w:fldCharType="begin"/>
        </w:r>
        <w:r>
          <w:instrText xml:space="preserve"> PAGEREF _Toc9877 \h </w:instrText>
        </w:r>
        <w:r>
          <w:fldChar w:fldCharType="separate"/>
        </w:r>
        <w:r>
          <w:t>22</w:t>
        </w:r>
        <w:r>
          <w:fldChar w:fldCharType="end"/>
        </w:r>
      </w:hyperlink>
    </w:p>
    <w:p>
      <w:pPr>
        <w:pStyle w:val="TOC2"/>
        <w:tabs>
          <w:tab w:val="right" w:leader="dot" w:pos="8306"/>
        </w:tabs>
      </w:pPr>
      <w:hyperlink w:anchor="_Toc11728" w:history="1">
        <w:r>
          <w:rPr>
            <w:rFonts w:ascii="仿宋" w:eastAsia="仿宋" w:hAnsi="仿宋" w:cs="仿宋" w:hint="eastAsia"/>
            <w:lang w:eastAsia="zh-CN"/>
          </w:rPr>
          <w:t>(五)、镀锌板（卷）项目背景</w:t>
        </w:r>
        <w:r>
          <w:tab/>
        </w:r>
        <w:r>
          <w:fldChar w:fldCharType="begin"/>
        </w:r>
        <w:r>
          <w:instrText xml:space="preserve"> PAGEREF _Toc11728 \h </w:instrText>
        </w:r>
        <w:r>
          <w:fldChar w:fldCharType="separate"/>
        </w:r>
        <w:r>
          <w:t>23</w:t>
        </w:r>
        <w:r>
          <w:fldChar w:fldCharType="end"/>
        </w:r>
      </w:hyperlink>
    </w:p>
    <w:p>
      <w:pPr>
        <w:pStyle w:val="TOC1"/>
        <w:tabs>
          <w:tab w:val="right" w:leader="dot" w:pos="8306"/>
        </w:tabs>
      </w:pPr>
      <w:hyperlink w:anchor="_Toc22763" w:history="1">
        <w:r>
          <w:rPr>
            <w:rFonts w:ascii="仿宋" w:eastAsia="仿宋" w:hAnsi="仿宋" w:cs="仿宋" w:hint="eastAsia"/>
            <w:lang w:eastAsia="zh-CN"/>
          </w:rPr>
          <w:t>七、镀锌板（卷）项目环境影响分析</w:t>
        </w:r>
        <w:r>
          <w:tab/>
        </w:r>
        <w:r>
          <w:fldChar w:fldCharType="begin"/>
        </w:r>
        <w:r>
          <w:instrText xml:space="preserve"> PAGEREF _Toc22763 \h </w:instrText>
        </w:r>
        <w:r>
          <w:fldChar w:fldCharType="separate"/>
        </w:r>
        <w:r>
          <w:t>24</w:t>
        </w:r>
        <w:r>
          <w:fldChar w:fldCharType="end"/>
        </w:r>
      </w:hyperlink>
    </w:p>
    <w:p>
      <w:pPr>
        <w:pStyle w:val="TOC2"/>
        <w:tabs>
          <w:tab w:val="right" w:leader="dot" w:pos="8306"/>
        </w:tabs>
      </w:pPr>
      <w:hyperlink w:anchor="_Toc24420" w:history="1">
        <w:r>
          <w:rPr>
            <w:rFonts w:ascii="仿宋" w:eastAsia="仿宋" w:hAnsi="仿宋" w:cs="仿宋" w:hint="eastAsia"/>
            <w:lang w:eastAsia="zh-CN"/>
          </w:rPr>
          <w:t>(一)、建设区域环境质量现状</w:t>
        </w:r>
        <w:r>
          <w:tab/>
        </w:r>
        <w:r>
          <w:fldChar w:fldCharType="begin"/>
        </w:r>
        <w:r>
          <w:instrText xml:space="preserve"> PAGEREF _Toc24420 \h </w:instrText>
        </w:r>
        <w:r>
          <w:fldChar w:fldCharType="separate"/>
        </w:r>
        <w:r>
          <w:t>24</w:t>
        </w:r>
        <w:r>
          <w:fldChar w:fldCharType="end"/>
        </w:r>
      </w:hyperlink>
    </w:p>
    <w:p>
      <w:pPr>
        <w:pStyle w:val="TOC2"/>
        <w:tabs>
          <w:tab w:val="right" w:leader="dot" w:pos="8306"/>
        </w:tabs>
      </w:pPr>
      <w:hyperlink w:anchor="_Toc5644" w:history="1">
        <w:r>
          <w:rPr>
            <w:rFonts w:ascii="仿宋" w:eastAsia="仿宋" w:hAnsi="仿宋" w:cs="仿宋" w:hint="eastAsia"/>
            <w:lang w:eastAsia="zh-CN"/>
          </w:rPr>
          <w:t>(二)、建设期环境保护</w:t>
        </w:r>
        <w:r>
          <w:tab/>
        </w:r>
        <w:r>
          <w:fldChar w:fldCharType="begin"/>
        </w:r>
        <w:r>
          <w:instrText xml:space="preserve"> PAGEREF _Toc5644 \h </w:instrText>
        </w:r>
        <w:r>
          <w:fldChar w:fldCharType="separate"/>
        </w:r>
        <w:r>
          <w:t>25</w:t>
        </w:r>
        <w:r>
          <w:fldChar w:fldCharType="end"/>
        </w:r>
      </w:hyperlink>
    </w:p>
    <w:p>
      <w:pPr>
        <w:pStyle w:val="TOC2"/>
        <w:tabs>
          <w:tab w:val="right" w:leader="dot" w:pos="8306"/>
        </w:tabs>
      </w:pPr>
      <w:hyperlink w:anchor="_Toc12171" w:history="1">
        <w:r>
          <w:rPr>
            <w:rFonts w:ascii="仿宋" w:eastAsia="仿宋" w:hAnsi="仿宋" w:cs="仿宋" w:hint="eastAsia"/>
            <w:lang w:eastAsia="zh-CN"/>
          </w:rPr>
          <w:t>(三)、运营期环境保护</w:t>
        </w:r>
        <w:r>
          <w:tab/>
        </w:r>
        <w:r>
          <w:fldChar w:fldCharType="begin"/>
        </w:r>
        <w:r>
          <w:instrText xml:space="preserve"> PAGEREF _Toc12171 \h </w:instrText>
        </w:r>
        <w:r>
          <w:fldChar w:fldCharType="separate"/>
        </w:r>
        <w:r>
          <w:t>26</w:t>
        </w:r>
        <w:r>
          <w:fldChar w:fldCharType="end"/>
        </w:r>
      </w:hyperlink>
    </w:p>
    <w:p>
      <w:pPr>
        <w:pStyle w:val="TOC2"/>
        <w:tabs>
          <w:tab w:val="right" w:leader="dot" w:pos="8306"/>
        </w:tabs>
      </w:pPr>
      <w:hyperlink w:anchor="_Toc6041" w:history="1">
        <w:r>
          <w:rPr>
            <w:rFonts w:ascii="仿宋" w:eastAsia="仿宋" w:hAnsi="仿宋" w:cs="仿宋" w:hint="eastAsia"/>
            <w:lang w:eastAsia="zh-CN"/>
          </w:rPr>
          <w:t>(四)、镀锌板（卷）项目建设对区域经济的影响</w:t>
        </w:r>
        <w:r>
          <w:tab/>
        </w:r>
        <w:r>
          <w:fldChar w:fldCharType="begin"/>
        </w:r>
        <w:r>
          <w:instrText xml:space="preserve"> PAGEREF _Toc6041 \h </w:instrText>
        </w:r>
        <w:r>
          <w:fldChar w:fldCharType="separate"/>
        </w:r>
        <w:r>
          <w:t>28</w:t>
        </w:r>
        <w:r>
          <w:fldChar w:fldCharType="end"/>
        </w:r>
      </w:hyperlink>
    </w:p>
    <w:p>
      <w:pPr>
        <w:pStyle w:val="TOC2"/>
        <w:tabs>
          <w:tab w:val="right" w:leader="dot" w:pos="8306"/>
        </w:tabs>
      </w:pPr>
      <w:hyperlink w:anchor="_Toc15099" w:history="1">
        <w:r>
          <w:rPr>
            <w:rFonts w:ascii="仿宋" w:eastAsia="仿宋" w:hAnsi="仿宋" w:cs="仿宋" w:hint="eastAsia"/>
            <w:lang w:eastAsia="zh-CN"/>
          </w:rPr>
          <w:t>(五)、废弃物处理</w:t>
        </w:r>
        <w:r>
          <w:tab/>
        </w:r>
        <w:r>
          <w:fldChar w:fldCharType="begin"/>
        </w:r>
        <w:r>
          <w:instrText xml:space="preserve"> PAGEREF _Toc15099 \h </w:instrText>
        </w:r>
        <w:r>
          <w:fldChar w:fldCharType="separate"/>
        </w:r>
        <w:r>
          <w:t>30</w:t>
        </w:r>
        <w:r>
          <w:fldChar w:fldCharType="end"/>
        </w:r>
      </w:hyperlink>
    </w:p>
    <w:p>
      <w:pPr>
        <w:pStyle w:val="TOC2"/>
        <w:tabs>
          <w:tab w:val="right" w:leader="dot" w:pos="8306"/>
        </w:tabs>
      </w:pPr>
      <w:hyperlink w:anchor="_Toc4773" w:history="1">
        <w:r>
          <w:rPr>
            <w:rFonts w:ascii="仿宋" w:eastAsia="仿宋" w:hAnsi="仿宋" w:cs="仿宋" w:hint="eastAsia"/>
            <w:lang w:eastAsia="zh-CN"/>
          </w:rPr>
          <w:t>(六)、特殊环境影响分析</w:t>
        </w:r>
        <w:r>
          <w:tab/>
        </w:r>
        <w:r>
          <w:fldChar w:fldCharType="begin"/>
        </w:r>
        <w:r>
          <w:instrText xml:space="preserve"> PAGEREF _Toc4773 \h </w:instrText>
        </w:r>
        <w:r>
          <w:fldChar w:fldCharType="separate"/>
        </w:r>
        <w:r>
          <w:t>31</w:t>
        </w:r>
        <w:r>
          <w:fldChar w:fldCharType="end"/>
        </w:r>
      </w:hyperlink>
    </w:p>
    <w:p>
      <w:pPr>
        <w:pStyle w:val="TOC2"/>
        <w:tabs>
          <w:tab w:val="right" w:leader="dot" w:pos="8306"/>
        </w:tabs>
      </w:pPr>
      <w:hyperlink w:anchor="_Toc2278" w:history="1">
        <w:r>
          <w:rPr>
            <w:rFonts w:ascii="仿宋" w:eastAsia="仿宋" w:hAnsi="仿宋" w:cs="仿宋" w:hint="eastAsia"/>
            <w:lang w:eastAsia="zh-CN"/>
          </w:rPr>
          <w:t>(七)、清洁生产</w:t>
        </w:r>
        <w:r>
          <w:tab/>
        </w:r>
        <w:r>
          <w:fldChar w:fldCharType="begin"/>
        </w:r>
        <w:r>
          <w:instrText xml:space="preserve"> PAGEREF _Toc2278 \h </w:instrText>
        </w:r>
        <w:r>
          <w:fldChar w:fldCharType="separate"/>
        </w:r>
        <w:r>
          <w:t>32</w:t>
        </w:r>
        <w:r>
          <w:fldChar w:fldCharType="end"/>
        </w:r>
      </w:hyperlink>
    </w:p>
    <w:p>
      <w:pPr>
        <w:pStyle w:val="TOC2"/>
        <w:tabs>
          <w:tab w:val="right" w:leader="dot" w:pos="8306"/>
        </w:tabs>
      </w:pPr>
      <w:hyperlink w:anchor="_Toc9818" w:history="1">
        <w:r>
          <w:rPr>
            <w:rFonts w:ascii="仿宋" w:eastAsia="仿宋" w:hAnsi="仿宋" w:cs="仿宋" w:hint="eastAsia"/>
            <w:lang w:eastAsia="zh-CN"/>
          </w:rPr>
          <w:t>(八)、环境保护综合评价</w:t>
        </w:r>
        <w:r>
          <w:tab/>
        </w:r>
        <w:r>
          <w:fldChar w:fldCharType="begin"/>
        </w:r>
        <w:r>
          <w:instrText xml:space="preserve"> PAGEREF _Toc9818 \h </w:instrText>
        </w:r>
        <w:r>
          <w:fldChar w:fldCharType="separate"/>
        </w:r>
        <w:r>
          <w:t>33</w:t>
        </w:r>
        <w:r>
          <w:fldChar w:fldCharType="end"/>
        </w:r>
      </w:hyperlink>
    </w:p>
    <w:p>
      <w:pPr>
        <w:pStyle w:val="TOC1"/>
        <w:tabs>
          <w:tab w:val="right" w:leader="dot" w:pos="8306"/>
        </w:tabs>
      </w:pPr>
      <w:hyperlink w:anchor="_Toc9604" w:history="1">
        <w:r>
          <w:rPr>
            <w:rFonts w:ascii="仿宋" w:eastAsia="仿宋" w:hAnsi="仿宋" w:cs="仿宋" w:hint="eastAsia"/>
            <w:lang w:eastAsia="zh-CN"/>
          </w:rPr>
          <w:t>八、镀锌板（卷）项目经营效益</w:t>
        </w:r>
        <w:r>
          <w:tab/>
        </w:r>
        <w:r>
          <w:fldChar w:fldCharType="begin"/>
        </w:r>
        <w:r>
          <w:instrText xml:space="preserve"> PAGEREF _Toc9604 \h </w:instrText>
        </w:r>
        <w:r>
          <w:fldChar w:fldCharType="separate"/>
        </w:r>
        <w:r>
          <w:t>34</w:t>
        </w:r>
        <w:r>
          <w:fldChar w:fldCharType="end"/>
        </w:r>
      </w:hyperlink>
    </w:p>
    <w:p>
      <w:pPr>
        <w:pStyle w:val="TOC2"/>
        <w:tabs>
          <w:tab w:val="right" w:leader="dot" w:pos="8306"/>
        </w:tabs>
      </w:pPr>
      <w:hyperlink w:anchor="_Toc22755" w:history="1">
        <w:r>
          <w:rPr>
            <w:rFonts w:ascii="仿宋" w:eastAsia="仿宋" w:hAnsi="仿宋" w:cs="仿宋" w:hint="eastAsia"/>
            <w:lang w:eastAsia="zh-CN"/>
          </w:rPr>
          <w:t>(一)、经济评价财务测算</w:t>
        </w:r>
        <w:r>
          <w:tab/>
        </w:r>
        <w:r>
          <w:fldChar w:fldCharType="begin"/>
        </w:r>
        <w:r>
          <w:instrText xml:space="preserve"> PAGEREF _Toc22755 \h </w:instrText>
        </w:r>
        <w:r>
          <w:fldChar w:fldCharType="separate"/>
        </w:r>
        <w:r>
          <w:t>34</w:t>
        </w:r>
        <w:r>
          <w:fldChar w:fldCharType="end"/>
        </w:r>
      </w:hyperlink>
    </w:p>
    <w:p>
      <w:pPr>
        <w:pStyle w:val="TOC2"/>
        <w:tabs>
          <w:tab w:val="right" w:leader="dot" w:pos="8306"/>
        </w:tabs>
      </w:pPr>
      <w:hyperlink w:anchor="_Toc17894" w:history="1">
        <w:r>
          <w:rPr>
            <w:rFonts w:ascii="仿宋" w:eastAsia="仿宋" w:hAnsi="仿宋" w:cs="仿宋" w:hint="eastAsia"/>
            <w:lang w:eastAsia="zh-CN"/>
          </w:rPr>
          <w:t>(二)、镀锌板（卷）项目盈利能力分析</w:t>
        </w:r>
        <w:r>
          <w:tab/>
        </w:r>
        <w:r>
          <w:fldChar w:fldCharType="begin"/>
        </w:r>
        <w:r>
          <w:instrText xml:space="preserve"> PAGEREF _Toc17894 \h </w:instrText>
        </w:r>
        <w:r>
          <w:fldChar w:fldCharType="separate"/>
        </w:r>
        <w:r>
          <w:t>36</w:t>
        </w:r>
        <w:r>
          <w:fldChar w:fldCharType="end"/>
        </w:r>
      </w:hyperlink>
    </w:p>
    <w:p>
      <w:pPr>
        <w:pStyle w:val="TOC1"/>
        <w:tabs>
          <w:tab w:val="right" w:leader="dot" w:pos="8306"/>
        </w:tabs>
      </w:pPr>
      <w:hyperlink w:anchor="_Toc23660" w:history="1">
        <w:r>
          <w:rPr>
            <w:rFonts w:ascii="仿宋" w:eastAsia="仿宋" w:hAnsi="仿宋" w:cs="仿宋" w:hint="eastAsia"/>
            <w:lang w:eastAsia="zh-CN"/>
          </w:rPr>
          <w:t>九、镀锌板（卷）项目投资规划</w:t>
        </w:r>
        <w:r>
          <w:tab/>
        </w:r>
        <w:r>
          <w:fldChar w:fldCharType="begin"/>
        </w:r>
        <w:r>
          <w:instrText xml:space="preserve"> PAGEREF _Toc23660 \h </w:instrText>
        </w:r>
        <w:r>
          <w:fldChar w:fldCharType="separate"/>
        </w:r>
        <w:r>
          <w:t>36</w:t>
        </w:r>
        <w:r>
          <w:fldChar w:fldCharType="end"/>
        </w:r>
      </w:hyperlink>
    </w:p>
    <w:p>
      <w:pPr>
        <w:pStyle w:val="TOC2"/>
        <w:tabs>
          <w:tab w:val="right" w:leader="dot" w:pos="8306"/>
        </w:tabs>
      </w:pPr>
      <w:hyperlink w:anchor="_Toc26457" w:history="1">
        <w:r>
          <w:rPr>
            <w:rFonts w:ascii="仿宋" w:eastAsia="仿宋" w:hAnsi="仿宋" w:cs="仿宋" w:hint="eastAsia"/>
            <w:lang w:eastAsia="zh-CN"/>
          </w:rPr>
          <w:t>(一)、镀锌板（卷）项目总投资估算</w:t>
        </w:r>
        <w:r>
          <w:tab/>
        </w:r>
        <w:r>
          <w:fldChar w:fldCharType="begin"/>
        </w:r>
        <w:r>
          <w:instrText xml:space="preserve"> PAGEREF _Toc26457 \h </w:instrText>
        </w:r>
        <w:r>
          <w:fldChar w:fldCharType="separate"/>
        </w:r>
        <w:r>
          <w:t>36</w:t>
        </w:r>
        <w:r>
          <w:fldChar w:fldCharType="end"/>
        </w:r>
      </w:hyperlink>
    </w:p>
    <w:p>
      <w:pPr>
        <w:pStyle w:val="TOC2"/>
        <w:tabs>
          <w:tab w:val="right" w:leader="dot" w:pos="8306"/>
        </w:tabs>
      </w:pPr>
      <w:hyperlink w:anchor="_Toc25988" w:history="1">
        <w:r>
          <w:rPr>
            <w:rFonts w:ascii="仿宋" w:eastAsia="仿宋" w:hAnsi="仿宋" w:cs="仿宋" w:hint="eastAsia"/>
            <w:lang w:eastAsia="zh-CN"/>
          </w:rPr>
          <w:t>(二)、资金筹措</w:t>
        </w:r>
        <w:r>
          <w:tab/>
        </w:r>
        <w:r>
          <w:fldChar w:fldCharType="begin"/>
        </w:r>
        <w:r>
          <w:instrText xml:space="preserve"> PAGEREF _Toc25988 \h </w:instrText>
        </w:r>
        <w:r>
          <w:fldChar w:fldCharType="separate"/>
        </w:r>
        <w:r>
          <w:t>38</w:t>
        </w:r>
        <w:r>
          <w:fldChar w:fldCharType="end"/>
        </w:r>
      </w:hyperlink>
    </w:p>
    <w:p>
      <w:pPr>
        <w:pStyle w:val="TOC1"/>
        <w:tabs>
          <w:tab w:val="right" w:leader="dot" w:pos="8306"/>
        </w:tabs>
      </w:pPr>
      <w:hyperlink w:anchor="_Toc12000" w:history="1">
        <w:r>
          <w:rPr>
            <w:rFonts w:ascii="仿宋" w:eastAsia="仿宋" w:hAnsi="仿宋" w:cs="仿宋" w:hint="eastAsia"/>
            <w:lang w:eastAsia="zh-CN"/>
          </w:rPr>
          <w:t>十、镀锌板（卷）项目风险管理</w:t>
        </w:r>
        <w:r>
          <w:tab/>
        </w:r>
        <w:r>
          <w:fldChar w:fldCharType="begin"/>
        </w:r>
        <w:r>
          <w:instrText xml:space="preserve"> PAGEREF _Toc12000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88" w:history="1">
        <w:r>
          <w:rPr>
            <w:rFonts w:ascii="仿宋" w:eastAsia="仿宋" w:hAnsi="仿宋" w:cs="仿宋" w:hint="eastAsia"/>
            <w:lang w:eastAsia="zh-CN"/>
          </w:rPr>
          <w:t>(一)、风险识别与评估</w:t>
        </w:r>
        <w:r>
          <w:tab/>
        </w:r>
        <w:r>
          <w:fldChar w:fldCharType="begin"/>
        </w:r>
        <w:r>
          <w:instrText xml:space="preserve"> PAGEREF _Toc25888 \h </w:instrText>
        </w:r>
        <w:r>
          <w:fldChar w:fldCharType="separate"/>
        </w:r>
        <w:r>
          <w:t>38</w:t>
        </w:r>
        <w:r>
          <w:fldChar w:fldCharType="end"/>
        </w:r>
      </w:hyperlink>
    </w:p>
    <w:p>
      <w:pPr>
        <w:pStyle w:val="TOC2"/>
        <w:tabs>
          <w:tab w:val="right" w:leader="dot" w:pos="8306"/>
        </w:tabs>
      </w:pPr>
      <w:hyperlink w:anchor="_Toc12694" w:history="1">
        <w:r>
          <w:rPr>
            <w:rFonts w:ascii="仿宋" w:eastAsia="仿宋" w:hAnsi="仿宋" w:cs="仿宋" w:hint="eastAsia"/>
            <w:lang w:eastAsia="zh-CN"/>
          </w:rPr>
          <w:t>(二)、风险应对策略</w:t>
        </w:r>
        <w:r>
          <w:tab/>
        </w:r>
        <w:r>
          <w:fldChar w:fldCharType="begin"/>
        </w:r>
        <w:r>
          <w:instrText xml:space="preserve"> PAGEREF _Toc12694 \h </w:instrText>
        </w:r>
        <w:r>
          <w:fldChar w:fldCharType="separate"/>
        </w:r>
        <w:r>
          <w:t>40</w:t>
        </w:r>
        <w:r>
          <w:fldChar w:fldCharType="end"/>
        </w:r>
      </w:hyperlink>
    </w:p>
    <w:p>
      <w:pPr>
        <w:pStyle w:val="TOC2"/>
        <w:tabs>
          <w:tab w:val="right" w:leader="dot" w:pos="8306"/>
        </w:tabs>
      </w:pPr>
      <w:hyperlink w:anchor="_Toc19463" w:history="1">
        <w:r>
          <w:rPr>
            <w:rFonts w:ascii="仿宋" w:eastAsia="仿宋" w:hAnsi="仿宋" w:cs="仿宋" w:hint="eastAsia"/>
            <w:lang w:eastAsia="zh-CN"/>
          </w:rPr>
          <w:t>(三)、风险监控与控制</w:t>
        </w:r>
        <w:r>
          <w:tab/>
        </w:r>
        <w:r>
          <w:fldChar w:fldCharType="begin"/>
        </w:r>
        <w:r>
          <w:instrText xml:space="preserve"> PAGEREF _Toc19463 \h </w:instrText>
        </w:r>
        <w:r>
          <w:fldChar w:fldCharType="separate"/>
        </w:r>
        <w:r>
          <w:t>41</w:t>
        </w:r>
        <w:r>
          <w:fldChar w:fldCharType="end"/>
        </w:r>
      </w:hyperlink>
    </w:p>
    <w:p>
      <w:pPr>
        <w:pStyle w:val="TOC1"/>
        <w:tabs>
          <w:tab w:val="right" w:leader="dot" w:pos="8306"/>
        </w:tabs>
      </w:pPr>
      <w:hyperlink w:anchor="_Toc21740" w:history="1">
        <w:r>
          <w:rPr>
            <w:rFonts w:ascii="仿宋" w:eastAsia="仿宋" w:hAnsi="仿宋" w:cs="仿宋" w:hint="eastAsia"/>
            <w:lang w:eastAsia="zh-CN"/>
          </w:rPr>
          <w:t>十一、镀锌板（卷）项目计划安排</w:t>
        </w:r>
        <w:r>
          <w:tab/>
        </w:r>
        <w:r>
          <w:fldChar w:fldCharType="begin"/>
        </w:r>
        <w:r>
          <w:instrText xml:space="preserve"> PAGEREF _Toc21740 \h </w:instrText>
        </w:r>
        <w:r>
          <w:fldChar w:fldCharType="separate"/>
        </w:r>
        <w:r>
          <w:t>42</w:t>
        </w:r>
        <w:r>
          <w:fldChar w:fldCharType="end"/>
        </w:r>
      </w:hyperlink>
    </w:p>
    <w:p>
      <w:pPr>
        <w:pStyle w:val="TOC2"/>
        <w:tabs>
          <w:tab w:val="right" w:leader="dot" w:pos="8306"/>
        </w:tabs>
      </w:pPr>
      <w:hyperlink w:anchor="_Toc27264" w:history="1">
        <w:r>
          <w:rPr>
            <w:rFonts w:ascii="仿宋" w:eastAsia="仿宋" w:hAnsi="仿宋" w:cs="仿宋" w:hint="eastAsia"/>
            <w:lang w:eastAsia="zh-CN"/>
          </w:rPr>
          <w:t>(一)、建设周期</w:t>
        </w:r>
        <w:r>
          <w:tab/>
        </w:r>
        <w:r>
          <w:fldChar w:fldCharType="begin"/>
        </w:r>
        <w:r>
          <w:instrText xml:space="preserve"> PAGEREF _Toc27264 \h </w:instrText>
        </w:r>
        <w:r>
          <w:fldChar w:fldCharType="separate"/>
        </w:r>
        <w:r>
          <w:t>42</w:t>
        </w:r>
        <w:r>
          <w:fldChar w:fldCharType="end"/>
        </w:r>
      </w:hyperlink>
    </w:p>
    <w:p>
      <w:pPr>
        <w:pStyle w:val="TOC2"/>
        <w:tabs>
          <w:tab w:val="right" w:leader="dot" w:pos="8306"/>
        </w:tabs>
      </w:pPr>
      <w:hyperlink w:anchor="_Toc11818" w:history="1">
        <w:r>
          <w:rPr>
            <w:rFonts w:ascii="仿宋" w:eastAsia="仿宋" w:hAnsi="仿宋" w:cs="仿宋" w:hint="eastAsia"/>
            <w:lang w:eastAsia="zh-CN"/>
          </w:rPr>
          <w:t>(二)、建设进度</w:t>
        </w:r>
        <w:r>
          <w:tab/>
        </w:r>
        <w:r>
          <w:fldChar w:fldCharType="begin"/>
        </w:r>
        <w:r>
          <w:instrText xml:space="preserve"> PAGEREF _Toc11818 \h </w:instrText>
        </w:r>
        <w:r>
          <w:fldChar w:fldCharType="separate"/>
        </w:r>
        <w:r>
          <w:t>43</w:t>
        </w:r>
        <w:r>
          <w:fldChar w:fldCharType="end"/>
        </w:r>
      </w:hyperlink>
    </w:p>
    <w:p>
      <w:pPr>
        <w:pStyle w:val="TOC2"/>
        <w:tabs>
          <w:tab w:val="right" w:leader="dot" w:pos="8306"/>
        </w:tabs>
      </w:pPr>
      <w:hyperlink w:anchor="_Toc22124" w:history="1">
        <w:r>
          <w:rPr>
            <w:rFonts w:ascii="仿宋" w:eastAsia="仿宋" w:hAnsi="仿宋" w:cs="仿宋" w:hint="eastAsia"/>
            <w:lang w:eastAsia="zh-CN"/>
          </w:rPr>
          <w:t>(三)、进度安排注意事项</w:t>
        </w:r>
        <w:r>
          <w:tab/>
        </w:r>
        <w:r>
          <w:fldChar w:fldCharType="begin"/>
        </w:r>
        <w:r>
          <w:instrText xml:space="preserve"> PAGEREF _Toc22124 \h </w:instrText>
        </w:r>
        <w:r>
          <w:fldChar w:fldCharType="separate"/>
        </w:r>
        <w:r>
          <w:t>44</w:t>
        </w:r>
        <w:r>
          <w:fldChar w:fldCharType="end"/>
        </w:r>
      </w:hyperlink>
    </w:p>
    <w:p>
      <w:pPr>
        <w:pStyle w:val="TOC2"/>
        <w:tabs>
          <w:tab w:val="right" w:leader="dot" w:pos="8306"/>
        </w:tabs>
      </w:pPr>
      <w:hyperlink w:anchor="_Toc17047" w:history="1">
        <w:r>
          <w:rPr>
            <w:rFonts w:ascii="仿宋" w:eastAsia="仿宋" w:hAnsi="仿宋" w:cs="仿宋" w:hint="eastAsia"/>
            <w:lang w:eastAsia="zh-CN"/>
          </w:rPr>
          <w:t>(四)、人力资源配置</w:t>
        </w:r>
        <w:r>
          <w:tab/>
        </w:r>
        <w:r>
          <w:fldChar w:fldCharType="begin"/>
        </w:r>
        <w:r>
          <w:instrText xml:space="preserve"> PAGEREF _Toc17047 \h </w:instrText>
        </w:r>
        <w:r>
          <w:fldChar w:fldCharType="separate"/>
        </w:r>
        <w:r>
          <w:t>46</w:t>
        </w:r>
        <w:r>
          <w:fldChar w:fldCharType="end"/>
        </w:r>
      </w:hyperlink>
    </w:p>
    <w:p>
      <w:pPr>
        <w:pStyle w:val="TOC1"/>
        <w:tabs>
          <w:tab w:val="right" w:leader="dot" w:pos="8306"/>
        </w:tabs>
      </w:pPr>
      <w:hyperlink w:anchor="_Toc21300" w:history="1">
        <w:r>
          <w:rPr>
            <w:rFonts w:ascii="仿宋" w:eastAsia="仿宋" w:hAnsi="仿宋" w:cs="仿宋" w:hint="eastAsia"/>
            <w:lang w:eastAsia="zh-CN"/>
          </w:rPr>
          <w:t>十二、镀锌板（卷）项目技术管理</w:t>
        </w:r>
        <w:r>
          <w:tab/>
        </w:r>
        <w:r>
          <w:fldChar w:fldCharType="begin"/>
        </w:r>
        <w:r>
          <w:instrText xml:space="preserve"> PAGEREF _Toc21300 \h </w:instrText>
        </w:r>
        <w:r>
          <w:fldChar w:fldCharType="separate"/>
        </w:r>
        <w:r>
          <w:t>47</w:t>
        </w:r>
        <w:r>
          <w:fldChar w:fldCharType="end"/>
        </w:r>
      </w:hyperlink>
    </w:p>
    <w:p>
      <w:pPr>
        <w:pStyle w:val="TOC2"/>
        <w:tabs>
          <w:tab w:val="right" w:leader="dot" w:pos="8306"/>
        </w:tabs>
      </w:pPr>
      <w:hyperlink w:anchor="_Toc22062" w:history="1">
        <w:r>
          <w:rPr>
            <w:rFonts w:ascii="仿宋" w:eastAsia="仿宋" w:hAnsi="仿宋" w:cs="仿宋" w:hint="eastAsia"/>
            <w:lang w:eastAsia="zh-CN"/>
          </w:rPr>
          <w:t>(一)、技术方案选用方向</w:t>
        </w:r>
        <w:r>
          <w:tab/>
        </w:r>
        <w:r>
          <w:fldChar w:fldCharType="begin"/>
        </w:r>
        <w:r>
          <w:instrText xml:space="preserve"> PAGEREF _Toc22062 \h </w:instrText>
        </w:r>
        <w:r>
          <w:fldChar w:fldCharType="separate"/>
        </w:r>
        <w:r>
          <w:t>47</w:t>
        </w:r>
        <w:r>
          <w:fldChar w:fldCharType="end"/>
        </w:r>
      </w:hyperlink>
    </w:p>
    <w:p>
      <w:pPr>
        <w:pStyle w:val="TOC2"/>
        <w:tabs>
          <w:tab w:val="right" w:leader="dot" w:pos="8306"/>
        </w:tabs>
      </w:pPr>
      <w:hyperlink w:anchor="_Toc21051" w:history="1">
        <w:r>
          <w:rPr>
            <w:rFonts w:ascii="仿宋" w:eastAsia="仿宋" w:hAnsi="仿宋" w:cs="仿宋" w:hint="eastAsia"/>
            <w:lang w:eastAsia="zh-CN"/>
          </w:rPr>
          <w:t>(二)、工艺技术方案选用原则</w:t>
        </w:r>
        <w:r>
          <w:tab/>
        </w:r>
        <w:r>
          <w:fldChar w:fldCharType="begin"/>
        </w:r>
        <w:r>
          <w:instrText xml:space="preserve"> PAGEREF _Toc21051 \h </w:instrText>
        </w:r>
        <w:r>
          <w:fldChar w:fldCharType="separate"/>
        </w:r>
        <w:r>
          <w:t>48</w:t>
        </w:r>
        <w:r>
          <w:fldChar w:fldCharType="end"/>
        </w:r>
      </w:hyperlink>
    </w:p>
    <w:p>
      <w:pPr>
        <w:pStyle w:val="TOC2"/>
        <w:tabs>
          <w:tab w:val="right" w:leader="dot" w:pos="8306"/>
        </w:tabs>
      </w:pPr>
      <w:hyperlink w:anchor="_Toc9432" w:history="1">
        <w:r>
          <w:rPr>
            <w:rFonts w:ascii="仿宋" w:eastAsia="仿宋" w:hAnsi="仿宋" w:cs="仿宋" w:hint="eastAsia"/>
            <w:lang w:eastAsia="zh-CN"/>
          </w:rPr>
          <w:t>(三)、工艺技术方案要求</w:t>
        </w:r>
        <w:r>
          <w:tab/>
        </w:r>
        <w:r>
          <w:fldChar w:fldCharType="begin"/>
        </w:r>
        <w:r>
          <w:instrText xml:space="preserve"> PAGEREF _Toc9432 \h </w:instrText>
        </w:r>
        <w:r>
          <w:fldChar w:fldCharType="separate"/>
        </w:r>
        <w:r>
          <w:t>51</w:t>
        </w:r>
        <w:r>
          <w:fldChar w:fldCharType="end"/>
        </w:r>
      </w:hyperlink>
    </w:p>
    <w:p>
      <w:pPr>
        <w:pStyle w:val="TOC1"/>
        <w:tabs>
          <w:tab w:val="right" w:leader="dot" w:pos="8306"/>
        </w:tabs>
      </w:pPr>
      <w:hyperlink w:anchor="_Toc6055" w:history="1">
        <w:r>
          <w:rPr>
            <w:rFonts w:ascii="仿宋" w:eastAsia="仿宋" w:hAnsi="仿宋" w:cs="仿宋" w:hint="eastAsia"/>
            <w:lang w:eastAsia="zh-CN"/>
          </w:rPr>
          <w:t>十三、质量管理体系</w:t>
        </w:r>
        <w:r>
          <w:tab/>
        </w:r>
        <w:r>
          <w:fldChar w:fldCharType="begin"/>
        </w:r>
        <w:r>
          <w:instrText xml:space="preserve"> PAGEREF _Toc6055 \h </w:instrText>
        </w:r>
        <w:r>
          <w:fldChar w:fldCharType="separate"/>
        </w:r>
        <w:r>
          <w:t>53</w:t>
        </w:r>
        <w:r>
          <w:fldChar w:fldCharType="end"/>
        </w:r>
      </w:hyperlink>
    </w:p>
    <w:p>
      <w:pPr>
        <w:pStyle w:val="TOC2"/>
        <w:tabs>
          <w:tab w:val="right" w:leader="dot" w:pos="8306"/>
        </w:tabs>
      </w:pPr>
      <w:hyperlink w:anchor="_Toc630" w:history="1">
        <w:r>
          <w:rPr>
            <w:rFonts w:ascii="仿宋" w:eastAsia="仿宋" w:hAnsi="仿宋" w:cs="仿宋" w:hint="eastAsia"/>
            <w:lang w:eastAsia="zh-CN"/>
          </w:rPr>
          <w:t>(一)、质量目标与方针</w:t>
        </w:r>
        <w:r>
          <w:tab/>
        </w:r>
        <w:r>
          <w:fldChar w:fldCharType="begin"/>
        </w:r>
        <w:r>
          <w:instrText xml:space="preserve"> PAGEREF _Toc630 \h </w:instrText>
        </w:r>
        <w:r>
          <w:fldChar w:fldCharType="separate"/>
        </w:r>
        <w:r>
          <w:t>53</w:t>
        </w:r>
        <w:r>
          <w:fldChar w:fldCharType="end"/>
        </w:r>
      </w:hyperlink>
    </w:p>
    <w:p>
      <w:pPr>
        <w:pStyle w:val="TOC2"/>
        <w:tabs>
          <w:tab w:val="right" w:leader="dot" w:pos="8306"/>
        </w:tabs>
      </w:pPr>
      <w:hyperlink w:anchor="_Toc11975" w:history="1">
        <w:r>
          <w:rPr>
            <w:rFonts w:ascii="仿宋" w:eastAsia="仿宋" w:hAnsi="仿宋" w:cs="仿宋" w:hint="eastAsia"/>
            <w:lang w:eastAsia="zh-CN"/>
          </w:rPr>
          <w:t>(二)、质量管理责任</w:t>
        </w:r>
        <w:r>
          <w:tab/>
        </w:r>
        <w:r>
          <w:fldChar w:fldCharType="begin"/>
        </w:r>
        <w:r>
          <w:instrText xml:space="preserve"> PAGEREF _Toc11975 \h </w:instrText>
        </w:r>
        <w:r>
          <w:fldChar w:fldCharType="separate"/>
        </w:r>
        <w:r>
          <w:t>54</w:t>
        </w:r>
        <w:r>
          <w:fldChar w:fldCharType="end"/>
        </w:r>
      </w:hyperlink>
    </w:p>
    <w:p>
      <w:pPr>
        <w:pStyle w:val="TOC2"/>
        <w:tabs>
          <w:tab w:val="right" w:leader="dot" w:pos="8306"/>
        </w:tabs>
      </w:pPr>
      <w:hyperlink w:anchor="_Toc70" w:history="1">
        <w:r>
          <w:rPr>
            <w:rFonts w:ascii="仿宋" w:eastAsia="仿宋" w:hAnsi="仿宋" w:cs="仿宋" w:hint="eastAsia"/>
            <w:lang w:eastAsia="zh-CN"/>
          </w:rPr>
          <w:t>(三)、质量管理体系文件</w:t>
        </w:r>
        <w:r>
          <w:tab/>
        </w:r>
        <w:r>
          <w:fldChar w:fldCharType="begin"/>
        </w:r>
        <w:r>
          <w:instrText xml:space="preserve"> PAGEREF _Toc70 \h </w:instrText>
        </w:r>
        <w:r>
          <w:fldChar w:fldCharType="separate"/>
        </w:r>
        <w:r>
          <w:t>55</w:t>
        </w:r>
        <w:r>
          <w:fldChar w:fldCharType="end"/>
        </w:r>
      </w:hyperlink>
    </w:p>
    <w:p>
      <w:pPr>
        <w:pStyle w:val="TOC2"/>
        <w:tabs>
          <w:tab w:val="right" w:leader="dot" w:pos="8306"/>
        </w:tabs>
      </w:pPr>
      <w:hyperlink w:anchor="_Toc29285" w:history="1">
        <w:r>
          <w:rPr>
            <w:rFonts w:ascii="仿宋" w:eastAsia="仿宋" w:hAnsi="仿宋" w:cs="仿宋" w:hint="eastAsia"/>
            <w:lang w:eastAsia="zh-CN"/>
          </w:rPr>
          <w:t>(四)、质量培训与教育</w:t>
        </w:r>
        <w:r>
          <w:tab/>
        </w:r>
        <w:r>
          <w:fldChar w:fldCharType="begin"/>
        </w:r>
        <w:r>
          <w:instrText xml:space="preserve"> PAGEREF _Toc29285 \h </w:instrText>
        </w:r>
        <w:r>
          <w:fldChar w:fldCharType="separate"/>
        </w:r>
        <w:r>
          <w:t>57</w:t>
        </w:r>
        <w:r>
          <w:fldChar w:fldCharType="end"/>
        </w:r>
      </w:hyperlink>
    </w:p>
    <w:p>
      <w:pPr>
        <w:pStyle w:val="TOC2"/>
        <w:tabs>
          <w:tab w:val="right" w:leader="dot" w:pos="8306"/>
        </w:tabs>
      </w:pPr>
      <w:hyperlink w:anchor="_Toc27238" w:history="1">
        <w:r>
          <w:rPr>
            <w:rFonts w:ascii="仿宋" w:eastAsia="仿宋" w:hAnsi="仿宋" w:cs="仿宋" w:hint="eastAsia"/>
            <w:lang w:eastAsia="zh-CN"/>
          </w:rPr>
          <w:t>(五)、质量审核与评价</w:t>
        </w:r>
        <w:r>
          <w:tab/>
        </w:r>
        <w:r>
          <w:fldChar w:fldCharType="begin"/>
        </w:r>
        <w:r>
          <w:instrText xml:space="preserve"> PAGEREF _Toc27238 \h </w:instrText>
        </w:r>
        <w:r>
          <w:fldChar w:fldCharType="separate"/>
        </w:r>
        <w:r>
          <w:t>59</w:t>
        </w:r>
        <w:r>
          <w:fldChar w:fldCharType="end"/>
        </w:r>
      </w:hyperlink>
    </w:p>
    <w:p>
      <w:pPr>
        <w:pStyle w:val="TOC2"/>
        <w:tabs>
          <w:tab w:val="right" w:leader="dot" w:pos="8306"/>
        </w:tabs>
      </w:pPr>
      <w:hyperlink w:anchor="_Toc20660" w:history="1">
        <w:r>
          <w:rPr>
            <w:rFonts w:ascii="仿宋" w:eastAsia="仿宋" w:hAnsi="仿宋" w:cs="仿宋" w:hint="eastAsia"/>
            <w:lang w:eastAsia="zh-CN"/>
          </w:rPr>
          <w:t>(六)、不符合与纠正措施</w:t>
        </w:r>
        <w:r>
          <w:tab/>
        </w:r>
        <w:r>
          <w:fldChar w:fldCharType="begin"/>
        </w:r>
        <w:r>
          <w:instrText xml:space="preserve"> PAGEREF _Toc20660 \h </w:instrText>
        </w:r>
        <w:r>
          <w:fldChar w:fldCharType="separate"/>
        </w:r>
        <w:r>
          <w:t>60</w:t>
        </w:r>
        <w:r>
          <w:fldChar w:fldCharType="end"/>
        </w:r>
      </w:hyperlink>
    </w:p>
    <w:p>
      <w:pPr>
        <w:pStyle w:val="TOC1"/>
        <w:tabs>
          <w:tab w:val="right" w:leader="dot" w:pos="8306"/>
        </w:tabs>
      </w:pPr>
      <w:hyperlink w:anchor="_Toc18055" w:history="1">
        <w:r>
          <w:rPr>
            <w:rFonts w:ascii="仿宋" w:eastAsia="仿宋" w:hAnsi="仿宋" w:cs="仿宋" w:hint="eastAsia"/>
            <w:lang w:eastAsia="zh-CN"/>
          </w:rPr>
          <w:t>十四、镀锌板（卷）项目工程方案分析</w:t>
        </w:r>
        <w:r>
          <w:tab/>
        </w:r>
        <w:r>
          <w:fldChar w:fldCharType="begin"/>
        </w:r>
        <w:r>
          <w:instrText xml:space="preserve"> PAGEREF _Toc18055 \h </w:instrText>
        </w:r>
        <w:r>
          <w:fldChar w:fldCharType="separate"/>
        </w:r>
        <w:r>
          <w:t>61</w:t>
        </w:r>
        <w:r>
          <w:fldChar w:fldCharType="end"/>
        </w:r>
      </w:hyperlink>
    </w:p>
    <w:p>
      <w:pPr>
        <w:pStyle w:val="TOC2"/>
        <w:tabs>
          <w:tab w:val="right" w:leader="dot" w:pos="8306"/>
        </w:tabs>
      </w:pPr>
      <w:hyperlink w:anchor="_Toc28616" w:history="1">
        <w:r>
          <w:rPr>
            <w:rFonts w:ascii="仿宋" w:eastAsia="仿宋" w:hAnsi="仿宋" w:cs="仿宋" w:hint="eastAsia"/>
            <w:lang w:eastAsia="zh-CN"/>
          </w:rPr>
          <w:t>(一)、建筑工程设计原则</w:t>
        </w:r>
        <w:r>
          <w:tab/>
        </w:r>
        <w:r>
          <w:fldChar w:fldCharType="begin"/>
        </w:r>
        <w:r>
          <w:instrText xml:space="preserve"> PAGEREF _Toc28616 \h </w:instrText>
        </w:r>
        <w:r>
          <w:fldChar w:fldCharType="separate"/>
        </w:r>
        <w:r>
          <w:t>61</w:t>
        </w:r>
        <w:r>
          <w:fldChar w:fldCharType="end"/>
        </w:r>
      </w:hyperlink>
    </w:p>
    <w:p>
      <w:pPr>
        <w:pStyle w:val="TOC2"/>
        <w:tabs>
          <w:tab w:val="right" w:leader="dot" w:pos="8306"/>
        </w:tabs>
      </w:pPr>
      <w:hyperlink w:anchor="_Toc1287" w:history="1">
        <w:r>
          <w:rPr>
            <w:rFonts w:ascii="仿宋" w:eastAsia="仿宋" w:hAnsi="仿宋" w:cs="仿宋" w:hint="eastAsia"/>
            <w:lang w:eastAsia="zh-CN"/>
          </w:rPr>
          <w:t>(二)、土建工程建设指标</w:t>
        </w:r>
        <w:r>
          <w:tab/>
        </w:r>
        <w:r>
          <w:fldChar w:fldCharType="begin"/>
        </w:r>
        <w:r>
          <w:instrText xml:space="preserve"> PAGEREF _Toc1287 \h </w:instrText>
        </w:r>
        <w:r>
          <w:fldChar w:fldCharType="separate"/>
        </w:r>
        <w:r>
          <w:t>64</w:t>
        </w:r>
        <w:r>
          <w:fldChar w:fldCharType="end"/>
        </w:r>
      </w:hyperlink>
    </w:p>
    <w:p>
      <w:pPr>
        <w:pStyle w:val="TOC1"/>
        <w:tabs>
          <w:tab w:val="right" w:leader="dot" w:pos="8306"/>
        </w:tabs>
      </w:pPr>
      <w:hyperlink w:anchor="_Toc16055" w:history="1">
        <w:r>
          <w:rPr>
            <w:rFonts w:ascii="仿宋" w:eastAsia="仿宋" w:hAnsi="仿宋" w:cs="仿宋" w:hint="eastAsia"/>
            <w:lang w:eastAsia="zh-CN"/>
          </w:rPr>
          <w:t>十五、风险识别与分类</w:t>
        </w:r>
        <w:r>
          <w:tab/>
        </w:r>
        <w:r>
          <w:fldChar w:fldCharType="begin"/>
        </w:r>
        <w:r>
          <w:instrText xml:space="preserve"> PAGEREF _Toc16055 \h </w:instrText>
        </w:r>
        <w:r>
          <w:fldChar w:fldCharType="separate"/>
        </w:r>
        <w:r>
          <w:t>66</w:t>
        </w:r>
        <w:r>
          <w:fldChar w:fldCharType="end"/>
        </w:r>
      </w:hyperlink>
    </w:p>
    <w:p>
      <w:pPr>
        <w:pStyle w:val="TOC2"/>
        <w:tabs>
          <w:tab w:val="right" w:leader="dot" w:pos="8306"/>
        </w:tabs>
      </w:pPr>
      <w:hyperlink w:anchor="_Toc24588" w:history="1">
        <w:r>
          <w:rPr>
            <w:rFonts w:ascii="仿宋" w:eastAsia="仿宋" w:hAnsi="仿宋" w:cs="仿宋" w:hint="eastAsia"/>
            <w:lang w:eastAsia="zh-CN"/>
          </w:rPr>
          <w:t>(一)、风险识别</w:t>
        </w:r>
        <w:r>
          <w:tab/>
        </w:r>
        <w:r>
          <w:fldChar w:fldCharType="begin"/>
        </w:r>
        <w:r>
          <w:instrText xml:space="preserve"> PAGEREF _Toc24588 \h </w:instrText>
        </w:r>
        <w:r>
          <w:fldChar w:fldCharType="separate"/>
        </w:r>
        <w:r>
          <w:t>66</w:t>
        </w:r>
        <w:r>
          <w:fldChar w:fldCharType="end"/>
        </w:r>
      </w:hyperlink>
    </w:p>
    <w:p>
      <w:pPr>
        <w:pStyle w:val="TOC2"/>
        <w:tabs>
          <w:tab w:val="right" w:leader="dot" w:pos="8306"/>
        </w:tabs>
      </w:pPr>
      <w:hyperlink w:anchor="_Toc8403" w:history="1">
        <w:r>
          <w:rPr>
            <w:rFonts w:ascii="仿宋" w:eastAsia="仿宋" w:hAnsi="仿宋" w:cs="仿宋" w:hint="eastAsia"/>
            <w:lang w:eastAsia="zh-CN"/>
          </w:rPr>
          <w:t>(二)、风险分类</w:t>
        </w:r>
        <w:r>
          <w:tab/>
        </w:r>
        <w:r>
          <w:fldChar w:fldCharType="begin"/>
        </w:r>
        <w:r>
          <w:instrText xml:space="preserve"> PAGEREF _Toc8403 \h </w:instrText>
        </w:r>
        <w:r>
          <w:fldChar w:fldCharType="separate"/>
        </w:r>
        <w:r>
          <w:t>67</w:t>
        </w:r>
        <w:r>
          <w:fldChar w:fldCharType="end"/>
        </w:r>
      </w:hyperlink>
    </w:p>
    <w:p>
      <w:pPr>
        <w:pStyle w:val="TOC1"/>
        <w:tabs>
          <w:tab w:val="right" w:leader="dot" w:pos="8306"/>
        </w:tabs>
      </w:pPr>
      <w:hyperlink w:anchor="_Toc90" w:history="1">
        <w:r>
          <w:rPr>
            <w:rFonts w:ascii="仿宋" w:eastAsia="仿宋" w:hAnsi="仿宋" w:cs="仿宋" w:hint="eastAsia"/>
            <w:lang w:eastAsia="zh-CN"/>
          </w:rPr>
          <w:t>十六、镀锌板（卷）项目实施保障措施</w:t>
        </w:r>
        <w:r>
          <w:tab/>
        </w:r>
        <w:r>
          <w:fldChar w:fldCharType="begin"/>
        </w:r>
        <w:r>
          <w:instrText xml:space="preserve"> PAGEREF _Toc90 \h </w:instrText>
        </w:r>
        <w:r>
          <w:fldChar w:fldCharType="separate"/>
        </w:r>
        <w:r>
          <w:t>69</w:t>
        </w:r>
        <w:r>
          <w:fldChar w:fldCharType="end"/>
        </w:r>
      </w:hyperlink>
    </w:p>
    <w:p>
      <w:pPr>
        <w:pStyle w:val="TOC2"/>
        <w:tabs>
          <w:tab w:val="right" w:leader="dot" w:pos="8306"/>
        </w:tabs>
      </w:pPr>
      <w:hyperlink w:anchor="_Toc2973" w:history="1">
        <w:r>
          <w:rPr>
            <w:rFonts w:ascii="仿宋" w:eastAsia="仿宋" w:hAnsi="仿宋" w:cs="仿宋" w:hint="eastAsia"/>
            <w:lang w:eastAsia="zh-CN"/>
          </w:rPr>
          <w:t>(一)、镀锌板（卷）项目实施保障机制</w:t>
        </w:r>
        <w:r>
          <w:tab/>
        </w:r>
        <w:r>
          <w:fldChar w:fldCharType="begin"/>
        </w:r>
        <w:r>
          <w:instrText xml:space="preserve"> PAGEREF _Toc2973 \h </w:instrText>
        </w:r>
        <w:r>
          <w:fldChar w:fldCharType="separate"/>
        </w:r>
        <w:r>
          <w:t>69</w:t>
        </w:r>
        <w:r>
          <w:fldChar w:fldCharType="end"/>
        </w:r>
      </w:hyperlink>
    </w:p>
    <w:p>
      <w:pPr>
        <w:pStyle w:val="TOC2"/>
        <w:tabs>
          <w:tab w:val="right" w:leader="dot" w:pos="8306"/>
        </w:tabs>
      </w:pPr>
      <w:hyperlink w:anchor="_Toc32251" w:history="1">
        <w:r>
          <w:rPr>
            <w:rFonts w:ascii="仿宋" w:eastAsia="仿宋" w:hAnsi="仿宋" w:cs="仿宋" w:hint="eastAsia"/>
            <w:lang w:eastAsia="zh-CN"/>
          </w:rPr>
          <w:t>(二)、镀锌板（卷）项目法律合规要求</w:t>
        </w:r>
        <w:r>
          <w:tab/>
        </w:r>
        <w:r>
          <w:fldChar w:fldCharType="begin"/>
        </w:r>
        <w:r>
          <w:instrText xml:space="preserve"> PAGEREF _Toc32251 \h </w:instrText>
        </w:r>
        <w:r>
          <w:fldChar w:fldCharType="separate"/>
        </w:r>
        <w:r>
          <w:t>73</w:t>
        </w:r>
        <w:r>
          <w:fldChar w:fldCharType="end"/>
        </w:r>
      </w:hyperlink>
    </w:p>
    <w:p>
      <w:pPr>
        <w:pStyle w:val="TOC2"/>
        <w:tabs>
          <w:tab w:val="right" w:leader="dot" w:pos="8306"/>
        </w:tabs>
      </w:pPr>
      <w:hyperlink w:anchor="_Toc30046" w:history="1">
        <w:r>
          <w:rPr>
            <w:rFonts w:ascii="仿宋" w:eastAsia="仿宋" w:hAnsi="仿宋" w:cs="仿宋" w:hint="eastAsia"/>
            <w:lang w:eastAsia="zh-CN"/>
          </w:rPr>
          <w:t>(三)、镀锌板（卷）项目合同管理与法律事务</w:t>
        </w:r>
        <w:r>
          <w:tab/>
        </w:r>
        <w:r>
          <w:fldChar w:fldCharType="begin"/>
        </w:r>
        <w:r>
          <w:instrText xml:space="preserve"> PAGEREF _Toc30046 \h </w:instrText>
        </w:r>
        <w:r>
          <w:fldChar w:fldCharType="separate"/>
        </w:r>
        <w:r>
          <w:t>77</w:t>
        </w:r>
        <w:r>
          <w:fldChar w:fldCharType="end"/>
        </w:r>
      </w:hyperlink>
    </w:p>
    <w:p>
      <w:pPr>
        <w:pStyle w:val="TOC2"/>
        <w:tabs>
          <w:tab w:val="right" w:leader="dot" w:pos="8306"/>
        </w:tabs>
      </w:pPr>
      <w:hyperlink w:anchor="_Toc17133" w:history="1">
        <w:r>
          <w:rPr>
            <w:rFonts w:ascii="仿宋" w:eastAsia="仿宋" w:hAnsi="仿宋" w:cs="仿宋" w:hint="eastAsia"/>
            <w:lang w:eastAsia="zh-CN"/>
          </w:rPr>
          <w:t>(四)、镀锌板（卷）项目知识产权保护策略</w:t>
        </w:r>
        <w:r>
          <w:tab/>
        </w:r>
        <w:r>
          <w:fldChar w:fldCharType="begin"/>
        </w:r>
        <w:r>
          <w:instrText xml:space="preserve"> PAGEREF _Toc17133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53"/>
      <w:r>
        <w:rPr>
          <w:rFonts w:ascii="仿宋" w:eastAsia="仿宋" w:hAnsi="仿宋" w:cs="仿宋" w:hint="eastAsia"/>
          <w:sz w:val="28"/>
          <w:lang w:eastAsia="zh-CN"/>
        </w:rPr>
        <w:t>一、镀锌板（卷）项目危机管理</w:t>
      </w:r>
      <w:bookmarkEnd w:id="2"/>
    </w:p>
    <w:p>
      <w:pPr>
        <w:pStyle w:val="Heading2"/>
        <w:rPr>
          <w:rFonts w:ascii="仿宋" w:eastAsia="仿宋" w:hAnsi="仿宋" w:cs="仿宋" w:hint="eastAsia"/>
          <w:lang w:eastAsia="zh-CN"/>
        </w:rPr>
      </w:pPr>
      <w:bookmarkStart w:id="3" w:name="_Toc5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镀锌板（卷）项目危机管理中，危机预警与识别是确保镀锌板（卷）项目稳健运行的核心步骤。通过建立全面的监测机制，镀锌板（卷）项目团队旨在及时发现和理解潜在的风险和危机因素，以便采取及时的预防和应对措施，确保镀锌板（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首先，通过深入的风险评估，镀锌板（卷）项目团队全面分析了整个镀锌板（卷）项目和各个阶段可能存在的威胁。这包括准确评估每个潜在风险的发生概率和可能影响的程度，为后续危机预警提供了有力支持。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镀锌板（卷）项目团队着重于明确定义镀锌板（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镀锌板（卷）项目进展的持续监控，团队能够及时发现潜在问题并作出迅速反应。镀锌板（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在这一阶段，团队的专业素养和反应速度将发挥至关重要的作用，以确保潜在危机能够在初期得到有效的处理，最大程度地减轻负面影响。通过危机预警与识别，镀锌板（卷）项目得以更有序、可控地推进。</w:t>
      </w:r>
    </w:p>
    <w:p>
      <w:pPr>
        <w:pStyle w:val="Heading2"/>
        <w:ind w:firstLine="560" w:firstLineChars="200"/>
        <w:rPr>
          <w:rFonts w:ascii="仿宋" w:eastAsia="仿宋" w:hAnsi="仿宋" w:cs="仿宋" w:hint="eastAsia"/>
          <w:sz w:val="28"/>
          <w:lang w:eastAsia="zh-CN"/>
        </w:rPr>
      </w:pPr>
      <w:bookmarkStart w:id="4" w:name="_Toc251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在危机发生时，镀锌板（卷）项目团队立即行动，成立了应急小组。该小组的任务是迅速制定并实施紧急应对措施，以最小化潜在损失。以下是采取的主要措施：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暂停镀锌板（卷）项目进度：为遏制危机蔓延，镀锌板（卷）项目暂时停止进行，以便全面评估当前状况。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资源重新分配：重新评估镀锌板（卷）项目资源的分配，确保最大限度地减小损失。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实时沟通：与关键利益相关者建立实时沟通机制，向他们传递镀锌板（卷）项目危机的实际状况，保障镀锌板（卷）项目核心利益。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在紧急应对的同时，镀锌板（卷）项目团队强调了团队协作和有效沟通的重要性。以下是团队协作的关键举措：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信息共享机制：建立了信息共享平台，确保团队成员能够及时获取镀锌板（卷）项目危机的实时信息。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领导者沟通：镀锌板（卷）项目领导者通过定期会议和即时沟通工具，指导团队应对危机，保持团队稳定运行。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随着危机得到初步控制，镀锌板（卷）项目团队转向制定恢复计划，以确保镀锌板（卷）项目能够从中迅速恢复。主要恢复计划包括：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修复受损的进度计划：重新评估镀锌板（卷）项目进度，制定修复计划，确保镀锌板（卷）项目尽快回归正常进程。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重新调整资源分配：优化资源分配，确保镀锌板（卷）项目在有限资源下高效运转。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风险管理机制加强：对镀锌板（卷）项目风险进行全面评估，制定更强化的风险管理策略，以预防未来可能的危机。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152"/>
      <w:r>
        <w:rPr>
          <w:rFonts w:ascii="仿宋" w:eastAsia="仿宋" w:hAnsi="仿宋" w:cs="仿宋" w:hint="eastAsia"/>
          <w:sz w:val="28"/>
          <w:lang w:eastAsia="zh-CN"/>
        </w:rPr>
        <w:t>二、镀锌板（卷）项目建设背景及必要性分析</w:t>
      </w:r>
      <w:bookmarkEnd w:id="5"/>
    </w:p>
    <w:p>
      <w:pPr>
        <w:pStyle w:val="Heading2"/>
        <w:rPr>
          <w:rFonts w:ascii="仿宋" w:eastAsia="仿宋" w:hAnsi="仿宋" w:cs="仿宋" w:hint="eastAsia"/>
          <w:lang w:eastAsia="zh-CN"/>
        </w:rPr>
      </w:pPr>
      <w:bookmarkStart w:id="6" w:name="_Toc18187"/>
      <w:r>
        <w:rPr>
          <w:rFonts w:ascii="仿宋" w:eastAsia="仿宋" w:hAnsi="仿宋" w:cs="仿宋" w:hint="eastAsia"/>
          <w:lang w:eastAsia="zh-CN"/>
        </w:rPr>
        <w:t>(一)、镀锌板（卷）项目背景分析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板（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镀锌板（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镀锌板（卷）项目在这个潮流中的定位。同时，我们将关注行业内涌现的新兴机遇，以便镀锌板（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镀锌板（卷）项目提供了强大的发展动力。我们将聚焦于行业内最新的技术发展趋势，包括但不限于人工智能、大数据分析、物联网等领域。通过深度的技术研究，我们将确保镀锌板（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镀锌板（卷）项目发展的源泉。我们将投入更多的精力对市场需求进行深入剖析，超越表面的需求，深入挖掘潜在的市场痛点和机遇。通过对市场需求的细致了解，镀锌板（卷）项目将更有针对性地设计解决方案，满足市场的多样化需求，从而更好地促进镀锌板（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镀锌板（卷）项目战略至关重要。我们将对竞争态势进行更为深入的分析，包括但不限于市场份额、产品特点、客户满意度等多个维度。通过深度的竞争分析，镀锌板（卷）项目将能够更准确地把握市场脉搏，制定具有竞争力的镀锌板（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镀锌板（卷）项目的发展具有直接的影响。我们将进行更为全面的法规和政策分析，了解行业发展中的潜在法律风险和合规挑战。通过充分了解和遵守相关法规，镀锌板（卷）项目将确保在法律框架内合法合规运营，为镀锌板（卷）项目的稳健发展提供有力支持。</w:t>
      </w:r>
    </w:p>
    <w:p>
      <w:pPr>
        <w:pStyle w:val="Heading2"/>
        <w:ind w:firstLine="560" w:firstLineChars="200"/>
        <w:rPr>
          <w:rFonts w:ascii="仿宋" w:eastAsia="仿宋" w:hAnsi="仿宋" w:cs="仿宋" w:hint="eastAsia"/>
          <w:sz w:val="28"/>
          <w:lang w:eastAsia="zh-CN"/>
        </w:rPr>
      </w:pPr>
      <w:bookmarkStart w:id="7" w:name="_Toc9301"/>
      <w:r>
        <w:rPr>
          <w:rFonts w:ascii="仿宋" w:eastAsia="仿宋" w:hAnsi="仿宋" w:cs="仿宋" w:hint="eastAsia"/>
          <w:sz w:val="28"/>
          <w:lang w:eastAsia="zh-CN"/>
        </w:rPr>
        <w:t>(二)、镀锌板（卷）项目建设必要性分析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板（卷）项目建设的迫切性源于对行业发展趋势的深刻洞察。我们正处于一个行业变革的时代，科技创新、数字化转型成为企业发展的关键动力。镀锌板（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板（卷）项目建设不仅仅是为了跟上潮流，更是为了通过技术创新推动企业的持续发展。通过引入先进的技术和解决方案，镀锌板（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镀锌板（卷）项目的建设成为必然选择，通过提高产品质量、拓展服务领域，从而在竞争中获得更多的机会。镀锌板（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镀锌板（卷）项目建设的必要性体现在对客户需求更精准的满足。通过镀锌板（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镀锌板（卷）项目建设的背后是对企业持续创新的追求。只有通过不断创新，企业才能在竞争中立于不败之地。镀锌板（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21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880"/>
      <w:r>
        <w:rPr>
          <w:rFonts w:ascii="仿宋" w:eastAsia="仿宋" w:hAnsi="仿宋" w:cs="仿宋" w:hint="eastAsia"/>
          <w:lang w:eastAsia="zh-CN"/>
        </w:rPr>
        <w:t>(一)、镀锌板（卷）行业分析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镀锌板（卷）行业一直以来都是市场的关注焦点。行业内的发展趋势、竞争态势以及潜在机会都对镀锌板（卷）项目的推进产生深远的影响。通过深入研究行业的整体概貌，我们将更好地理解行业的核心特征，为镀锌板（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镀锌板（卷）行业，技术一直是推动创新和发展的关键因素。我们将对当前技术趋势进行详尽分析，包括但不限于人工智能、大数据应用、先进制造技术等。这有助于镀锌板（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镀锌板（卷）项目成功的基础。我们将对主要竞争对手进行深入研究，包括其市场份额、产品特点、市场定位等。通过全面了解竞争对手的优势和劣势，镀锌板（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37"/>
      <w:r>
        <w:rPr>
          <w:rFonts w:ascii="仿宋" w:eastAsia="仿宋" w:hAnsi="仿宋" w:cs="仿宋" w:hint="eastAsia"/>
          <w:sz w:val="28"/>
          <w:lang w:eastAsia="zh-CN"/>
        </w:rPr>
        <w:t>(二)、镀锌板（卷）市场分析预测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镀锌板（卷）市场未来的增长趋势。这包括市场的整体规模、各细分领域的发展趋势等。镀锌板（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镀锌板（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镀锌板（卷）项目实施过程中需要充分考虑的因素。我们将对市场风险进行全面评估，包括但不限于政策法规风险、市场竞争风险、技术变革风险等。通过对潜在风险的深入分析，镀锌板（卷）项目可以制定相应的风险缓解策略，降低不确定性对镀锌板（卷）项目的影响。</w:t>
      </w:r>
    </w:p>
    <w:p>
      <w:pPr>
        <w:pStyle w:val="Heading1"/>
        <w:ind w:firstLine="560" w:firstLineChars="200"/>
        <w:rPr>
          <w:rFonts w:ascii="仿宋" w:eastAsia="仿宋" w:hAnsi="仿宋" w:cs="仿宋" w:hint="eastAsia"/>
          <w:sz w:val="28"/>
          <w:lang w:eastAsia="zh-CN"/>
        </w:rPr>
      </w:pPr>
      <w:bookmarkStart w:id="11" w:name="_Toc6717"/>
      <w:r>
        <w:rPr>
          <w:rFonts w:ascii="仿宋" w:eastAsia="仿宋" w:hAnsi="仿宋" w:cs="仿宋" w:hint="eastAsia"/>
          <w:sz w:val="28"/>
          <w:lang w:eastAsia="zh-CN"/>
        </w:rPr>
        <w:t>四、镀锌板（卷）项目建设单位说明</w:t>
      </w:r>
      <w:bookmarkEnd w:id="11"/>
    </w:p>
    <w:p>
      <w:pPr>
        <w:pStyle w:val="Heading2"/>
        <w:rPr>
          <w:rFonts w:ascii="仿宋" w:eastAsia="仿宋" w:hAnsi="仿宋" w:cs="仿宋" w:hint="eastAsia"/>
          <w:lang w:eastAsia="zh-CN"/>
        </w:rPr>
      </w:pPr>
      <w:bookmarkStart w:id="12" w:name="_Toc10113"/>
      <w:r>
        <w:rPr>
          <w:rFonts w:ascii="仿宋" w:eastAsia="仿宋" w:hAnsi="仿宋" w:cs="仿宋" w:hint="eastAsia"/>
          <w:lang w:eastAsia="zh-CN"/>
        </w:rPr>
        <w:t>(一)、镀锌板（卷）项目承办单位基本情况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28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镀锌板（卷）项目承办单位的XXXX，我们着眼于实现可持续的经济效益。通过技术创新和解决方案的提供，公司预计在镀锌板（卷）项目执行期间将获得可观的收入增长。这一收入来源主要包括镀锌板（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同时，我们注重成本控制和效率提升，以确保镀锌板（卷）项目的可持续盈利。透过精细的管理和资源优化，公司期望实现镀锌板（卷）项目利润最大化。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镀锌板（卷）项目实施进行全面的投资评估，包括镀锌板（卷）项目启动阶段的资金投入和后续运营成本。通过对镀锌板（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镀锌板（卷）项目实施过程中具备足够的资金流动性，公司将进行详尽的现金流分析。这包括资金需求的合理预测、镀锌板（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9913"/>
      <w:r>
        <w:rPr>
          <w:rFonts w:ascii="仿宋" w:eastAsia="仿宋" w:hAnsi="仿宋" w:cs="仿宋" w:hint="eastAsia"/>
          <w:sz w:val="28"/>
          <w:lang w:eastAsia="zh-CN"/>
        </w:rPr>
        <w:t>五、镀锌板（卷）项目选址可行性分析</w:t>
      </w:r>
      <w:bookmarkEnd w:id="14"/>
    </w:p>
    <w:p>
      <w:pPr>
        <w:pStyle w:val="Heading2"/>
        <w:rPr>
          <w:rFonts w:ascii="仿宋" w:eastAsia="仿宋" w:hAnsi="仿宋" w:cs="仿宋" w:hint="eastAsia"/>
          <w:lang w:eastAsia="zh-CN"/>
        </w:rPr>
      </w:pPr>
      <w:bookmarkStart w:id="15" w:name="_Toc17238"/>
      <w:r>
        <w:rPr>
          <w:rFonts w:ascii="仿宋" w:eastAsia="仿宋" w:hAnsi="仿宋" w:cs="仿宋" w:hint="eastAsia"/>
          <w:lang w:eastAsia="zh-CN"/>
        </w:rPr>
        <w:t>(一)、镀锌板（卷）项目选址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该镀锌板（卷）项目选址位于XX省XX市XX区XXX街道</w:t>
      </w:r>
    </w:p>
    <w:p>
      <w:pPr>
        <w:pStyle w:val="Heading2"/>
        <w:ind w:firstLine="560" w:firstLineChars="200"/>
        <w:rPr>
          <w:rFonts w:ascii="仿宋" w:eastAsia="仿宋" w:hAnsi="仿宋" w:cs="仿宋" w:hint="eastAsia"/>
          <w:sz w:val="28"/>
          <w:lang w:eastAsia="zh-CN"/>
        </w:rPr>
      </w:pPr>
      <w:bookmarkStart w:id="16" w:name="_Toc2248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镀锌板（卷）项目的征地面积将根据镀锌板（卷）项目的实际规模和需求进行精确规划。具体面积XXX平方米，旨在确保镀锌板（卷）项目不仅能够满足当前的发展需求，还能够预留空间以适应未来的扩展。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净用地面积是在征地面积基础上去除不可利用面积后的实际可开发用地。具体面积XXX平方米，考虑到环保、交通、安全等多方面因素，以确保镀锌板（卷）项目在整体利用效率上达到最优。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镀锌板（卷）项目计划建设的建筑总规模具体面积XXX平方米。这一规模的确定综合考虑了镀锌板（卷）项目的性质、规模，以及城市规划的相关要求，确保建筑布局与周边环境协调一致。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绿地率是镀锌板（卷）项目用地中被规划为绿地的比例。具体面积XXX平方米，旨在通过合理规划绿地，改善镀锌板（卷）项目周边环境，提升居民生活质量，并符合城市整体绿化规划。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容积率是用地上可以建设的建筑总体积与用地面积之比。具体面积XXX，通过合理的容积率规划，确保镀锌板（卷）项目建筑规模与周边环境和谐共生。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镀锌板（卷）项目选址与当地城市规划相一致，具体面积XXX平方米。通过与城市规划部门深入沟通，确保镀锌板（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镀锌板（卷）项目选址符合当地产业政策，具体面积XXX平方米。这包括镀锌板（卷）项目对当地经济的促进作用，以及对相关产业的带动效应，确保镀锌板（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用地总体要求必须符合环保和可持续发展的原则，具体面积XXX平方米。通过采用绿色建筑设计、节能减排等措施，确保镀锌板（卷）项目在建设和运营过程中对环境的影响最小化，达到可持续发展的要求。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确保镀锌板（卷）项目选址具备必要的公共设施配套，具体面积XXX平方米。这包括交通便利性、教育、医疗等基础设施，以提高居民生活品质，使得镀锌板（卷）项目选址更具吸引力。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考虑用地总体要求对当地社会稳定性的影响，具体面积XXX平方米。通过深入了解当地社区反馈，确保镀锌板（卷）项目的选址和建设过程对当地社会和谐稳定产生积极作用。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镀锌板（卷）项目选址不仅符合法规和规划，还在实际操作中具有可行性。这一全面规划将为镀锌板（卷）项目的成功实施提供坚实的基础，确保镀锌板（卷）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2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镀锌板（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镀锌板（卷）项目的设备规划和空间设计中，我们将采取灵活设备布局的措施。设备布局将根据实际需求进行灵活设计，避免不必要的浪费。通过合理规划设备摆放位置，我们将提高设备的利用率，减少设备间距，以确保镀锌板（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镀锌板（卷）项目内部引入共享设施的概念，例如共享会议室、办公区等。通过这种方式，我们可以减少对资源的重复建设，提高资源共享效率，从而减小镀锌板（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89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镀锌板（卷）项目的总图布置中，我们将不同功能区域进行明确的规划，以最大程度满足镀锌板（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730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镀锌板（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镀锌板（卷）项目对环境的影响是综合评价的重要因素之一。我们将详细考虑选址周边的自然环境、生态保护区、水源地等情况，确保镀锌板（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https://d.book118.com/295033022341011041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镀锌板（卷）项目规划设计纲要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325CB"/>
    <w:rsid w:val="474325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03302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2024-01-11T01:28:00Z</dcterms:created>
  <dcterms:modified xsi:type="dcterms:W3CDTF">2024-01-11T01:28:29Z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C734F7119E2B4C0E966677F0D6A7699B_11</vt:lpwstr>
  </property>
  <property fmtid="{D5CDD505-2E9C-101B-9397-08002B2CF9AE}" pid="3" name="KSOProductBuildVer">
    <vt:lpwstr>2052-12.1.0.16120</vt:lpwstr>
  </property>
</Properties>
</file>