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A79FC" w:rsidRPr="004A79FC" w:rsidP="004A79FC">
      <w:pPr>
        <w:jc w:val="center"/>
        <w:rPr>
          <w:rFonts w:ascii="黑体" w:eastAsia="黑体" w:hAnsi="黑体" w:cs="Times New Roman"/>
          <w:b/>
          <w:bCs/>
          <w:color w:val="FF0000"/>
          <w:sz w:val="36"/>
          <w:szCs w:val="36"/>
          <w14:shadow w14:blurRad="69850" w14:dist="43180" w14:dir="5400000" w14:sx="0" w14:sy="0" w14:kx="0" w14:ky="0" w14:algn="none">
            <w14:srgbClr w14:val="000000">
              <w14:alpha w14:val="35000"/>
            </w14:srgbClr>
          </w14:shadow>
          <w14:textOutline w14:w="952">
            <w14:noFill/>
            <w14:prstDash w14:val="solid"/>
            <w14:round/>
          </w14:textOutline>
        </w:rPr>
      </w:pPr>
      <w:bookmarkStart w:id="0" w:name="_Toc20133"/>
      <w:bookmarkStart w:id="1" w:name="_Toc9909"/>
      <w:r w:rsidRPr="00F951EB">
        <w:rPr>
          <w:rFonts w:ascii="黑体" w:eastAsia="黑体" w:hAnsi="黑体" w:cs="Times New Roman" w:hint="eastAsia"/>
          <w:b/>
          <w:bCs/>
          <w:color w:val="FF0000"/>
          <w:sz w:val="36"/>
          <w:szCs w:val="36"/>
          <w14:shadow w14:blurRad="69850" w14:dist="43180" w14:dir="5400000" w14:sx="0" w14:sy="0" w14:kx="0" w14:ky="0" w14:algn="none">
            <w14:srgbClr w14:val="000000">
              <w14:alpha w14:val="35000"/>
            </w14:srgbClr>
          </w14:shadow>
          <w14:textOutline w14:w="952">
            <w14:noFill/>
            <w14:prstDash w14:val="solid"/>
            <w14:round/>
          </w14:textOutline>
        </w:rPr>
        <w:t>风</w:t>
      </w:r>
      <w:r w:rsidRPr="00F951EB">
        <w:rPr>
          <w:rFonts w:ascii="黑体" w:eastAsia="黑体" w:hAnsi="黑体" w:cs="Times New Roman" w:hint="eastAsia"/>
          <w:b/>
          <w:bCs/>
          <w:color w:val="FF0000"/>
          <w:sz w:val="36"/>
          <w:szCs w:val="36"/>
          <w14:shadow w14:blurRad="69850" w14:dist="43180" w14:dir="5400000" w14:sx="0" w14:sy="0" w14:kx="0" w14:ky="0" w14:algn="none">
            <w14:srgbClr w14:val="000000">
              <w14:alpha w14:val="35000"/>
            </w14:srgbClr>
          </w14:shadow>
          <w14:textOutline w14:w="952">
            <w14:noFill/>
            <w14:prstDash w14:val="solid"/>
            <w14:round/>
          </w14:textOutline>
        </w:rPr>
        <w:t>电项目</w:t>
      </w:r>
      <w:r w:rsidRPr="00F951EB">
        <w:rPr>
          <w:rFonts w:ascii="黑体" w:eastAsia="黑体" w:hAnsi="黑体" w:cs="Arial" w:hint="eastAsia"/>
          <w:b/>
          <w:bCs/>
          <w:color w:val="FF0000"/>
          <w:sz w:val="36"/>
          <w:szCs w:val="36"/>
          <w14:shadow w14:blurRad="69850" w14:dist="43180" w14:dir="5400000" w14:sx="0" w14:sy="0" w14:kx="0" w14:ky="0" w14:algn="none">
            <w14:srgbClr w14:val="000000">
              <w14:alpha w14:val="35000"/>
            </w14:srgbClr>
          </w14:shadow>
          <w14:textOutline w14:w="952">
            <w14:noFill/>
            <w14:prstDash w14:val="solid"/>
            <w14:round/>
          </w14:textOutline>
        </w:rPr>
        <w:t>展放导线及附件安装工程施工方案</w:t>
      </w:r>
    </w:p>
    <w:p w:rsidR="00F951EB" w:rsidRPr="00F951EB" w:rsidP="00F951EB">
      <w:pPr>
        <w:jc w:val="center"/>
        <w:outlineLvl w:val="0"/>
        <w:rPr>
          <w:rFonts w:ascii="宋体" w:eastAsia="宋体" w:hAnsi="宋体" w:cs="宋体"/>
          <w:b/>
          <w:bCs/>
          <w:sz w:val="36"/>
          <w:szCs w:val="36"/>
        </w:rPr>
      </w:pPr>
      <w:r w:rsidRPr="00F951EB">
        <w:rPr>
          <w:rFonts w:ascii="宋体" w:eastAsia="宋体" w:hAnsi="宋体" w:cs="宋体" w:hint="eastAsia"/>
          <w:b/>
          <w:bCs/>
          <w:sz w:val="36"/>
          <w:szCs w:val="36"/>
        </w:rPr>
        <w:t>目  录</w:t>
      </w:r>
      <w:bookmarkEnd w:id="0"/>
    </w:p>
    <w:p w:rsidR="00F951EB" w:rsidRPr="00F951EB" w:rsidP="00F951EB">
      <w:pPr>
        <w:widowControl/>
        <w:tabs>
          <w:tab w:val="right" w:leader="dot" w:pos="9355"/>
        </w:tabs>
        <w:spacing w:line="360" w:lineRule="auto"/>
        <w:jc w:val="left"/>
        <w:rPr>
          <w:rFonts w:ascii="宋体" w:eastAsia="宋体" w:hAnsi="宋体" w:cs="宋体"/>
          <w:kern w:val="0"/>
          <w:sz w:val="24"/>
          <w:szCs w:val="24"/>
        </w:rPr>
      </w:pPr>
      <w:r>
        <w:rPr>
          <w:rFonts w:ascii="宋体" w:eastAsia="宋体" w:hAnsi="宋体" w:cs="宋体"/>
          <w:b/>
          <w:bCs/>
          <w:noProof/>
          <w:sz w:val="36"/>
          <w:szCs w:val="36"/>
        </w:rPr>
        <w:drawing>
          <wp:anchor distT="0" distB="0" distL="114300" distR="114300" simplePos="0" relativeHeight="251658240" behindDoc="0" locked="0" layoutInCell="1" allowOverlap="1">
            <wp:simplePos x="0" y="0"/>
            <wp:positionH relativeFrom="column">
              <wp:posOffset>3862705</wp:posOffset>
            </wp:positionH>
            <wp:positionV relativeFrom="paragraph">
              <wp:posOffset>49530</wp:posOffset>
            </wp:positionV>
            <wp:extent cx="2152650" cy="2870200"/>
            <wp:effectExtent l="19050" t="0" r="19050" b="920750"/>
            <wp:wrapNone/>
            <wp:docPr id="3" name="图片 3" descr="E:\重要电气安装资料\现场图片资料\电气安装现场设备图片\挂线\0cf8dc10d450963e9fd2df738fc03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重要电气安装资料\现场图片资料\电气安装现场设备图片\挂线\0cf8dc10d450963e9fd2df738fc031d.jp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2650" cy="2870200"/>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F951EB">
        <w:rPr>
          <w:rFonts w:ascii="Times New Roman" w:eastAsia="宋体" w:hAnsi="Times New Roman" w:cs="Times New Roman"/>
          <w:kern w:val="0"/>
          <w:sz w:val="20"/>
          <w:szCs w:val="20"/>
        </w:rPr>
        <w:fldChar w:fldCharType="begin"/>
      </w:r>
      <w:r w:rsidRPr="00F951EB">
        <w:rPr>
          <w:rFonts w:ascii="Times New Roman" w:eastAsia="宋体" w:hAnsi="Times New Roman" w:cs="Times New Roman"/>
          <w:kern w:val="0"/>
          <w:sz w:val="20"/>
          <w:szCs w:val="20"/>
        </w:rPr>
        <w:instrText xml:space="preserve">TOC \o "1-1" \h \u </w:instrText>
      </w:r>
      <w:r w:rsidRPr="00F951EB">
        <w:rPr>
          <w:rFonts w:ascii="Times New Roman" w:eastAsia="宋体" w:hAnsi="Times New Roman" w:cs="Times New Roman"/>
          <w:kern w:val="0"/>
          <w:sz w:val="20"/>
          <w:szCs w:val="20"/>
        </w:rPr>
        <w:fldChar w:fldCharType="separate"/>
      </w:r>
      <w:hyperlink w:anchor="_Toc9425" w:history="1">
        <w:r w:rsidRPr="00F951EB">
          <w:rPr>
            <w:rFonts w:ascii="宋体" w:eastAsia="宋体" w:hAnsi="宋体" w:cs="宋体" w:hint="eastAsia"/>
            <w:kern w:val="0"/>
            <w:sz w:val="24"/>
            <w:szCs w:val="24"/>
          </w:rPr>
          <w:t>一、工程概况</w:t>
        </w:r>
        <w:r w:rsidRPr="00F951EB">
          <w:rPr>
            <w:rFonts w:ascii="宋体" w:eastAsia="宋体" w:hAnsi="宋体" w:cs="宋体" w:hint="eastAsia"/>
            <w:kern w:val="0"/>
            <w:sz w:val="24"/>
            <w:szCs w:val="24"/>
          </w:rPr>
          <w:tab/>
        </w:r>
        <w:r w:rsidRPr="00F951EB">
          <w:rPr>
            <w:rFonts w:ascii="宋体" w:eastAsia="宋体" w:hAnsi="宋体" w:cs="宋体" w:hint="eastAsia"/>
            <w:kern w:val="0"/>
            <w:sz w:val="24"/>
            <w:szCs w:val="24"/>
          </w:rPr>
          <w:fldChar w:fldCharType="begin"/>
        </w:r>
        <w:r w:rsidRPr="00F951EB">
          <w:rPr>
            <w:rFonts w:ascii="宋体" w:eastAsia="宋体" w:hAnsi="宋体" w:cs="宋体" w:hint="eastAsia"/>
            <w:kern w:val="0"/>
            <w:sz w:val="24"/>
            <w:szCs w:val="24"/>
          </w:rPr>
          <w:instrText xml:space="preserve"> PAGEREF _Toc9425 \h </w:instrText>
        </w:r>
        <w:r w:rsidRPr="00F951EB">
          <w:rPr>
            <w:rFonts w:ascii="宋体" w:eastAsia="宋体" w:hAnsi="宋体" w:cs="宋体" w:hint="eastAsia"/>
            <w:kern w:val="0"/>
            <w:sz w:val="24"/>
            <w:szCs w:val="24"/>
          </w:rPr>
          <w:fldChar w:fldCharType="separate"/>
        </w:r>
        <w:r>
          <w:rPr>
            <w:rFonts w:ascii="宋体" w:eastAsia="宋体" w:hAnsi="宋体" w:cs="宋体"/>
            <w:noProof/>
            <w:kern w:val="0"/>
            <w:sz w:val="24"/>
            <w:szCs w:val="24"/>
          </w:rPr>
          <w:t>1</w:t>
        </w:r>
        <w:r w:rsidRPr="00F951EB">
          <w:rPr>
            <w:rFonts w:ascii="宋体" w:eastAsia="宋体" w:hAnsi="宋体" w:cs="宋体" w:hint="eastAsia"/>
            <w:kern w:val="0"/>
            <w:sz w:val="24"/>
            <w:szCs w:val="24"/>
          </w:rPr>
          <w:fldChar w:fldCharType="end"/>
        </w:r>
      </w:hyperlink>
    </w:p>
    <w:p w:rsidR="00F951EB" w:rsidRPr="00F951EB" w:rsidP="00F951EB">
      <w:pPr>
        <w:widowControl/>
        <w:tabs>
          <w:tab w:val="right" w:leader="dot" w:pos="9355"/>
        </w:tabs>
        <w:spacing w:line="360" w:lineRule="auto"/>
        <w:jc w:val="left"/>
        <w:rPr>
          <w:rFonts w:ascii="宋体" w:eastAsia="宋体" w:hAnsi="宋体" w:cs="宋体"/>
          <w:kern w:val="0"/>
          <w:sz w:val="24"/>
          <w:szCs w:val="24"/>
        </w:rPr>
      </w:pPr>
      <w:hyperlink w:anchor="_Toc17512" w:history="1">
        <w:r w:rsidRPr="00F951EB">
          <w:rPr>
            <w:rFonts w:ascii="宋体" w:eastAsia="宋体" w:hAnsi="宋体" w:cs="宋体" w:hint="eastAsia"/>
            <w:kern w:val="0"/>
            <w:sz w:val="24"/>
            <w:szCs w:val="24"/>
          </w:rPr>
          <w:t>二、编制依据</w:t>
        </w:r>
        <w:r w:rsidRPr="00F951EB">
          <w:rPr>
            <w:rFonts w:ascii="宋体" w:eastAsia="宋体" w:hAnsi="宋体" w:cs="宋体" w:hint="eastAsia"/>
            <w:kern w:val="0"/>
            <w:sz w:val="24"/>
            <w:szCs w:val="24"/>
          </w:rPr>
          <w:tab/>
        </w:r>
        <w:r w:rsidRPr="00F951EB">
          <w:rPr>
            <w:rFonts w:ascii="宋体" w:eastAsia="宋体" w:hAnsi="宋体" w:cs="宋体" w:hint="eastAsia"/>
            <w:kern w:val="0"/>
            <w:sz w:val="24"/>
            <w:szCs w:val="24"/>
          </w:rPr>
          <w:fldChar w:fldCharType="begin"/>
        </w:r>
        <w:r w:rsidRPr="00F951EB">
          <w:rPr>
            <w:rFonts w:ascii="宋体" w:eastAsia="宋体" w:hAnsi="宋体" w:cs="宋体" w:hint="eastAsia"/>
            <w:kern w:val="0"/>
            <w:sz w:val="24"/>
            <w:szCs w:val="24"/>
          </w:rPr>
          <w:instrText xml:space="preserve"> PAGEREF _Toc17512 \h </w:instrText>
        </w:r>
        <w:r w:rsidRPr="00F951EB">
          <w:rPr>
            <w:rFonts w:ascii="宋体" w:eastAsia="宋体" w:hAnsi="宋体" w:cs="宋体" w:hint="eastAsia"/>
            <w:kern w:val="0"/>
            <w:sz w:val="24"/>
            <w:szCs w:val="24"/>
          </w:rPr>
          <w:fldChar w:fldCharType="separate"/>
        </w:r>
        <w:r w:rsidR="008E7F91">
          <w:rPr>
            <w:rFonts w:ascii="宋体" w:eastAsia="宋体" w:hAnsi="宋体" w:cs="宋体"/>
            <w:noProof/>
            <w:kern w:val="0"/>
            <w:sz w:val="24"/>
            <w:szCs w:val="24"/>
          </w:rPr>
          <w:t>2</w:t>
        </w:r>
        <w:r w:rsidRPr="00F951EB">
          <w:rPr>
            <w:rFonts w:ascii="宋体" w:eastAsia="宋体" w:hAnsi="宋体" w:cs="宋体" w:hint="eastAsia"/>
            <w:kern w:val="0"/>
            <w:sz w:val="24"/>
            <w:szCs w:val="24"/>
          </w:rPr>
          <w:fldChar w:fldCharType="end"/>
        </w:r>
      </w:hyperlink>
    </w:p>
    <w:p w:rsidR="00F951EB" w:rsidRPr="00F951EB" w:rsidP="00F951EB">
      <w:pPr>
        <w:widowControl/>
        <w:tabs>
          <w:tab w:val="right" w:leader="dot" w:pos="9355"/>
        </w:tabs>
        <w:spacing w:line="360" w:lineRule="auto"/>
        <w:jc w:val="left"/>
        <w:rPr>
          <w:rFonts w:ascii="宋体" w:eastAsia="宋体" w:hAnsi="宋体" w:cs="宋体"/>
          <w:kern w:val="0"/>
          <w:sz w:val="24"/>
          <w:szCs w:val="24"/>
        </w:rPr>
      </w:pPr>
      <w:hyperlink w:anchor="_Toc4414" w:history="1">
        <w:r w:rsidRPr="00F951EB">
          <w:rPr>
            <w:rFonts w:ascii="宋体" w:eastAsia="宋体" w:hAnsi="宋体" w:cs="宋体" w:hint="eastAsia"/>
            <w:kern w:val="0"/>
            <w:sz w:val="24"/>
            <w:szCs w:val="24"/>
          </w:rPr>
          <w:t>三、施工安排</w:t>
        </w:r>
        <w:r w:rsidRPr="00F951EB">
          <w:rPr>
            <w:rFonts w:ascii="宋体" w:eastAsia="宋体" w:hAnsi="宋体" w:cs="宋体" w:hint="eastAsia"/>
            <w:kern w:val="0"/>
            <w:sz w:val="24"/>
            <w:szCs w:val="24"/>
          </w:rPr>
          <w:tab/>
        </w:r>
        <w:r w:rsidRPr="00F951EB">
          <w:rPr>
            <w:rFonts w:ascii="宋体" w:eastAsia="宋体" w:hAnsi="宋体" w:cs="宋体" w:hint="eastAsia"/>
            <w:kern w:val="0"/>
            <w:sz w:val="24"/>
            <w:szCs w:val="24"/>
          </w:rPr>
          <w:fldChar w:fldCharType="begin"/>
        </w:r>
        <w:r w:rsidRPr="00F951EB">
          <w:rPr>
            <w:rFonts w:ascii="宋体" w:eastAsia="宋体" w:hAnsi="宋体" w:cs="宋体" w:hint="eastAsia"/>
            <w:kern w:val="0"/>
            <w:sz w:val="24"/>
            <w:szCs w:val="24"/>
          </w:rPr>
          <w:instrText xml:space="preserve"> PAGEREF _Toc4414 \h </w:instrText>
        </w:r>
        <w:r w:rsidRPr="00F951EB">
          <w:rPr>
            <w:rFonts w:ascii="宋体" w:eastAsia="宋体" w:hAnsi="宋体" w:cs="宋体" w:hint="eastAsia"/>
            <w:kern w:val="0"/>
            <w:sz w:val="24"/>
            <w:szCs w:val="24"/>
          </w:rPr>
          <w:fldChar w:fldCharType="separate"/>
        </w:r>
        <w:r w:rsidR="008E7F91">
          <w:rPr>
            <w:rFonts w:ascii="宋体" w:eastAsia="宋体" w:hAnsi="宋体" w:cs="宋体"/>
            <w:noProof/>
            <w:kern w:val="0"/>
            <w:sz w:val="24"/>
            <w:szCs w:val="24"/>
          </w:rPr>
          <w:t>2</w:t>
        </w:r>
        <w:r w:rsidRPr="00F951EB">
          <w:rPr>
            <w:rFonts w:ascii="宋体" w:eastAsia="宋体" w:hAnsi="宋体" w:cs="宋体" w:hint="eastAsia"/>
            <w:kern w:val="0"/>
            <w:sz w:val="24"/>
            <w:szCs w:val="24"/>
          </w:rPr>
          <w:fldChar w:fldCharType="end"/>
        </w:r>
      </w:hyperlink>
    </w:p>
    <w:p w:rsidR="00F951EB" w:rsidRPr="00F951EB" w:rsidP="00F951EB">
      <w:pPr>
        <w:widowControl/>
        <w:tabs>
          <w:tab w:val="right" w:leader="dot" w:pos="9355"/>
        </w:tabs>
        <w:spacing w:line="360" w:lineRule="auto"/>
        <w:jc w:val="left"/>
        <w:rPr>
          <w:rFonts w:ascii="宋体" w:eastAsia="宋体" w:hAnsi="宋体" w:cs="宋体"/>
          <w:kern w:val="0"/>
          <w:sz w:val="24"/>
          <w:szCs w:val="24"/>
        </w:rPr>
      </w:pPr>
      <w:hyperlink w:anchor="_Toc12823" w:history="1">
        <w:r w:rsidRPr="00F951EB">
          <w:rPr>
            <w:rFonts w:ascii="宋体" w:eastAsia="宋体" w:hAnsi="宋体" w:cs="宋体" w:hint="eastAsia"/>
            <w:kern w:val="0"/>
            <w:sz w:val="24"/>
            <w:szCs w:val="24"/>
          </w:rPr>
          <w:t>四、施工准备与资源配置计划</w:t>
        </w:r>
        <w:r w:rsidRPr="00F951EB">
          <w:rPr>
            <w:rFonts w:ascii="宋体" w:eastAsia="宋体" w:hAnsi="宋体" w:cs="宋体" w:hint="eastAsia"/>
            <w:kern w:val="0"/>
            <w:sz w:val="24"/>
            <w:szCs w:val="24"/>
          </w:rPr>
          <w:tab/>
          <w:t>5</w:t>
        </w:r>
      </w:hyperlink>
    </w:p>
    <w:p w:rsidR="00F951EB" w:rsidRPr="00F951EB" w:rsidP="00F951EB">
      <w:pPr>
        <w:widowControl/>
        <w:tabs>
          <w:tab w:val="right" w:leader="dot" w:pos="9355"/>
        </w:tabs>
        <w:spacing w:line="360" w:lineRule="auto"/>
        <w:jc w:val="left"/>
        <w:rPr>
          <w:rFonts w:ascii="宋体" w:eastAsia="宋体" w:hAnsi="宋体" w:cs="宋体"/>
          <w:kern w:val="0"/>
          <w:sz w:val="24"/>
          <w:szCs w:val="24"/>
        </w:rPr>
      </w:pPr>
      <w:hyperlink w:anchor="_Toc23279" w:history="1">
        <w:r w:rsidRPr="00F951EB">
          <w:rPr>
            <w:rFonts w:ascii="宋体" w:eastAsia="宋体" w:hAnsi="宋体" w:cs="宋体" w:hint="eastAsia"/>
            <w:kern w:val="0"/>
            <w:sz w:val="24"/>
            <w:szCs w:val="24"/>
          </w:rPr>
          <w:t>五、施工方法及工艺要求</w:t>
        </w:r>
        <w:r w:rsidRPr="00F951EB">
          <w:rPr>
            <w:rFonts w:ascii="宋体" w:eastAsia="宋体" w:hAnsi="宋体" w:cs="宋体" w:hint="eastAsia"/>
            <w:kern w:val="0"/>
            <w:sz w:val="24"/>
            <w:szCs w:val="24"/>
          </w:rPr>
          <w:tab/>
        </w:r>
        <w:r w:rsidRPr="00F951EB">
          <w:rPr>
            <w:rFonts w:ascii="宋体" w:eastAsia="宋体" w:hAnsi="宋体" w:cs="宋体" w:hint="eastAsia"/>
            <w:kern w:val="0"/>
            <w:sz w:val="24"/>
            <w:szCs w:val="24"/>
          </w:rPr>
          <w:fldChar w:fldCharType="begin"/>
        </w:r>
        <w:r w:rsidRPr="00F951EB">
          <w:rPr>
            <w:rFonts w:ascii="宋体" w:eastAsia="宋体" w:hAnsi="宋体" w:cs="宋体" w:hint="eastAsia"/>
            <w:kern w:val="0"/>
            <w:sz w:val="24"/>
            <w:szCs w:val="24"/>
          </w:rPr>
          <w:instrText xml:space="preserve"> PAGEREF _Toc23279 \h </w:instrText>
        </w:r>
        <w:r w:rsidRPr="00F951EB">
          <w:rPr>
            <w:rFonts w:ascii="宋体" w:eastAsia="宋体" w:hAnsi="宋体" w:cs="宋体" w:hint="eastAsia"/>
            <w:kern w:val="0"/>
            <w:sz w:val="24"/>
            <w:szCs w:val="24"/>
          </w:rPr>
          <w:fldChar w:fldCharType="separate"/>
        </w:r>
        <w:r w:rsidR="008E7F91">
          <w:rPr>
            <w:rFonts w:ascii="宋体" w:eastAsia="宋体" w:hAnsi="宋体" w:cs="宋体"/>
            <w:noProof/>
            <w:kern w:val="0"/>
            <w:sz w:val="24"/>
            <w:szCs w:val="24"/>
          </w:rPr>
          <w:t>2</w:t>
        </w:r>
        <w:r w:rsidRPr="00F951EB">
          <w:rPr>
            <w:rFonts w:ascii="宋体" w:eastAsia="宋体" w:hAnsi="宋体" w:cs="宋体" w:hint="eastAsia"/>
            <w:kern w:val="0"/>
            <w:sz w:val="24"/>
            <w:szCs w:val="24"/>
          </w:rPr>
          <w:fldChar w:fldCharType="end"/>
        </w:r>
      </w:hyperlink>
    </w:p>
    <w:p w:rsidR="00F951EB" w:rsidRPr="00F951EB" w:rsidP="00F951EB">
      <w:pPr>
        <w:widowControl/>
        <w:tabs>
          <w:tab w:val="right" w:leader="dot" w:pos="9355"/>
        </w:tabs>
        <w:spacing w:line="360" w:lineRule="auto"/>
        <w:jc w:val="left"/>
        <w:rPr>
          <w:rFonts w:ascii="宋体" w:eastAsia="宋体" w:hAnsi="宋体" w:cs="宋体"/>
          <w:kern w:val="0"/>
          <w:sz w:val="24"/>
          <w:szCs w:val="24"/>
        </w:rPr>
      </w:pPr>
      <w:hyperlink w:anchor="_Toc6639" w:history="1">
        <w:r w:rsidRPr="00F951EB">
          <w:rPr>
            <w:rFonts w:ascii="宋体" w:eastAsia="宋体" w:hAnsi="宋体" w:cs="宋体" w:hint="eastAsia"/>
            <w:kern w:val="0"/>
            <w:sz w:val="24"/>
            <w:szCs w:val="24"/>
          </w:rPr>
          <w:t>六、质量管理</w:t>
        </w:r>
        <w:r w:rsidRPr="00F951EB">
          <w:rPr>
            <w:rFonts w:ascii="宋体" w:eastAsia="宋体" w:hAnsi="宋体" w:cs="宋体" w:hint="eastAsia"/>
            <w:kern w:val="0"/>
            <w:sz w:val="24"/>
            <w:szCs w:val="24"/>
          </w:rPr>
          <w:tab/>
          <w:t>1</w:t>
        </w:r>
      </w:hyperlink>
      <w:r w:rsidRPr="00F951EB">
        <w:rPr>
          <w:rFonts w:ascii="宋体" w:eastAsia="宋体" w:hAnsi="宋体" w:cs="宋体" w:hint="eastAsia"/>
          <w:kern w:val="0"/>
          <w:sz w:val="24"/>
          <w:szCs w:val="24"/>
        </w:rPr>
        <w:t>8</w:t>
      </w:r>
    </w:p>
    <w:p w:rsidR="00F951EB" w:rsidRPr="00F951EB" w:rsidP="00F951EB">
      <w:pPr>
        <w:widowControl/>
        <w:tabs>
          <w:tab w:val="right" w:leader="dot" w:pos="9355"/>
        </w:tabs>
        <w:spacing w:line="360" w:lineRule="auto"/>
        <w:jc w:val="left"/>
        <w:rPr>
          <w:rFonts w:ascii="宋体" w:eastAsia="宋体" w:hAnsi="宋体" w:cs="宋体"/>
          <w:kern w:val="0"/>
          <w:sz w:val="24"/>
          <w:szCs w:val="24"/>
        </w:rPr>
      </w:pPr>
      <w:hyperlink w:anchor="_Toc19283" w:history="1">
        <w:r w:rsidRPr="00F951EB">
          <w:rPr>
            <w:rFonts w:ascii="宋体" w:eastAsia="宋体" w:hAnsi="宋体" w:cs="宋体" w:hint="eastAsia"/>
            <w:bCs/>
            <w:kern w:val="0"/>
            <w:sz w:val="24"/>
            <w:szCs w:val="24"/>
          </w:rPr>
          <w:t>七、安全管理</w:t>
        </w:r>
        <w:r w:rsidRPr="00F951EB">
          <w:rPr>
            <w:rFonts w:ascii="宋体" w:eastAsia="宋体" w:hAnsi="宋体" w:cs="宋体" w:hint="eastAsia"/>
            <w:kern w:val="0"/>
            <w:sz w:val="24"/>
            <w:szCs w:val="24"/>
          </w:rPr>
          <w:tab/>
          <w:t>2</w:t>
        </w:r>
      </w:hyperlink>
      <w:r w:rsidRPr="00F951EB">
        <w:rPr>
          <w:rFonts w:ascii="宋体" w:eastAsia="宋体" w:hAnsi="宋体" w:cs="宋体" w:hint="eastAsia"/>
          <w:kern w:val="0"/>
          <w:sz w:val="24"/>
          <w:szCs w:val="24"/>
        </w:rPr>
        <w:t>3</w:t>
      </w:r>
    </w:p>
    <w:p w:rsidR="00F951EB" w:rsidRPr="00F951EB" w:rsidP="00F951EB">
      <w:pPr>
        <w:widowControl/>
        <w:tabs>
          <w:tab w:val="right" w:leader="dot" w:pos="9355"/>
        </w:tabs>
        <w:spacing w:line="360" w:lineRule="auto"/>
        <w:jc w:val="left"/>
        <w:rPr>
          <w:rFonts w:ascii="Times New Roman" w:eastAsia="宋体" w:hAnsi="Times New Roman" w:cs="Times New Roman"/>
          <w:kern w:val="0"/>
          <w:sz w:val="20"/>
          <w:szCs w:val="20"/>
        </w:rPr>
      </w:pPr>
      <w:hyperlink w:anchor="_Toc27993" w:history="1">
        <w:r w:rsidRPr="00F951EB">
          <w:rPr>
            <w:rFonts w:ascii="宋体" w:eastAsia="宋体" w:hAnsi="宋体" w:cs="宋体" w:hint="eastAsia"/>
            <w:bCs/>
            <w:kern w:val="0"/>
            <w:sz w:val="24"/>
            <w:szCs w:val="24"/>
          </w:rPr>
          <w:t>八、环境保护管理</w:t>
        </w:r>
        <w:r w:rsidRPr="00F951EB">
          <w:rPr>
            <w:rFonts w:ascii="宋体" w:eastAsia="宋体" w:hAnsi="宋体" w:cs="宋体" w:hint="eastAsia"/>
            <w:kern w:val="0"/>
            <w:sz w:val="24"/>
            <w:szCs w:val="24"/>
          </w:rPr>
          <w:tab/>
        </w:r>
      </w:hyperlink>
      <w:r w:rsidRPr="00F951EB">
        <w:rPr>
          <w:rFonts w:ascii="宋体" w:eastAsia="宋体" w:hAnsi="宋体" w:cs="宋体" w:hint="eastAsia"/>
          <w:kern w:val="0"/>
          <w:sz w:val="24"/>
          <w:szCs w:val="24"/>
        </w:rPr>
        <w:t>31</w:t>
      </w:r>
    </w:p>
    <w:p w:rsidR="00F951EB" w:rsidRPr="00F951EB" w:rsidP="002352AC">
      <w:pPr>
        <w:spacing w:line="360" w:lineRule="auto"/>
        <w:rPr>
          <w:rFonts w:ascii="宋体" w:eastAsia="宋体" w:hAnsi="宋体" w:cs="宋体"/>
          <w:b/>
          <w:sz w:val="24"/>
          <w:szCs w:val="24"/>
        </w:rPr>
      </w:pPr>
      <w:r w:rsidRPr="00F951EB">
        <w:rPr>
          <w:rFonts w:ascii="Times New Roman" w:eastAsia="宋体" w:hAnsi="Times New Roman" w:cs="Times New Roman"/>
          <w:szCs w:val="24"/>
        </w:rPr>
        <w:fldChar w:fldCharType="end"/>
      </w:r>
      <w:bookmarkStart w:id="2" w:name="_Toc15151"/>
      <w:bookmarkStart w:id="3" w:name="_Toc3192"/>
      <w:bookmarkStart w:id="4" w:name="_Toc9425"/>
      <w:bookmarkStart w:id="5" w:name="_Toc2224"/>
      <w:bookmarkStart w:id="6" w:name="_Toc2741"/>
      <w:bookmarkEnd w:id="1"/>
      <w:r w:rsidR="008139D4">
        <w:rPr>
          <w:rFonts w:ascii="宋体" w:eastAsia="宋体" w:hAnsi="宋体" w:cs="宋体" w:hint="eastAsia"/>
          <w:b/>
          <w:sz w:val="28"/>
          <w:szCs w:val="28"/>
        </w:rPr>
        <w:t>一</w:t>
      </w:r>
      <w:r w:rsidR="008139D4">
        <w:rPr>
          <w:rFonts w:ascii="宋体" w:eastAsia="宋体" w:hAnsi="宋体" w:cs="宋体" w:hint="eastAsia"/>
          <w:b/>
          <w:sz w:val="28"/>
          <w:szCs w:val="28"/>
        </w:rPr>
        <w:t xml:space="preserve">  </w:t>
      </w:r>
      <w:r w:rsidRPr="00F951EB">
        <w:rPr>
          <w:rFonts w:ascii="宋体" w:eastAsia="宋体" w:hAnsi="宋体" w:cs="宋体" w:hint="eastAsia"/>
          <w:b/>
          <w:sz w:val="28"/>
          <w:szCs w:val="28"/>
        </w:rPr>
        <w:t>工程概况</w:t>
      </w:r>
      <w:bookmarkEnd w:id="2"/>
      <w:bookmarkEnd w:id="3"/>
      <w:bookmarkEnd w:id="4"/>
      <w:bookmarkEnd w:id="5"/>
      <w:bookmarkEnd w:id="6"/>
    </w:p>
    <w:p w:rsidR="00F951EB" w:rsidRPr="00F951EB" w:rsidP="00F951EB">
      <w:pPr>
        <w:autoSpaceDE w:val="0"/>
        <w:autoSpaceDN w:val="0"/>
        <w:spacing w:line="360" w:lineRule="auto"/>
        <w:jc w:val="left"/>
        <w:outlineLvl w:val="1"/>
        <w:rPr>
          <w:rFonts w:ascii="宋体" w:eastAsia="宋体" w:hAnsi="宋体" w:cs="宋体"/>
          <w:b/>
          <w:bCs/>
          <w:color w:val="000000"/>
          <w:kern w:val="0"/>
          <w:sz w:val="24"/>
          <w:szCs w:val="24"/>
        </w:rPr>
      </w:pPr>
      <w:bookmarkStart w:id="7" w:name="_Toc6444"/>
      <w:r w:rsidRPr="00F951EB">
        <w:rPr>
          <w:rFonts w:ascii="宋体" w:eastAsia="宋体" w:hAnsi="宋体" w:cs="宋体" w:hint="eastAsia"/>
          <w:b/>
          <w:bCs/>
          <w:color w:val="000000"/>
          <w:kern w:val="0"/>
          <w:sz w:val="24"/>
          <w:szCs w:val="24"/>
        </w:rPr>
        <w:t>（一）</w:t>
      </w:r>
      <w:r w:rsidR="008139D4">
        <w:rPr>
          <w:rFonts w:ascii="宋体" w:eastAsia="宋体" w:hAnsi="宋体" w:cs="宋体" w:hint="eastAsia"/>
          <w:b/>
          <w:bCs/>
          <w:color w:val="000000"/>
          <w:kern w:val="0"/>
          <w:sz w:val="24"/>
          <w:szCs w:val="24"/>
        </w:rPr>
        <w:t xml:space="preserve">  </w:t>
      </w:r>
      <w:r w:rsidRPr="00F951EB">
        <w:rPr>
          <w:rFonts w:ascii="宋体" w:eastAsia="宋体" w:hAnsi="宋体" w:cs="宋体" w:hint="eastAsia"/>
          <w:b/>
          <w:bCs/>
          <w:color w:val="000000"/>
          <w:kern w:val="0"/>
          <w:sz w:val="24"/>
          <w:szCs w:val="24"/>
        </w:rPr>
        <w:t>工程概况</w:t>
      </w:r>
      <w:bookmarkEnd w:id="7"/>
    </w:p>
    <w:p w:rsidR="00F951EB" w:rsidRPr="00F951EB" w:rsidP="00F951EB">
      <w:pPr>
        <w:adjustRightInd w:val="0"/>
        <w:snapToGrid w:val="0"/>
        <w:spacing w:line="360" w:lineRule="auto"/>
        <w:ind w:firstLine="480" w:firstLineChars="200"/>
        <w:textAlignment w:val="baseline"/>
        <w:rPr>
          <w:rFonts w:ascii="Arial" w:eastAsia="宋体" w:hAnsi="Arial" w:cs="Arial"/>
          <w:sz w:val="24"/>
          <w:szCs w:val="24"/>
        </w:rPr>
      </w:pPr>
      <w:r w:rsidRPr="00F951EB">
        <w:rPr>
          <w:rFonts w:ascii="Arial" w:eastAsia="宋体" w:hAnsi="Arial" w:cs="Arial" w:hint="eastAsia"/>
          <w:kern w:val="0"/>
          <w:sz w:val="24"/>
          <w:szCs w:val="24"/>
        </w:rPr>
        <w:t>本工程拟安装型号为</w:t>
      </w:r>
      <w:r w:rsidRPr="00F951EB">
        <w:rPr>
          <w:rFonts w:ascii="Arial" w:eastAsia="宋体" w:hAnsi="Arial" w:cs="Arial" w:hint="eastAsia"/>
          <w:kern w:val="0"/>
          <w:sz w:val="24"/>
          <w:szCs w:val="24"/>
        </w:rPr>
        <w:t>GWH204-6.25</w:t>
      </w:r>
      <w:r w:rsidRPr="00F951EB">
        <w:rPr>
          <w:rFonts w:ascii="Arial" w:eastAsia="宋体" w:hAnsi="Arial" w:cs="Arial" w:hint="eastAsia"/>
          <w:kern w:val="0"/>
          <w:sz w:val="24"/>
          <w:szCs w:val="24"/>
        </w:rPr>
        <w:t>，单机容量</w:t>
      </w:r>
      <w:r w:rsidRPr="00F951EB">
        <w:rPr>
          <w:rFonts w:ascii="Arial" w:eastAsia="宋体" w:hAnsi="Arial" w:cs="Arial" w:hint="eastAsia"/>
          <w:kern w:val="0"/>
          <w:sz w:val="24"/>
          <w:szCs w:val="24"/>
        </w:rPr>
        <w:t>6250kW</w:t>
      </w:r>
      <w:r w:rsidRPr="00F951EB">
        <w:rPr>
          <w:rFonts w:ascii="Arial" w:eastAsia="宋体" w:hAnsi="Arial" w:cs="Arial" w:hint="eastAsia"/>
          <w:kern w:val="0"/>
          <w:sz w:val="24"/>
          <w:szCs w:val="24"/>
        </w:rPr>
        <w:t>，叶轮直径</w:t>
      </w:r>
      <w:r w:rsidRPr="00F951EB">
        <w:rPr>
          <w:rFonts w:ascii="Arial" w:eastAsia="宋体" w:hAnsi="Arial" w:cs="Arial" w:hint="eastAsia"/>
          <w:kern w:val="0"/>
          <w:sz w:val="24"/>
          <w:szCs w:val="24"/>
        </w:rPr>
        <w:t>204m</w:t>
      </w:r>
      <w:r w:rsidRPr="00F951EB">
        <w:rPr>
          <w:rFonts w:ascii="Arial" w:eastAsia="宋体" w:hAnsi="Arial" w:cs="Arial" w:hint="eastAsia"/>
          <w:kern w:val="0"/>
          <w:sz w:val="24"/>
          <w:szCs w:val="24"/>
        </w:rPr>
        <w:t>，轮毂高度</w:t>
      </w:r>
      <w:r w:rsidRPr="00F951EB">
        <w:rPr>
          <w:rFonts w:ascii="Arial" w:eastAsia="宋体" w:hAnsi="Arial" w:cs="Arial" w:hint="eastAsia"/>
          <w:kern w:val="0"/>
          <w:sz w:val="24"/>
          <w:szCs w:val="24"/>
        </w:rPr>
        <w:t>115/125m</w:t>
      </w:r>
      <w:r w:rsidRPr="00F951EB">
        <w:rPr>
          <w:rFonts w:ascii="Arial" w:eastAsia="宋体" w:hAnsi="Arial" w:cs="Arial" w:hint="eastAsia"/>
          <w:kern w:val="0"/>
          <w:sz w:val="24"/>
          <w:szCs w:val="24"/>
        </w:rPr>
        <w:t>，</w:t>
      </w:r>
      <w:r w:rsidRPr="00F951EB">
        <w:rPr>
          <w:rFonts w:ascii="Arial" w:eastAsia="宋体" w:hAnsi="Arial" w:cs="Arial" w:hint="eastAsia"/>
          <w:sz w:val="24"/>
          <w:szCs w:val="24"/>
        </w:rPr>
        <w:t>总装机容量</w:t>
      </w:r>
      <w:r w:rsidRPr="00F951EB">
        <w:rPr>
          <w:rFonts w:ascii="Arial" w:eastAsia="宋体" w:hAnsi="Arial" w:cs="Arial" w:hint="eastAsia"/>
          <w:sz w:val="24"/>
          <w:szCs w:val="24"/>
        </w:rPr>
        <w:t>150MW</w:t>
      </w:r>
      <w:r w:rsidRPr="00F951EB">
        <w:rPr>
          <w:rFonts w:ascii="Arial" w:eastAsia="宋体" w:hAnsi="Arial" w:cs="Arial" w:hint="eastAsia"/>
          <w:sz w:val="24"/>
          <w:szCs w:val="24"/>
        </w:rPr>
        <w:t>。</w:t>
      </w:r>
      <w:r w:rsidRPr="00F951EB">
        <w:rPr>
          <w:rFonts w:ascii="Arial" w:eastAsia="宋体" w:hAnsi="Arial" w:cs="Arial" w:hint="eastAsia"/>
          <w:kern w:val="0"/>
          <w:sz w:val="24"/>
          <w:szCs w:val="24"/>
        </w:rPr>
        <w:t>风</w:t>
      </w:r>
      <w:r w:rsidRPr="00F951EB">
        <w:rPr>
          <w:rFonts w:ascii="Arial" w:eastAsia="宋体" w:hAnsi="Arial" w:cs="Arial" w:hint="eastAsia"/>
          <w:kern w:val="0"/>
          <w:sz w:val="24"/>
          <w:szCs w:val="24"/>
        </w:rPr>
        <w:t>电场集电线路</w:t>
      </w:r>
      <w:r w:rsidRPr="00F951EB">
        <w:rPr>
          <w:rFonts w:ascii="Arial" w:eastAsia="宋体" w:hAnsi="Arial" w:cs="Arial" w:hint="eastAsia"/>
          <w:kern w:val="0"/>
          <w:sz w:val="24"/>
          <w:szCs w:val="24"/>
        </w:rPr>
        <w:t>采用</w:t>
      </w:r>
      <w:r w:rsidRPr="00F951EB">
        <w:rPr>
          <w:rFonts w:ascii="Arial" w:eastAsia="宋体" w:hAnsi="Arial" w:cs="Arial" w:hint="eastAsia"/>
          <w:kern w:val="0"/>
          <w:sz w:val="24"/>
          <w:szCs w:val="24"/>
        </w:rPr>
        <w:t>一</w:t>
      </w:r>
      <w:r w:rsidRPr="00F951EB">
        <w:rPr>
          <w:rFonts w:ascii="Arial" w:eastAsia="宋体" w:hAnsi="Arial" w:cs="Arial" w:hint="eastAsia"/>
          <w:kern w:val="0"/>
          <w:sz w:val="24"/>
          <w:szCs w:val="24"/>
        </w:rPr>
        <w:t>机一变的方式（每</w:t>
      </w:r>
      <w:r w:rsidRPr="00F951EB">
        <w:rPr>
          <w:rFonts w:ascii="Arial" w:eastAsia="宋体" w:hAnsi="Arial" w:cs="Arial" w:hint="eastAsia"/>
          <w:kern w:val="0"/>
          <w:sz w:val="24"/>
          <w:szCs w:val="24"/>
        </w:rPr>
        <w:t>台风机</w:t>
      </w:r>
      <w:r w:rsidRPr="00F951EB">
        <w:rPr>
          <w:rFonts w:ascii="Arial" w:eastAsia="宋体" w:hAnsi="Arial" w:cs="Arial" w:hint="eastAsia"/>
          <w:kern w:val="0"/>
          <w:sz w:val="24"/>
          <w:szCs w:val="24"/>
        </w:rPr>
        <w:t>配置一台箱式变压器），将风机电压升压至</w:t>
      </w:r>
      <w:r w:rsidRPr="00F951EB">
        <w:rPr>
          <w:rFonts w:ascii="Arial" w:eastAsia="宋体" w:hAnsi="Arial" w:cs="Arial" w:hint="eastAsia"/>
          <w:kern w:val="0"/>
          <w:sz w:val="24"/>
          <w:szCs w:val="24"/>
        </w:rPr>
        <w:t>35kV</w:t>
      </w:r>
      <w:r w:rsidRPr="00F951EB">
        <w:rPr>
          <w:rFonts w:ascii="Arial" w:eastAsia="宋体" w:hAnsi="Arial" w:cs="Arial" w:hint="eastAsia"/>
          <w:kern w:val="0"/>
          <w:sz w:val="24"/>
          <w:szCs w:val="24"/>
        </w:rPr>
        <w:t>后通过</w:t>
      </w:r>
      <w:r w:rsidRPr="00F951EB">
        <w:rPr>
          <w:rFonts w:ascii="Arial" w:eastAsia="宋体" w:hAnsi="Arial" w:cs="Arial" w:hint="eastAsia"/>
          <w:kern w:val="0"/>
          <w:sz w:val="24"/>
          <w:szCs w:val="24"/>
        </w:rPr>
        <w:t>6</w:t>
      </w:r>
      <w:r w:rsidRPr="00F951EB">
        <w:rPr>
          <w:rFonts w:ascii="Arial" w:eastAsia="宋体" w:hAnsi="Arial" w:cs="Arial" w:hint="eastAsia"/>
          <w:sz w:val="24"/>
          <w:szCs w:val="24"/>
        </w:rPr>
        <w:t>回</w:t>
      </w:r>
      <w:r w:rsidRPr="00F951EB">
        <w:rPr>
          <w:rFonts w:ascii="Arial" w:eastAsia="宋体" w:hAnsi="Arial" w:cs="Arial" w:hint="eastAsia"/>
          <w:sz w:val="24"/>
          <w:szCs w:val="24"/>
        </w:rPr>
        <w:t>35kV</w:t>
      </w:r>
      <w:r w:rsidRPr="00F951EB">
        <w:rPr>
          <w:rFonts w:ascii="Arial" w:eastAsia="宋体" w:hAnsi="Arial" w:cs="Arial" w:hint="eastAsia"/>
          <w:sz w:val="24"/>
          <w:szCs w:val="24"/>
        </w:rPr>
        <w:t>集电线路</w:t>
      </w:r>
      <w:r w:rsidRPr="00F951EB">
        <w:rPr>
          <w:rFonts w:ascii="Arial" w:eastAsia="宋体" w:hAnsi="Arial" w:cs="Arial" w:hint="eastAsia"/>
          <w:sz w:val="24"/>
          <w:szCs w:val="24"/>
        </w:rPr>
        <w:t>汇接入海城风电场的</w:t>
      </w:r>
      <w:r w:rsidRPr="00F951EB">
        <w:rPr>
          <w:rFonts w:ascii="Arial" w:eastAsia="宋体" w:hAnsi="Arial" w:cs="Arial" w:hint="eastAsia"/>
          <w:sz w:val="24"/>
          <w:szCs w:val="24"/>
        </w:rPr>
        <w:t>220kV</w:t>
      </w:r>
      <w:r w:rsidRPr="00F951EB">
        <w:rPr>
          <w:rFonts w:ascii="Arial" w:eastAsia="宋体" w:hAnsi="Arial" w:cs="Arial" w:hint="eastAsia"/>
          <w:sz w:val="24"/>
          <w:szCs w:val="24"/>
        </w:rPr>
        <w:t>升压站。</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8"/>
        <w:gridCol w:w="2374"/>
        <w:gridCol w:w="5407"/>
      </w:tblGrid>
      <w:tr w:rsidTr="004A79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10"/>
          <w:jc w:val="center"/>
        </w:trPr>
        <w:tc>
          <w:tcPr>
            <w:tcW w:w="968" w:type="dxa"/>
            <w:vMerge w:val="restart"/>
            <w:vAlign w:val="center"/>
          </w:tcPr>
          <w:p w:rsidR="00F951EB" w:rsidRPr="008139D4" w:rsidP="008139D4">
            <w:pPr>
              <w:ind w:right="2"/>
              <w:jc w:val="center"/>
              <w:rPr>
                <w:rFonts w:ascii="宋体" w:eastAsia="宋体" w:hAnsi="宋体" w:cs="宋体"/>
                <w:bCs/>
                <w:szCs w:val="21"/>
              </w:rPr>
            </w:pPr>
            <w:r w:rsidRPr="00F951EB">
              <w:rPr>
                <w:rFonts w:ascii="宋体" w:eastAsia="宋体" w:hAnsi="宋体" w:cs="宋体" w:hint="eastAsia"/>
                <w:bCs/>
                <w:szCs w:val="21"/>
              </w:rPr>
              <w:t>工程概况</w:t>
            </w:r>
          </w:p>
        </w:tc>
        <w:tc>
          <w:tcPr>
            <w:tcW w:w="2374" w:type="dxa"/>
            <w:tcBorders>
              <w:bottom w:val="single" w:sz="4" w:space="0" w:color="auto"/>
            </w:tcBorders>
            <w:vAlign w:val="center"/>
          </w:tcPr>
          <w:p w:rsidR="00F951EB" w:rsidRPr="00F951EB" w:rsidP="00F951EB">
            <w:pPr>
              <w:ind w:firstLine="480"/>
              <w:jc w:val="center"/>
              <w:rPr>
                <w:rFonts w:ascii="宋体" w:eastAsia="宋体" w:hAnsi="宋体" w:cs="宋体"/>
                <w:szCs w:val="21"/>
              </w:rPr>
            </w:pPr>
            <w:r w:rsidRPr="00F951EB">
              <w:rPr>
                <w:rFonts w:ascii="宋体" w:eastAsia="宋体" w:hAnsi="宋体" w:cs="宋体" w:hint="eastAsia"/>
                <w:szCs w:val="21"/>
              </w:rPr>
              <w:t>本段线路长度</w:t>
            </w:r>
          </w:p>
        </w:tc>
        <w:tc>
          <w:tcPr>
            <w:tcW w:w="5407" w:type="dxa"/>
            <w:tcBorders>
              <w:bottom w:val="single" w:sz="4" w:space="0" w:color="auto"/>
            </w:tcBorders>
            <w:vAlign w:val="center"/>
          </w:tcPr>
          <w:p w:rsidR="00F951EB" w:rsidRPr="00F951EB" w:rsidP="00F951EB">
            <w:pPr>
              <w:ind w:firstLine="480"/>
              <w:jc w:val="center"/>
              <w:rPr>
                <w:rFonts w:ascii="宋体" w:eastAsia="宋体" w:hAnsi="宋体" w:cs="宋体"/>
                <w:bCs/>
                <w:szCs w:val="21"/>
              </w:rPr>
            </w:pPr>
            <w:r w:rsidRPr="00F951EB">
              <w:rPr>
                <w:rFonts w:ascii="宋体" w:eastAsia="宋体" w:hAnsi="宋体" w:cs="宋体" w:hint="eastAsia"/>
                <w:bCs/>
                <w:szCs w:val="21"/>
              </w:rPr>
              <w:t>架空线单回路约42公里、双回路约28公里、电缆长度约17公里</w:t>
            </w:r>
          </w:p>
        </w:tc>
      </w:tr>
      <w:tr w:rsidTr="004A79FC">
        <w:tblPrEx>
          <w:tblW w:w="0" w:type="auto"/>
          <w:jc w:val="center"/>
          <w:tblLayout w:type="fixed"/>
          <w:tblLook w:val="0000"/>
        </w:tblPrEx>
        <w:trPr>
          <w:cantSplit/>
          <w:trHeight w:val="510"/>
          <w:jc w:val="center"/>
        </w:trPr>
        <w:tc>
          <w:tcPr>
            <w:tcW w:w="968" w:type="dxa"/>
            <w:vMerge/>
            <w:vAlign w:val="center"/>
          </w:tcPr>
          <w:p w:rsidR="00F951EB" w:rsidRPr="00F951EB" w:rsidP="00F951EB">
            <w:pPr>
              <w:ind w:right="2" w:firstLine="480"/>
              <w:jc w:val="center"/>
              <w:rPr>
                <w:rFonts w:ascii="宋体" w:eastAsia="宋体" w:hAnsi="宋体" w:cs="宋体"/>
                <w:bCs/>
                <w:szCs w:val="21"/>
                <w:shd w:val="pct10" w:color="auto" w:fill="FFFFFF"/>
              </w:rPr>
            </w:pPr>
          </w:p>
        </w:tc>
        <w:tc>
          <w:tcPr>
            <w:tcW w:w="2374" w:type="dxa"/>
            <w:tcBorders>
              <w:bottom w:val="single" w:sz="4" w:space="0" w:color="auto"/>
            </w:tcBorders>
            <w:vAlign w:val="center"/>
          </w:tcPr>
          <w:p w:rsidR="00F951EB" w:rsidRPr="00F951EB" w:rsidP="00F951EB">
            <w:pPr>
              <w:ind w:firstLine="480"/>
              <w:jc w:val="center"/>
              <w:rPr>
                <w:rFonts w:ascii="宋体" w:eastAsia="宋体" w:hAnsi="宋体" w:cs="宋体"/>
                <w:szCs w:val="20"/>
              </w:rPr>
            </w:pPr>
            <w:r w:rsidRPr="00F951EB">
              <w:rPr>
                <w:rFonts w:ascii="宋体" w:eastAsia="宋体" w:hAnsi="宋体" w:cs="宋体" w:hint="eastAsia"/>
                <w:szCs w:val="21"/>
              </w:rPr>
              <w:t>回数</w:t>
            </w:r>
          </w:p>
        </w:tc>
        <w:tc>
          <w:tcPr>
            <w:tcW w:w="5407" w:type="dxa"/>
            <w:tcBorders>
              <w:bottom w:val="single" w:sz="4" w:space="0" w:color="auto"/>
            </w:tcBorders>
            <w:vAlign w:val="center"/>
          </w:tcPr>
          <w:p w:rsidR="00F951EB" w:rsidRPr="00F951EB" w:rsidP="00F951EB">
            <w:pPr>
              <w:ind w:firstLine="480"/>
              <w:jc w:val="center"/>
              <w:rPr>
                <w:rFonts w:ascii="宋体" w:eastAsia="宋体" w:hAnsi="宋体" w:cs="宋体"/>
                <w:bCs/>
                <w:szCs w:val="21"/>
              </w:rPr>
            </w:pPr>
            <w:r w:rsidRPr="00F951EB">
              <w:rPr>
                <w:rFonts w:ascii="宋体" w:eastAsia="宋体" w:hAnsi="宋体" w:cs="宋体" w:hint="eastAsia"/>
                <w:bCs/>
                <w:szCs w:val="21"/>
              </w:rPr>
              <w:t>4回</w:t>
            </w:r>
          </w:p>
        </w:tc>
      </w:tr>
      <w:tr w:rsidTr="004A79FC">
        <w:tblPrEx>
          <w:tblW w:w="0" w:type="auto"/>
          <w:jc w:val="center"/>
          <w:tblLayout w:type="fixed"/>
          <w:tblLook w:val="0000"/>
        </w:tblPrEx>
        <w:trPr>
          <w:cantSplit/>
          <w:trHeight w:val="510"/>
          <w:jc w:val="center"/>
        </w:trPr>
        <w:tc>
          <w:tcPr>
            <w:tcW w:w="968" w:type="dxa"/>
            <w:vMerge/>
            <w:vAlign w:val="center"/>
          </w:tcPr>
          <w:p w:rsidR="00F951EB" w:rsidRPr="00F951EB" w:rsidP="00F951EB">
            <w:pPr>
              <w:ind w:right="2" w:firstLine="480"/>
              <w:jc w:val="center"/>
              <w:rPr>
                <w:rFonts w:ascii="宋体" w:eastAsia="宋体" w:hAnsi="宋体" w:cs="宋体"/>
                <w:bCs/>
                <w:szCs w:val="21"/>
                <w:shd w:val="pct10" w:color="auto" w:fill="FFFFFF"/>
              </w:rPr>
            </w:pPr>
          </w:p>
        </w:tc>
        <w:tc>
          <w:tcPr>
            <w:tcW w:w="2374" w:type="dxa"/>
            <w:tcBorders>
              <w:bottom w:val="single" w:sz="4" w:space="0" w:color="auto"/>
            </w:tcBorders>
            <w:vAlign w:val="center"/>
          </w:tcPr>
          <w:p w:rsidR="00F951EB" w:rsidRPr="00F951EB" w:rsidP="00F951EB">
            <w:pPr>
              <w:ind w:firstLine="480"/>
              <w:jc w:val="center"/>
              <w:rPr>
                <w:rFonts w:ascii="宋体" w:eastAsia="宋体" w:hAnsi="宋体" w:cs="宋体"/>
                <w:szCs w:val="20"/>
              </w:rPr>
            </w:pPr>
            <w:r w:rsidRPr="00F951EB">
              <w:rPr>
                <w:rFonts w:ascii="宋体" w:eastAsia="宋体" w:hAnsi="宋体" w:cs="宋体" w:hint="eastAsia"/>
                <w:szCs w:val="21"/>
              </w:rPr>
              <w:t>沿线地形</w:t>
            </w:r>
          </w:p>
        </w:tc>
        <w:tc>
          <w:tcPr>
            <w:tcW w:w="5407" w:type="dxa"/>
            <w:tcBorders>
              <w:bottom w:val="single" w:sz="4" w:space="0" w:color="auto"/>
            </w:tcBorders>
            <w:vAlign w:val="center"/>
          </w:tcPr>
          <w:p w:rsidR="00F951EB" w:rsidRPr="00F951EB" w:rsidP="00F951EB">
            <w:pPr>
              <w:ind w:firstLine="480"/>
              <w:jc w:val="center"/>
              <w:rPr>
                <w:rFonts w:ascii="宋体" w:eastAsia="宋体" w:hAnsi="宋体" w:cs="宋体"/>
                <w:bCs/>
                <w:szCs w:val="21"/>
              </w:rPr>
            </w:pPr>
            <w:r w:rsidRPr="00F951EB">
              <w:rPr>
                <w:rFonts w:ascii="宋体" w:eastAsia="宋体" w:hAnsi="宋体" w:cs="宋体" w:hint="eastAsia"/>
                <w:bCs/>
                <w:szCs w:val="21"/>
              </w:rPr>
              <w:t>山地 90%，平地 10%</w:t>
            </w:r>
          </w:p>
        </w:tc>
      </w:tr>
      <w:tr w:rsidTr="004A79FC">
        <w:tblPrEx>
          <w:tblW w:w="0" w:type="auto"/>
          <w:jc w:val="center"/>
          <w:tblLayout w:type="fixed"/>
          <w:tblLook w:val="0000"/>
        </w:tblPrEx>
        <w:trPr>
          <w:cantSplit/>
          <w:trHeight w:val="510"/>
          <w:jc w:val="center"/>
        </w:trPr>
        <w:tc>
          <w:tcPr>
            <w:tcW w:w="968" w:type="dxa"/>
            <w:vMerge/>
            <w:vAlign w:val="center"/>
          </w:tcPr>
          <w:p w:rsidR="00F951EB" w:rsidRPr="00F951EB" w:rsidP="00F951EB">
            <w:pPr>
              <w:ind w:right="2" w:firstLine="480"/>
              <w:jc w:val="center"/>
              <w:rPr>
                <w:rFonts w:ascii="宋体" w:eastAsia="宋体" w:hAnsi="宋体" w:cs="宋体"/>
                <w:bCs/>
                <w:szCs w:val="21"/>
                <w:shd w:val="pct10" w:color="auto" w:fill="FFFFFF"/>
              </w:rPr>
            </w:pPr>
          </w:p>
        </w:tc>
        <w:tc>
          <w:tcPr>
            <w:tcW w:w="2374" w:type="dxa"/>
            <w:tcBorders>
              <w:bottom w:val="single" w:sz="4" w:space="0" w:color="auto"/>
            </w:tcBorders>
            <w:vAlign w:val="center"/>
          </w:tcPr>
          <w:p w:rsidR="00F951EB" w:rsidRPr="00F951EB" w:rsidP="00F951EB">
            <w:pPr>
              <w:ind w:firstLine="480"/>
              <w:jc w:val="center"/>
              <w:rPr>
                <w:rFonts w:ascii="宋体" w:eastAsia="宋体" w:hAnsi="宋体" w:cs="宋体"/>
                <w:szCs w:val="20"/>
              </w:rPr>
            </w:pPr>
            <w:r w:rsidRPr="00F951EB">
              <w:rPr>
                <w:rFonts w:ascii="宋体" w:eastAsia="宋体" w:hAnsi="宋体" w:cs="宋体" w:hint="eastAsia"/>
                <w:szCs w:val="21"/>
              </w:rPr>
              <w:t>杆塔</w:t>
            </w:r>
          </w:p>
        </w:tc>
        <w:tc>
          <w:tcPr>
            <w:tcW w:w="5407" w:type="dxa"/>
            <w:tcBorders>
              <w:bottom w:val="single" w:sz="4" w:space="0" w:color="auto"/>
            </w:tcBorders>
            <w:vAlign w:val="center"/>
          </w:tcPr>
          <w:p w:rsidR="00F951EB" w:rsidRPr="00F951EB" w:rsidP="00F951EB">
            <w:pPr>
              <w:ind w:right="-353" w:firstLine="480" w:rightChars="-168"/>
              <w:jc w:val="center"/>
              <w:rPr>
                <w:rFonts w:ascii="宋体" w:eastAsia="宋体" w:hAnsi="宋体" w:cs="宋体"/>
                <w:bCs/>
                <w:szCs w:val="21"/>
              </w:rPr>
            </w:pPr>
            <w:r w:rsidRPr="00F951EB">
              <w:rPr>
                <w:rFonts w:ascii="宋体" w:eastAsia="宋体" w:hAnsi="宋体" w:cs="宋体" w:hint="eastAsia"/>
                <w:bCs/>
                <w:szCs w:val="21"/>
              </w:rPr>
              <w:t>角钢塔</w:t>
            </w:r>
          </w:p>
        </w:tc>
      </w:tr>
      <w:tr w:rsidTr="004A79FC">
        <w:tblPrEx>
          <w:tblW w:w="0" w:type="auto"/>
          <w:jc w:val="center"/>
          <w:tblLayout w:type="fixed"/>
          <w:tblLook w:val="0000"/>
        </w:tblPrEx>
        <w:trPr>
          <w:cantSplit/>
          <w:trHeight w:val="510"/>
          <w:jc w:val="center"/>
        </w:trPr>
        <w:tc>
          <w:tcPr>
            <w:tcW w:w="968" w:type="dxa"/>
            <w:vMerge/>
            <w:vAlign w:val="center"/>
          </w:tcPr>
          <w:p w:rsidR="00F951EB" w:rsidRPr="00F951EB" w:rsidP="00F951EB">
            <w:pPr>
              <w:ind w:right="2" w:firstLine="480"/>
              <w:jc w:val="center"/>
              <w:rPr>
                <w:rFonts w:ascii="宋体" w:eastAsia="宋体" w:hAnsi="宋体" w:cs="宋体"/>
                <w:bCs/>
                <w:szCs w:val="21"/>
                <w:shd w:val="pct10" w:color="auto" w:fill="FFFFFF"/>
              </w:rPr>
            </w:pPr>
          </w:p>
        </w:tc>
        <w:tc>
          <w:tcPr>
            <w:tcW w:w="2374" w:type="dxa"/>
            <w:tcBorders>
              <w:bottom w:val="single" w:sz="4" w:space="0" w:color="auto"/>
            </w:tcBorders>
            <w:vAlign w:val="center"/>
          </w:tcPr>
          <w:p w:rsidR="00F951EB" w:rsidRPr="00F951EB" w:rsidP="00F951EB">
            <w:pPr>
              <w:ind w:firstLine="480"/>
              <w:jc w:val="center"/>
              <w:rPr>
                <w:rFonts w:ascii="宋体" w:eastAsia="宋体" w:hAnsi="宋体" w:cs="宋体"/>
                <w:szCs w:val="20"/>
              </w:rPr>
            </w:pPr>
            <w:r w:rsidRPr="00F951EB">
              <w:rPr>
                <w:rFonts w:ascii="宋体" w:eastAsia="宋体" w:hAnsi="宋体" w:cs="宋体" w:hint="eastAsia"/>
                <w:szCs w:val="21"/>
              </w:rPr>
              <w:t>导线规格</w:t>
            </w:r>
          </w:p>
        </w:tc>
        <w:tc>
          <w:tcPr>
            <w:tcW w:w="5407" w:type="dxa"/>
            <w:tcBorders>
              <w:bottom w:val="single" w:sz="4" w:space="0" w:color="auto"/>
            </w:tcBorders>
            <w:vAlign w:val="center"/>
          </w:tcPr>
          <w:p w:rsidR="00F951EB" w:rsidRPr="00F951EB" w:rsidP="00F951EB">
            <w:pPr>
              <w:widowControl/>
              <w:jc w:val="center"/>
              <w:rPr>
                <w:rFonts w:ascii="宋体" w:eastAsia="宋体" w:hAnsi="宋体" w:cs="宋体"/>
                <w:bCs/>
                <w:szCs w:val="21"/>
              </w:rPr>
            </w:pPr>
            <w:r w:rsidRPr="00F951EB">
              <w:rPr>
                <w:rFonts w:ascii="宋体" w:eastAsia="宋体" w:hAnsi="宋体" w:cs="宋体" w:hint="eastAsia"/>
                <w:bCs/>
                <w:szCs w:val="21"/>
              </w:rPr>
              <w:t xml:space="preserve"> JL/G1A-150/25、JL/G1A-240/30、</w:t>
            </w:r>
          </w:p>
          <w:p w:rsidR="00F951EB" w:rsidRPr="00F951EB" w:rsidP="00F951EB">
            <w:pPr>
              <w:widowControl/>
              <w:jc w:val="center"/>
              <w:rPr>
                <w:rFonts w:ascii="宋体" w:eastAsia="宋体" w:hAnsi="宋体" w:cs="宋体"/>
                <w:bCs/>
                <w:szCs w:val="21"/>
              </w:rPr>
            </w:pPr>
            <w:r w:rsidRPr="00F951EB">
              <w:rPr>
                <w:rFonts w:ascii="宋体" w:eastAsia="宋体" w:hAnsi="宋体" w:cs="宋体" w:hint="eastAsia"/>
                <w:bCs/>
                <w:szCs w:val="21"/>
              </w:rPr>
              <w:t>JL/G1A-300/25 钢芯铝绞线</w:t>
            </w:r>
          </w:p>
        </w:tc>
      </w:tr>
      <w:tr w:rsidTr="004A79FC">
        <w:tblPrEx>
          <w:tblW w:w="0" w:type="auto"/>
          <w:jc w:val="center"/>
          <w:tblLayout w:type="fixed"/>
          <w:tblLook w:val="0000"/>
        </w:tblPrEx>
        <w:trPr>
          <w:cantSplit/>
          <w:trHeight w:val="510"/>
          <w:jc w:val="center"/>
        </w:trPr>
        <w:tc>
          <w:tcPr>
            <w:tcW w:w="968" w:type="dxa"/>
            <w:vMerge/>
            <w:vAlign w:val="center"/>
          </w:tcPr>
          <w:p w:rsidR="00F951EB" w:rsidRPr="00F951EB" w:rsidP="00F951EB">
            <w:pPr>
              <w:ind w:right="2" w:firstLine="480"/>
              <w:jc w:val="center"/>
              <w:rPr>
                <w:rFonts w:ascii="宋体" w:eastAsia="宋体" w:hAnsi="宋体" w:cs="宋体"/>
                <w:bCs/>
                <w:szCs w:val="21"/>
                <w:shd w:val="pct10" w:color="auto" w:fill="FFFFFF"/>
              </w:rPr>
            </w:pPr>
          </w:p>
        </w:tc>
        <w:tc>
          <w:tcPr>
            <w:tcW w:w="2374" w:type="dxa"/>
            <w:vAlign w:val="center"/>
          </w:tcPr>
          <w:p w:rsidR="00F951EB" w:rsidRPr="00F951EB" w:rsidP="00F951EB">
            <w:pPr>
              <w:ind w:firstLine="480"/>
              <w:jc w:val="center"/>
              <w:rPr>
                <w:rFonts w:ascii="宋体" w:eastAsia="宋体" w:hAnsi="宋体" w:cs="宋体"/>
                <w:szCs w:val="20"/>
              </w:rPr>
            </w:pPr>
            <w:r w:rsidRPr="00F951EB">
              <w:rPr>
                <w:rFonts w:ascii="宋体" w:eastAsia="宋体" w:hAnsi="宋体" w:cs="宋体" w:hint="eastAsia"/>
                <w:szCs w:val="21"/>
              </w:rPr>
              <w:t>地线规格</w:t>
            </w:r>
          </w:p>
        </w:tc>
        <w:tc>
          <w:tcPr>
            <w:tcW w:w="5407" w:type="dxa"/>
            <w:vAlign w:val="center"/>
          </w:tcPr>
          <w:p w:rsidR="00F951EB" w:rsidRPr="00F951EB" w:rsidP="00F951EB">
            <w:pPr>
              <w:widowControl/>
              <w:jc w:val="center"/>
              <w:rPr>
                <w:rFonts w:ascii="宋体" w:eastAsia="宋体" w:hAnsi="宋体" w:cs="宋体"/>
                <w:bCs/>
                <w:szCs w:val="20"/>
              </w:rPr>
            </w:pPr>
            <w:r w:rsidRPr="00F951EB">
              <w:rPr>
                <w:rFonts w:ascii="宋体" w:eastAsia="宋体" w:hAnsi="宋体" w:cs="宋体" w:hint="eastAsia"/>
                <w:bCs/>
                <w:szCs w:val="20"/>
              </w:rPr>
              <w:t xml:space="preserve"> /</w:t>
            </w:r>
          </w:p>
        </w:tc>
      </w:tr>
      <w:tr w:rsidTr="004A79FC">
        <w:tblPrEx>
          <w:tblW w:w="0" w:type="auto"/>
          <w:jc w:val="center"/>
          <w:tblLayout w:type="fixed"/>
          <w:tblLook w:val="0000"/>
        </w:tblPrEx>
        <w:trPr>
          <w:cantSplit/>
          <w:trHeight w:val="510"/>
          <w:jc w:val="center"/>
        </w:trPr>
        <w:tc>
          <w:tcPr>
            <w:tcW w:w="968" w:type="dxa"/>
            <w:vMerge/>
            <w:vAlign w:val="center"/>
          </w:tcPr>
          <w:p w:rsidR="00F951EB" w:rsidRPr="00F951EB" w:rsidP="00F951EB">
            <w:pPr>
              <w:ind w:right="2" w:firstLine="480"/>
              <w:jc w:val="center"/>
              <w:rPr>
                <w:rFonts w:ascii="宋体" w:eastAsia="宋体" w:hAnsi="宋体" w:cs="宋体"/>
                <w:bCs/>
                <w:szCs w:val="21"/>
                <w:shd w:val="pct10" w:color="auto" w:fill="FFFFFF"/>
              </w:rPr>
            </w:pPr>
          </w:p>
        </w:tc>
        <w:tc>
          <w:tcPr>
            <w:tcW w:w="2374" w:type="dxa"/>
            <w:vAlign w:val="center"/>
          </w:tcPr>
          <w:p w:rsidR="00F951EB" w:rsidRPr="00F951EB" w:rsidP="00F951EB">
            <w:pPr>
              <w:ind w:firstLine="480"/>
              <w:jc w:val="center"/>
              <w:rPr>
                <w:rFonts w:ascii="宋体" w:eastAsia="宋体" w:hAnsi="宋体" w:cs="宋体"/>
                <w:szCs w:val="20"/>
              </w:rPr>
            </w:pPr>
            <w:r w:rsidRPr="00F951EB">
              <w:rPr>
                <w:rFonts w:ascii="宋体" w:eastAsia="宋体" w:hAnsi="宋体" w:cs="宋体" w:hint="eastAsia"/>
                <w:szCs w:val="21"/>
              </w:rPr>
              <w:t>光缆规格</w:t>
            </w:r>
          </w:p>
        </w:tc>
        <w:tc>
          <w:tcPr>
            <w:tcW w:w="5407" w:type="dxa"/>
            <w:vAlign w:val="center"/>
          </w:tcPr>
          <w:p w:rsidR="00F951EB" w:rsidRPr="00F951EB" w:rsidP="00F951EB">
            <w:pPr>
              <w:ind w:firstLine="480"/>
              <w:jc w:val="center"/>
              <w:rPr>
                <w:rFonts w:ascii="宋体" w:eastAsia="宋体" w:hAnsi="宋体" w:cs="宋体"/>
                <w:bCs/>
                <w:szCs w:val="21"/>
              </w:rPr>
            </w:pPr>
            <w:r w:rsidRPr="00F951EB">
              <w:rPr>
                <w:rFonts w:ascii="宋体" w:eastAsia="宋体" w:hAnsi="宋体" w:cs="宋体" w:hint="eastAsia"/>
                <w:bCs/>
                <w:szCs w:val="21"/>
              </w:rPr>
              <w:t>地埋无金属</w:t>
            </w:r>
            <w:r w:rsidRPr="00F951EB">
              <w:rPr>
                <w:rFonts w:ascii="宋体" w:eastAsia="宋体" w:hAnsi="宋体" w:cs="宋体" w:hint="eastAsia"/>
                <w:bCs/>
                <w:szCs w:val="21"/>
              </w:rPr>
              <w:t>光缆、</w:t>
            </w:r>
            <w:r w:rsidRPr="00F951EB">
              <w:rPr>
                <w:rFonts w:ascii="宋体" w:eastAsia="宋体" w:hAnsi="宋体" w:cs="宋体"/>
                <w:bCs/>
                <w:szCs w:val="21"/>
              </w:rPr>
              <w:t>OPGW</w:t>
            </w:r>
            <w:r w:rsidRPr="00F951EB">
              <w:rPr>
                <w:rFonts w:ascii="宋体" w:eastAsia="宋体" w:hAnsi="宋体" w:cs="宋体" w:hint="eastAsia"/>
                <w:bCs/>
                <w:szCs w:val="21"/>
              </w:rPr>
              <w:t>光缆</w:t>
            </w:r>
          </w:p>
        </w:tc>
      </w:tr>
    </w:tbl>
    <w:p w:rsidR="00F951EB" w:rsidRPr="00F951EB" w:rsidP="00F951EB">
      <w:pPr>
        <w:rPr>
          <w:rFonts w:ascii="Times New Roman" w:eastAsia="宋体" w:hAnsi="Times New Roman" w:cs="Times New Roman"/>
          <w:sz w:val="24"/>
          <w:szCs w:val="20"/>
        </w:rPr>
      </w:pPr>
    </w:p>
    <w:p w:rsidR="00F951EB" w:rsidRPr="00F951EB" w:rsidP="001367A8">
      <w:pPr>
        <w:autoSpaceDE w:val="0"/>
        <w:autoSpaceDN w:val="0"/>
        <w:spacing w:line="360" w:lineRule="auto"/>
        <w:ind w:firstLine="480" w:firstLine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C线：涉及T3、HC18基础，双线，共计：20塔</w:t>
      </w:r>
    </w:p>
    <w:p w:rsidR="00F951EB" w:rsidRPr="00F951EB" w:rsidP="001367A8">
      <w:pPr>
        <w:autoSpaceDE w:val="0"/>
        <w:autoSpaceDN w:val="0"/>
        <w:spacing w:line="360" w:lineRule="auto"/>
        <w:ind w:firstLine="480" w:firstLine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D线：涉及T30、HC20、HC16、X9基础，单线，共计：9塔</w:t>
      </w:r>
    </w:p>
    <w:p w:rsidR="00F951EB" w:rsidRPr="00F951EB" w:rsidP="001367A8">
      <w:pPr>
        <w:autoSpaceDE w:val="0"/>
        <w:autoSpaceDN w:val="0"/>
        <w:spacing w:line="360" w:lineRule="auto"/>
        <w:ind w:firstLine="480" w:firstLine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E线：涉及HC8、HC37基础，单线，共计：23塔</w:t>
      </w:r>
    </w:p>
    <w:p w:rsidR="00F951EB" w:rsidRPr="00F951EB" w:rsidP="001367A8">
      <w:pPr>
        <w:autoSpaceDE w:val="0"/>
        <w:autoSpaceDN w:val="0"/>
        <w:spacing w:line="360" w:lineRule="auto"/>
        <w:ind w:firstLine="480" w:firstLine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F线：涉及HC21、HC5、HC2、HC1基础，单线+双线，共计：65塔</w:t>
      </w:r>
    </w:p>
    <w:p w:rsidR="00F951EB" w:rsidRPr="00F951EB" w:rsidP="001367A8">
      <w:pPr>
        <w:autoSpaceDE w:val="0"/>
        <w:autoSpaceDN w:val="0"/>
        <w:spacing w:line="360" w:lineRule="auto"/>
        <w:ind w:firstLine="480" w:firstLineChars="200"/>
        <w:jc w:val="left"/>
        <w:rPr>
          <w:rFonts w:ascii="Arial" w:eastAsia="宋体" w:hAnsi="Arial" w:cs="Times New Roman"/>
          <w:kern w:val="0"/>
          <w:sz w:val="24"/>
          <w:szCs w:val="24"/>
        </w:rPr>
        <w:sectPr>
          <w:headerReference w:type="default" r:id="rId5"/>
          <w:footerReference w:type="default" r:id="rId6"/>
          <w:headerReference w:type="first" r:id="rId7"/>
          <w:footerReference w:type="first" r:id="rId8"/>
          <w:pgSz w:w="11906" w:h="16838"/>
          <w:pgMar w:top="1134" w:right="850" w:bottom="1134" w:left="1417" w:header="851" w:footer="850" w:gutter="0"/>
          <w:pgNumType w:start="1"/>
          <w:cols w:space="720"/>
          <w:docGrid w:type="lines" w:linePitch="312"/>
        </w:sectPr>
      </w:pPr>
      <w:r w:rsidRPr="00F951EB">
        <w:rPr>
          <w:rFonts w:ascii="Arial" w:eastAsia="宋体" w:hAnsi="Arial" w:cs="Times New Roman" w:hint="eastAsia"/>
          <w:kern w:val="0"/>
          <w:sz w:val="24"/>
          <w:szCs w:val="24"/>
        </w:rPr>
        <w:t>本工程导线采用</w:t>
      </w:r>
      <w:r w:rsidRPr="00F951EB">
        <w:rPr>
          <w:rFonts w:ascii="Arial" w:eastAsia="宋体" w:hAnsi="Arial" w:cs="Times New Roman" w:hint="eastAsia"/>
          <w:kern w:val="0"/>
          <w:sz w:val="24"/>
          <w:szCs w:val="24"/>
        </w:rPr>
        <w:t>JL/G1A</w:t>
      </w:r>
      <w:r w:rsidRPr="00F951EB">
        <w:rPr>
          <w:rFonts w:ascii="Arial" w:eastAsia="宋体" w:hAnsi="Arial" w:cs="Times New Roman" w:hint="eastAsia"/>
          <w:kern w:val="0"/>
          <w:sz w:val="24"/>
          <w:szCs w:val="24"/>
        </w:rPr>
        <w:t>‐</w:t>
      </w:r>
      <w:r w:rsidRPr="00F951EB">
        <w:rPr>
          <w:rFonts w:ascii="Arial" w:eastAsia="宋体" w:hAnsi="Arial" w:cs="Times New Roman" w:hint="eastAsia"/>
          <w:kern w:val="0"/>
          <w:sz w:val="24"/>
          <w:szCs w:val="24"/>
        </w:rPr>
        <w:t xml:space="preserve">150/25  </w:t>
      </w:r>
      <w:r w:rsidRPr="00F951EB">
        <w:rPr>
          <w:rFonts w:ascii="Arial" w:eastAsia="宋体" w:hAnsi="Arial" w:cs="Times New Roman" w:hint="eastAsia"/>
          <w:kern w:val="0"/>
          <w:sz w:val="24"/>
          <w:szCs w:val="24"/>
        </w:rPr>
        <w:t>、</w:t>
      </w:r>
      <w:r w:rsidRPr="00F951EB">
        <w:rPr>
          <w:rFonts w:ascii="Arial" w:eastAsia="宋体" w:hAnsi="Arial" w:cs="Times New Roman" w:hint="eastAsia"/>
          <w:kern w:val="0"/>
          <w:sz w:val="24"/>
          <w:szCs w:val="24"/>
        </w:rPr>
        <w:t>JL/G1A</w:t>
      </w:r>
      <w:r w:rsidRPr="00F951EB">
        <w:rPr>
          <w:rFonts w:ascii="Arial" w:eastAsia="宋体" w:hAnsi="Arial" w:cs="Times New Roman" w:hint="eastAsia"/>
          <w:kern w:val="0"/>
          <w:sz w:val="24"/>
          <w:szCs w:val="24"/>
        </w:rPr>
        <w:t>‐</w:t>
      </w:r>
      <w:r w:rsidRPr="00F951EB">
        <w:rPr>
          <w:rFonts w:ascii="Arial" w:eastAsia="宋体" w:hAnsi="Arial" w:cs="Times New Roman" w:hint="eastAsia"/>
          <w:kern w:val="0"/>
          <w:sz w:val="24"/>
          <w:szCs w:val="24"/>
        </w:rPr>
        <w:t xml:space="preserve">240/30  </w:t>
      </w:r>
      <w:r w:rsidRPr="00F951EB">
        <w:rPr>
          <w:rFonts w:ascii="Arial" w:eastAsia="宋体" w:hAnsi="Arial" w:cs="Times New Roman" w:hint="eastAsia"/>
          <w:kern w:val="0"/>
          <w:sz w:val="24"/>
          <w:szCs w:val="24"/>
        </w:rPr>
        <w:t>、</w:t>
      </w:r>
      <w:r w:rsidRPr="00F951EB">
        <w:rPr>
          <w:rFonts w:ascii="Arial" w:eastAsia="宋体" w:hAnsi="Arial" w:cs="Times New Roman" w:hint="eastAsia"/>
          <w:kern w:val="0"/>
          <w:sz w:val="24"/>
          <w:szCs w:val="24"/>
        </w:rPr>
        <w:t>JL/G1A</w:t>
      </w:r>
      <w:r w:rsidRPr="00F951EB">
        <w:rPr>
          <w:rFonts w:ascii="Arial" w:eastAsia="宋体" w:hAnsi="Arial" w:cs="Times New Roman" w:hint="eastAsia"/>
          <w:kern w:val="0"/>
          <w:sz w:val="24"/>
          <w:szCs w:val="24"/>
        </w:rPr>
        <w:t>‐</w:t>
      </w:r>
      <w:r w:rsidRPr="00F951EB">
        <w:rPr>
          <w:rFonts w:ascii="Arial" w:eastAsia="宋体" w:hAnsi="Arial" w:cs="Times New Roman" w:hint="eastAsia"/>
          <w:kern w:val="0"/>
          <w:sz w:val="24"/>
          <w:szCs w:val="24"/>
        </w:rPr>
        <w:t xml:space="preserve">300/25  </w:t>
      </w:r>
      <w:r w:rsidRPr="00F951EB">
        <w:rPr>
          <w:rFonts w:ascii="Arial" w:eastAsia="宋体" w:hAnsi="Arial" w:cs="Times New Roman" w:hint="eastAsia"/>
          <w:kern w:val="0"/>
          <w:sz w:val="24"/>
          <w:szCs w:val="24"/>
        </w:rPr>
        <w:t>型钢芯铝绞</w:t>
      </w:r>
    </w:p>
    <w:p w:rsidR="00F951EB" w:rsidRPr="00F951EB" w:rsidP="001367A8">
      <w:pPr>
        <w:autoSpaceDE w:val="0"/>
        <w:autoSpaceDN w:val="0"/>
        <w:spacing w:line="360" w:lineRule="auto"/>
        <w:ind w:firstLine="480" w:firstLineChars="200"/>
        <w:jc w:val="left"/>
        <w:rPr>
          <w:rFonts w:ascii="Arial" w:eastAsia="宋体" w:hAnsi="Arial" w:cs="Times New Roman"/>
          <w:kern w:val="0"/>
          <w:sz w:val="24"/>
          <w:szCs w:val="24"/>
        </w:rPr>
      </w:pPr>
      <w:r w:rsidRPr="00F951EB">
        <w:rPr>
          <w:rFonts w:ascii="Arial" w:eastAsia="宋体" w:hAnsi="Arial" w:cs="Times New Roman" w:hint="eastAsia"/>
          <w:kern w:val="0"/>
          <w:sz w:val="24"/>
          <w:szCs w:val="24"/>
        </w:rPr>
        <w:t>线，</w:t>
      </w:r>
      <w:r w:rsidRPr="00F951EB">
        <w:rPr>
          <w:rFonts w:ascii="Arial" w:eastAsia="宋体" w:hAnsi="Arial" w:cs="Times New Roman" w:hint="eastAsia"/>
          <w:kern w:val="0"/>
          <w:sz w:val="24"/>
          <w:szCs w:val="24"/>
        </w:rPr>
        <w:t>每相</w:t>
      </w:r>
      <w:r w:rsidRPr="00F951EB">
        <w:rPr>
          <w:rFonts w:ascii="Arial" w:eastAsia="宋体" w:hAnsi="Arial" w:cs="Times New Roman" w:hint="eastAsia"/>
          <w:kern w:val="0"/>
          <w:sz w:val="24"/>
          <w:szCs w:val="24"/>
        </w:rPr>
        <w:t>1</w:t>
      </w:r>
      <w:r w:rsidRPr="00F951EB">
        <w:rPr>
          <w:rFonts w:ascii="Arial" w:eastAsia="宋体" w:hAnsi="Arial" w:cs="Times New Roman" w:hint="eastAsia"/>
          <w:kern w:val="0"/>
          <w:sz w:val="24"/>
          <w:szCs w:val="24"/>
        </w:rPr>
        <w:t>根</w:t>
      </w:r>
      <w:r w:rsidRPr="00F951EB">
        <w:rPr>
          <w:rFonts w:ascii="Arial" w:eastAsia="宋体" w:hAnsi="Arial" w:cs="Times New Roman" w:hint="eastAsia"/>
          <w:kern w:val="0"/>
          <w:sz w:val="24"/>
          <w:szCs w:val="24"/>
        </w:rPr>
        <w:t>。</w:t>
      </w:r>
    </w:p>
    <w:p w:rsidR="00F951EB" w:rsidRPr="00F951EB" w:rsidP="001367A8">
      <w:pPr>
        <w:autoSpaceDE w:val="0"/>
        <w:autoSpaceDN w:val="0"/>
        <w:spacing w:line="360" w:lineRule="auto"/>
        <w:ind w:firstLine="480" w:firstLineChars="200"/>
        <w:jc w:val="left"/>
        <w:rPr>
          <w:rFonts w:ascii="Arial" w:eastAsia="宋体" w:hAnsi="Arial" w:cs="Times New Roman"/>
          <w:kern w:val="0"/>
          <w:sz w:val="24"/>
          <w:szCs w:val="24"/>
        </w:rPr>
      </w:pPr>
      <w:r w:rsidRPr="00F951EB">
        <w:rPr>
          <w:rFonts w:ascii="Times New Roman" w:eastAsia="宋体" w:hAnsi="Times New Roman" w:cs="Times New Roman"/>
          <w:kern w:val="0"/>
          <w:sz w:val="24"/>
          <w:szCs w:val="24"/>
        </w:rPr>
        <w:t>钢材：铁塔钢材</w:t>
      </w:r>
      <w:r w:rsidRPr="00F951EB">
        <w:rPr>
          <w:rFonts w:ascii="Times New Roman" w:eastAsia="宋体" w:hAnsi="Times New Roman" w:cs="Times New Roman"/>
          <w:spacing w:val="-4"/>
          <w:kern w:val="0"/>
          <w:sz w:val="24"/>
          <w:szCs w:val="24"/>
        </w:rPr>
        <w:t>采用</w:t>
      </w:r>
      <w:r w:rsidRPr="00F951EB">
        <w:rPr>
          <w:rFonts w:ascii="Times New Roman" w:eastAsia="宋体" w:hAnsi="Times New Roman" w:cs="Times New Roman"/>
          <w:kern w:val="0"/>
          <w:sz w:val="24"/>
        </w:rPr>
        <w:t>Q235</w:t>
      </w:r>
      <w:r w:rsidRPr="00F951EB">
        <w:rPr>
          <w:rFonts w:ascii="Times New Roman" w:eastAsia="宋体" w:hAnsi="Times New Roman" w:cs="Times New Roman"/>
          <w:kern w:val="0"/>
          <w:sz w:val="24"/>
        </w:rPr>
        <w:t>或</w:t>
      </w:r>
      <w:r w:rsidRPr="00F951EB">
        <w:rPr>
          <w:rFonts w:ascii="Times New Roman" w:eastAsia="宋体" w:hAnsi="Times New Roman" w:cs="Times New Roman"/>
          <w:kern w:val="0"/>
          <w:sz w:val="24"/>
        </w:rPr>
        <w:t>Q355</w:t>
      </w:r>
      <w:r w:rsidRPr="00F951EB">
        <w:rPr>
          <w:rFonts w:ascii="Times New Roman" w:eastAsia="宋体" w:hAnsi="Times New Roman" w:cs="Times New Roman"/>
          <w:kern w:val="0"/>
          <w:sz w:val="24"/>
        </w:rPr>
        <w:t>，大断面主材采用</w:t>
      </w:r>
      <w:r w:rsidRPr="00F951EB">
        <w:rPr>
          <w:rFonts w:ascii="Times New Roman" w:eastAsia="宋体" w:hAnsi="Times New Roman" w:cs="Times New Roman"/>
          <w:kern w:val="0"/>
          <w:sz w:val="24"/>
        </w:rPr>
        <w:t>Q355</w:t>
      </w:r>
      <w:r w:rsidRPr="00F951EB">
        <w:rPr>
          <w:rFonts w:ascii="Times New Roman" w:eastAsia="宋体" w:hAnsi="Times New Roman" w:cs="Times New Roman"/>
          <w:kern w:val="0"/>
          <w:sz w:val="24"/>
        </w:rPr>
        <w:t>，小断面主材及斜材、辅材采用</w:t>
      </w:r>
      <w:r w:rsidRPr="00F951EB">
        <w:rPr>
          <w:rFonts w:ascii="Times New Roman" w:eastAsia="宋体" w:hAnsi="Times New Roman" w:cs="Times New Roman"/>
          <w:kern w:val="0"/>
          <w:sz w:val="24"/>
        </w:rPr>
        <w:t>Q235</w:t>
      </w:r>
    </w:p>
    <w:p w:rsidR="00F951EB" w:rsidRPr="00F951EB" w:rsidP="001367A8">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每</w:t>
      </w:r>
      <w:r w:rsidRPr="00F951EB">
        <w:rPr>
          <w:rFonts w:ascii="宋体" w:eastAsia="宋体" w:hAnsi="宋体" w:cs="宋体" w:hint="eastAsia"/>
          <w:sz w:val="24"/>
          <w:szCs w:val="24"/>
        </w:rPr>
        <w:t>台风机</w:t>
      </w:r>
      <w:r w:rsidRPr="00F951EB">
        <w:rPr>
          <w:rFonts w:ascii="宋体" w:eastAsia="宋体" w:hAnsi="宋体" w:cs="宋体" w:hint="eastAsia"/>
          <w:sz w:val="24"/>
          <w:szCs w:val="24"/>
        </w:rPr>
        <w:t>-箱变：12根ZR-YJY23-1.8/3kV-3*240</w:t>
      </w:r>
    </w:p>
    <w:p w:rsidR="00F951EB" w:rsidRPr="00F951EB" w:rsidP="001367A8">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每台箱变-线路杆塔连接：3根ZR-YJY-0.6/1-1*185</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升压站</w:t>
      </w:r>
      <w:r w:rsidRPr="00F951EB">
        <w:rPr>
          <w:rFonts w:ascii="宋体" w:eastAsia="宋体" w:hAnsi="宋体" w:cs="宋体" w:hint="eastAsia"/>
          <w:sz w:val="24"/>
          <w:szCs w:val="24"/>
        </w:rPr>
        <w:t>-电缆终端杆：1台风电机机组配套升压设备高压侧间电缆规格为ZRC-YJLHY2（3）3-26/35kV-3×95，连接2台风电机机组配套升压设备高压侧间电缆规格为ZRC-YJLHY2（3）3-26/35kV-3×185，连接3台风电机机组配套升压设备高压侧间电缆规格为ZRC-YJLHY2（3）3-26/35kV-3×300，连接4台风电机机组配套升压设备高压侧间电缆规格为ZRC-YJY2（3）3-26/35kV-3×400，连接5台（6.25MW4台）风电机机组配套升压设备高压侧间电缆规格为2*ZRC-YJY2（3）3-26/35kV-3×240。</w:t>
      </w:r>
      <w:r w:rsidRPr="00F951EB">
        <w:rPr>
          <w:rFonts w:ascii="宋体" w:eastAsia="宋体" w:hAnsi="宋体" w:cs="宋体" w:hint="eastAsia"/>
          <w:sz w:val="24"/>
          <w:szCs w:val="24"/>
        </w:rPr>
        <w:t>其余用</w:t>
      </w:r>
      <w:r w:rsidRPr="00F951EB">
        <w:rPr>
          <w:rFonts w:ascii="宋体" w:eastAsia="宋体" w:hAnsi="宋体" w:cs="宋体" w:hint="eastAsia"/>
          <w:sz w:val="24"/>
          <w:szCs w:val="24"/>
        </w:rPr>
        <w:t>架空线连接。</w:t>
      </w:r>
    </w:p>
    <w:p w:rsidR="00F951EB" w:rsidRPr="00F951EB" w:rsidP="00F951EB">
      <w:pPr>
        <w:spacing w:line="360" w:lineRule="auto"/>
        <w:rPr>
          <w:rFonts w:ascii="宋体" w:eastAsia="宋体" w:hAnsi="宋体" w:cs="宋体"/>
          <w:sz w:val="24"/>
          <w:szCs w:val="24"/>
        </w:rPr>
      </w:pPr>
      <w:r w:rsidRPr="00F951EB">
        <w:rPr>
          <w:rFonts w:ascii="宋体" w:eastAsia="宋体" w:hAnsi="宋体" w:cs="宋体" w:hint="eastAsia"/>
          <w:sz w:val="24"/>
          <w:szCs w:val="24"/>
        </w:rPr>
        <w:t>架空光缆采用OPGW型。地埋光缆采用GYFTZY型。</w:t>
      </w:r>
    </w:p>
    <w:p w:rsidR="00F951EB" w:rsidRPr="00F951EB" w:rsidP="00F951EB">
      <w:pPr>
        <w:autoSpaceDE w:val="0"/>
        <w:autoSpaceDN w:val="0"/>
        <w:spacing w:line="360" w:lineRule="auto"/>
        <w:jc w:val="left"/>
        <w:outlineLvl w:val="1"/>
        <w:rPr>
          <w:rFonts w:ascii="宋体" w:eastAsia="宋体" w:hAnsi="宋体" w:cs="宋体"/>
          <w:b/>
          <w:bCs/>
          <w:color w:val="000000"/>
          <w:kern w:val="0"/>
          <w:sz w:val="24"/>
          <w:szCs w:val="24"/>
        </w:rPr>
      </w:pPr>
      <w:r w:rsidRPr="00F951EB">
        <w:rPr>
          <w:rFonts w:ascii="宋体" w:eastAsia="宋体" w:hAnsi="宋体" w:cs="宋体" w:hint="eastAsia"/>
          <w:b/>
          <w:bCs/>
          <w:color w:val="000000"/>
          <w:kern w:val="0"/>
          <w:sz w:val="24"/>
          <w:szCs w:val="24"/>
        </w:rPr>
        <w:t>（二）</w:t>
      </w:r>
      <w:r w:rsidR="008139D4">
        <w:rPr>
          <w:rFonts w:ascii="宋体" w:eastAsia="宋体" w:hAnsi="宋体" w:cs="宋体" w:hint="eastAsia"/>
          <w:b/>
          <w:bCs/>
          <w:color w:val="000000"/>
          <w:kern w:val="0"/>
          <w:sz w:val="24"/>
          <w:szCs w:val="24"/>
        </w:rPr>
        <w:t xml:space="preserve">  </w:t>
      </w:r>
      <w:r w:rsidRPr="00F951EB">
        <w:rPr>
          <w:rFonts w:ascii="宋体" w:eastAsia="宋体" w:hAnsi="宋体" w:cs="宋体" w:hint="eastAsia"/>
          <w:b/>
          <w:bCs/>
          <w:color w:val="000000"/>
          <w:kern w:val="0"/>
          <w:sz w:val="24"/>
          <w:szCs w:val="24"/>
        </w:rPr>
        <w:t>适用范围</w:t>
      </w:r>
    </w:p>
    <w:p w:rsidR="00F951EB" w:rsidRPr="00F951EB" w:rsidP="00F951EB">
      <w:pPr>
        <w:spacing w:line="360" w:lineRule="auto"/>
        <w:ind w:firstLine="480" w:firstLineChars="200"/>
        <w:jc w:val="left"/>
        <w:rPr>
          <w:rFonts w:ascii="Times New Roman" w:eastAsia="宋体" w:hAnsi="Times New Roman" w:cs="Times New Roman"/>
          <w:szCs w:val="24"/>
        </w:rPr>
      </w:pPr>
      <w:r w:rsidRPr="00F951EB">
        <w:rPr>
          <w:rFonts w:ascii="宋体" w:eastAsia="宋体" w:hAnsi="宋体" w:cs="宋体" w:hint="eastAsia"/>
          <w:sz w:val="24"/>
          <w:szCs w:val="24"/>
        </w:rPr>
        <w:t>本施工</w:t>
      </w:r>
      <w:r w:rsidRPr="00F951EB">
        <w:rPr>
          <w:rFonts w:ascii="宋体" w:eastAsia="宋体" w:hAnsi="宋体" w:cs="宋体" w:hint="eastAsia"/>
          <w:sz w:val="24"/>
          <w:szCs w:val="24"/>
        </w:rPr>
        <w:t>方案适用于中国能源建设集团东北电力第三工程有限公司所承建的</w:t>
      </w:r>
      <w:r w:rsidRPr="00F951EB">
        <w:rPr>
          <w:rFonts w:ascii="宋体" w:eastAsia="宋体" w:hAnsi="宋体" w:cs="宋体" w:hint="eastAsia"/>
          <w:bCs/>
          <w:sz w:val="24"/>
          <w:szCs w:val="24"/>
        </w:rPr>
        <w:t>三峡能源辽宁鞍山海城150MW</w:t>
      </w:r>
      <w:r w:rsidRPr="00F951EB">
        <w:rPr>
          <w:rFonts w:ascii="宋体" w:eastAsia="宋体" w:hAnsi="宋体" w:cs="Times New Roman" w:hint="eastAsia"/>
          <w:bCs/>
          <w:sz w:val="24"/>
          <w:szCs w:val="24"/>
        </w:rPr>
        <w:t>风电项目。</w:t>
      </w:r>
    </w:p>
    <w:p w:rsidR="00F951EB" w:rsidRPr="00F951EB" w:rsidP="00F951EB">
      <w:pPr>
        <w:adjustRightInd w:val="0"/>
        <w:snapToGrid w:val="0"/>
        <w:spacing w:after="100" w:line="360" w:lineRule="auto"/>
        <w:outlineLvl w:val="0"/>
        <w:rPr>
          <w:rFonts w:ascii="宋体" w:eastAsia="宋体" w:hAnsi="宋体" w:cs="宋体"/>
          <w:sz w:val="28"/>
          <w:szCs w:val="28"/>
        </w:rPr>
      </w:pPr>
      <w:bookmarkStart w:id="8" w:name="_Toc30443"/>
      <w:bookmarkStart w:id="9" w:name="_Toc16693"/>
      <w:bookmarkStart w:id="10" w:name="_Toc12147"/>
      <w:bookmarkStart w:id="11" w:name="_Toc17512"/>
      <w:bookmarkStart w:id="12" w:name="_Toc24484"/>
      <w:r>
        <w:rPr>
          <w:rFonts w:ascii="宋体" w:eastAsia="宋体" w:hAnsi="宋体" w:cs="宋体" w:hint="eastAsia"/>
          <w:b/>
          <w:sz w:val="28"/>
          <w:szCs w:val="28"/>
        </w:rPr>
        <w:t xml:space="preserve">二  </w:t>
      </w:r>
      <w:r w:rsidRPr="00F951EB">
        <w:rPr>
          <w:rFonts w:ascii="宋体" w:eastAsia="宋体" w:hAnsi="宋体" w:cs="宋体" w:hint="eastAsia"/>
          <w:b/>
          <w:sz w:val="28"/>
          <w:szCs w:val="28"/>
        </w:rPr>
        <w:t>编制依据</w:t>
      </w:r>
      <w:bookmarkEnd w:id="8"/>
      <w:bookmarkEnd w:id="9"/>
      <w:bookmarkEnd w:id="10"/>
      <w:bookmarkEnd w:id="11"/>
      <w:bookmarkEnd w:id="12"/>
    </w:p>
    <w:p w:rsidR="00F951EB" w:rsidRPr="00F951EB" w:rsidP="00F951EB">
      <w:pPr>
        <w:adjustRightInd w:val="0"/>
        <w:snapToGrid w:val="0"/>
        <w:spacing w:line="360" w:lineRule="auto"/>
        <w:rPr>
          <w:rFonts w:ascii="宋体" w:eastAsia="宋体" w:hAnsi="宋体" w:cs="宋体"/>
          <w:bCs/>
          <w:sz w:val="24"/>
          <w:szCs w:val="24"/>
        </w:rPr>
      </w:pPr>
      <w:r w:rsidRPr="00F951EB">
        <w:rPr>
          <w:rFonts w:ascii="Times New Roman" w:eastAsia="Times New Roman" w:hAnsi="Times New Roman" w:cs="Times New Roman" w:hint="eastAsia"/>
          <w:bCs/>
          <w:sz w:val="24"/>
          <w:szCs w:val="24"/>
        </w:rPr>
        <w:t>1</w:t>
      </w:r>
      <w:r w:rsidR="008139D4">
        <w:rPr>
          <w:rFonts w:ascii="宋体" w:eastAsia="宋体" w:hAnsi="宋体" w:cs="宋体" w:hint="eastAsia"/>
          <w:bCs/>
          <w:sz w:val="24"/>
          <w:szCs w:val="24"/>
        </w:rPr>
        <w:t xml:space="preserve">  </w:t>
      </w:r>
      <w:r w:rsidRPr="00F951EB">
        <w:rPr>
          <w:rFonts w:ascii="宋体" w:eastAsia="宋体" w:hAnsi="宋体" w:cs="宋体" w:hint="eastAsia"/>
          <w:bCs/>
          <w:sz w:val="24"/>
          <w:szCs w:val="24"/>
        </w:rPr>
        <w:t>《电气装置安装工程</w:t>
      </w:r>
      <w:r w:rsidRPr="00F951EB">
        <w:rPr>
          <w:rFonts w:ascii="Times New Roman" w:eastAsia="Times New Roman" w:hAnsi="Times New Roman" w:cs="Times New Roman" w:hint="eastAsia"/>
          <w:bCs/>
          <w:sz w:val="24"/>
          <w:szCs w:val="24"/>
        </w:rPr>
        <w:t>66kV</w:t>
      </w:r>
      <w:r w:rsidRPr="00F951EB">
        <w:rPr>
          <w:rFonts w:ascii="宋体" w:eastAsia="宋体" w:hAnsi="宋体" w:cs="宋体" w:hint="eastAsia"/>
          <w:bCs/>
          <w:sz w:val="24"/>
          <w:szCs w:val="24"/>
        </w:rPr>
        <w:t>及以下架空电力线路施工及验收规范》</w:t>
      </w:r>
      <w:r w:rsidRPr="00F951EB">
        <w:rPr>
          <w:rFonts w:ascii="Times New Roman" w:eastAsia="Times New Roman" w:hAnsi="Times New Roman" w:cs="Times New Roman" w:hint="eastAsia"/>
          <w:bCs/>
          <w:sz w:val="24"/>
          <w:szCs w:val="24"/>
        </w:rPr>
        <w:t>GB</w:t>
      </w:r>
      <w:r w:rsidRPr="00F951EB">
        <w:rPr>
          <w:rFonts w:ascii="宋体" w:eastAsia="宋体" w:hAnsi="宋体" w:cs="宋体" w:hint="eastAsia"/>
          <w:bCs/>
          <w:sz w:val="24"/>
          <w:szCs w:val="24"/>
        </w:rPr>
        <w:t xml:space="preserve"> </w:t>
      </w:r>
      <w:r w:rsidRPr="00F951EB">
        <w:rPr>
          <w:rFonts w:ascii="Times New Roman" w:eastAsia="Times New Roman" w:hAnsi="Times New Roman" w:cs="Times New Roman" w:hint="eastAsia"/>
          <w:bCs/>
          <w:sz w:val="24"/>
          <w:szCs w:val="24"/>
        </w:rPr>
        <w:t>50173</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2014</w:t>
      </w:r>
    </w:p>
    <w:p w:rsidR="00F951EB" w:rsidRPr="00F951EB" w:rsidP="00F951EB">
      <w:pPr>
        <w:adjustRightInd w:val="0"/>
        <w:snapToGrid w:val="0"/>
        <w:spacing w:line="360" w:lineRule="auto"/>
        <w:rPr>
          <w:rFonts w:ascii="宋体" w:eastAsia="宋体" w:hAnsi="宋体" w:cs="宋体"/>
          <w:bCs/>
          <w:sz w:val="24"/>
          <w:szCs w:val="24"/>
        </w:rPr>
      </w:pPr>
      <w:r w:rsidRPr="00F951EB">
        <w:rPr>
          <w:rFonts w:ascii="Times New Roman" w:eastAsia="Times New Roman" w:hAnsi="Times New Roman" w:cs="Times New Roman" w:hint="eastAsia"/>
          <w:bCs/>
          <w:sz w:val="24"/>
          <w:szCs w:val="24"/>
        </w:rPr>
        <w:t>2</w:t>
      </w:r>
      <w:r w:rsidR="008139D4">
        <w:rPr>
          <w:rFonts w:ascii="宋体" w:eastAsia="宋体" w:hAnsi="宋体" w:cs="宋体" w:hint="eastAsia"/>
          <w:bCs/>
          <w:sz w:val="24"/>
          <w:szCs w:val="24"/>
        </w:rPr>
        <w:t xml:space="preserve">  </w:t>
      </w:r>
      <w:r w:rsidRPr="00F951EB">
        <w:rPr>
          <w:rFonts w:ascii="宋体" w:eastAsia="宋体" w:hAnsi="宋体" w:cs="宋体" w:hint="eastAsia"/>
          <w:bCs/>
          <w:sz w:val="24"/>
          <w:szCs w:val="24"/>
        </w:rPr>
        <w:t>《电力建设安全工作规程 第</w:t>
      </w:r>
      <w:r w:rsidRPr="00F951EB">
        <w:rPr>
          <w:rFonts w:ascii="Times New Roman" w:eastAsia="Times New Roman" w:hAnsi="Times New Roman" w:cs="Times New Roman" w:hint="eastAsia"/>
          <w:bCs/>
          <w:sz w:val="24"/>
          <w:szCs w:val="24"/>
        </w:rPr>
        <w:t>2</w:t>
      </w:r>
      <w:r w:rsidRPr="00F951EB">
        <w:rPr>
          <w:rFonts w:ascii="宋体" w:eastAsia="宋体" w:hAnsi="宋体" w:cs="宋体" w:hint="eastAsia"/>
          <w:bCs/>
          <w:sz w:val="24"/>
          <w:szCs w:val="24"/>
        </w:rPr>
        <w:t>部分：电力线路》</w:t>
      </w:r>
      <w:r w:rsidRPr="00F951EB">
        <w:rPr>
          <w:rFonts w:ascii="Times New Roman" w:eastAsia="Times New Roman" w:hAnsi="Times New Roman" w:cs="Times New Roman" w:hint="eastAsia"/>
          <w:bCs/>
          <w:sz w:val="24"/>
          <w:szCs w:val="24"/>
        </w:rPr>
        <w:t>DL</w:t>
      </w:r>
      <w:r w:rsidRPr="00F951EB">
        <w:rPr>
          <w:rFonts w:ascii="宋体" w:eastAsia="宋体" w:hAnsi="宋体" w:cs="宋体" w:hint="eastAsia"/>
          <w:bCs/>
          <w:sz w:val="24"/>
          <w:szCs w:val="24"/>
        </w:rPr>
        <w:t xml:space="preserve"> </w:t>
      </w:r>
      <w:r w:rsidRPr="00F951EB">
        <w:rPr>
          <w:rFonts w:ascii="Times New Roman" w:eastAsia="Times New Roman" w:hAnsi="Times New Roman" w:cs="Times New Roman" w:hint="eastAsia"/>
          <w:bCs/>
          <w:sz w:val="24"/>
          <w:szCs w:val="24"/>
        </w:rPr>
        <w:t>5009</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2</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2013</w:t>
      </w:r>
    </w:p>
    <w:p w:rsidR="00F951EB" w:rsidRPr="00F951EB" w:rsidP="00F951EB">
      <w:pPr>
        <w:adjustRightInd w:val="0"/>
        <w:snapToGrid w:val="0"/>
        <w:spacing w:line="360" w:lineRule="auto"/>
        <w:rPr>
          <w:rFonts w:ascii="宋体" w:eastAsia="宋体" w:hAnsi="宋体" w:cs="宋体"/>
          <w:bCs/>
          <w:sz w:val="24"/>
          <w:szCs w:val="24"/>
        </w:rPr>
      </w:pPr>
      <w:r w:rsidRPr="00F951EB">
        <w:rPr>
          <w:rFonts w:ascii="Times New Roman" w:eastAsia="Times New Roman" w:hAnsi="Times New Roman" w:cs="Times New Roman" w:hint="eastAsia"/>
          <w:bCs/>
          <w:sz w:val="24"/>
          <w:szCs w:val="24"/>
        </w:rPr>
        <w:t>3</w:t>
      </w:r>
      <w:r w:rsidR="008139D4">
        <w:rPr>
          <w:rFonts w:ascii="宋体" w:eastAsia="宋体" w:hAnsi="宋体" w:cs="宋体" w:hint="eastAsia"/>
          <w:bCs/>
          <w:sz w:val="24"/>
          <w:szCs w:val="24"/>
        </w:rPr>
        <w:t xml:space="preserve">  </w:t>
      </w:r>
      <w:r w:rsidRPr="00F951EB">
        <w:rPr>
          <w:rFonts w:ascii="宋体" w:eastAsia="宋体" w:hAnsi="宋体" w:cs="宋体" w:hint="eastAsia"/>
          <w:bCs/>
          <w:sz w:val="24"/>
          <w:szCs w:val="24"/>
        </w:rPr>
        <w:t>《电气装置安装工程质量检验及评定规程 第</w:t>
      </w:r>
      <w:r w:rsidRPr="00F951EB">
        <w:rPr>
          <w:rFonts w:ascii="Times New Roman" w:eastAsia="Times New Roman" w:hAnsi="Times New Roman" w:cs="Times New Roman" w:hint="eastAsia"/>
          <w:bCs/>
          <w:sz w:val="24"/>
          <w:szCs w:val="24"/>
        </w:rPr>
        <w:t>5</w:t>
      </w:r>
      <w:r w:rsidRPr="00F951EB">
        <w:rPr>
          <w:rFonts w:ascii="宋体" w:eastAsia="宋体" w:hAnsi="宋体" w:cs="宋体" w:hint="eastAsia"/>
          <w:bCs/>
          <w:sz w:val="24"/>
          <w:szCs w:val="24"/>
        </w:rPr>
        <w:t>部分：电缆线路施工质量检验》</w:t>
      </w:r>
      <w:r w:rsidRPr="00F951EB">
        <w:rPr>
          <w:rFonts w:ascii="Times New Roman" w:eastAsia="Times New Roman" w:hAnsi="Times New Roman" w:cs="Times New Roman" w:hint="eastAsia"/>
          <w:bCs/>
          <w:sz w:val="24"/>
          <w:szCs w:val="24"/>
        </w:rPr>
        <w:t>DL</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T</w:t>
      </w:r>
      <w:r w:rsidRPr="00F951EB">
        <w:rPr>
          <w:rFonts w:ascii="宋体" w:eastAsia="宋体" w:hAnsi="宋体" w:cs="宋体" w:hint="eastAsia"/>
          <w:bCs/>
          <w:sz w:val="24"/>
          <w:szCs w:val="24"/>
        </w:rPr>
        <w:t xml:space="preserve"> </w:t>
      </w:r>
      <w:r w:rsidRPr="00F951EB">
        <w:rPr>
          <w:rFonts w:ascii="Times New Roman" w:eastAsia="Times New Roman" w:hAnsi="Times New Roman" w:cs="Times New Roman" w:hint="eastAsia"/>
          <w:bCs/>
          <w:sz w:val="24"/>
          <w:szCs w:val="24"/>
        </w:rPr>
        <w:t>5161</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5</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2018</w:t>
      </w:r>
    </w:p>
    <w:p w:rsidR="00F951EB" w:rsidRPr="00F951EB" w:rsidP="00F951EB">
      <w:pPr>
        <w:adjustRightInd w:val="0"/>
        <w:snapToGrid w:val="0"/>
        <w:spacing w:line="360" w:lineRule="auto"/>
        <w:rPr>
          <w:rFonts w:ascii="宋体" w:eastAsia="宋体" w:hAnsi="宋体" w:cs="宋体"/>
          <w:bCs/>
          <w:sz w:val="24"/>
          <w:szCs w:val="24"/>
        </w:rPr>
      </w:pPr>
      <w:r w:rsidRPr="00F951EB">
        <w:rPr>
          <w:rFonts w:ascii="Times New Roman" w:eastAsia="Times New Roman" w:hAnsi="Times New Roman" w:cs="Times New Roman" w:hint="eastAsia"/>
          <w:bCs/>
          <w:sz w:val="24"/>
          <w:szCs w:val="24"/>
        </w:rPr>
        <w:t>4</w:t>
      </w:r>
      <w:r w:rsidR="008139D4">
        <w:rPr>
          <w:rFonts w:ascii="宋体" w:eastAsia="宋体" w:hAnsi="宋体" w:cs="宋体" w:hint="eastAsia"/>
          <w:bCs/>
          <w:sz w:val="24"/>
          <w:szCs w:val="24"/>
        </w:rPr>
        <w:t xml:space="preserve">  </w:t>
      </w:r>
      <w:r w:rsidRPr="00F951EB">
        <w:rPr>
          <w:rFonts w:ascii="宋体" w:eastAsia="宋体" w:hAnsi="宋体" w:cs="宋体" w:hint="eastAsia"/>
          <w:bCs/>
          <w:sz w:val="24"/>
          <w:szCs w:val="24"/>
        </w:rPr>
        <w:t>《电气装置安装工程质量检验及评定规程 第</w:t>
      </w:r>
      <w:r w:rsidRPr="00F951EB">
        <w:rPr>
          <w:rFonts w:ascii="Times New Roman" w:eastAsia="Times New Roman" w:hAnsi="Times New Roman" w:cs="Times New Roman" w:hint="eastAsia"/>
          <w:bCs/>
          <w:sz w:val="24"/>
          <w:szCs w:val="24"/>
        </w:rPr>
        <w:t>10</w:t>
      </w:r>
      <w:r w:rsidRPr="00F951EB">
        <w:rPr>
          <w:rFonts w:ascii="宋体" w:eastAsia="宋体" w:hAnsi="宋体" w:cs="宋体" w:hint="eastAsia"/>
          <w:bCs/>
          <w:sz w:val="24"/>
          <w:szCs w:val="24"/>
        </w:rPr>
        <w:t>部分：</w:t>
      </w:r>
      <w:r w:rsidRPr="00F951EB">
        <w:rPr>
          <w:rFonts w:ascii="Times New Roman" w:eastAsia="Times New Roman" w:hAnsi="Times New Roman" w:cs="Times New Roman" w:hint="eastAsia"/>
          <w:bCs/>
          <w:sz w:val="24"/>
          <w:szCs w:val="24"/>
        </w:rPr>
        <w:t>66kV</w:t>
      </w:r>
      <w:r w:rsidRPr="00F951EB">
        <w:rPr>
          <w:rFonts w:ascii="宋体" w:eastAsia="宋体" w:hAnsi="宋体" w:cs="宋体" w:hint="eastAsia"/>
          <w:bCs/>
          <w:sz w:val="24"/>
          <w:szCs w:val="24"/>
        </w:rPr>
        <w:t>及以下架空电力线路施工质量检验》</w:t>
      </w:r>
      <w:r w:rsidRPr="00F951EB">
        <w:rPr>
          <w:rFonts w:ascii="Times New Roman" w:eastAsia="Times New Roman" w:hAnsi="Times New Roman" w:cs="Times New Roman" w:hint="eastAsia"/>
          <w:bCs/>
          <w:sz w:val="24"/>
          <w:szCs w:val="24"/>
        </w:rPr>
        <w:t>DL</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T</w:t>
      </w:r>
      <w:r w:rsidRPr="00F951EB">
        <w:rPr>
          <w:rFonts w:ascii="宋体" w:eastAsia="宋体" w:hAnsi="宋体" w:cs="宋体" w:hint="eastAsia"/>
          <w:bCs/>
          <w:sz w:val="24"/>
          <w:szCs w:val="24"/>
        </w:rPr>
        <w:t xml:space="preserve"> </w:t>
      </w:r>
      <w:r w:rsidRPr="00F951EB">
        <w:rPr>
          <w:rFonts w:ascii="Times New Roman" w:eastAsia="Times New Roman" w:hAnsi="Times New Roman" w:cs="Times New Roman" w:hint="eastAsia"/>
          <w:bCs/>
          <w:sz w:val="24"/>
          <w:szCs w:val="24"/>
        </w:rPr>
        <w:t>5161</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10</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2018</w:t>
      </w:r>
    </w:p>
    <w:p w:rsidR="00F951EB" w:rsidRPr="00F951EB" w:rsidP="00F951EB">
      <w:pPr>
        <w:adjustRightInd w:val="0"/>
        <w:snapToGrid w:val="0"/>
        <w:spacing w:line="360" w:lineRule="auto"/>
        <w:rPr>
          <w:rFonts w:ascii="宋体" w:eastAsia="宋体" w:hAnsi="宋体" w:cs="宋体"/>
          <w:bCs/>
          <w:sz w:val="24"/>
          <w:szCs w:val="24"/>
        </w:rPr>
      </w:pPr>
      <w:r w:rsidRPr="00F951EB">
        <w:rPr>
          <w:rFonts w:ascii="Times New Roman" w:eastAsia="Times New Roman" w:hAnsi="Times New Roman" w:cs="Times New Roman" w:hint="eastAsia"/>
          <w:bCs/>
          <w:sz w:val="24"/>
          <w:szCs w:val="24"/>
        </w:rPr>
        <w:t>5</w:t>
      </w:r>
      <w:r w:rsidR="008139D4">
        <w:rPr>
          <w:rFonts w:ascii="宋体" w:eastAsia="宋体" w:hAnsi="宋体" w:cs="宋体" w:hint="eastAsia"/>
          <w:bCs/>
          <w:sz w:val="24"/>
          <w:szCs w:val="24"/>
        </w:rPr>
        <w:t xml:space="preserve">  </w:t>
      </w:r>
      <w:r w:rsidRPr="00F951EB">
        <w:rPr>
          <w:rFonts w:ascii="宋体" w:eastAsia="宋体" w:hAnsi="宋体" w:cs="宋体" w:hint="eastAsia"/>
          <w:bCs/>
          <w:sz w:val="24"/>
          <w:szCs w:val="24"/>
        </w:rPr>
        <w:t>《电力建设安全工作规程(架空输电线路篇)》</w:t>
      </w:r>
      <w:r w:rsidRPr="00F951EB">
        <w:rPr>
          <w:rFonts w:ascii="Times New Roman" w:eastAsia="Times New Roman" w:hAnsi="Times New Roman" w:cs="Times New Roman" w:hint="eastAsia"/>
          <w:bCs/>
          <w:sz w:val="24"/>
          <w:szCs w:val="24"/>
        </w:rPr>
        <w:t>SDJ</w:t>
      </w:r>
      <w:r w:rsidRPr="00F951EB">
        <w:rPr>
          <w:rFonts w:ascii="宋体" w:eastAsia="宋体" w:hAnsi="宋体" w:cs="宋体" w:hint="eastAsia"/>
          <w:bCs/>
          <w:sz w:val="24"/>
          <w:szCs w:val="24"/>
        </w:rPr>
        <w:t xml:space="preserve"> </w:t>
      </w:r>
      <w:r w:rsidRPr="00F951EB">
        <w:rPr>
          <w:rFonts w:ascii="Times New Roman" w:eastAsia="Times New Roman" w:hAnsi="Times New Roman" w:cs="Times New Roman" w:hint="eastAsia"/>
          <w:bCs/>
          <w:sz w:val="24"/>
          <w:szCs w:val="24"/>
        </w:rPr>
        <w:t>065</w:t>
      </w: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1982</w:t>
      </w:r>
    </w:p>
    <w:p w:rsidR="00F951EB" w:rsidRPr="00F951EB" w:rsidP="00F951EB">
      <w:pPr>
        <w:adjustRightInd w:val="0"/>
        <w:snapToGrid w:val="0"/>
        <w:spacing w:line="360" w:lineRule="auto"/>
        <w:rPr>
          <w:rFonts w:ascii="宋体" w:eastAsia="宋体" w:hAnsi="宋体" w:cs="宋体"/>
          <w:sz w:val="24"/>
          <w:szCs w:val="24"/>
        </w:rPr>
      </w:pPr>
      <w:r w:rsidRPr="00F951EB">
        <w:rPr>
          <w:rFonts w:ascii="Times New Roman" w:eastAsia="Times New Roman" w:hAnsi="Times New Roman" w:cs="Times New Roman" w:hint="eastAsia"/>
          <w:bCs/>
          <w:sz w:val="24"/>
          <w:szCs w:val="24"/>
        </w:rPr>
        <w:t>6</w:t>
      </w:r>
      <w:r w:rsidR="008139D4">
        <w:rPr>
          <w:rFonts w:ascii="宋体" w:eastAsia="宋体" w:hAnsi="宋体" w:cs="宋体" w:hint="eastAsia"/>
          <w:bCs/>
          <w:sz w:val="24"/>
          <w:szCs w:val="24"/>
        </w:rPr>
        <w:t xml:space="preserve">  </w:t>
      </w:r>
      <w:r w:rsidRPr="00F951EB">
        <w:rPr>
          <w:rFonts w:ascii="宋体" w:eastAsia="宋体" w:hAnsi="宋体" w:cs="宋体" w:hint="eastAsia"/>
          <w:bCs/>
          <w:sz w:val="24"/>
          <w:szCs w:val="24"/>
        </w:rPr>
        <w:t>根据工程承包合同确定的工作内容及安全质量技术要求</w:t>
      </w:r>
    </w:p>
    <w:p w:rsidR="00F951EB" w:rsidRPr="00F951EB" w:rsidP="00F951EB">
      <w:pPr>
        <w:adjustRightInd w:val="0"/>
        <w:snapToGrid w:val="0"/>
        <w:spacing w:after="100" w:line="360" w:lineRule="auto"/>
        <w:outlineLvl w:val="0"/>
        <w:rPr>
          <w:rFonts w:ascii="宋体" w:eastAsia="宋体" w:hAnsi="宋体" w:cs="宋体"/>
          <w:sz w:val="24"/>
          <w:szCs w:val="24"/>
        </w:rPr>
      </w:pPr>
      <w:bookmarkStart w:id="13" w:name="_Toc1640"/>
      <w:bookmarkStart w:id="14" w:name="_Toc21502"/>
      <w:bookmarkStart w:id="15" w:name="_Toc13032"/>
      <w:bookmarkStart w:id="16" w:name="_Toc4414"/>
      <w:bookmarkStart w:id="17" w:name="_Toc3214"/>
      <w:r>
        <w:rPr>
          <w:rFonts w:ascii="宋体" w:eastAsia="宋体" w:hAnsi="宋体" w:cs="宋体" w:hint="eastAsia"/>
          <w:b/>
          <w:sz w:val="28"/>
          <w:szCs w:val="28"/>
        </w:rPr>
        <w:t xml:space="preserve">三  </w:t>
      </w:r>
      <w:r w:rsidRPr="00F951EB">
        <w:rPr>
          <w:rFonts w:ascii="宋体" w:eastAsia="宋体" w:hAnsi="宋体" w:cs="宋体" w:hint="eastAsia"/>
          <w:b/>
          <w:sz w:val="28"/>
          <w:szCs w:val="28"/>
        </w:rPr>
        <w:t>施工安排</w:t>
      </w:r>
      <w:bookmarkEnd w:id="13"/>
      <w:bookmarkEnd w:id="14"/>
      <w:bookmarkEnd w:id="15"/>
      <w:bookmarkEnd w:id="16"/>
      <w:bookmarkEnd w:id="17"/>
    </w:p>
    <w:p w:rsidR="00F951EB" w:rsidRPr="00F951EB" w:rsidP="00F951EB">
      <w:pPr>
        <w:adjustRightInd w:val="0"/>
        <w:snapToGrid w:val="0"/>
        <w:spacing w:line="360" w:lineRule="auto"/>
        <w:outlineLvl w:val="1"/>
        <w:rPr>
          <w:rFonts w:ascii="宋体" w:eastAsia="宋体" w:hAnsi="宋体" w:cs="宋体"/>
          <w:b/>
          <w:bCs/>
          <w:sz w:val="24"/>
          <w:szCs w:val="24"/>
        </w:rPr>
      </w:pPr>
      <w:bookmarkStart w:id="18" w:name="_Toc23774"/>
      <w:bookmarkStart w:id="19" w:name="_Toc30542"/>
      <w:bookmarkStart w:id="20" w:name="_Toc13329"/>
      <w:r w:rsidRPr="00F951EB">
        <w:rPr>
          <w:rFonts w:ascii="宋体" w:eastAsia="宋体" w:hAnsi="宋体" w:cs="宋体" w:hint="eastAsia"/>
          <w:b/>
          <w:bCs/>
          <w:sz w:val="24"/>
          <w:szCs w:val="24"/>
        </w:rPr>
        <w:t>（一）</w:t>
      </w:r>
      <w:r w:rsidR="008139D4">
        <w:rPr>
          <w:rFonts w:ascii="宋体" w:eastAsia="宋体" w:hAnsi="宋体" w:cs="宋体" w:hint="eastAsia"/>
          <w:b/>
          <w:bCs/>
          <w:sz w:val="24"/>
          <w:szCs w:val="24"/>
        </w:rPr>
        <w:t xml:space="preserve">  </w:t>
      </w:r>
      <w:r w:rsidRPr="00F951EB">
        <w:rPr>
          <w:rFonts w:ascii="宋体" w:eastAsia="宋体" w:hAnsi="宋体" w:cs="宋体" w:hint="eastAsia"/>
          <w:b/>
          <w:bCs/>
          <w:sz w:val="24"/>
          <w:szCs w:val="24"/>
        </w:rPr>
        <w:t>工程施工顺序及施工流水段</w:t>
      </w:r>
      <w:bookmarkEnd w:id="18"/>
      <w:bookmarkEnd w:id="19"/>
      <w:bookmarkEnd w:id="20"/>
    </w:p>
    <w:p w:rsidR="00F951EB" w:rsidRPr="00F951EB" w:rsidP="00F951EB">
      <w:pPr>
        <w:adjustRightInd w:val="0"/>
        <w:snapToGrid w:val="0"/>
        <w:spacing w:line="360" w:lineRule="auto"/>
        <w:rPr>
          <w:rFonts w:ascii="宋体" w:eastAsia="宋体" w:hAnsi="宋体" w:cs="宋体"/>
          <w:sz w:val="24"/>
          <w:szCs w:val="24"/>
        </w:rPr>
        <w:sectPr>
          <w:headerReference w:type="default" r:id="rId9"/>
          <w:footerReference w:type="default" r:id="rId10"/>
          <w:headerReference w:type="first" r:id="rId11"/>
          <w:footerReference w:type="first" r:id="rId12"/>
          <w:type w:val="nextPage"/>
          <w:pgSz w:w="11906" w:h="16838"/>
          <w:pgMar w:top="1134" w:right="850" w:bottom="1134" w:left="1417" w:header="851" w:footer="850" w:gutter="0"/>
          <w:pgNumType w:start="2"/>
          <w:cols w:space="720"/>
          <w:titlePg w:val="0"/>
          <w:docGrid w:type="lines" w:linePitch="312"/>
        </w:sectPr>
      </w:pPr>
      <w:r w:rsidRPr="00F951EB">
        <w:rPr>
          <w:rFonts w:ascii="Times New Roman" w:eastAsia="Times New Roman" w:hAnsi="Times New Roman" w:cs="Times New Roman" w:hint="eastAsia"/>
          <w:sz w:val="24"/>
          <w:szCs w:val="24"/>
        </w:rPr>
        <w:t>1</w:t>
      </w:r>
      <w:r w:rsidR="008139D4">
        <w:rPr>
          <w:rFonts w:ascii="宋体" w:eastAsia="宋体" w:hAnsi="宋体" w:cs="宋体" w:hint="eastAsia"/>
          <w:sz w:val="24"/>
          <w:szCs w:val="24"/>
        </w:rPr>
        <w:t xml:space="preserve">  </w:t>
      </w:r>
      <w:r w:rsidRPr="00F951EB">
        <w:rPr>
          <w:rFonts w:ascii="宋体" w:eastAsia="宋体" w:hAnsi="宋体" w:cs="宋体" w:hint="eastAsia"/>
          <w:sz w:val="24"/>
          <w:szCs w:val="24"/>
        </w:rPr>
        <w:t>架线工程：具备条件的</w:t>
      </w:r>
      <w:r w:rsidRPr="00F951EB">
        <w:rPr>
          <w:rFonts w:ascii="宋体" w:eastAsia="宋体" w:hAnsi="宋体" w:cs="宋体" w:hint="eastAsia"/>
          <w:sz w:val="24"/>
          <w:szCs w:val="24"/>
        </w:rPr>
        <w:t>放线段须相应</w:t>
      </w:r>
      <w:r w:rsidRPr="00F951EB">
        <w:rPr>
          <w:rFonts w:ascii="宋体" w:eastAsia="宋体" w:hAnsi="宋体" w:cs="宋体" w:hint="eastAsia"/>
          <w:sz w:val="24"/>
          <w:szCs w:val="24"/>
        </w:rPr>
        <w:t>投入</w:t>
      </w:r>
      <w:r w:rsidRPr="00F951EB">
        <w:rPr>
          <w:rFonts w:ascii="Times New Roman" w:eastAsia="Times New Roman" w:hAnsi="Times New Roman" w:cs="Times New Roman" w:hint="eastAsia"/>
          <w:sz w:val="24"/>
          <w:szCs w:val="24"/>
        </w:rPr>
        <w:t>1</w:t>
      </w:r>
      <w:r w:rsidRPr="00F951EB">
        <w:rPr>
          <w:rFonts w:ascii="宋体" w:eastAsia="宋体" w:hAnsi="宋体" w:cs="宋体" w:hint="eastAsia"/>
          <w:sz w:val="24"/>
          <w:szCs w:val="24"/>
        </w:rPr>
        <w:t>套导线张力放线全液压牵</w:t>
      </w:r>
      <w:r w:rsidRPr="00F951EB">
        <w:rPr>
          <w:rFonts w:ascii="宋体" w:eastAsia="宋体" w:hAnsi="宋体" w:cs="宋体" w:hint="eastAsia"/>
          <w:sz w:val="24"/>
          <w:szCs w:val="24"/>
        </w:rPr>
        <w:t>张设备</w:t>
      </w:r>
      <w:r w:rsidRPr="00F951EB">
        <w:rPr>
          <w:rFonts w:ascii="宋体" w:eastAsia="宋体" w:hAnsi="宋体" w:cs="宋体" w:hint="eastAsia"/>
          <w:sz w:val="24"/>
          <w:szCs w:val="24"/>
        </w:rPr>
        <w:t>进行导地线张力架线施工。同时投入</w:t>
      </w:r>
      <w:r w:rsidRPr="00F951EB">
        <w:rPr>
          <w:rFonts w:ascii="Times New Roman" w:eastAsia="Times New Roman" w:hAnsi="Times New Roman" w:cs="Times New Roman" w:hint="eastAsia"/>
          <w:sz w:val="24"/>
          <w:szCs w:val="24"/>
        </w:rPr>
        <w:t>1</w:t>
      </w:r>
      <w:r w:rsidRPr="00F951EB">
        <w:rPr>
          <w:rFonts w:ascii="宋体" w:eastAsia="宋体" w:hAnsi="宋体" w:cs="宋体" w:hint="eastAsia"/>
          <w:sz w:val="24"/>
          <w:szCs w:val="24"/>
        </w:rPr>
        <w:t>个架线施工班组负责导地线的张力架线施工。导地线张力架线施工班组按架线施工的特点和人员的技术特长，下分施工准备组、架线组和紧线附件组</w:t>
      </w:r>
      <w:r w:rsidRPr="00F951EB">
        <w:rPr>
          <w:rFonts w:ascii="Times New Roman" w:eastAsia="Times New Roman" w:hAnsi="Times New Roman" w:cs="Times New Roman" w:hint="eastAsia"/>
          <w:sz w:val="24"/>
          <w:szCs w:val="24"/>
        </w:rPr>
        <w:t>3</w:t>
      </w:r>
      <w:r w:rsidRPr="00F951EB">
        <w:rPr>
          <w:rFonts w:ascii="宋体" w:eastAsia="宋体" w:hAnsi="宋体" w:cs="宋体" w:hint="eastAsia"/>
          <w:sz w:val="24"/>
          <w:szCs w:val="24"/>
        </w:rPr>
        <w:t>个作业组，并投入</w:t>
      </w:r>
      <w:r w:rsidRPr="00F951EB">
        <w:rPr>
          <w:rFonts w:ascii="Times New Roman" w:eastAsia="Times New Roman" w:hAnsi="Times New Roman" w:cs="Times New Roman" w:hint="eastAsia"/>
          <w:sz w:val="24"/>
          <w:szCs w:val="24"/>
        </w:rPr>
        <w:t>1</w:t>
      </w:r>
      <w:r w:rsidRPr="00F951EB">
        <w:rPr>
          <w:rFonts w:ascii="宋体" w:eastAsia="宋体" w:hAnsi="宋体" w:cs="宋体" w:hint="eastAsia"/>
          <w:sz w:val="24"/>
          <w:szCs w:val="24"/>
        </w:rPr>
        <w:t>个机械运输队，按各工序的先后顺序划分各作业</w:t>
      </w:r>
      <w:r w:rsidRPr="00F951EB">
        <w:rPr>
          <w:rFonts w:ascii="宋体" w:eastAsia="宋体" w:hAnsi="宋体" w:cs="宋体" w:hint="eastAsia"/>
          <w:sz w:val="24"/>
          <w:szCs w:val="24"/>
        </w:rPr>
        <w:t>组施工</w:t>
      </w:r>
      <w:r w:rsidRPr="00F951EB">
        <w:rPr>
          <w:rFonts w:ascii="宋体" w:eastAsia="宋体" w:hAnsi="宋体" w:cs="宋体" w:hint="eastAsia"/>
          <w:sz w:val="24"/>
          <w:szCs w:val="24"/>
        </w:rPr>
        <w:t>任务。</w:t>
      </w:r>
    </w:p>
    <w:p w:rsidR="00F951EB" w:rsidRPr="00F951EB" w:rsidP="00F951EB">
      <w:pPr>
        <w:adjustRightInd w:val="0"/>
        <w:snapToGrid w:val="0"/>
        <w:spacing w:line="360" w:lineRule="auto"/>
        <w:rPr>
          <w:rFonts w:ascii="宋体" w:eastAsia="宋体" w:hAnsi="宋体" w:cs="宋体"/>
          <w:sz w:val="24"/>
          <w:szCs w:val="24"/>
        </w:rPr>
      </w:pPr>
      <w:r w:rsidRPr="00F951EB">
        <w:rPr>
          <w:rFonts w:ascii="Times New Roman" w:eastAsia="Times New Roman" w:hAnsi="Times New Roman" w:cs="Times New Roman" w:hint="eastAsia"/>
          <w:sz w:val="24"/>
          <w:szCs w:val="24"/>
        </w:rPr>
        <w:t>2</w:t>
      </w:r>
      <w:r w:rsidR="008139D4">
        <w:rPr>
          <w:rFonts w:ascii="宋体" w:eastAsia="宋体" w:hAnsi="宋体" w:cs="宋体" w:hint="eastAsia"/>
          <w:sz w:val="24"/>
          <w:szCs w:val="24"/>
        </w:rPr>
        <w:t xml:space="preserve">  </w:t>
      </w:r>
      <w:r w:rsidRPr="00F951EB">
        <w:rPr>
          <w:rFonts w:ascii="宋体" w:eastAsia="宋体" w:hAnsi="宋体" w:cs="宋体" w:hint="eastAsia"/>
          <w:sz w:val="24"/>
          <w:szCs w:val="24"/>
        </w:rPr>
        <w:t>对于需要跨越</w:t>
      </w:r>
      <w:r w:rsidRPr="00F951EB">
        <w:rPr>
          <w:rFonts w:ascii="Times New Roman" w:eastAsia="Times New Roman" w:hAnsi="Times New Roman" w:cs="Times New Roman" w:hint="eastAsia"/>
          <w:sz w:val="24"/>
          <w:szCs w:val="24"/>
        </w:rPr>
        <w:t>10kV</w:t>
      </w:r>
      <w:r w:rsidRPr="00F951EB">
        <w:rPr>
          <w:rFonts w:ascii="宋体" w:eastAsia="宋体" w:hAnsi="宋体" w:cs="宋体" w:hint="eastAsia"/>
          <w:sz w:val="24"/>
          <w:szCs w:val="24"/>
        </w:rPr>
        <w:t>及以上电力线路、铁路、高速公路和通航河流的放线段，须优先进行施工。</w:t>
      </w:r>
    </w:p>
    <w:p w:rsidR="00F951EB" w:rsidRPr="00F951EB" w:rsidP="00F951EB">
      <w:pPr>
        <w:adjustRightInd w:val="0"/>
        <w:snapToGrid w:val="0"/>
        <w:spacing w:line="360" w:lineRule="auto"/>
        <w:outlineLvl w:val="1"/>
        <w:rPr>
          <w:rFonts w:ascii="宋体" w:eastAsia="宋体" w:hAnsi="宋体" w:cs="宋体"/>
          <w:b/>
          <w:bCs/>
          <w:sz w:val="24"/>
          <w:szCs w:val="24"/>
        </w:rPr>
      </w:pPr>
      <w:bookmarkStart w:id="21" w:name="_Toc7398"/>
      <w:bookmarkStart w:id="22" w:name="_Toc22212"/>
      <w:bookmarkStart w:id="23" w:name="_Toc13417"/>
      <w:bookmarkStart w:id="24" w:name="_Toc17896"/>
      <w:bookmarkStart w:id="25" w:name="_Toc5682"/>
      <w:bookmarkStart w:id="26" w:name="_Toc12823"/>
      <w:bookmarkStart w:id="27" w:name="_Toc21446"/>
      <w:bookmarkStart w:id="28" w:name="_Toc12593"/>
      <w:r w:rsidRPr="00F951EB">
        <w:rPr>
          <w:rFonts w:ascii="宋体" w:eastAsia="宋体" w:hAnsi="宋体" w:cs="宋体" w:hint="eastAsia"/>
          <w:b/>
          <w:bCs/>
          <w:sz w:val="24"/>
          <w:szCs w:val="24"/>
        </w:rPr>
        <w:t>（二）</w:t>
      </w:r>
      <w:r w:rsidR="008139D4">
        <w:rPr>
          <w:rFonts w:ascii="宋体" w:eastAsia="宋体" w:hAnsi="宋体" w:cs="宋体" w:hint="eastAsia"/>
          <w:b/>
          <w:bCs/>
          <w:sz w:val="24"/>
          <w:szCs w:val="24"/>
        </w:rPr>
        <w:t xml:space="preserve">  </w:t>
      </w:r>
      <w:r w:rsidRPr="00F951EB">
        <w:rPr>
          <w:rFonts w:ascii="宋体" w:eastAsia="宋体" w:hAnsi="宋体" w:cs="宋体" w:hint="eastAsia"/>
          <w:b/>
          <w:bCs/>
          <w:sz w:val="24"/>
          <w:szCs w:val="24"/>
        </w:rPr>
        <w:t>工程管理的组织机构及岗位职责</w:t>
      </w:r>
      <w:bookmarkEnd w:id="21"/>
      <w:bookmarkEnd w:id="22"/>
      <w:bookmarkEnd w:id="23"/>
    </w:p>
    <w:p w:rsidR="00F951EB" w:rsidRPr="00F951EB" w:rsidP="00F951EB">
      <w:pPr>
        <w:adjustRightInd w:val="0"/>
        <w:snapToGrid w:val="0"/>
        <w:spacing w:line="360" w:lineRule="auto"/>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8139D4">
        <w:rPr>
          <w:rFonts w:ascii="宋体" w:eastAsia="宋体" w:hAnsi="宋体" w:cs="宋体" w:hint="eastAsia"/>
          <w:sz w:val="24"/>
          <w:szCs w:val="24"/>
        </w:rPr>
        <w:t xml:space="preserve">  </w:t>
      </w:r>
      <w:r w:rsidRPr="00F951EB">
        <w:rPr>
          <w:rFonts w:ascii="宋体" w:eastAsia="宋体" w:hAnsi="宋体" w:cs="宋体" w:hint="eastAsia"/>
          <w:sz w:val="24"/>
          <w:szCs w:val="24"/>
        </w:rPr>
        <w:t>组织机构</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项目部设立决策层、管理层和操作层等三层管理，其中决策层包括项目经理、项目总工，管理层包括技术员、质量员、资料员、安全员，操作层包括各专业施工班组。各施工班组须按要标配置质检员、安全员。</w:t>
      </w:r>
    </w:p>
    <w:p w:rsidR="00F951EB" w:rsidRPr="00F951EB" w:rsidP="00F951EB">
      <w:pPr>
        <w:overflowPunct w:val="0"/>
        <w:adjustRightInd w:val="0"/>
        <w:snapToGrid w:val="0"/>
        <w:spacing w:line="360" w:lineRule="auto"/>
        <w:ind w:firstLine="480" w:firstLineChars="200"/>
        <w:rPr>
          <w:rFonts w:ascii="宋体" w:eastAsia="宋体" w:hAnsi="宋体" w:cs="宋体"/>
          <w:sz w:val="24"/>
          <w:szCs w:val="24"/>
        </w:rPr>
      </w:pPr>
      <w:bookmarkStart w:id="29" w:name="_Toc17635"/>
      <w:r w:rsidRPr="00F951EB">
        <w:rPr>
          <w:rFonts w:ascii="宋体" w:eastAsia="宋体" w:hAnsi="宋体" w:cs="宋体" w:hint="eastAsia"/>
          <w:sz w:val="24"/>
          <w:szCs w:val="24"/>
        </w:rPr>
        <w:t>本工程组织机构图如下：</w:t>
      </w:r>
      <w:bookmarkEnd w:id="29"/>
    </w:p>
    <w:p w:rsidR="00F951EB" w:rsidP="00F951EB">
      <w:pPr>
        <w:autoSpaceDE w:val="0"/>
        <w:autoSpaceDN w:val="0"/>
        <w:adjustRightInd w:val="0"/>
        <w:snapToGrid w:val="0"/>
        <w:spacing w:line="360" w:lineRule="auto"/>
        <w:ind w:left="420" w:left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w:t>
      </w:r>
      <w:r w:rsidRPr="00F951EB">
        <w:rPr>
          <w:rFonts w:ascii="Times New Roman" w:eastAsia="Times New Roman" w:hAnsi="Times New Roman" w:cs="Times New Roman" w:hint="eastAsia"/>
          <w:color w:val="000000"/>
          <w:kern w:val="0"/>
          <w:sz w:val="24"/>
          <w:szCs w:val="24"/>
        </w:rPr>
        <w:t>1</w:t>
      </w:r>
      <w:r w:rsidR="008139D4">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质量管理网络图：</w:t>
      </w:r>
    </w:p>
    <w:p w:rsidR="00F951EB" w:rsidRPr="00F951EB" w:rsidP="008139D4">
      <w:pPr>
        <w:autoSpaceDE w:val="0"/>
        <w:autoSpaceDN w:val="0"/>
        <w:adjustRightInd w:val="0"/>
        <w:snapToGrid w:val="0"/>
        <w:spacing w:line="360" w:lineRule="auto"/>
        <w:ind w:left="420" w:firstLine="420" w:leftChars="200" w:firstLineChars="200"/>
        <w:jc w:val="left"/>
        <w:rPr>
          <w:rFonts w:ascii="宋体" w:eastAsia="宋体" w:hAnsi="宋体" w:cs="宋体"/>
          <w:color w:val="000000"/>
          <w:kern w:val="0"/>
          <w:sz w:val="24"/>
          <w:szCs w:val="24"/>
        </w:rPr>
      </w:pPr>
      <w:r>
        <w:rPr>
          <w:noProof/>
        </w:rPr>
        <w:drawing>
          <wp:inline distT="0" distB="0" distL="0" distR="0">
            <wp:extent cx="4238625" cy="16668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3"/>
                    <a:stretch>
                      <a:fillRect/>
                    </a:stretch>
                  </pic:blipFill>
                  <pic:spPr>
                    <a:xfrm>
                      <a:off x="0" y="0"/>
                      <a:ext cx="4238625" cy="1666875"/>
                    </a:xfrm>
                    <a:prstGeom prst="rect">
                      <a:avLst/>
                    </a:prstGeom>
                  </pic:spPr>
                </pic:pic>
              </a:graphicData>
            </a:graphic>
          </wp:inline>
        </w:drawing>
      </w:r>
    </w:p>
    <w:p w:rsidR="000F3E37" w:rsidP="000F3E37">
      <w:pPr>
        <w:autoSpaceDE w:val="0"/>
        <w:autoSpaceDN w:val="0"/>
        <w:adjustRightInd w:val="0"/>
        <w:snapToGrid w:val="0"/>
        <w:spacing w:line="360" w:lineRule="auto"/>
        <w:ind w:firstLine="480" w:firstLine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w:t>
      </w:r>
      <w:r w:rsidRPr="00F951EB">
        <w:rPr>
          <w:rFonts w:ascii="Times New Roman" w:eastAsia="Times New Roman" w:hAnsi="Times New Roman" w:cs="Times New Roman" w:hint="eastAsia"/>
          <w:color w:val="000000"/>
          <w:kern w:val="0"/>
          <w:sz w:val="24"/>
          <w:szCs w:val="24"/>
        </w:rPr>
        <w:t>2</w:t>
      </w:r>
      <w:r w:rsidRPr="00F951EB">
        <w:rPr>
          <w:rFonts w:ascii="宋体" w:eastAsia="宋体" w:hAnsi="宋体" w:cs="宋体" w:hint="eastAsia"/>
          <w:color w:val="000000"/>
          <w:kern w:val="0"/>
          <w:sz w:val="24"/>
          <w:szCs w:val="24"/>
        </w:rPr>
        <w:t>）、安全管理网络图：</w:t>
      </w:r>
    </w:p>
    <w:p w:rsidR="00F951EB" w:rsidRPr="00F951EB" w:rsidP="000F3E37">
      <w:pPr>
        <w:autoSpaceDE w:val="0"/>
        <w:autoSpaceDN w:val="0"/>
        <w:adjustRightInd w:val="0"/>
        <w:snapToGrid w:val="0"/>
        <w:spacing w:line="360" w:lineRule="auto"/>
        <w:ind w:firstLine="420" w:firstLineChars="200"/>
        <w:jc w:val="left"/>
        <w:rPr>
          <w:rFonts w:ascii="宋体" w:eastAsia="宋体" w:hAnsi="宋体" w:cs="宋体"/>
          <w:color w:val="000000"/>
          <w:kern w:val="0"/>
          <w:sz w:val="24"/>
          <w:szCs w:val="24"/>
        </w:rPr>
      </w:pPr>
      <w:r>
        <w:rPr>
          <w:noProof/>
        </w:rPr>
        <w:drawing>
          <wp:inline distT="0" distB="0" distL="0" distR="0">
            <wp:extent cx="4238625" cy="166687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3"/>
                    <a:stretch>
                      <a:fillRect/>
                    </a:stretch>
                  </pic:blipFill>
                  <pic:spPr>
                    <a:xfrm>
                      <a:off x="0" y="0"/>
                      <a:ext cx="4238625" cy="1666875"/>
                    </a:xfrm>
                    <a:prstGeom prst="rect">
                      <a:avLst/>
                    </a:prstGeom>
                  </pic:spPr>
                </pic:pic>
              </a:graphicData>
            </a:graphic>
          </wp:inline>
        </w:drawing>
      </w:r>
    </w:p>
    <w:p w:rsidR="00F951EB" w:rsidRPr="00F951EB" w:rsidP="00F951EB">
      <w:pPr>
        <w:adjustRightInd w:val="0"/>
        <w:snapToGrid w:val="0"/>
        <w:spacing w:line="360" w:lineRule="auto"/>
        <w:rPr>
          <w:rFonts w:ascii="宋体" w:eastAsia="宋体" w:hAnsi="宋体" w:cs="宋体"/>
          <w:sz w:val="24"/>
          <w:szCs w:val="24"/>
        </w:rPr>
      </w:pP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岗位职责</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项目经理</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根据施工单位的法人代表授权，代表施工单位对工程实施施工项目管理，是工程施工的领导者、组织者、管理者和项目管理决策的制定者，也是工程施工重大决策的执行者。</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在管理过程中，贯彻执行国家法律、法规、方针、政策和强制性标准，执行企业的管理制度，维护企业合法权益。接受施工企业法定代表人的领导，接受企业管理层、建设单位、监理单位的检查与监督。</w:t>
      </w:r>
    </w:p>
    <w:p w:rsidR="00F951EB" w:rsidRPr="00F951EB" w:rsidP="00F951EB">
      <w:pPr>
        <w:adjustRightInd w:val="0"/>
        <w:snapToGrid w:val="0"/>
        <w:spacing w:line="360" w:lineRule="auto"/>
        <w:ind w:firstLine="480" w:firstLineChars="200"/>
        <w:rPr>
          <w:rFonts w:ascii="宋体" w:eastAsia="宋体" w:hAnsi="宋体" w:cs="宋体"/>
          <w:sz w:val="24"/>
          <w:szCs w:val="24"/>
        </w:rPr>
        <w:sectPr>
          <w:headerReference w:type="default" r:id="rId14"/>
          <w:footerReference w:type="default" r:id="rId15"/>
          <w:headerReference w:type="first" r:id="rId16"/>
          <w:footerReference w:type="first" r:id="rId17"/>
          <w:type w:val="nextPage"/>
          <w:pgSz w:w="11906" w:h="16838"/>
          <w:pgMar w:top="1134" w:right="850" w:bottom="1134" w:left="1417" w:header="851" w:footer="850" w:gutter="0"/>
          <w:pgNumType w:start="3"/>
          <w:cols w:space="720"/>
          <w:titlePg w:val="0"/>
          <w:docGrid w:type="lines" w:linePitch="312"/>
        </w:sectPr>
      </w:pP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根据施工单位法人代表授权的范围、时间和内容，对施工项目自开工准备至竣工验收，实施全过程、全面管理。</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4</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在授权范围内负责与企业管理层、施工作业层、各协作单位、建设单位、监理单位等的协调，解决项目施工中出现的问题。</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5</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经授权组建项目部，选聘管理人员，确定管理人员的职责，并对其进行考核、评价和奖惩，确保项目部高效运作。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6</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主持项目部工作，组织制定施工项目的各项管理制度。</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7</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组织编制项目管理实施规划，对现场生产要素进行优化配置和动态管理。</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8</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建立项目施工质量、安全、文明施工管理机构及体系，并监督其有效运行。</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9</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主持或参与工程施工过程中的重大管理事项，包括开工仪式、重要会议、安全大检查、重要部位质量验收、竣工验收、竣工结算、施工总结等。</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10</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负责组织处理项目的管理收尾和合同收尾工作。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项目总工</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全面负责工程施工的技术管理工作，协助项目经理抓好各项质量、安全管理工作。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主持项目部对施工图的审查，参加本工程的施工图纸会审。</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主持编制工程施工组织设计，审批工程质量保证大纲、安全保证大纲、施工技术方案、施工技术措施等。</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4</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组织项目部的工程技术交底、设计变更交底、专业技术培训等工作。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5</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在技术上对技术员、</w:t>
      </w:r>
      <w:r w:rsidRPr="00F951EB">
        <w:rPr>
          <w:rFonts w:ascii="宋体" w:eastAsia="宋体" w:hAnsi="宋体" w:cs="宋体" w:hint="eastAsia"/>
          <w:sz w:val="24"/>
          <w:szCs w:val="24"/>
        </w:rPr>
        <w:t>质量员</w:t>
      </w:r>
      <w:r w:rsidRPr="00F951EB">
        <w:rPr>
          <w:rFonts w:ascii="宋体" w:eastAsia="宋体" w:hAnsi="宋体" w:cs="宋体" w:hint="eastAsia"/>
          <w:sz w:val="24"/>
          <w:szCs w:val="24"/>
        </w:rPr>
        <w:t>的工作进行指导。</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6</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负责技术方面与建设、设计、监理等有关单位的联系。</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7</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参加工程关键部位验收和竣工验收。</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技术员</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负责工程施工过程中的施工技术、进度、生产调度等具体管理工作。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负责工程施工组织设计、施工方案、作业指导书等技术文件的实施。</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负责编制工程施工方案、作业指导书等技术文件。</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4</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负责对施工人员进行技术交底，并对施工人员进行技术指导。</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4</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质量员</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负责工程施工过程中的质量管理工作。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负责编制质量保证大纲、质量保证手册、工程创优策划书。</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负责工程质量监督检查，参加工程质量检查、验收评定。</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4</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积极配合监理工程师的质量监督工作。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5</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负责质量事故的调查处理、事故分析、报告、统计等工作。</w:t>
      </w:r>
    </w:p>
    <w:p w:rsidR="00F951EB" w:rsidRPr="00F951EB" w:rsidP="00F951EB">
      <w:pPr>
        <w:adjustRightInd w:val="0"/>
        <w:snapToGrid w:val="0"/>
        <w:spacing w:line="360" w:lineRule="auto"/>
        <w:ind w:firstLine="480" w:firstLineChars="200"/>
        <w:rPr>
          <w:rFonts w:ascii="宋体" w:eastAsia="宋体" w:hAnsi="宋体" w:cs="宋体"/>
          <w:sz w:val="24"/>
          <w:szCs w:val="24"/>
        </w:rPr>
        <w:sectPr>
          <w:headerReference w:type="default" r:id="rId18"/>
          <w:footerReference w:type="default" r:id="rId19"/>
          <w:headerReference w:type="first" r:id="rId20"/>
          <w:footerReference w:type="first" r:id="rId21"/>
          <w:type w:val="nextPage"/>
          <w:pgSz w:w="11906" w:h="16838"/>
          <w:pgMar w:top="1134" w:right="850" w:bottom="1134" w:left="1417" w:header="851" w:footer="850" w:gutter="0"/>
          <w:pgNumType w:start="4"/>
          <w:cols w:space="720"/>
          <w:titlePg w:val="0"/>
          <w:docGrid w:type="lines" w:linePitch="312"/>
        </w:sect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5</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安全员</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负责工程安全管理工作。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编制安全保证大纲，制定安全保证措施和管理制度并监督执行。</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负责对施工人员进行安全教育、安全培训，组织安全活动日活动，指导兼职安全员的安全工作。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4</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负责工程安全风险评估，监督检查施工现场安全、文明施工情况，及时消除安全隐患。</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5</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负责安全事故的调查处理、事故分析、报告、统计等工作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6</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资料员</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负责项目部档案、信息管理工作。</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负责技术标准、施工图纸、技术资料、施工记录等的管理。</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7</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施工班组</w:t>
      </w:r>
    </w:p>
    <w:p w:rsidR="00F951EB" w:rsidRPr="00F951EB" w:rsidP="00F951EB">
      <w:pPr>
        <w:autoSpaceDE w:val="0"/>
        <w:autoSpaceDN w:val="0"/>
        <w:adjustRightInd w:val="0"/>
        <w:snapToGrid w:val="0"/>
        <w:spacing w:line="360" w:lineRule="auto"/>
        <w:ind w:firstLine="480" w:firstLineChars="200"/>
        <w:jc w:val="left"/>
        <w:rPr>
          <w:rFonts w:ascii="宋体" w:eastAsia="宋体" w:hAnsi="宋体" w:cs="宋体"/>
          <w:color w:val="000000"/>
          <w:kern w:val="0"/>
          <w:sz w:val="24"/>
          <w:szCs w:val="24"/>
        </w:rPr>
      </w:pPr>
      <w:r w:rsidRPr="00F951EB">
        <w:rPr>
          <w:rFonts w:ascii="Times New Roman" w:eastAsia="Times New Roman" w:hAnsi="Times New Roman" w:cs="Times New Roman" w:hint="eastAsia"/>
          <w:color w:val="000000"/>
          <w:kern w:val="0"/>
          <w:sz w:val="24"/>
          <w:szCs w:val="24"/>
        </w:rPr>
        <w:t>1</w:t>
      </w:r>
      <w:r w:rsidR="000F3E37">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负责工程具体施工作业。</w:t>
      </w:r>
    </w:p>
    <w:p w:rsidR="00F951EB" w:rsidRPr="00F951EB" w:rsidP="00F951EB">
      <w:pPr>
        <w:autoSpaceDE w:val="0"/>
        <w:autoSpaceDN w:val="0"/>
        <w:adjustRightInd w:val="0"/>
        <w:snapToGrid w:val="0"/>
        <w:spacing w:after="100" w:line="360" w:lineRule="auto"/>
        <w:outlineLvl w:val="0"/>
        <w:rPr>
          <w:rFonts w:ascii="宋体" w:eastAsia="宋体" w:hAnsi="宋体" w:cs="宋体"/>
          <w:color w:val="000000"/>
          <w:kern w:val="0"/>
          <w:sz w:val="28"/>
          <w:szCs w:val="28"/>
        </w:rPr>
      </w:pPr>
      <w:r>
        <w:rPr>
          <w:rFonts w:ascii="宋体" w:eastAsia="宋体" w:hAnsi="宋体" w:cs="宋体" w:hint="eastAsia"/>
          <w:b/>
          <w:color w:val="000000"/>
          <w:kern w:val="0"/>
          <w:sz w:val="28"/>
          <w:szCs w:val="28"/>
        </w:rPr>
        <w:t xml:space="preserve">四  </w:t>
      </w:r>
      <w:r w:rsidRPr="00F951EB">
        <w:rPr>
          <w:rFonts w:ascii="宋体" w:eastAsia="宋体" w:hAnsi="宋体" w:cs="宋体" w:hint="eastAsia"/>
          <w:b/>
          <w:color w:val="000000"/>
          <w:kern w:val="0"/>
          <w:sz w:val="28"/>
          <w:szCs w:val="28"/>
        </w:rPr>
        <w:t>施工准备与资源配置计划</w:t>
      </w:r>
      <w:bookmarkEnd w:id="24"/>
      <w:bookmarkEnd w:id="25"/>
      <w:bookmarkEnd w:id="26"/>
      <w:bookmarkEnd w:id="27"/>
      <w:bookmarkEnd w:id="28"/>
    </w:p>
    <w:p w:rsidR="00F951EB" w:rsidRPr="00F951EB" w:rsidP="00F951EB">
      <w:pPr>
        <w:autoSpaceDE w:val="0"/>
        <w:autoSpaceDN w:val="0"/>
        <w:adjustRightInd w:val="0"/>
        <w:snapToGrid w:val="0"/>
        <w:spacing w:line="360" w:lineRule="auto"/>
        <w:jc w:val="left"/>
        <w:outlineLvl w:val="1"/>
        <w:rPr>
          <w:rFonts w:ascii="宋体" w:eastAsia="宋体" w:hAnsi="宋体" w:cs="宋体"/>
          <w:color w:val="000000"/>
          <w:kern w:val="0"/>
          <w:sz w:val="24"/>
          <w:szCs w:val="24"/>
        </w:rPr>
      </w:pPr>
      <w:bookmarkStart w:id="30" w:name="_Toc3079"/>
      <w:bookmarkStart w:id="31" w:name="_Toc26380"/>
      <w:bookmarkStart w:id="32" w:name="_Toc28586"/>
      <w:bookmarkStart w:id="33" w:name="_Toc8337"/>
      <w:bookmarkStart w:id="34" w:name="_Toc408584076"/>
      <w:r w:rsidRPr="00F951EB">
        <w:rPr>
          <w:rFonts w:ascii="宋体" w:eastAsia="宋体" w:hAnsi="宋体" w:cs="宋体" w:hint="eastAsia"/>
          <w:b/>
          <w:bCs/>
          <w:color w:val="000000"/>
          <w:kern w:val="0"/>
          <w:sz w:val="24"/>
          <w:szCs w:val="24"/>
        </w:rPr>
        <w:t>（一）</w:t>
      </w:r>
      <w:r w:rsidR="000F3E37">
        <w:rPr>
          <w:rFonts w:ascii="宋体" w:eastAsia="宋体" w:hAnsi="宋体" w:cs="宋体" w:hint="eastAsia"/>
          <w:b/>
          <w:bCs/>
          <w:color w:val="000000"/>
          <w:kern w:val="0"/>
          <w:sz w:val="24"/>
          <w:szCs w:val="24"/>
        </w:rPr>
        <w:t xml:space="preserve">  </w:t>
      </w:r>
      <w:r w:rsidRPr="00F951EB">
        <w:rPr>
          <w:rFonts w:ascii="宋体" w:eastAsia="宋体" w:hAnsi="宋体" w:cs="宋体" w:hint="eastAsia"/>
          <w:b/>
          <w:bCs/>
          <w:color w:val="000000"/>
          <w:kern w:val="0"/>
          <w:sz w:val="24"/>
          <w:szCs w:val="24"/>
        </w:rPr>
        <w:t>施工准备</w:t>
      </w:r>
      <w:bookmarkEnd w:id="30"/>
      <w:bookmarkEnd w:id="31"/>
      <w:bookmarkEnd w:id="32"/>
      <w:bookmarkEnd w:id="33"/>
      <w:bookmarkEnd w:id="34"/>
    </w:p>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r w:rsidRPr="00F951EB">
        <w:rPr>
          <w:rFonts w:ascii="Times New Roman" w:eastAsia="Times New Roman" w:hAnsi="Times New Roman" w:cs="Times New Roman" w:hint="eastAsia"/>
          <w:color w:val="000000"/>
          <w:kern w:val="0"/>
          <w:sz w:val="24"/>
          <w:szCs w:val="24"/>
        </w:rPr>
        <w:t>1</w:t>
      </w:r>
      <w:r w:rsidR="000F3E37">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施工技术准备</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在开工前，由项目经理组织人员对本工程沿线情况进行详细调查，编制</w:t>
      </w:r>
      <w:r w:rsidRPr="00F951EB">
        <w:rPr>
          <w:rFonts w:ascii="宋体" w:eastAsia="宋体" w:hAnsi="宋体" w:cs="宋体" w:hint="eastAsia"/>
          <w:sz w:val="24"/>
          <w:szCs w:val="24"/>
        </w:rPr>
        <w:t>本施工</w:t>
      </w:r>
      <w:r w:rsidRPr="00F951EB">
        <w:rPr>
          <w:rFonts w:ascii="宋体" w:eastAsia="宋体" w:hAnsi="宋体" w:cs="宋体" w:hint="eastAsia"/>
          <w:sz w:val="24"/>
          <w:szCs w:val="24"/>
        </w:rPr>
        <w:t>段详细的《施工现场调查报告》，并在线路调查的同时，根据《施工组织设计纲要》的要求，着手编制详细的《施工组织设计》，作为</w:t>
      </w:r>
      <w:r w:rsidRPr="00F951EB">
        <w:rPr>
          <w:rFonts w:ascii="宋体" w:eastAsia="宋体" w:hAnsi="宋体" w:cs="宋体" w:hint="eastAsia"/>
          <w:sz w:val="24"/>
          <w:szCs w:val="24"/>
        </w:rPr>
        <w:t>本施工</w:t>
      </w:r>
      <w:r w:rsidRPr="00F951EB">
        <w:rPr>
          <w:rFonts w:ascii="宋体" w:eastAsia="宋体" w:hAnsi="宋体" w:cs="宋体" w:hint="eastAsia"/>
          <w:sz w:val="24"/>
          <w:szCs w:val="24"/>
        </w:rPr>
        <w:t>段施工的指导性文件，并提交监理工程师和建设单位。参加监理工程师组织的施工图会审和设计交底。</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根据现场的调查资料，施工图会审纪要，设计资料及规范等，编制作业指导书，制定工地规则及规章制度等，并在分部或分项工程开工前进行详细的技术交底。</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施工技术资料的供应计划</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根据施工招标文件或施工合同对工期的要求，结合我公司对本工程施工进度计划的安排，提出对施工技术资料的供应计划。</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本工程的所有技术资料和施工作业指导书必须按建设单位的有关规定，在各分部、分项工程开工前报建设单位和监理工程师审查。</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工程的开工资料必须按建设单位和监理工程师的要求进行报送。</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Times New Roman" w:eastAsia="Times New Roman" w:hAnsi="Times New Roman" w:cs="Times New Roman" w:hint="eastAsia"/>
          <w:sz w:val="24"/>
          <w:szCs w:val="24"/>
        </w:rPr>
        <w:t>4</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所有上报的技术资料必须按建设单位要求的有关格式及数量要求报送建设单位和监理工程师。经监理工程师审查同意的技术文件是施工技术交底的依据，在各分部分项工程开工前必须按《施工技术管理制度》的有关要求进行详细的技术交底。</w:t>
      </w:r>
    </w:p>
    <w:p w:rsidR="00F951EB" w:rsidRPr="00F951EB" w:rsidP="00F951EB">
      <w:pPr>
        <w:adjustRightInd w:val="0"/>
        <w:snapToGrid w:val="0"/>
        <w:spacing w:line="360" w:lineRule="auto"/>
        <w:rPr>
          <w:rFonts w:ascii="宋体" w:eastAsia="宋体" w:hAnsi="宋体" w:cs="宋体"/>
          <w:sz w:val="24"/>
          <w:szCs w:val="24"/>
        </w:rPr>
        <w:sectPr>
          <w:headerReference w:type="default" r:id="rId22"/>
          <w:footerReference w:type="default" r:id="rId23"/>
          <w:headerReference w:type="first" r:id="rId24"/>
          <w:footerReference w:type="first" r:id="rId25"/>
          <w:type w:val="nextPage"/>
          <w:pgSz w:w="11906" w:h="16838"/>
          <w:pgMar w:top="1134" w:right="850" w:bottom="1134" w:left="1417" w:header="851" w:footer="850" w:gutter="0"/>
          <w:pgNumType w:start="5"/>
          <w:cols w:space="720"/>
          <w:titlePg w:val="0"/>
          <w:docGrid w:type="lines" w:linePitch="312"/>
        </w:sectPr>
      </w:pP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材料准备</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根据施工设计图纸，编制设备材料的需求计划。</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架线材料等要做好防潮防腐措施，运入现场的材料，严禁与地面泥土直接接触，采取铺垫措施，防止泥土污染。</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金具、螺栓等材料均入库存放，材料</w:t>
      </w:r>
      <w:r w:rsidRPr="00F951EB">
        <w:rPr>
          <w:rFonts w:ascii="宋体" w:eastAsia="宋体" w:hAnsi="宋体" w:cs="宋体" w:hint="eastAsia"/>
          <w:sz w:val="24"/>
          <w:szCs w:val="24"/>
        </w:rPr>
        <w:t>站具备</w:t>
      </w:r>
      <w:r w:rsidRPr="00F951EB">
        <w:rPr>
          <w:rFonts w:ascii="宋体" w:eastAsia="宋体" w:hAnsi="宋体" w:cs="宋体" w:hint="eastAsia"/>
          <w:sz w:val="24"/>
          <w:szCs w:val="24"/>
        </w:rPr>
        <w:t>良好的排水设施，所有材料下均须衬垫防护，库房须配置消防设施；不同品种、规格材料分开储存，并进行明显的标识。对报废品和不合格品划定专门的堆放区域以防混淆。</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4</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对项目建设单位负责供应材料须按施工单位的《常用物资质量检验手册》进行接受与保管的准备工作，如卸车、运输、存贮场地、保管等，对于运到现场材料站的材料如包装破损、材料有损坏，须及时通知建设单位代表或监理工程师，共同制定处理办法。</w:t>
      </w:r>
    </w:p>
    <w:p w:rsidR="00F951EB" w:rsidRPr="00F951EB" w:rsidP="00F951EB">
      <w:pPr>
        <w:adjustRightInd w:val="0"/>
        <w:snapToGrid w:val="0"/>
        <w:spacing w:line="360" w:lineRule="auto"/>
        <w:rPr>
          <w:rFonts w:ascii="宋体" w:eastAsia="宋体" w:hAnsi="宋体" w:cs="宋体"/>
          <w:sz w:val="24"/>
          <w:szCs w:val="24"/>
        </w:rPr>
      </w:pPr>
      <w:r w:rsidRPr="00F951EB">
        <w:rPr>
          <w:rFonts w:ascii="宋体" w:eastAsia="宋体" w:hAnsi="宋体" w:cs="宋体"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通讯准备</w:t>
      </w:r>
    </w:p>
    <w:p w:rsidR="00F951EB" w:rsidRPr="00F951EB" w:rsidP="00F951EB">
      <w:pPr>
        <w:adjustRightInd w:val="0"/>
        <w:snapToGrid w:val="0"/>
        <w:spacing w:line="360" w:lineRule="auto"/>
        <w:ind w:firstLine="600" w:firstLineChars="250"/>
        <w:rPr>
          <w:rFonts w:ascii="宋体" w:eastAsia="宋体" w:hAnsi="宋体" w:cs="宋体"/>
          <w:sz w:val="24"/>
          <w:szCs w:val="24"/>
        </w:rPr>
      </w:pPr>
      <w:r w:rsidRPr="00F951EB">
        <w:rPr>
          <w:rFonts w:ascii="宋体" w:eastAsia="宋体" w:hAnsi="宋体" w:cs="宋体" w:hint="eastAsia"/>
          <w:sz w:val="24"/>
          <w:szCs w:val="24"/>
        </w:rPr>
        <w:t>项目经理用电话、互联网与项目建设单位、项目监理部、项目部及施工班组联系。在施工现场，由于地形复杂，随时保持移动手机的通信畅通。施工场地准备</w:t>
      </w:r>
    </w:p>
    <w:p w:rsidR="00F951EB" w:rsidRPr="00F951EB" w:rsidP="00F951EB">
      <w:pPr>
        <w:autoSpaceDE w:val="0"/>
        <w:autoSpaceDN w:val="0"/>
        <w:adjustRightInd w:val="0"/>
        <w:snapToGrid w:val="0"/>
        <w:spacing w:line="360" w:lineRule="auto"/>
        <w:jc w:val="left"/>
        <w:outlineLvl w:val="1"/>
        <w:rPr>
          <w:rFonts w:ascii="宋体" w:eastAsia="宋体" w:hAnsi="宋体" w:cs="宋体"/>
          <w:b/>
          <w:bCs/>
          <w:color w:val="000000"/>
          <w:kern w:val="0"/>
          <w:sz w:val="24"/>
          <w:szCs w:val="24"/>
        </w:rPr>
      </w:pPr>
      <w:bookmarkStart w:id="35" w:name="_Toc25202"/>
      <w:bookmarkStart w:id="36" w:name="_Toc408584077"/>
      <w:bookmarkStart w:id="37" w:name="_Toc21786"/>
      <w:bookmarkStart w:id="38" w:name="_Toc7078"/>
      <w:bookmarkStart w:id="39" w:name="_Toc6930"/>
      <w:r w:rsidRPr="00F951EB">
        <w:rPr>
          <w:rFonts w:ascii="宋体" w:eastAsia="宋体" w:hAnsi="宋体" w:cs="宋体" w:hint="eastAsia"/>
          <w:b/>
          <w:bCs/>
          <w:color w:val="000000"/>
          <w:kern w:val="0"/>
          <w:sz w:val="24"/>
          <w:szCs w:val="24"/>
        </w:rPr>
        <w:t>（二）</w:t>
      </w:r>
      <w:r w:rsidR="000F3E37">
        <w:rPr>
          <w:rFonts w:ascii="宋体" w:eastAsia="宋体" w:hAnsi="宋体" w:cs="宋体" w:hint="eastAsia"/>
          <w:b/>
          <w:bCs/>
          <w:color w:val="000000"/>
          <w:kern w:val="0"/>
          <w:sz w:val="24"/>
          <w:szCs w:val="24"/>
        </w:rPr>
        <w:t xml:space="preserve">  </w:t>
      </w:r>
      <w:r w:rsidRPr="00F951EB">
        <w:rPr>
          <w:rFonts w:ascii="宋体" w:eastAsia="宋体" w:hAnsi="宋体" w:cs="宋体" w:hint="eastAsia"/>
          <w:b/>
          <w:bCs/>
          <w:color w:val="000000"/>
          <w:kern w:val="0"/>
          <w:sz w:val="24"/>
          <w:szCs w:val="24"/>
        </w:rPr>
        <w:t>资源配置计划</w:t>
      </w:r>
      <w:bookmarkEnd w:id="35"/>
      <w:bookmarkEnd w:id="36"/>
      <w:bookmarkEnd w:id="37"/>
      <w:bookmarkEnd w:id="38"/>
      <w:bookmarkEnd w:id="39"/>
    </w:p>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r w:rsidRPr="00F951EB">
        <w:rPr>
          <w:rFonts w:ascii="Times New Roman" w:eastAsia="Times New Roman" w:hAnsi="Times New Roman" w:cs="Times New Roman" w:hint="eastAsia"/>
          <w:color w:val="000000"/>
          <w:kern w:val="0"/>
          <w:sz w:val="24"/>
          <w:szCs w:val="24"/>
        </w:rPr>
        <w:t>1</w:t>
      </w:r>
      <w:r w:rsidR="000F3E37">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劳动力配置计划</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各分部工程劳动组织</w:t>
      </w:r>
    </w:p>
    <w:p w:rsidR="00F951EB" w:rsidRPr="00F951EB" w:rsidP="00F951EB">
      <w:pPr>
        <w:autoSpaceDE w:val="0"/>
        <w:autoSpaceDN w:val="0"/>
        <w:adjustRightInd w:val="0"/>
        <w:snapToGrid w:val="0"/>
        <w:spacing w:line="360" w:lineRule="auto"/>
        <w:jc w:val="center"/>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架线施工劳动组织（一个放线段）</w:t>
      </w:r>
    </w:p>
    <w:tbl>
      <w:tblPr>
        <w:tblStyle w:val="TableNormal"/>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
        <w:gridCol w:w="1701"/>
        <w:gridCol w:w="1276"/>
        <w:gridCol w:w="992"/>
        <w:gridCol w:w="856"/>
        <w:gridCol w:w="3282"/>
      </w:tblGrid>
      <w:tr w:rsidTr="004A79FC">
        <w:tblPrEx>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jc w:val="center"/>
        </w:trPr>
        <w:tc>
          <w:tcPr>
            <w:tcW w:w="85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序号</w:t>
            </w: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岗位</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管理人员</w:t>
            </w: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技工</w:t>
            </w: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普工</w:t>
            </w: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备注</w:t>
            </w: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总指挥</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1</w:t>
            </w: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技术人员</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1</w:t>
            </w: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现场指挥</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1</w:t>
            </w: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测工</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1</w:t>
            </w: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牵引机操作手</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1</w:t>
            </w: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护线</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5</w:t>
            </w: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6</w:t>
            </w: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液压工</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1</w:t>
            </w: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3</w:t>
            </w: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平衡挂线</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2</w:t>
            </w: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3</w:t>
            </w: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附件安装</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3</w:t>
            </w: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4</w:t>
            </w: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r>
      <w:tr w:rsidTr="004A79FC">
        <w:tblPrEx>
          <w:tblW w:w="8959" w:type="dxa"/>
          <w:jc w:val="center"/>
          <w:tblLook w:val="0000"/>
        </w:tblPrEx>
        <w:trPr>
          <w:jc w:val="center"/>
        </w:trPr>
        <w:tc>
          <w:tcPr>
            <w:tcW w:w="852" w:type="dxa"/>
            <w:vAlign w:val="center"/>
          </w:tcPr>
          <w:p w:rsidR="00F951EB" w:rsidRPr="00F951EB" w:rsidP="00F951EB">
            <w:pPr>
              <w:numPr>
                <w:ilvl w:val="0"/>
                <w:numId w:val="3"/>
              </w:numPr>
              <w:tabs>
                <w:tab w:val="left" w:pos="0"/>
              </w:tabs>
              <w:adjustRightInd w:val="0"/>
              <w:snapToGrid w:val="0"/>
              <w:spacing w:line="360" w:lineRule="auto"/>
              <w:jc w:val="center"/>
              <w:rPr>
                <w:rFonts w:ascii="宋体" w:eastAsia="宋体" w:hAnsi="宋体" w:cs="宋体"/>
                <w:sz w:val="24"/>
                <w:szCs w:val="24"/>
              </w:rPr>
            </w:pPr>
          </w:p>
        </w:tc>
        <w:tc>
          <w:tcPr>
            <w:tcW w:w="1701"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准备</w:t>
            </w:r>
          </w:p>
        </w:tc>
        <w:tc>
          <w:tcPr>
            <w:tcW w:w="1276" w:type="dxa"/>
            <w:vAlign w:val="center"/>
          </w:tcPr>
          <w:p w:rsidR="00F951EB" w:rsidRPr="00F951EB" w:rsidP="00F951EB">
            <w:pPr>
              <w:adjustRightInd w:val="0"/>
              <w:snapToGrid w:val="0"/>
              <w:spacing w:line="360" w:lineRule="auto"/>
              <w:jc w:val="center"/>
              <w:rPr>
                <w:rFonts w:ascii="宋体" w:eastAsia="宋体" w:hAnsi="宋体" w:cs="宋体"/>
                <w:sz w:val="24"/>
                <w:szCs w:val="24"/>
              </w:rPr>
            </w:pPr>
          </w:p>
        </w:tc>
        <w:tc>
          <w:tcPr>
            <w:tcW w:w="99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5</w:t>
            </w:r>
          </w:p>
        </w:tc>
        <w:tc>
          <w:tcPr>
            <w:tcW w:w="856"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Times New Roman" w:eastAsia="Times New Roman" w:hAnsi="Times New Roman" w:cs="Times New Roman" w:hint="eastAsia"/>
                <w:sz w:val="24"/>
                <w:szCs w:val="24"/>
              </w:rPr>
              <w:t>6</w:t>
            </w:r>
          </w:p>
        </w:tc>
        <w:tc>
          <w:tcPr>
            <w:tcW w:w="3282" w:type="dxa"/>
            <w:vAlign w:val="center"/>
          </w:tcPr>
          <w:p w:rsidR="00F951EB" w:rsidRPr="00F951EB" w:rsidP="00F951EB">
            <w:pPr>
              <w:adjustRightInd w:val="0"/>
              <w:snapToGrid w:val="0"/>
              <w:spacing w:line="360" w:lineRule="auto"/>
              <w:jc w:val="center"/>
              <w:rPr>
                <w:rFonts w:ascii="宋体" w:eastAsia="宋体" w:hAnsi="宋体" w:cs="宋体"/>
                <w:sz w:val="24"/>
                <w:szCs w:val="24"/>
              </w:rPr>
            </w:pPr>
            <w:r w:rsidRPr="00F951EB">
              <w:rPr>
                <w:rFonts w:ascii="宋体" w:eastAsia="宋体" w:hAnsi="宋体" w:cs="宋体" w:hint="eastAsia"/>
                <w:sz w:val="24"/>
                <w:szCs w:val="24"/>
              </w:rPr>
              <w:t>搭拆跨越架、挂瓷瓶、挖地锚</w:t>
            </w:r>
          </w:p>
        </w:tc>
      </w:tr>
    </w:tbl>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2</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劳动力计划安排</w:t>
      </w:r>
    </w:p>
    <w:p w:rsidR="00F951EB" w:rsidRPr="00F951EB" w:rsidP="00F951EB">
      <w:pPr>
        <w:adjustRightInd w:val="0"/>
        <w:snapToGrid w:val="0"/>
        <w:spacing w:line="360" w:lineRule="auto"/>
        <w:ind w:firstLine="480" w:firstLineChars="200"/>
        <w:rPr>
          <w:rFonts w:ascii="宋体" w:eastAsia="宋体" w:hAnsi="宋体" w:cs="宋体"/>
          <w:sz w:val="24"/>
          <w:szCs w:val="24"/>
        </w:rPr>
        <w:sectPr>
          <w:headerReference w:type="default" r:id="rId26"/>
          <w:footerReference w:type="default" r:id="rId27"/>
          <w:headerReference w:type="first" r:id="rId28"/>
          <w:footerReference w:type="first" r:id="rId29"/>
          <w:type w:val="nextPage"/>
          <w:pgSz w:w="11906" w:h="16838"/>
          <w:pgMar w:top="1134" w:right="850" w:bottom="1134" w:left="1417" w:header="851" w:footer="850" w:gutter="0"/>
          <w:pgNumType w:start="6"/>
          <w:cols w:space="720"/>
          <w:titlePg w:val="0"/>
          <w:docGrid w:type="lines" w:linePitch="312"/>
        </w:sectPr>
      </w:pPr>
      <w:r w:rsidRPr="00F951EB">
        <w:rPr>
          <w:rFonts w:ascii="宋体" w:eastAsia="宋体" w:hAnsi="宋体" w:cs="宋体" w:hint="eastAsia"/>
          <w:sz w:val="24"/>
          <w:szCs w:val="24"/>
        </w:rPr>
        <w:t>施工班组的人员由两部分组成：一部分是本公司职工组成的建制人员（主要包括施工班组队长、技术员、质检员、安全员、等特殊工种），另一部分为长期配合的固定民工队和合同工。特殊工种人员必须有相关部门颁发的操作证。所有人员在进入现场前必须进行相关的培</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训、考试，合格后方可上岗。</w:t>
      </w:r>
    </w:p>
    <w:p w:rsidR="00F951EB" w:rsidRPr="00F951EB" w:rsidP="00F951EB">
      <w:pPr>
        <w:autoSpaceDE w:val="0"/>
        <w:autoSpaceDN w:val="0"/>
        <w:adjustRightInd w:val="0"/>
        <w:snapToGrid w:val="0"/>
        <w:spacing w:line="360" w:lineRule="auto"/>
        <w:ind w:firstLine="480" w:firstLine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投入本工程的施工力量按工程进展需要分阶段配置。</w:t>
      </w:r>
    </w:p>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r w:rsidRPr="00F951EB">
        <w:rPr>
          <w:rFonts w:ascii="Times New Roman" w:eastAsia="Times New Roman" w:hAnsi="Times New Roman" w:cs="Times New Roman" w:hint="eastAsia"/>
          <w:color w:val="000000"/>
          <w:kern w:val="0"/>
          <w:sz w:val="24"/>
          <w:szCs w:val="24"/>
        </w:rPr>
        <w:t>2</w:t>
      </w:r>
      <w:r w:rsidR="000F3E37">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施工机械的配置</w:t>
      </w:r>
    </w:p>
    <w:p w:rsidR="00F951EB" w:rsidRPr="00F951EB" w:rsidP="00F951EB">
      <w:pPr>
        <w:autoSpaceDE w:val="0"/>
        <w:autoSpaceDN w:val="0"/>
        <w:adjustRightInd w:val="0"/>
        <w:snapToGrid w:val="0"/>
        <w:spacing w:line="360" w:lineRule="auto"/>
        <w:ind w:firstLine="480" w:firstLine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w:t>
      </w:r>
      <w:r w:rsidRPr="00F951EB">
        <w:rPr>
          <w:rFonts w:ascii="Times New Roman" w:eastAsia="Times New Roman" w:hAnsi="Times New Roman" w:cs="Times New Roman" w:hint="eastAsia"/>
          <w:color w:val="000000"/>
          <w:kern w:val="0"/>
          <w:sz w:val="24"/>
          <w:szCs w:val="24"/>
        </w:rPr>
        <w:t>1</w:t>
      </w:r>
      <w:r w:rsidR="000F3E37">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施工机具配置计划</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施工机具的准备</w:t>
      </w:r>
    </w:p>
    <w:p w:rsidR="00F951EB" w:rsidRPr="00F951EB" w:rsidP="00F951EB">
      <w:pPr>
        <w:adjustRightInd w:val="0"/>
        <w:snapToGrid w:val="0"/>
        <w:spacing w:line="360" w:lineRule="auto"/>
        <w:ind w:firstLine="480" w:firstLineChars="200"/>
        <w:rPr>
          <w:rFonts w:ascii="宋体" w:eastAsia="宋体" w:hAnsi="宋体" w:cs="宋体"/>
          <w:b/>
          <w:sz w:val="24"/>
          <w:szCs w:val="24"/>
        </w:rPr>
      </w:pPr>
      <w:r w:rsidRPr="00F951EB">
        <w:rPr>
          <w:rFonts w:ascii="宋体" w:eastAsia="宋体" w:hAnsi="宋体" w:cs="宋体" w:hint="eastAsia"/>
          <w:sz w:val="24"/>
          <w:szCs w:val="24"/>
        </w:rPr>
        <w:t>所有机具和设备必须严格按照“机具安排配置表”要求的数量进行配置，投入工程前由公司机具物资部组织对机械设备进行全面检修和保养。各种机具必须经过检验，合格后方可进入工地。</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各种机械设备必须在相应的分部工程计划开工前</w:t>
      </w:r>
      <w:r w:rsidRPr="00F951EB">
        <w:rPr>
          <w:rFonts w:ascii="Times New Roman" w:eastAsia="Times New Roman" w:hAnsi="Times New Roman" w:cs="Times New Roman" w:hint="eastAsia"/>
          <w:sz w:val="24"/>
          <w:szCs w:val="24"/>
        </w:rPr>
        <w:t>5</w:t>
      </w: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20</w:t>
      </w:r>
      <w:r w:rsidRPr="00F951EB">
        <w:rPr>
          <w:rFonts w:ascii="宋体" w:eastAsia="宋体" w:hAnsi="宋体" w:cs="宋体" w:hint="eastAsia"/>
          <w:sz w:val="24"/>
          <w:szCs w:val="24"/>
        </w:rPr>
        <w:t>天运到工地中心材料站，并进行大型机械的试机，充分做好施工准备。</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各分部工程配套的其它一般</w:t>
      </w:r>
      <w:r w:rsidRPr="00F951EB">
        <w:rPr>
          <w:rFonts w:ascii="宋体" w:eastAsia="宋体" w:hAnsi="宋体" w:cs="宋体" w:hint="eastAsia"/>
          <w:sz w:val="24"/>
          <w:szCs w:val="24"/>
        </w:rPr>
        <w:t>零星工</w:t>
      </w:r>
      <w:r w:rsidRPr="00F951EB">
        <w:rPr>
          <w:rFonts w:ascii="宋体" w:eastAsia="宋体" w:hAnsi="宋体" w:cs="宋体" w:hint="eastAsia"/>
          <w:sz w:val="24"/>
          <w:szCs w:val="24"/>
        </w:rPr>
        <w:t>器具，由项目部在具体实施中</w:t>
      </w:r>
      <w:r w:rsidRPr="00F951EB">
        <w:rPr>
          <w:rFonts w:ascii="宋体" w:eastAsia="宋体" w:hAnsi="宋体" w:cs="宋体" w:hint="eastAsia"/>
          <w:sz w:val="24"/>
          <w:szCs w:val="24"/>
        </w:rPr>
        <w:t>报使用</w:t>
      </w:r>
      <w:r w:rsidRPr="00F951EB">
        <w:rPr>
          <w:rFonts w:ascii="宋体" w:eastAsia="宋体" w:hAnsi="宋体" w:cs="宋体" w:hint="eastAsia"/>
          <w:sz w:val="24"/>
          <w:szCs w:val="24"/>
        </w:rPr>
        <w:t>计划，由公司机具管理部门负责按计划要求提供。</w:t>
      </w:r>
    </w:p>
    <w:p w:rsidR="00F951EB" w:rsidRPr="00F951EB" w:rsidP="00F951EB">
      <w:pPr>
        <w:adjustRightInd w:val="0"/>
        <w:snapToGrid w:val="0"/>
        <w:spacing w:line="360" w:lineRule="auto"/>
        <w:rPr>
          <w:rFonts w:ascii="宋体" w:eastAsia="宋体" w:hAnsi="宋体" w:cs="宋体"/>
          <w:sz w:val="24"/>
          <w:szCs w:val="24"/>
        </w:rPr>
      </w:pPr>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施工机械设备和工器具管理</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用于本工程的所有施工机械和工器具由公司机具管理部门负责按项目</w:t>
      </w:r>
      <w:r w:rsidRPr="00F951EB">
        <w:rPr>
          <w:rFonts w:ascii="宋体" w:eastAsia="宋体" w:hAnsi="宋体" w:cs="宋体" w:hint="eastAsia"/>
          <w:sz w:val="24"/>
          <w:szCs w:val="24"/>
        </w:rPr>
        <w:t>部需求</w:t>
      </w:r>
      <w:r w:rsidRPr="00F951EB">
        <w:rPr>
          <w:rFonts w:ascii="宋体" w:eastAsia="宋体" w:hAnsi="宋体" w:cs="宋体" w:hint="eastAsia"/>
          <w:sz w:val="24"/>
          <w:szCs w:val="24"/>
        </w:rPr>
        <w:t>计划统一调拨。</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调入本工程施工现场的所有施工机械和工器具由项目部部负责管理。</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本公司投入施工现场的所有机械、工具均要经过必要的维修保养，绝不带病发往现场；所有计量器具均为周期检验合格品，各种鉴定证书有效。车辆、设备及工器具等必须经过严格的消毒处理，方可进入现场。否则，不允许发往施工现场。</w:t>
      </w:r>
    </w:p>
    <w:p w:rsidR="00F951EB" w:rsidRPr="00F951EB" w:rsidP="00F951EB">
      <w:pPr>
        <w:autoSpaceDE w:val="0"/>
        <w:autoSpaceDN w:val="0"/>
        <w:adjustRightInd w:val="0"/>
        <w:snapToGrid w:val="0"/>
        <w:spacing w:line="360" w:lineRule="auto"/>
        <w:ind w:firstLine="480" w:firstLine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投入本工程的施工机具，均可保证与施工人员同期进入施工现场，我公司投入的所有施工机具，在本工程施工期间只用于本工程施工，不另做它用。</w:t>
      </w:r>
    </w:p>
    <w:p w:rsidR="00F951EB" w:rsidRPr="00F951EB" w:rsidP="00F951EB">
      <w:pPr>
        <w:autoSpaceDE w:val="0"/>
        <w:autoSpaceDN w:val="0"/>
        <w:adjustRightInd w:val="0"/>
        <w:snapToGrid w:val="0"/>
        <w:spacing w:after="100" w:line="360" w:lineRule="auto"/>
        <w:outlineLvl w:val="0"/>
        <w:rPr>
          <w:rFonts w:ascii="宋体" w:eastAsia="宋体" w:hAnsi="宋体" w:cs="宋体"/>
          <w:color w:val="000000"/>
          <w:kern w:val="0"/>
          <w:sz w:val="24"/>
          <w:szCs w:val="24"/>
        </w:rPr>
      </w:pPr>
      <w:bookmarkStart w:id="40" w:name="_Toc13532"/>
      <w:bookmarkStart w:id="41" w:name="_Toc23279"/>
      <w:bookmarkStart w:id="42" w:name="_Toc31025"/>
      <w:bookmarkStart w:id="43" w:name="_Toc4450"/>
      <w:r>
        <w:rPr>
          <w:rFonts w:ascii="宋体" w:eastAsia="宋体" w:hAnsi="宋体" w:cs="宋体" w:hint="eastAsia"/>
          <w:b/>
          <w:color w:val="000000"/>
          <w:kern w:val="0"/>
          <w:sz w:val="28"/>
          <w:szCs w:val="28"/>
        </w:rPr>
        <w:t xml:space="preserve">五  </w:t>
      </w:r>
      <w:r w:rsidRPr="00F951EB">
        <w:rPr>
          <w:rFonts w:ascii="宋体" w:eastAsia="宋体" w:hAnsi="宋体" w:cs="宋体" w:hint="eastAsia"/>
          <w:b/>
          <w:color w:val="000000"/>
          <w:kern w:val="0"/>
          <w:sz w:val="28"/>
          <w:szCs w:val="28"/>
        </w:rPr>
        <w:t>施工方法及工艺要求</w:t>
      </w:r>
      <w:bookmarkEnd w:id="40"/>
      <w:bookmarkEnd w:id="41"/>
      <w:bookmarkEnd w:id="42"/>
      <w:bookmarkEnd w:id="43"/>
    </w:p>
    <w:p w:rsidR="00F951EB" w:rsidRPr="00F951EB" w:rsidP="00F951EB">
      <w:pPr>
        <w:autoSpaceDE w:val="0"/>
        <w:autoSpaceDN w:val="0"/>
        <w:adjustRightInd w:val="0"/>
        <w:snapToGrid w:val="0"/>
        <w:spacing w:line="360" w:lineRule="auto"/>
        <w:jc w:val="left"/>
        <w:outlineLvl w:val="1"/>
        <w:rPr>
          <w:rFonts w:ascii="宋体" w:eastAsia="宋体" w:hAnsi="宋体" w:cs="宋体"/>
          <w:color w:val="000000"/>
          <w:kern w:val="0"/>
          <w:sz w:val="24"/>
          <w:szCs w:val="24"/>
        </w:rPr>
      </w:pPr>
      <w:bookmarkStart w:id="44" w:name="_Toc15006"/>
      <w:bookmarkStart w:id="45" w:name="_Toc6805"/>
      <w:bookmarkStart w:id="46" w:name="_Toc4443"/>
      <w:bookmarkStart w:id="47" w:name="_Toc25805"/>
      <w:r w:rsidRPr="00F951EB">
        <w:rPr>
          <w:rFonts w:ascii="宋体" w:eastAsia="宋体" w:hAnsi="宋体" w:cs="宋体" w:hint="eastAsia"/>
          <w:b/>
          <w:bCs/>
          <w:color w:val="000000"/>
          <w:kern w:val="0"/>
          <w:sz w:val="24"/>
          <w:szCs w:val="24"/>
        </w:rPr>
        <w:t>（一）</w:t>
      </w:r>
      <w:r w:rsidR="000F3E37">
        <w:rPr>
          <w:rFonts w:ascii="宋体" w:eastAsia="宋体" w:hAnsi="宋体" w:cs="宋体" w:hint="eastAsia"/>
          <w:b/>
          <w:bCs/>
          <w:color w:val="000000"/>
          <w:kern w:val="0"/>
          <w:sz w:val="24"/>
          <w:szCs w:val="24"/>
        </w:rPr>
        <w:t xml:space="preserve">  </w:t>
      </w:r>
      <w:r w:rsidRPr="00F951EB">
        <w:rPr>
          <w:rFonts w:ascii="宋体" w:eastAsia="宋体" w:hAnsi="宋体" w:cs="宋体" w:hint="eastAsia"/>
          <w:b/>
          <w:bCs/>
          <w:color w:val="000000"/>
          <w:kern w:val="0"/>
          <w:sz w:val="24"/>
          <w:szCs w:val="24"/>
        </w:rPr>
        <w:t>机械放线作业</w:t>
      </w:r>
      <w:bookmarkEnd w:id="44"/>
      <w:bookmarkEnd w:id="45"/>
      <w:bookmarkEnd w:id="46"/>
      <w:bookmarkEnd w:id="47"/>
    </w:p>
    <w:p w:rsidR="00F951EB" w:rsidRPr="00F951EB" w:rsidP="00F951EB">
      <w:pPr>
        <w:adjustRightInd w:val="0"/>
        <w:snapToGrid w:val="0"/>
        <w:spacing w:line="360" w:lineRule="auto"/>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主要工器具材料</w:t>
      </w:r>
    </w:p>
    <w:tbl>
      <w:tblPr>
        <w:tblStyle w:val="TableNormal"/>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52"/>
        <w:gridCol w:w="3014"/>
        <w:gridCol w:w="1354"/>
        <w:gridCol w:w="1269"/>
        <w:gridCol w:w="1256"/>
        <w:gridCol w:w="1732"/>
      </w:tblGrid>
      <w:tr w:rsidTr="000F3E37">
        <w:tblPrEx>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397"/>
          <w:tblHeader/>
          <w:jc w:val="center"/>
        </w:trPr>
        <w:tc>
          <w:tcPr>
            <w:tcW w:w="652"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序号</w:t>
            </w:r>
          </w:p>
        </w:tc>
        <w:tc>
          <w:tcPr>
            <w:tcW w:w="3014"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工具名称</w:t>
            </w:r>
          </w:p>
        </w:tc>
        <w:tc>
          <w:tcPr>
            <w:tcW w:w="1354"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规格</w:t>
            </w: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单位</w:t>
            </w:r>
          </w:p>
        </w:tc>
        <w:tc>
          <w:tcPr>
            <w:tcW w:w="1256"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数量</w:t>
            </w:r>
          </w:p>
        </w:tc>
        <w:tc>
          <w:tcPr>
            <w:tcW w:w="1732"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备  注</w:t>
            </w: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放线滑轮</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256"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若干</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2</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呢绒绳索</w:t>
            </w:r>
          </w:p>
        </w:tc>
        <w:tc>
          <w:tcPr>
            <w:tcW w:w="1354"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ø</w:t>
            </w:r>
            <w:r w:rsidRPr="000F3E37">
              <w:rPr>
                <w:rFonts w:ascii="宋体" w:eastAsia="宋体" w:hAnsi="宋体" w:cs="宋体" w:hint="eastAsia"/>
                <w:szCs w:val="21"/>
              </w:rPr>
              <w:t xml:space="preserve"> </w:t>
            </w:r>
            <w:r w:rsidRPr="000F3E37">
              <w:rPr>
                <w:rFonts w:ascii="Times New Roman" w:eastAsia="Times New Roman" w:hAnsi="Times New Roman" w:cs="Times New Roman" w:hint="eastAsia"/>
                <w:szCs w:val="21"/>
              </w:rPr>
              <w:t>14mm</w:t>
            </w: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条</w:t>
            </w:r>
          </w:p>
        </w:tc>
        <w:tc>
          <w:tcPr>
            <w:tcW w:w="1256"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6</w:t>
            </w:r>
            <w:r w:rsidRPr="000F3E37">
              <w:rPr>
                <w:rFonts w:ascii="宋体" w:eastAsia="宋体" w:hAnsi="宋体" w:cs="宋体" w:hint="eastAsia"/>
                <w:szCs w:val="21"/>
              </w:rPr>
              <w:t>-</w:t>
            </w:r>
            <w:r w:rsidRPr="000F3E37">
              <w:rPr>
                <w:rFonts w:ascii="Times New Roman" w:eastAsia="Times New Roman" w:hAnsi="Times New Roman" w:cs="Times New Roman" w:hint="eastAsia"/>
                <w:szCs w:val="21"/>
              </w:rPr>
              <w:t>10</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3</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绳</w:t>
            </w:r>
            <w:r w:rsidRPr="000F3E37" w:rsidR="000F3E37">
              <w:rPr>
                <w:rFonts w:ascii="宋体" w:eastAsia="宋体" w:hAnsi="宋体" w:cs="宋体" w:hint="eastAsia"/>
                <w:szCs w:val="21"/>
              </w:rPr>
              <w:t xml:space="preserve"> </w:t>
            </w:r>
            <w:r w:rsidRPr="000F3E37">
              <w:rPr>
                <w:rFonts w:ascii="宋体" w:eastAsia="宋体" w:hAnsi="宋体" w:cs="宋体" w:hint="eastAsia"/>
                <w:szCs w:val="21"/>
              </w:rPr>
              <w:t>环</w:t>
            </w:r>
          </w:p>
        </w:tc>
        <w:tc>
          <w:tcPr>
            <w:tcW w:w="1354"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ø</w:t>
            </w:r>
            <w:r w:rsidRPr="000F3E37">
              <w:rPr>
                <w:rFonts w:ascii="宋体" w:eastAsia="宋体" w:hAnsi="宋体" w:cs="宋体" w:hint="eastAsia"/>
                <w:szCs w:val="21"/>
              </w:rPr>
              <w:t xml:space="preserve"> </w:t>
            </w:r>
            <w:r w:rsidRPr="000F3E37">
              <w:rPr>
                <w:rFonts w:ascii="Times New Roman" w:eastAsia="Times New Roman" w:hAnsi="Times New Roman" w:cs="Times New Roman" w:hint="eastAsia"/>
                <w:szCs w:val="21"/>
              </w:rPr>
              <w:t>25mm</w:t>
            </w: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256"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10</w:t>
            </w:r>
            <w:r w:rsidRPr="000F3E37">
              <w:rPr>
                <w:rFonts w:ascii="宋体" w:eastAsia="宋体" w:hAnsi="宋体" w:cs="宋体" w:hint="eastAsia"/>
                <w:szCs w:val="21"/>
              </w:rPr>
              <w:t>-</w:t>
            </w:r>
            <w:r w:rsidRPr="000F3E37">
              <w:rPr>
                <w:rFonts w:ascii="Times New Roman" w:eastAsia="Times New Roman" w:hAnsi="Times New Roman" w:cs="Times New Roman" w:hint="eastAsia"/>
                <w:szCs w:val="21"/>
              </w:rPr>
              <w:t>20</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4</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钢丝绳头</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256"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10</w:t>
            </w:r>
            <w:r w:rsidRPr="000F3E37">
              <w:rPr>
                <w:rFonts w:ascii="宋体" w:eastAsia="宋体" w:hAnsi="宋体" w:cs="宋体" w:hint="eastAsia"/>
                <w:szCs w:val="21"/>
              </w:rPr>
              <w:t>-</w:t>
            </w:r>
            <w:r w:rsidRPr="000F3E37">
              <w:rPr>
                <w:rFonts w:ascii="Times New Roman" w:eastAsia="Times New Roman" w:hAnsi="Times New Roman" w:cs="Times New Roman" w:hint="eastAsia"/>
                <w:szCs w:val="21"/>
              </w:rPr>
              <w:t>20</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5</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单滑轮</w:t>
            </w:r>
          </w:p>
        </w:tc>
        <w:tc>
          <w:tcPr>
            <w:tcW w:w="1354"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0</w:t>
            </w:r>
            <w:r w:rsidRPr="000F3E37">
              <w:rPr>
                <w:rFonts w:ascii="宋体" w:eastAsia="宋体" w:hAnsi="宋体" w:cs="宋体" w:hint="eastAsia"/>
                <w:szCs w:val="21"/>
              </w:rPr>
              <w:t>.</w:t>
            </w:r>
            <w:r w:rsidRPr="000F3E37">
              <w:rPr>
                <w:rFonts w:ascii="Times New Roman" w:eastAsia="Times New Roman" w:hAnsi="Times New Roman" w:cs="Times New Roman" w:hint="eastAsia"/>
                <w:szCs w:val="21"/>
              </w:rPr>
              <w:t>5T</w:t>
            </w: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256"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10</w:t>
            </w:r>
            <w:r w:rsidRPr="000F3E37">
              <w:rPr>
                <w:rFonts w:ascii="宋体" w:eastAsia="宋体" w:hAnsi="宋体" w:cs="宋体" w:hint="eastAsia"/>
                <w:szCs w:val="21"/>
              </w:rPr>
              <w:t>-</w:t>
            </w:r>
            <w:r w:rsidRPr="000F3E37">
              <w:rPr>
                <w:rFonts w:ascii="Times New Roman" w:eastAsia="Times New Roman" w:hAnsi="Times New Roman" w:cs="Times New Roman" w:hint="eastAsia"/>
                <w:szCs w:val="21"/>
              </w:rPr>
              <w:t>20</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6</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脚扣</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付</w:t>
            </w:r>
          </w:p>
        </w:tc>
        <w:tc>
          <w:tcPr>
            <w:tcW w:w="1256"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若干</w:t>
            </w:r>
          </w:p>
        </w:tc>
        <w:tc>
          <w:tcPr>
            <w:tcW w:w="1732"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攀登水泥杆用</w:t>
            </w:r>
          </w:p>
        </w:tc>
      </w:tr>
    </w:tbl>
    <w:p>
      <w:pPr>
        <w:sectPr>
          <w:headerReference w:type="default" r:id="rId30"/>
          <w:footerReference w:type="default" r:id="rId31"/>
          <w:headerReference w:type="first" r:id="rId32"/>
          <w:footerReference w:type="first" r:id="rId33"/>
          <w:type w:val="nextPage"/>
          <w:pgSz w:w="11906" w:h="16838"/>
          <w:pgMar w:top="1134" w:right="850" w:bottom="1134" w:left="1417" w:header="851" w:footer="850" w:gutter="0"/>
          <w:pgNumType w:start="7"/>
          <w:cols w:space="720"/>
          <w:titlePg w:val="0"/>
          <w:docGrid w:type="lines" w:linePitch="312"/>
        </w:sectPr>
      </w:pPr>
    </w:p>
    <w:tbl>
      <w:tblPr>
        <w:tblStyle w:val="TableNormal"/>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52"/>
        <w:gridCol w:w="3014"/>
        <w:gridCol w:w="1354"/>
        <w:gridCol w:w="1269"/>
        <w:gridCol w:w="1256"/>
        <w:gridCol w:w="1732"/>
      </w:tblGrid>
      <w:tr w:rsidTr="000F3E37">
        <w:tblPrEx>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7</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安全带</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付</w:t>
            </w:r>
          </w:p>
        </w:tc>
        <w:tc>
          <w:tcPr>
            <w:tcW w:w="1256"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若干</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8</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二道保护绳</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条</w:t>
            </w:r>
          </w:p>
        </w:tc>
        <w:tc>
          <w:tcPr>
            <w:tcW w:w="1256"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若干</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9</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活扳手</w:t>
            </w:r>
          </w:p>
        </w:tc>
        <w:tc>
          <w:tcPr>
            <w:tcW w:w="1354"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12</w:t>
            </w:r>
            <w:r w:rsidRPr="000F3E37">
              <w:rPr>
                <w:rFonts w:ascii="宋体" w:eastAsia="宋体" w:hAnsi="宋体" w:cs="宋体" w:hint="eastAsia"/>
                <w:szCs w:val="21"/>
              </w:rPr>
              <w:t>寸</w:t>
            </w: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把</w:t>
            </w:r>
          </w:p>
        </w:tc>
        <w:tc>
          <w:tcPr>
            <w:tcW w:w="1256"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5</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10</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手钳</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把</w:t>
            </w:r>
          </w:p>
        </w:tc>
        <w:tc>
          <w:tcPr>
            <w:tcW w:w="1256"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5</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11</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导地线放线架</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套</w:t>
            </w:r>
          </w:p>
        </w:tc>
        <w:tc>
          <w:tcPr>
            <w:tcW w:w="1256"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12</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牵引设备</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台</w:t>
            </w:r>
          </w:p>
        </w:tc>
        <w:tc>
          <w:tcPr>
            <w:tcW w:w="1256"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w:t>
            </w:r>
          </w:p>
        </w:tc>
        <w:tc>
          <w:tcPr>
            <w:tcW w:w="1732" w:type="dxa"/>
            <w:vAlign w:val="center"/>
          </w:tcPr>
          <w:p w:rsidR="00F951EB" w:rsidRPr="000F3E37" w:rsidP="000F3E37">
            <w:pPr>
              <w:snapToGrid w:val="0"/>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14</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配套钢丝绳</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p>
        </w:tc>
        <w:tc>
          <w:tcPr>
            <w:tcW w:w="1256"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若干</w:t>
            </w:r>
          </w:p>
        </w:tc>
        <w:tc>
          <w:tcPr>
            <w:tcW w:w="1732" w:type="dxa"/>
            <w:vAlign w:val="center"/>
          </w:tcPr>
          <w:p w:rsidR="00F951EB" w:rsidRPr="000F3E37" w:rsidP="000F3E37">
            <w:pPr>
              <w:jc w:val="center"/>
              <w:rPr>
                <w:rFonts w:ascii="宋体" w:eastAsia="宋体" w:hAnsi="宋体" w:cs="宋体"/>
                <w:szCs w:val="21"/>
              </w:rPr>
            </w:pPr>
          </w:p>
        </w:tc>
      </w:tr>
      <w:tr w:rsidTr="000F3E37">
        <w:tblPrEx>
          <w:tblW w:w="9277" w:type="dxa"/>
          <w:jc w:val="center"/>
          <w:tblLayout w:type="fixed"/>
          <w:tblLook w:val="0000"/>
        </w:tblPrEx>
        <w:trPr>
          <w:trHeight w:val="397"/>
          <w:jc w:val="center"/>
        </w:trPr>
        <w:tc>
          <w:tcPr>
            <w:tcW w:w="652"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15</w:t>
            </w:r>
          </w:p>
        </w:tc>
        <w:tc>
          <w:tcPr>
            <w:tcW w:w="3014"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地锚</w:t>
            </w:r>
          </w:p>
        </w:tc>
        <w:tc>
          <w:tcPr>
            <w:tcW w:w="1354" w:type="dxa"/>
            <w:vAlign w:val="center"/>
          </w:tcPr>
          <w:p w:rsidR="00F951EB" w:rsidRPr="000F3E37" w:rsidP="000F3E37">
            <w:pPr>
              <w:jc w:val="center"/>
              <w:rPr>
                <w:rFonts w:ascii="宋体" w:eastAsia="宋体" w:hAnsi="宋体" w:cs="宋体"/>
                <w:szCs w:val="21"/>
              </w:rPr>
            </w:pPr>
          </w:p>
        </w:tc>
        <w:tc>
          <w:tcPr>
            <w:tcW w:w="126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套</w:t>
            </w:r>
          </w:p>
        </w:tc>
        <w:tc>
          <w:tcPr>
            <w:tcW w:w="1256"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8</w:t>
            </w:r>
          </w:p>
        </w:tc>
        <w:tc>
          <w:tcPr>
            <w:tcW w:w="1732" w:type="dxa"/>
            <w:vAlign w:val="center"/>
          </w:tcPr>
          <w:p w:rsidR="00F951EB" w:rsidRPr="000F3E37" w:rsidP="000F3E37">
            <w:pPr>
              <w:jc w:val="center"/>
              <w:rPr>
                <w:rFonts w:ascii="宋体" w:eastAsia="宋体" w:hAnsi="宋体" w:cs="宋体"/>
                <w:szCs w:val="21"/>
              </w:rPr>
            </w:pPr>
          </w:p>
        </w:tc>
      </w:tr>
    </w:tbl>
    <w:p>
      <w:pPr>
        <w:sectPr>
          <w:headerReference w:type="default" r:id="rId34"/>
          <w:footerReference w:type="default" r:id="rId35"/>
          <w:headerReference w:type="first" r:id="rId36"/>
          <w:footerReference w:type="first" r:id="rId37"/>
          <w:type w:val="nextPage"/>
          <w:pgSz w:w="11906" w:h="16838"/>
          <w:pgMar w:top="1134" w:right="850" w:bottom="1134" w:left="1417" w:header="851" w:footer="850" w:gutter="0"/>
          <w:pgNumType w:start="8"/>
          <w:cols w:space="720"/>
          <w:titlePg w:val="0"/>
          <w:docGrid w:type="lines" w:linePitch="312"/>
        </w:sectPr>
      </w:pPr>
    </w:p>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r w:rsidRPr="00F951EB">
        <w:rPr>
          <w:rFonts w:ascii="Times New Roman" w:eastAsia="Times New Roman" w:hAnsi="Times New Roman" w:cs="Times New Roman" w:hint="eastAsia"/>
          <w:color w:val="000000"/>
          <w:kern w:val="0"/>
          <w:sz w:val="24"/>
          <w:szCs w:val="24"/>
        </w:rPr>
        <w:t>2</w:t>
      </w:r>
      <w:r w:rsidR="000F3E37">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作业程序及质量要求</w:t>
      </w:r>
    </w:p>
    <w:tbl>
      <w:tblPr>
        <w:tblStyle w:val="TableNormal"/>
        <w:tblW w:w="937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42"/>
        <w:gridCol w:w="3353"/>
        <w:gridCol w:w="5281"/>
      </w:tblGrid>
      <w:tr w:rsidTr="004A79FC">
        <w:tblPrEx>
          <w:tblW w:w="937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969"/>
        </w:trPr>
        <w:tc>
          <w:tcPr>
            <w:tcW w:w="74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1</w:t>
            </w:r>
          </w:p>
        </w:tc>
        <w:tc>
          <w:tcPr>
            <w:tcW w:w="3353"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接受工作任务。</w:t>
            </w:r>
          </w:p>
        </w:tc>
        <w:tc>
          <w:tcPr>
            <w:tcW w:w="5281" w:type="dxa"/>
            <w:vAlign w:val="center"/>
          </w:tcPr>
          <w:p w:rsidR="00F951EB" w:rsidRPr="00F951EB" w:rsidP="00F951EB">
            <w:pPr>
              <w:rPr>
                <w:rFonts w:ascii="宋体" w:eastAsia="宋体" w:hAnsi="宋体" w:cs="宋体"/>
                <w:szCs w:val="24"/>
              </w:rPr>
            </w:pPr>
            <w:r w:rsidRPr="00F951EB">
              <w:rPr>
                <w:rFonts w:ascii="宋体" w:eastAsia="宋体" w:hAnsi="宋体" w:cs="宋体" w:hint="eastAsia"/>
                <w:bCs/>
                <w:szCs w:val="24"/>
              </w:rPr>
              <w:t>工作负责人清楚工作任务并熟知作业方法。</w:t>
            </w:r>
            <w:r w:rsidRPr="00F951EB">
              <w:rPr>
                <w:rFonts w:ascii="宋体" w:eastAsia="宋体" w:hAnsi="宋体" w:cs="宋体" w:hint="eastAsia"/>
                <w:szCs w:val="21"/>
              </w:rPr>
              <w:t>作业人员必须对作业任务及存在的危险点做到心中有数。</w:t>
            </w:r>
          </w:p>
        </w:tc>
      </w:tr>
      <w:tr w:rsidTr="004A79FC">
        <w:tblPrEx>
          <w:tblW w:w="9376" w:type="dxa"/>
          <w:tblInd w:w="108" w:type="dxa"/>
          <w:tblLayout w:type="fixed"/>
          <w:tblLook w:val="0000"/>
        </w:tblPrEx>
        <w:trPr>
          <w:trHeight w:val="1828"/>
        </w:trPr>
        <w:tc>
          <w:tcPr>
            <w:tcW w:w="74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2</w:t>
            </w:r>
          </w:p>
        </w:tc>
        <w:tc>
          <w:tcPr>
            <w:tcW w:w="3353"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工器具准备：按照上列工具和材料名称及数量进行准备。</w:t>
            </w:r>
          </w:p>
        </w:tc>
        <w:tc>
          <w:tcPr>
            <w:tcW w:w="528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各工器具</w:t>
            </w:r>
            <w:r w:rsidRPr="00F951EB">
              <w:rPr>
                <w:rFonts w:ascii="宋体" w:eastAsia="宋体" w:hAnsi="宋体" w:cs="宋体" w:hint="eastAsia"/>
                <w:szCs w:val="24"/>
              </w:rPr>
              <w:t>连接组合是否合适。必须保证所用的工器具在定期试验周期内，不得超期使用。</w:t>
            </w:r>
          </w:p>
          <w:p w:rsidR="00F951EB" w:rsidRPr="00F951EB" w:rsidP="00F951EB">
            <w:pPr>
              <w:rPr>
                <w:rFonts w:ascii="宋体" w:eastAsia="宋体" w:hAnsi="宋体" w:cs="宋体"/>
                <w:szCs w:val="24"/>
              </w:rPr>
            </w:pPr>
            <w:r w:rsidRPr="00F951EB">
              <w:rPr>
                <w:rFonts w:ascii="宋体" w:eastAsia="宋体" w:hAnsi="宋体" w:cs="宋体" w:hint="eastAsia"/>
                <w:szCs w:val="24"/>
              </w:rPr>
              <w:t>登高工具试验周期：半年一次。</w:t>
            </w:r>
          </w:p>
          <w:p w:rsidR="00F951EB" w:rsidRPr="00F951EB" w:rsidP="00F951EB">
            <w:pPr>
              <w:rPr>
                <w:rFonts w:ascii="宋体" w:eastAsia="宋体" w:hAnsi="宋体" w:cs="宋体"/>
                <w:szCs w:val="24"/>
              </w:rPr>
            </w:pPr>
            <w:r w:rsidRPr="00F951EB">
              <w:rPr>
                <w:rFonts w:ascii="宋体" w:eastAsia="宋体" w:hAnsi="宋体" w:cs="宋体" w:hint="eastAsia"/>
                <w:szCs w:val="24"/>
              </w:rPr>
              <w:t>起重工具试验周期：每年一次。</w:t>
            </w:r>
          </w:p>
          <w:p w:rsidR="00F951EB" w:rsidRPr="00F951EB" w:rsidP="00F951EB">
            <w:pPr>
              <w:rPr>
                <w:rFonts w:ascii="宋体" w:eastAsia="宋体" w:hAnsi="宋体" w:cs="宋体"/>
                <w:b/>
                <w:szCs w:val="24"/>
              </w:rPr>
            </w:pPr>
            <w:r w:rsidRPr="00F951EB">
              <w:rPr>
                <w:rFonts w:ascii="宋体" w:eastAsia="宋体" w:hAnsi="宋体" w:cs="宋体" w:hint="eastAsia"/>
                <w:szCs w:val="24"/>
              </w:rPr>
              <w:t>登高、起重工具外表检查周期：每月一次。</w:t>
            </w:r>
          </w:p>
        </w:tc>
      </w:tr>
      <w:tr w:rsidTr="000F3E37">
        <w:tblPrEx>
          <w:tblW w:w="9376" w:type="dxa"/>
          <w:tblInd w:w="108" w:type="dxa"/>
          <w:tblLayout w:type="fixed"/>
          <w:tblLook w:val="0000"/>
        </w:tblPrEx>
        <w:trPr>
          <w:trHeight w:val="5620"/>
        </w:trPr>
        <w:tc>
          <w:tcPr>
            <w:tcW w:w="74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3</w:t>
            </w:r>
          </w:p>
        </w:tc>
        <w:tc>
          <w:tcPr>
            <w:tcW w:w="3353" w:type="dxa"/>
            <w:vAlign w:val="center"/>
          </w:tcPr>
          <w:p w:rsidR="000F3E37" w:rsidP="00F951EB">
            <w:pPr>
              <w:rPr>
                <w:rFonts w:ascii="宋体" w:eastAsia="宋体" w:hAnsi="宋体" w:cs="宋体"/>
                <w:szCs w:val="24"/>
              </w:rPr>
            </w:pPr>
            <w:r w:rsidRPr="00F951EB">
              <w:rPr>
                <w:rFonts w:ascii="宋体" w:eastAsia="宋体" w:hAnsi="宋体" w:cs="宋体" w:hint="eastAsia"/>
                <w:szCs w:val="24"/>
              </w:rPr>
              <w:t>准备工作：</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）调查和分工：展放班组长应对沿线情况进行周密的调查和分工。</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）放线滑车的悬挂：在直线杆塔绝缘子串的金具上悬挂放线滑轮。</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w:t>
            </w:r>
            <w:r w:rsidRPr="00F951EB">
              <w:rPr>
                <w:rFonts w:ascii="宋体" w:eastAsia="宋体" w:hAnsi="宋体" w:cs="宋体" w:hint="eastAsia"/>
                <w:szCs w:val="24"/>
              </w:rPr>
              <w:t>在耐张杆塔</w:t>
            </w:r>
            <w:r w:rsidRPr="00F951EB">
              <w:rPr>
                <w:rFonts w:ascii="宋体" w:eastAsia="宋体" w:hAnsi="宋体" w:cs="宋体" w:hint="eastAsia"/>
                <w:szCs w:val="24"/>
              </w:rPr>
              <w:t>的横担上悬挂放线滑车。</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4</w:t>
            </w:r>
            <w:r w:rsidRPr="00F951EB">
              <w:rPr>
                <w:rFonts w:ascii="宋体" w:eastAsia="宋体" w:hAnsi="宋体" w:cs="宋体" w:hint="eastAsia"/>
                <w:szCs w:val="24"/>
              </w:rPr>
              <w:t>）布置</w:t>
            </w:r>
            <w:r w:rsidRPr="00F951EB">
              <w:rPr>
                <w:rFonts w:ascii="宋体" w:eastAsia="宋体" w:hAnsi="宋体" w:cs="宋体" w:hint="eastAsia"/>
                <w:szCs w:val="24"/>
              </w:rPr>
              <w:t>牵引场</w:t>
            </w:r>
            <w:r w:rsidRPr="00F951EB">
              <w:rPr>
                <w:rFonts w:ascii="宋体" w:eastAsia="宋体" w:hAnsi="宋体" w:cs="宋体" w:hint="eastAsia"/>
                <w:szCs w:val="24"/>
              </w:rPr>
              <w:t>和张力场。</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）搭设跨越架。</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6</w:t>
            </w:r>
            <w:r w:rsidRPr="00F951EB">
              <w:rPr>
                <w:rFonts w:ascii="宋体" w:eastAsia="宋体" w:hAnsi="宋体" w:cs="宋体" w:hint="eastAsia"/>
                <w:szCs w:val="24"/>
              </w:rPr>
              <w:t>）准备好</w:t>
            </w:r>
            <w:r w:rsidRPr="00F951EB">
              <w:rPr>
                <w:rFonts w:ascii="宋体" w:eastAsia="宋体" w:hAnsi="宋体" w:cs="宋体" w:hint="eastAsia"/>
                <w:szCs w:val="24"/>
              </w:rPr>
              <w:t>通讯联络</w:t>
            </w:r>
            <w:r w:rsidRPr="00F951EB">
              <w:rPr>
                <w:rFonts w:ascii="宋体" w:eastAsia="宋体" w:hAnsi="宋体" w:cs="宋体" w:hint="eastAsia"/>
                <w:szCs w:val="24"/>
              </w:rPr>
              <w:t>工具，布置通讯联系。</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7</w:t>
            </w:r>
            <w:r w:rsidRPr="00F951EB">
              <w:rPr>
                <w:rFonts w:ascii="宋体" w:eastAsia="宋体" w:hAnsi="宋体" w:cs="宋体" w:hint="eastAsia"/>
                <w:szCs w:val="24"/>
              </w:rPr>
              <w:t>）沿线障碍已消除，跨越线路的停电联系工作。</w:t>
            </w:r>
          </w:p>
        </w:tc>
        <w:tc>
          <w:tcPr>
            <w:tcW w:w="5281" w:type="dxa"/>
            <w:vAlign w:val="center"/>
          </w:tcPr>
          <w:p w:rsidR="00F951EB" w:rsidRPr="00F951EB" w:rsidP="00F951EB">
            <w:pPr>
              <w:adjustRightInd w:val="0"/>
              <w:snapToGrid w:val="0"/>
              <w:rPr>
                <w:rFonts w:ascii="宋体" w:eastAsia="宋体" w:hAnsi="宋体" w:cs="宋体"/>
                <w:bCs/>
                <w:szCs w:val="20"/>
              </w:rPr>
            </w:pPr>
            <w:r w:rsidRPr="00F951EB">
              <w:rPr>
                <w:rFonts w:ascii="宋体" w:eastAsia="宋体" w:hAnsi="宋体" w:cs="宋体" w:hint="eastAsia"/>
                <w:bCs/>
                <w:szCs w:val="20"/>
              </w:rPr>
              <w:t>（</w:t>
            </w:r>
            <w:r w:rsidRPr="00F951EB">
              <w:rPr>
                <w:rFonts w:ascii="Times New Roman" w:eastAsia="Times New Roman" w:hAnsi="Times New Roman" w:cs="Times New Roman" w:hint="eastAsia"/>
                <w:bCs/>
                <w:szCs w:val="20"/>
              </w:rPr>
              <w:t>1</w:t>
            </w:r>
            <w:r w:rsidRPr="00F951EB">
              <w:rPr>
                <w:rFonts w:ascii="宋体" w:eastAsia="宋体" w:hAnsi="宋体" w:cs="宋体" w:hint="eastAsia"/>
                <w:bCs/>
                <w:szCs w:val="20"/>
              </w:rPr>
              <w:t>）安全用具：大小合适，锁扣自如。</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）导线放线滑轮必须使用铝滑轮、地线放线滑轮使用铁滑轮。</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）跨越架长度</w:t>
            </w:r>
            <w:r w:rsidRPr="00F951EB">
              <w:rPr>
                <w:rFonts w:ascii="Times New Roman" w:eastAsia="Times New Roman" w:hAnsi="Times New Roman" w:cs="Times New Roman" w:hint="eastAsia"/>
                <w:szCs w:val="24"/>
              </w:rPr>
              <w:t>L</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D</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sinθ</w:t>
            </w:r>
            <w:r w:rsidRPr="00F951EB">
              <w:rPr>
                <w:rFonts w:ascii="宋体" w:eastAsia="宋体" w:hAnsi="宋体" w:cs="宋体" w:hint="eastAsia"/>
                <w:szCs w:val="24"/>
              </w:rPr>
              <w:t>,跨越架与被跨越物的最小安全距离必须满足规定要求</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4</w:t>
            </w:r>
            <w:r w:rsidRPr="00F951EB">
              <w:rPr>
                <w:rFonts w:ascii="宋体" w:eastAsia="宋体" w:hAnsi="宋体" w:cs="宋体" w:hint="eastAsia"/>
                <w:szCs w:val="24"/>
              </w:rPr>
              <w:t>）布线时导地线长度应留一定的裕度，平地</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%，山区</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%，高山</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）在跨越电力线路搭设跨越架时，必须采用坚实可靠的杉木杆或</w:t>
            </w:r>
            <w:r w:rsidRPr="00F951EB">
              <w:rPr>
                <w:rFonts w:ascii="宋体" w:eastAsia="宋体" w:hAnsi="宋体" w:cs="宋体" w:hint="eastAsia"/>
                <w:szCs w:val="24"/>
              </w:rPr>
              <w:t>竹杆</w:t>
            </w:r>
            <w:r w:rsidRPr="00F951EB">
              <w:rPr>
                <w:rFonts w:ascii="宋体" w:eastAsia="宋体" w:hAnsi="宋体" w:cs="宋体" w:hint="eastAsia"/>
                <w:szCs w:val="24"/>
              </w:rPr>
              <w:t>。在其他跨越处，可采用钢管脚手架。</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6</w:t>
            </w:r>
            <w:r w:rsidRPr="00F951EB">
              <w:rPr>
                <w:rFonts w:ascii="宋体" w:eastAsia="宋体" w:hAnsi="宋体" w:cs="宋体" w:hint="eastAsia"/>
                <w:szCs w:val="24"/>
              </w:rPr>
              <w:t>)直线杆塔</w:t>
            </w:r>
            <w:r w:rsidRPr="00F951EB">
              <w:rPr>
                <w:rFonts w:ascii="宋体" w:eastAsia="宋体" w:hAnsi="宋体" w:cs="宋体" w:hint="eastAsia"/>
                <w:szCs w:val="24"/>
              </w:rPr>
              <w:t>一般每相导线</w:t>
            </w:r>
            <w:r w:rsidRPr="00F951EB">
              <w:rPr>
                <w:rFonts w:ascii="宋体" w:eastAsia="宋体" w:hAnsi="宋体" w:cs="宋体" w:hint="eastAsia"/>
                <w:szCs w:val="24"/>
              </w:rPr>
              <w:t>挂</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个</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轮滑车，当有下列情况必须</w:t>
            </w:r>
            <w:r w:rsidRPr="00F951EB">
              <w:rPr>
                <w:rFonts w:ascii="宋体" w:eastAsia="宋体" w:hAnsi="宋体" w:cs="宋体" w:hint="eastAsia"/>
                <w:szCs w:val="24"/>
              </w:rPr>
              <w:t>改为挂双滑车</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）垂直于滑车轴方向的荷重超过了滑车的承载能力。</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）压接管或压接管的保护</w:t>
            </w:r>
            <w:r w:rsidRPr="00F951EB">
              <w:rPr>
                <w:rFonts w:ascii="宋体" w:eastAsia="宋体" w:hAnsi="宋体" w:cs="宋体" w:hint="eastAsia"/>
                <w:szCs w:val="24"/>
              </w:rPr>
              <w:t>钢甲过滑车</w:t>
            </w:r>
            <w:r w:rsidRPr="00F951EB">
              <w:rPr>
                <w:rFonts w:ascii="宋体" w:eastAsia="宋体" w:hAnsi="宋体" w:cs="宋体" w:hint="eastAsia"/>
                <w:szCs w:val="24"/>
              </w:rPr>
              <w:t>时可能造成压接管弯曲的。</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）包络角超过</w:t>
            </w:r>
            <w:r w:rsidRPr="00F951EB">
              <w:rPr>
                <w:rFonts w:ascii="Times New Roman" w:eastAsia="Times New Roman" w:hAnsi="Times New Roman" w:cs="Times New Roman" w:hint="eastAsia"/>
                <w:szCs w:val="24"/>
              </w:rPr>
              <w:t>30</w:t>
            </w:r>
            <w:r w:rsidRPr="00F951EB">
              <w:rPr>
                <w:rFonts w:ascii="宋体" w:eastAsia="宋体" w:hAnsi="宋体" w:cs="宋体" w:hint="eastAsia"/>
                <w:szCs w:val="24"/>
              </w:rPr>
              <w:t>度，可能造成</w:t>
            </w:r>
            <w:r w:rsidRPr="00F951EB">
              <w:rPr>
                <w:rFonts w:ascii="宋体" w:eastAsia="宋体" w:hAnsi="宋体" w:cs="宋体" w:hint="eastAsia"/>
                <w:szCs w:val="24"/>
              </w:rPr>
              <w:t>导线背股时</w:t>
            </w:r>
            <w:r w:rsidRPr="00F951EB">
              <w:rPr>
                <w:rFonts w:ascii="宋体" w:eastAsia="宋体" w:hAnsi="宋体" w:cs="宋体" w:hint="eastAsia"/>
                <w:szCs w:val="24"/>
              </w:rPr>
              <w:t>。</w:t>
            </w:r>
            <w:r w:rsidRPr="00F951EB">
              <w:rPr>
                <w:rFonts w:ascii="宋体" w:eastAsia="宋体" w:hAnsi="宋体" w:cs="宋体" w:hint="eastAsia"/>
                <w:szCs w:val="24"/>
              </w:rPr>
              <w:t>耐张转角塔每相</w:t>
            </w:r>
            <w:r w:rsidRPr="00F951EB">
              <w:rPr>
                <w:rFonts w:ascii="宋体" w:eastAsia="宋体" w:hAnsi="宋体" w:cs="宋体" w:hint="eastAsia"/>
                <w:szCs w:val="24"/>
              </w:rPr>
              <w:t>悬挂</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个</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轮滑车。</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7</w:t>
            </w:r>
            <w:r w:rsidRPr="00F951EB">
              <w:rPr>
                <w:rFonts w:ascii="宋体" w:eastAsia="宋体" w:hAnsi="宋体" w:cs="宋体" w:hint="eastAsia"/>
                <w:szCs w:val="24"/>
              </w:rPr>
              <w:t>）不允许有导线接头的档</w:t>
            </w:r>
            <w:r w:rsidRPr="00F951EB">
              <w:rPr>
                <w:rFonts w:ascii="宋体" w:eastAsia="宋体" w:hAnsi="宋体" w:cs="宋体" w:hint="eastAsia"/>
                <w:szCs w:val="24"/>
              </w:rPr>
              <w:t>距不得</w:t>
            </w:r>
            <w:r w:rsidRPr="00F951EB">
              <w:rPr>
                <w:rFonts w:ascii="宋体" w:eastAsia="宋体" w:hAnsi="宋体" w:cs="宋体" w:hint="eastAsia"/>
                <w:szCs w:val="24"/>
              </w:rPr>
              <w:t>选为牵张场地。</w:t>
            </w:r>
          </w:p>
        </w:tc>
      </w:tr>
      <w:tr w:rsidTr="000F3E37">
        <w:tblPrEx>
          <w:tblW w:w="9376" w:type="dxa"/>
          <w:tblInd w:w="108" w:type="dxa"/>
          <w:tblLayout w:type="fixed"/>
          <w:tblLook w:val="0000"/>
        </w:tblPrEx>
        <w:trPr>
          <w:trHeight w:val="4382"/>
        </w:trPr>
        <w:tc>
          <w:tcPr>
            <w:tcW w:w="74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4</w:t>
            </w:r>
          </w:p>
        </w:tc>
        <w:tc>
          <w:tcPr>
            <w:tcW w:w="3353" w:type="dxa"/>
            <w:vAlign w:val="center"/>
          </w:tcPr>
          <w:p w:rsidR="000F3E37" w:rsidP="00F951EB">
            <w:pPr>
              <w:rPr>
                <w:rFonts w:ascii="宋体" w:eastAsia="宋体" w:hAnsi="宋体" w:cs="宋体"/>
                <w:szCs w:val="24"/>
              </w:rPr>
            </w:pPr>
            <w:r w:rsidRPr="00F951EB">
              <w:rPr>
                <w:rFonts w:ascii="宋体" w:eastAsia="宋体" w:hAnsi="宋体" w:cs="宋体" w:hint="eastAsia"/>
                <w:szCs w:val="24"/>
              </w:rPr>
              <w:t>展放导引绳：</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）用人力展放导引绳。</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）当线头放过杆塔几十米后，挂线组应将线回松吊上杆塔穿过滑车，放一档线挂</w:t>
            </w:r>
            <w:r w:rsidRPr="00F951EB">
              <w:rPr>
                <w:rFonts w:ascii="宋体" w:eastAsia="宋体" w:hAnsi="宋体" w:cs="宋体" w:hint="eastAsia"/>
                <w:szCs w:val="24"/>
              </w:rPr>
              <w:t>一</w:t>
            </w:r>
            <w:r w:rsidRPr="00F951EB">
              <w:rPr>
                <w:rFonts w:ascii="宋体" w:eastAsia="宋体" w:hAnsi="宋体" w:cs="宋体" w:hint="eastAsia"/>
                <w:szCs w:val="24"/>
              </w:rPr>
              <w:t>基杆塔，直至将</w:t>
            </w:r>
            <w:r w:rsidRPr="00F951EB">
              <w:rPr>
                <w:rFonts w:ascii="宋体" w:eastAsia="宋体" w:hAnsi="宋体" w:cs="宋体" w:hint="eastAsia"/>
                <w:szCs w:val="24"/>
              </w:rPr>
              <w:t>全耐张</w:t>
            </w:r>
            <w:r w:rsidRPr="00F951EB">
              <w:rPr>
                <w:rFonts w:ascii="宋体" w:eastAsia="宋体" w:hAnsi="宋体" w:cs="宋体" w:hint="eastAsia"/>
                <w:szCs w:val="24"/>
              </w:rPr>
              <w:t>段导线挂至滑车上。</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）每个</w:t>
            </w:r>
            <w:r w:rsidRPr="00F951EB">
              <w:rPr>
                <w:rFonts w:ascii="宋体" w:eastAsia="宋体" w:hAnsi="宋体" w:cs="宋体" w:hint="eastAsia"/>
                <w:szCs w:val="24"/>
              </w:rPr>
              <w:t>放线段需展放</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个导引</w:t>
            </w:r>
            <w:r w:rsidRPr="00F951EB">
              <w:rPr>
                <w:rFonts w:ascii="宋体" w:eastAsia="宋体" w:hAnsi="宋体" w:cs="宋体" w:hint="eastAsia"/>
                <w:szCs w:val="24"/>
              </w:rPr>
              <w:t>绳</w:t>
            </w:r>
            <w:r w:rsidRPr="00F951EB">
              <w:rPr>
                <w:rFonts w:ascii="宋体" w:eastAsia="宋体" w:hAnsi="宋体" w:cs="宋体" w:hint="eastAsia"/>
                <w:szCs w:val="24"/>
              </w:rPr>
              <w:t>采用抗弯连接器连接。</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4</w:t>
            </w:r>
            <w:r w:rsidRPr="00F951EB">
              <w:rPr>
                <w:rFonts w:ascii="宋体" w:eastAsia="宋体" w:hAnsi="宋体" w:cs="宋体" w:hint="eastAsia"/>
                <w:szCs w:val="24"/>
              </w:rPr>
              <w:t>）导引</w:t>
            </w:r>
            <w:r w:rsidRPr="00F951EB">
              <w:rPr>
                <w:rFonts w:ascii="宋体" w:eastAsia="宋体" w:hAnsi="宋体" w:cs="宋体" w:hint="eastAsia"/>
                <w:szCs w:val="24"/>
              </w:rPr>
              <w:t>绳</w:t>
            </w:r>
            <w:r w:rsidRPr="00F951EB">
              <w:rPr>
                <w:rFonts w:ascii="宋体" w:eastAsia="宋体" w:hAnsi="宋体" w:cs="宋体" w:hint="eastAsia"/>
                <w:szCs w:val="24"/>
              </w:rPr>
              <w:t>展放完毕后在放线区段两段将其临时锚固，并使导引</w:t>
            </w:r>
            <w:r w:rsidRPr="00F951EB">
              <w:rPr>
                <w:rFonts w:ascii="宋体" w:eastAsia="宋体" w:hAnsi="宋体" w:cs="宋体" w:hint="eastAsia"/>
                <w:szCs w:val="24"/>
              </w:rPr>
              <w:t>绳</w:t>
            </w:r>
            <w:r w:rsidRPr="00F951EB">
              <w:rPr>
                <w:rFonts w:ascii="宋体" w:eastAsia="宋体" w:hAnsi="宋体" w:cs="宋体" w:hint="eastAsia"/>
                <w:szCs w:val="24"/>
              </w:rPr>
              <w:t>保持一定的张力。</w:t>
            </w:r>
          </w:p>
        </w:tc>
        <w:tc>
          <w:tcPr>
            <w:tcW w:w="528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）在交叉跨越处及每隔三基杆塔的下方需设信号人员监视放线的情况，防止发生意外。</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）线盘处设专人控制放线速度，防止导地线跑偏、松脱，并进行导地线的外观检查。</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）展放导地线经过岩石或坚硬地质地段，应在导地线下垫木、草袋等防止导地线磨损。</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4</w:t>
            </w:r>
            <w:r w:rsidRPr="00F951EB">
              <w:rPr>
                <w:rFonts w:ascii="宋体" w:eastAsia="宋体" w:hAnsi="宋体" w:cs="宋体" w:hint="eastAsia"/>
                <w:szCs w:val="24"/>
              </w:rPr>
              <w:t>）领线人员应由技工担任，对准前方</w:t>
            </w:r>
            <w:r w:rsidRPr="00F951EB">
              <w:rPr>
                <w:rFonts w:ascii="宋体" w:eastAsia="宋体" w:hAnsi="宋体" w:cs="宋体" w:hint="eastAsia"/>
                <w:szCs w:val="24"/>
              </w:rPr>
              <w:t>不得走</w:t>
            </w:r>
            <w:r w:rsidRPr="00F951EB">
              <w:rPr>
                <w:rFonts w:ascii="宋体" w:eastAsia="宋体" w:hAnsi="宋体" w:cs="宋体" w:hint="eastAsia"/>
                <w:szCs w:val="24"/>
              </w:rPr>
              <w:t>偏，注意各相导线避雷线部的相互交叉，同时随时注意信号，控制行走速度。</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）导引</w:t>
            </w:r>
            <w:r w:rsidRPr="00F951EB">
              <w:rPr>
                <w:rFonts w:ascii="宋体" w:eastAsia="宋体" w:hAnsi="宋体" w:cs="宋体" w:hint="eastAsia"/>
                <w:szCs w:val="24"/>
              </w:rPr>
              <w:t>绳</w:t>
            </w:r>
            <w:r w:rsidRPr="00F951EB">
              <w:rPr>
                <w:rFonts w:ascii="宋体" w:eastAsia="宋体" w:hAnsi="宋体" w:cs="宋体" w:hint="eastAsia"/>
                <w:szCs w:val="24"/>
              </w:rPr>
              <w:t>放完后，应具有一定的张力，对地距离不低于</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米。</w:t>
            </w:r>
          </w:p>
        </w:tc>
      </w:tr>
    </w:tbl>
    <w:p>
      <w:pPr>
        <w:sectPr>
          <w:headerReference w:type="default" r:id="rId38"/>
          <w:footerReference w:type="default" r:id="rId39"/>
          <w:headerReference w:type="first" r:id="rId40"/>
          <w:footerReference w:type="first" r:id="rId41"/>
          <w:type w:val="nextPage"/>
          <w:pgSz w:w="11906" w:h="16838"/>
          <w:pgMar w:top="1134" w:right="850" w:bottom="1134" w:left="1417" w:header="851" w:footer="850" w:gutter="0"/>
          <w:pgNumType w:start="9"/>
          <w:cols w:space="720"/>
          <w:titlePg w:val="0"/>
          <w:docGrid w:type="lines" w:linePitch="312"/>
        </w:sectPr>
      </w:pPr>
    </w:p>
    <w:tbl>
      <w:tblPr>
        <w:tblStyle w:val="TableNormal"/>
        <w:tblW w:w="937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42"/>
        <w:gridCol w:w="3353"/>
        <w:gridCol w:w="5281"/>
      </w:tblGrid>
      <w:tr w:rsidTr="000F3E37">
        <w:tblPrEx>
          <w:tblW w:w="937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3392"/>
        </w:trPr>
        <w:tc>
          <w:tcPr>
            <w:tcW w:w="74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5</w:t>
            </w:r>
          </w:p>
        </w:tc>
        <w:tc>
          <w:tcPr>
            <w:tcW w:w="3353" w:type="dxa"/>
            <w:vAlign w:val="center"/>
          </w:tcPr>
          <w:p w:rsidR="000F3E37" w:rsidP="00F951EB">
            <w:pPr>
              <w:jc w:val="center"/>
              <w:rPr>
                <w:rFonts w:ascii="宋体" w:eastAsia="宋体" w:hAnsi="宋体" w:cs="宋体"/>
                <w:szCs w:val="24"/>
              </w:rPr>
            </w:pPr>
            <w:r w:rsidRPr="00F951EB">
              <w:rPr>
                <w:rFonts w:ascii="宋体" w:eastAsia="宋体" w:hAnsi="宋体" w:cs="宋体" w:hint="eastAsia"/>
                <w:szCs w:val="24"/>
              </w:rPr>
              <w:t>展放牵引绳：</w:t>
            </w:r>
          </w:p>
          <w:p w:rsidR="000F3E37" w:rsidP="00F951EB">
            <w:pPr>
              <w:jc w:val="cente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）将已展放的导引绳的一端与小张力车上的牵引</w:t>
            </w:r>
            <w:r w:rsidRPr="00F951EB">
              <w:rPr>
                <w:rFonts w:ascii="宋体" w:eastAsia="宋体" w:hAnsi="宋体" w:cs="宋体" w:hint="eastAsia"/>
                <w:szCs w:val="24"/>
              </w:rPr>
              <w:t>绳</w:t>
            </w:r>
            <w:r w:rsidRPr="00F951EB">
              <w:rPr>
                <w:rFonts w:ascii="宋体" w:eastAsia="宋体" w:hAnsi="宋体" w:cs="宋体" w:hint="eastAsia"/>
                <w:szCs w:val="24"/>
              </w:rPr>
              <w:t>连接，另一端与小牵引机连接。</w:t>
            </w:r>
          </w:p>
          <w:p w:rsidR="000F3E37" w:rsidP="00F951EB">
            <w:pPr>
              <w:jc w:val="cente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）开动小牵引机和小张力机，通过导引绳将牵引</w:t>
            </w:r>
            <w:r w:rsidRPr="00F951EB">
              <w:rPr>
                <w:rFonts w:ascii="宋体" w:eastAsia="宋体" w:hAnsi="宋体" w:cs="宋体" w:hint="eastAsia"/>
                <w:szCs w:val="24"/>
              </w:rPr>
              <w:t>绳</w:t>
            </w:r>
            <w:r w:rsidRPr="00F951EB">
              <w:rPr>
                <w:rFonts w:ascii="宋体" w:eastAsia="宋体" w:hAnsi="宋体" w:cs="宋体" w:hint="eastAsia"/>
                <w:szCs w:val="24"/>
              </w:rPr>
              <w:t>牵引，展放到各杆塔的放线滑车上。</w:t>
            </w:r>
          </w:p>
          <w:p w:rsidR="00F951EB" w:rsidRPr="00F951EB" w:rsidP="00F951EB">
            <w:pPr>
              <w:jc w:val="cente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）牵引</w:t>
            </w:r>
            <w:r w:rsidRPr="00F951EB">
              <w:rPr>
                <w:rFonts w:ascii="宋体" w:eastAsia="宋体" w:hAnsi="宋体" w:cs="宋体" w:hint="eastAsia"/>
                <w:szCs w:val="24"/>
              </w:rPr>
              <w:t>绳</w:t>
            </w:r>
            <w:r w:rsidRPr="00F951EB">
              <w:rPr>
                <w:rFonts w:ascii="宋体" w:eastAsia="宋体" w:hAnsi="宋体" w:cs="宋体" w:hint="eastAsia"/>
                <w:szCs w:val="24"/>
              </w:rPr>
              <w:t>展放完毕后，将其两端进行锚固。</w:t>
            </w:r>
          </w:p>
        </w:tc>
        <w:tc>
          <w:tcPr>
            <w:tcW w:w="5281"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）一般牵引</w:t>
            </w:r>
            <w:r w:rsidRPr="00F951EB">
              <w:rPr>
                <w:rFonts w:ascii="宋体" w:eastAsia="宋体" w:hAnsi="宋体" w:cs="宋体" w:hint="eastAsia"/>
                <w:szCs w:val="24"/>
              </w:rPr>
              <w:t>绳</w:t>
            </w:r>
            <w:r w:rsidRPr="00F951EB">
              <w:rPr>
                <w:rFonts w:ascii="宋体" w:eastAsia="宋体" w:hAnsi="宋体" w:cs="宋体" w:hint="eastAsia"/>
                <w:szCs w:val="24"/>
              </w:rPr>
              <w:t>较粗，在锚固时，为减小锚固力，牵引绳对地距离可适当减小，但一般不宜低于</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米</w:t>
            </w:r>
          </w:p>
          <w:p w:rsidR="00F951EB" w:rsidRPr="00F951EB" w:rsidP="00F951EB">
            <w:pPr>
              <w:jc w:val="cente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）如果牵引</w:t>
            </w:r>
            <w:r w:rsidRPr="00F951EB">
              <w:rPr>
                <w:rFonts w:ascii="宋体" w:eastAsia="宋体" w:hAnsi="宋体" w:cs="宋体" w:hint="eastAsia"/>
                <w:szCs w:val="24"/>
              </w:rPr>
              <w:t>绳</w:t>
            </w:r>
            <w:r w:rsidRPr="00F951EB">
              <w:rPr>
                <w:rFonts w:ascii="宋体" w:eastAsia="宋体" w:hAnsi="宋体" w:cs="宋体" w:hint="eastAsia"/>
                <w:szCs w:val="24"/>
              </w:rPr>
              <w:t>较细，展放时的牵引力不大，也可采用人力拖</w:t>
            </w:r>
            <w:r w:rsidRPr="00F951EB">
              <w:rPr>
                <w:rFonts w:ascii="宋体" w:eastAsia="宋体" w:hAnsi="宋体" w:cs="宋体" w:hint="eastAsia"/>
                <w:szCs w:val="24"/>
              </w:rPr>
              <w:t>放进行</w:t>
            </w:r>
            <w:r w:rsidRPr="00F951EB">
              <w:rPr>
                <w:rFonts w:ascii="宋体" w:eastAsia="宋体" w:hAnsi="宋体" w:cs="宋体" w:hint="eastAsia"/>
                <w:szCs w:val="24"/>
              </w:rPr>
              <w:t>展放，可省去展放导引</w:t>
            </w:r>
            <w:r w:rsidRPr="00F951EB">
              <w:rPr>
                <w:rFonts w:ascii="宋体" w:eastAsia="宋体" w:hAnsi="宋体" w:cs="宋体" w:hint="eastAsia"/>
                <w:szCs w:val="24"/>
              </w:rPr>
              <w:t>绳</w:t>
            </w:r>
            <w:r w:rsidRPr="00F951EB">
              <w:rPr>
                <w:rFonts w:ascii="宋体" w:eastAsia="宋体" w:hAnsi="宋体" w:cs="宋体" w:hint="eastAsia"/>
                <w:szCs w:val="24"/>
              </w:rPr>
              <w:t>这一工序。</w:t>
            </w:r>
          </w:p>
        </w:tc>
      </w:tr>
      <w:tr w:rsidTr="004A79FC">
        <w:tblPrEx>
          <w:tblW w:w="9376" w:type="dxa"/>
          <w:tblInd w:w="108" w:type="dxa"/>
          <w:tblLayout w:type="fixed"/>
          <w:tblLook w:val="0000"/>
        </w:tblPrEx>
        <w:trPr>
          <w:trHeight w:val="7560"/>
        </w:trPr>
        <w:tc>
          <w:tcPr>
            <w:tcW w:w="74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6</w:t>
            </w:r>
          </w:p>
        </w:tc>
        <w:tc>
          <w:tcPr>
            <w:tcW w:w="3353" w:type="dxa"/>
            <w:vAlign w:val="center"/>
          </w:tcPr>
          <w:p w:rsidR="000F3E37" w:rsidP="00F951EB">
            <w:pPr>
              <w:rPr>
                <w:rFonts w:ascii="宋体" w:eastAsia="宋体" w:hAnsi="宋体" w:cs="宋体"/>
                <w:szCs w:val="24"/>
              </w:rPr>
            </w:pPr>
            <w:r w:rsidRPr="00F951EB">
              <w:rPr>
                <w:rFonts w:ascii="宋体" w:eastAsia="宋体" w:hAnsi="宋体" w:cs="宋体" w:hint="eastAsia"/>
                <w:szCs w:val="24"/>
              </w:rPr>
              <w:t>展放导线：</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）将牵引钢丝绳绕在牵引机的绕线论上，其绕线方向由内向外绕，</w:t>
            </w:r>
            <w:r w:rsidRPr="00F951EB">
              <w:rPr>
                <w:rFonts w:ascii="宋体" w:eastAsia="宋体" w:hAnsi="宋体" w:cs="宋体" w:hint="eastAsia"/>
                <w:szCs w:val="24"/>
              </w:rPr>
              <w:t>上进上</w:t>
            </w:r>
            <w:r w:rsidRPr="00F951EB">
              <w:rPr>
                <w:rFonts w:ascii="宋体" w:eastAsia="宋体" w:hAnsi="宋体" w:cs="宋体" w:hint="eastAsia"/>
                <w:szCs w:val="24"/>
              </w:rPr>
              <w:t>出，</w:t>
            </w:r>
            <w:r w:rsidRPr="00F951EB">
              <w:rPr>
                <w:rFonts w:ascii="宋体" w:eastAsia="宋体" w:hAnsi="宋体" w:cs="宋体" w:hint="eastAsia"/>
                <w:szCs w:val="24"/>
              </w:rPr>
              <w:t>顺槽绕满</w:t>
            </w:r>
            <w:r w:rsidRPr="00F951EB">
              <w:rPr>
                <w:rFonts w:ascii="宋体" w:eastAsia="宋体" w:hAnsi="宋体" w:cs="宋体" w:hint="eastAsia"/>
                <w:szCs w:val="24"/>
              </w:rPr>
              <w:t>后引出并与绕线盘连接固定。</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）在</w:t>
            </w:r>
            <w:r w:rsidRPr="00F951EB">
              <w:rPr>
                <w:rFonts w:ascii="宋体" w:eastAsia="宋体" w:hAnsi="宋体" w:cs="宋体" w:hint="eastAsia"/>
                <w:szCs w:val="24"/>
              </w:rPr>
              <w:t>张力场侧先用</w:t>
            </w:r>
            <w:r w:rsidRPr="00F951EB">
              <w:rPr>
                <w:rFonts w:ascii="宋体" w:eastAsia="宋体" w:hAnsi="宋体" w:cs="宋体" w:hint="eastAsia"/>
                <w:szCs w:val="24"/>
              </w:rPr>
              <w:t>尼龙绳绕在张力轮上，尼龙绳的一端与线盘上的导线连接</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）慢慢开动张力机，用尼龙绳带动导线，使导线绕在张力轮上。导线绕在张力轮上的方向为</w:t>
            </w:r>
            <w:r w:rsidRPr="00F951EB">
              <w:rPr>
                <w:rFonts w:ascii="宋体" w:eastAsia="宋体" w:hAnsi="宋体" w:cs="宋体" w:hint="eastAsia"/>
                <w:szCs w:val="24"/>
              </w:rPr>
              <w:t>左进右</w:t>
            </w:r>
            <w:r w:rsidRPr="00F951EB">
              <w:rPr>
                <w:rFonts w:ascii="宋体" w:eastAsia="宋体" w:hAnsi="宋体" w:cs="宋体" w:hint="eastAsia"/>
                <w:szCs w:val="24"/>
              </w:rPr>
              <w:t>出，</w:t>
            </w:r>
            <w:r w:rsidRPr="00F951EB">
              <w:rPr>
                <w:rFonts w:ascii="宋体" w:eastAsia="宋体" w:hAnsi="宋体" w:cs="宋体" w:hint="eastAsia"/>
                <w:szCs w:val="24"/>
              </w:rPr>
              <w:t>上进上</w:t>
            </w:r>
            <w:r w:rsidRPr="00F951EB">
              <w:rPr>
                <w:rFonts w:ascii="宋体" w:eastAsia="宋体" w:hAnsi="宋体" w:cs="宋体" w:hint="eastAsia"/>
                <w:szCs w:val="24"/>
              </w:rPr>
              <w:t>出。导线绕在张力轮上之后，线端由张力轮上引出与牵引板连接牢固。</w:t>
            </w:r>
          </w:p>
          <w:p w:rsidR="000F3E37"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4</w:t>
            </w:r>
            <w:r w:rsidRPr="00F951EB">
              <w:rPr>
                <w:rFonts w:ascii="宋体" w:eastAsia="宋体" w:hAnsi="宋体" w:cs="宋体" w:hint="eastAsia"/>
                <w:szCs w:val="24"/>
              </w:rPr>
              <w:t>）慢慢开动牵引机收紧牵引绳，拆除牵引绳的临锚，根据要求调整放线张力和牵引张力，待各子导线张力一致、牵引</w:t>
            </w:r>
            <w:r w:rsidRPr="00F951EB">
              <w:rPr>
                <w:rFonts w:ascii="宋体" w:eastAsia="宋体" w:hAnsi="宋体" w:cs="宋体" w:hint="eastAsia"/>
                <w:szCs w:val="24"/>
              </w:rPr>
              <w:t>板保持</w:t>
            </w:r>
            <w:r w:rsidRPr="00F951EB">
              <w:rPr>
                <w:rFonts w:ascii="宋体" w:eastAsia="宋体" w:hAnsi="宋体" w:cs="宋体" w:hint="eastAsia"/>
                <w:szCs w:val="24"/>
              </w:rPr>
              <w:t>平衡后，即可牵引导线。</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）将导线展放在放线滑车上，待导线展放完毕后，将导线两端临时锚固在地面上。</w:t>
            </w:r>
          </w:p>
        </w:tc>
        <w:tc>
          <w:tcPr>
            <w:tcW w:w="528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）导线通过越线架时，距越线架顶不宜小于</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米或在越线架顶上安置朝天放线滑轮，使导线从朝天放线滑轮上通过，以防磨伤导线。</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）在导线或牵引</w:t>
            </w:r>
            <w:r w:rsidRPr="00F951EB">
              <w:rPr>
                <w:rFonts w:ascii="宋体" w:eastAsia="宋体" w:hAnsi="宋体" w:cs="宋体" w:hint="eastAsia"/>
                <w:szCs w:val="24"/>
              </w:rPr>
              <w:t>绳有上拔现象</w:t>
            </w:r>
            <w:r w:rsidRPr="00F951EB">
              <w:rPr>
                <w:rFonts w:ascii="宋体" w:eastAsia="宋体" w:hAnsi="宋体" w:cs="宋体" w:hint="eastAsia"/>
                <w:szCs w:val="24"/>
              </w:rPr>
              <w:t>的地方应安装压线滑轮并派专人看守</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）牵引板在过直线塔放线滑轮时，可不减速，在过转角塔放线滑轮时，应减速，以</w:t>
            </w:r>
            <w:r w:rsidRPr="00F951EB">
              <w:rPr>
                <w:rFonts w:ascii="Times New Roman" w:eastAsia="Times New Roman" w:hAnsi="Times New Roman" w:cs="Times New Roman" w:hint="eastAsia"/>
                <w:szCs w:val="24"/>
              </w:rPr>
              <w:t>15m</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min</w:t>
            </w:r>
            <w:r w:rsidRPr="00F951EB">
              <w:rPr>
                <w:rFonts w:ascii="宋体" w:eastAsia="宋体" w:hAnsi="宋体" w:cs="宋体" w:hint="eastAsia"/>
                <w:szCs w:val="24"/>
              </w:rPr>
              <w:t>的速度通过。</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4</w:t>
            </w:r>
            <w:r w:rsidRPr="00F951EB">
              <w:rPr>
                <w:rFonts w:ascii="宋体" w:eastAsia="宋体" w:hAnsi="宋体" w:cs="宋体" w:hint="eastAsia"/>
                <w:szCs w:val="24"/>
              </w:rPr>
              <w:t>）牵引</w:t>
            </w:r>
            <w:r w:rsidRPr="00F951EB">
              <w:rPr>
                <w:rFonts w:ascii="宋体" w:eastAsia="宋体" w:hAnsi="宋体" w:cs="宋体" w:hint="eastAsia"/>
                <w:szCs w:val="24"/>
              </w:rPr>
              <w:t>板通过</w:t>
            </w:r>
            <w:r w:rsidRPr="00F951EB">
              <w:rPr>
                <w:rFonts w:ascii="宋体" w:eastAsia="宋体" w:hAnsi="宋体" w:cs="宋体" w:hint="eastAsia"/>
                <w:szCs w:val="24"/>
              </w:rPr>
              <w:t>滑车前，应调整各子导线张力，使牵引板水平与滑轮方向一致，当牵引板过滑轮之后，发生翻转或</w:t>
            </w:r>
            <w:r w:rsidRPr="00F951EB">
              <w:rPr>
                <w:rFonts w:ascii="宋体" w:eastAsia="宋体" w:hAnsi="宋体" w:cs="宋体" w:hint="eastAsia"/>
                <w:szCs w:val="24"/>
              </w:rPr>
              <w:t>抗扭锤</w:t>
            </w:r>
            <w:r w:rsidRPr="00F951EB">
              <w:rPr>
                <w:rFonts w:ascii="宋体" w:eastAsia="宋体" w:hAnsi="宋体" w:cs="宋体" w:hint="eastAsia"/>
                <w:szCs w:val="24"/>
              </w:rPr>
              <w:t>搭在导线上，应立即停止放线。</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）牵引板在到牵引绳的压线滑轮时，应将压线滑轮去掉后继续牵引，如在该处导线上拔，应安装导线压线滑轮。</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6</w:t>
            </w:r>
            <w:r w:rsidRPr="00F951EB">
              <w:rPr>
                <w:rFonts w:ascii="宋体" w:eastAsia="宋体" w:hAnsi="宋体" w:cs="宋体" w:hint="eastAsia"/>
                <w:szCs w:val="24"/>
              </w:rPr>
              <w:t>）张力放线顺序宜先放中相后放边相导线。</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7</w:t>
            </w:r>
            <w:r w:rsidRPr="00F951EB">
              <w:rPr>
                <w:rFonts w:ascii="宋体" w:eastAsia="宋体" w:hAnsi="宋体" w:cs="宋体" w:hint="eastAsia"/>
                <w:szCs w:val="24"/>
              </w:rPr>
              <w:t>）开始牵引时速度要慢，以后逐渐加速，避免突然加速，使导线起伏波动，发生跳槽。</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8</w:t>
            </w:r>
            <w:r w:rsidRPr="00F951EB">
              <w:rPr>
                <w:rFonts w:ascii="宋体" w:eastAsia="宋体" w:hAnsi="宋体" w:cs="宋体" w:hint="eastAsia"/>
                <w:szCs w:val="24"/>
              </w:rPr>
              <w:t>）牵引导线时牵引速度可控制在</w:t>
            </w:r>
            <w:r w:rsidRPr="00F951EB">
              <w:rPr>
                <w:rFonts w:ascii="Times New Roman" w:eastAsia="Times New Roman" w:hAnsi="Times New Roman" w:cs="Times New Roman" w:hint="eastAsia"/>
                <w:szCs w:val="24"/>
              </w:rPr>
              <w:t>50</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100m</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min</w:t>
            </w:r>
            <w:r w:rsidRPr="00F951EB">
              <w:rPr>
                <w:rFonts w:ascii="宋体" w:eastAsia="宋体" w:hAnsi="宋体" w:cs="宋体" w:hint="eastAsia"/>
                <w:szCs w:val="24"/>
              </w:rPr>
              <w:t>.</w:t>
            </w:r>
          </w:p>
        </w:tc>
      </w:tr>
      <w:tr w:rsidTr="000F3E37">
        <w:tblPrEx>
          <w:tblW w:w="9376" w:type="dxa"/>
          <w:tblInd w:w="108" w:type="dxa"/>
          <w:tblLayout w:type="fixed"/>
          <w:tblLook w:val="0000"/>
        </w:tblPrEx>
        <w:trPr>
          <w:trHeight w:val="1326"/>
        </w:trPr>
        <w:tc>
          <w:tcPr>
            <w:tcW w:w="74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7</w:t>
            </w:r>
          </w:p>
        </w:tc>
        <w:tc>
          <w:tcPr>
            <w:tcW w:w="3353"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拆除牵引设备，完成张力放线，转入下一道工序。</w:t>
            </w:r>
          </w:p>
        </w:tc>
        <w:tc>
          <w:tcPr>
            <w:tcW w:w="528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检查做到人走场清。</w:t>
            </w:r>
          </w:p>
        </w:tc>
      </w:tr>
    </w:tbl>
    <w:p w:rsidR="00F951EB" w:rsidRPr="00F951EB" w:rsidP="00F951EB">
      <w:pPr>
        <w:spacing w:line="20" w:lineRule="exact"/>
        <w:rPr>
          <w:rFonts w:ascii="宋体" w:eastAsia="宋体" w:hAnsi="宋体" w:cs="宋体"/>
          <w:szCs w:val="24"/>
        </w:rPr>
      </w:pPr>
    </w:p>
    <w:p w:rsidR="00F951EB" w:rsidRPr="00F951EB" w:rsidP="00F951EB">
      <w:pPr>
        <w:jc w:val="left"/>
        <w:rPr>
          <w:rFonts w:ascii="宋体" w:eastAsia="宋体" w:hAnsi="宋体" w:cs="宋体"/>
          <w:szCs w:val="24"/>
        </w:rPr>
        <w:sectPr>
          <w:headerReference w:type="default" r:id="rId42"/>
          <w:footerReference w:type="default" r:id="rId43"/>
          <w:headerReference w:type="first" r:id="rId44"/>
          <w:footerReference w:type="first" r:id="rId45"/>
          <w:type w:val="nextPage"/>
          <w:pgSz w:w="11906" w:h="16838"/>
          <w:pgMar w:top="1134" w:right="850" w:bottom="1134" w:left="1417" w:header="851" w:footer="850" w:gutter="0"/>
          <w:pgNumType w:start="10"/>
          <w:cols w:space="720"/>
          <w:titlePg w:val="0"/>
          <w:docGrid w:type="lines" w:linePitch="312"/>
        </w:sectPr>
      </w:pPr>
    </w:p>
    <w:p w:rsidR="00F951EB" w:rsidRPr="00F951EB" w:rsidP="00F951EB">
      <w:pPr>
        <w:adjustRightInd w:val="0"/>
        <w:snapToGrid w:val="0"/>
        <w:spacing w:line="360" w:lineRule="auto"/>
        <w:jc w:val="left"/>
        <w:rPr>
          <w:rFonts w:ascii="宋体" w:eastAsia="宋体" w:hAnsi="宋体" w:cs="宋体"/>
          <w:sz w:val="24"/>
          <w:szCs w:val="24"/>
        </w:rPr>
      </w:pPr>
      <w:bookmarkStart w:id="48" w:name="_Toc22542"/>
      <w:r w:rsidRPr="00F951EB">
        <w:rPr>
          <w:rFonts w:ascii="Times New Roman" w:eastAsia="Times New Roman" w:hAnsi="Times New Roman" w:cs="Times New Roman" w:hint="eastAsia"/>
          <w:sz w:val="24"/>
          <w:szCs w:val="24"/>
        </w:rPr>
        <w:t>3</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危险点分析及作业安全注意事项</w:t>
      </w:r>
      <w:bookmarkEnd w:id="48"/>
    </w:p>
    <w:p w:rsidR="00F951EB" w:rsidRPr="00F951EB" w:rsidP="00F951EB">
      <w:pPr>
        <w:widowControl/>
        <w:adjustRightInd w:val="0"/>
        <w:snapToGrid w:val="0"/>
        <w:spacing w:line="360" w:lineRule="auto"/>
        <w:ind w:firstLine="480" w:firstLineChars="200"/>
        <w:jc w:val="left"/>
        <w:rPr>
          <w:rFonts w:ascii="宋体" w:eastAsia="宋体" w:hAnsi="宋体" w:cs="宋体"/>
          <w:kern w:val="0"/>
          <w:sz w:val="24"/>
          <w:szCs w:val="16"/>
        </w:rPr>
      </w:pPr>
      <w:r w:rsidRPr="00F951EB">
        <w:rPr>
          <w:rFonts w:ascii="宋体" w:eastAsia="宋体" w:hAnsi="宋体" w:cs="宋体" w:hint="eastAsia"/>
          <w:kern w:val="0"/>
          <w:sz w:val="24"/>
          <w:szCs w:val="16"/>
        </w:rPr>
        <w:t>（</w:t>
      </w:r>
      <w:r w:rsidRPr="00F951EB">
        <w:rPr>
          <w:rFonts w:ascii="Times New Roman" w:eastAsia="Times New Roman" w:hAnsi="Times New Roman" w:cs="Times New Roman" w:hint="eastAsia"/>
          <w:kern w:val="0"/>
          <w:sz w:val="24"/>
          <w:szCs w:val="16"/>
        </w:rPr>
        <w:t>1</w:t>
      </w:r>
      <w:r w:rsidR="000F3E37">
        <w:rPr>
          <w:rFonts w:ascii="宋体" w:eastAsia="宋体" w:hAnsi="宋体" w:cs="宋体" w:hint="eastAsia"/>
          <w:kern w:val="0"/>
          <w:sz w:val="24"/>
          <w:szCs w:val="16"/>
        </w:rPr>
        <w:t xml:space="preserve">）  </w:t>
      </w:r>
      <w:r w:rsidRPr="00F951EB">
        <w:rPr>
          <w:rFonts w:ascii="宋体" w:eastAsia="宋体" w:hAnsi="宋体" w:cs="宋体" w:hint="eastAsia"/>
          <w:kern w:val="0"/>
          <w:sz w:val="24"/>
          <w:szCs w:val="16"/>
        </w:rPr>
        <w:t>各工器具</w:t>
      </w:r>
      <w:r w:rsidRPr="00F951EB">
        <w:rPr>
          <w:rFonts w:ascii="宋体" w:eastAsia="宋体" w:hAnsi="宋体" w:cs="宋体" w:hint="eastAsia"/>
          <w:kern w:val="0"/>
          <w:sz w:val="24"/>
          <w:szCs w:val="16"/>
        </w:rPr>
        <w:t>连接组合要合适。必须保证所用的工器具在定期试验周期内，不得超期使用。</w:t>
      </w:r>
    </w:p>
    <w:p w:rsidR="00F951EB" w:rsidRPr="00F951EB" w:rsidP="00F951EB">
      <w:pPr>
        <w:widowControl/>
        <w:adjustRightInd w:val="0"/>
        <w:snapToGrid w:val="0"/>
        <w:spacing w:line="360" w:lineRule="auto"/>
        <w:ind w:firstLine="480" w:firstLineChars="200"/>
        <w:jc w:val="left"/>
        <w:rPr>
          <w:rFonts w:ascii="宋体" w:eastAsia="宋体" w:hAnsi="宋体" w:cs="宋体"/>
          <w:kern w:val="0"/>
          <w:sz w:val="24"/>
          <w:szCs w:val="16"/>
        </w:rPr>
      </w:pPr>
      <w:r w:rsidRPr="00F951EB">
        <w:rPr>
          <w:rFonts w:ascii="宋体" w:eastAsia="宋体" w:hAnsi="宋体" w:cs="宋体" w:hint="eastAsia"/>
          <w:kern w:val="0"/>
          <w:sz w:val="24"/>
          <w:szCs w:val="16"/>
        </w:rPr>
        <w:t>（</w:t>
      </w:r>
      <w:r w:rsidRPr="00F951EB">
        <w:rPr>
          <w:rFonts w:ascii="Times New Roman" w:eastAsia="Times New Roman" w:hAnsi="Times New Roman" w:cs="Times New Roman" w:hint="eastAsia"/>
          <w:kern w:val="0"/>
          <w:sz w:val="24"/>
          <w:szCs w:val="16"/>
        </w:rPr>
        <w:t>2</w:t>
      </w:r>
      <w:r w:rsidR="000F3E37">
        <w:rPr>
          <w:rFonts w:ascii="宋体" w:eastAsia="宋体" w:hAnsi="宋体" w:cs="宋体" w:hint="eastAsia"/>
          <w:kern w:val="0"/>
          <w:sz w:val="24"/>
          <w:szCs w:val="16"/>
        </w:rPr>
        <w:t xml:space="preserve">）  </w:t>
      </w:r>
      <w:r w:rsidRPr="00F951EB">
        <w:rPr>
          <w:rFonts w:ascii="宋体" w:eastAsia="宋体" w:hAnsi="宋体" w:cs="宋体" w:hint="eastAsia"/>
          <w:kern w:val="0"/>
          <w:sz w:val="24"/>
          <w:szCs w:val="16"/>
        </w:rPr>
        <w:t>使用前必须进行外观检查，并正确使用。</w:t>
      </w:r>
    </w:p>
    <w:p w:rsidR="00F951EB" w:rsidRPr="00F951EB" w:rsidP="00F951EB">
      <w:pPr>
        <w:widowControl/>
        <w:adjustRightInd w:val="0"/>
        <w:snapToGrid w:val="0"/>
        <w:spacing w:line="360" w:lineRule="auto"/>
        <w:ind w:firstLine="480" w:firstLineChars="200"/>
        <w:jc w:val="left"/>
        <w:rPr>
          <w:rFonts w:ascii="宋体" w:eastAsia="宋体" w:hAnsi="宋体" w:cs="宋体"/>
          <w:kern w:val="0"/>
          <w:sz w:val="24"/>
          <w:szCs w:val="16"/>
        </w:rPr>
      </w:pPr>
      <w:r w:rsidRPr="00F951EB">
        <w:rPr>
          <w:rFonts w:ascii="宋体" w:eastAsia="宋体" w:hAnsi="宋体" w:cs="宋体" w:hint="eastAsia"/>
          <w:kern w:val="0"/>
          <w:sz w:val="24"/>
          <w:szCs w:val="16"/>
        </w:rPr>
        <w:t>（</w:t>
      </w:r>
      <w:r w:rsidRPr="00F951EB">
        <w:rPr>
          <w:rFonts w:ascii="Times New Roman" w:eastAsia="Times New Roman" w:hAnsi="Times New Roman" w:cs="Times New Roman" w:hint="eastAsia"/>
          <w:kern w:val="0"/>
          <w:sz w:val="24"/>
          <w:szCs w:val="16"/>
        </w:rPr>
        <w:t>3</w:t>
      </w:r>
      <w:r w:rsidR="000F3E37">
        <w:rPr>
          <w:rFonts w:ascii="宋体" w:eastAsia="宋体" w:hAnsi="宋体" w:cs="宋体" w:hint="eastAsia"/>
          <w:kern w:val="0"/>
          <w:sz w:val="24"/>
          <w:szCs w:val="16"/>
        </w:rPr>
        <w:t xml:space="preserve">）  </w:t>
      </w:r>
      <w:r w:rsidRPr="00F951EB">
        <w:rPr>
          <w:rFonts w:ascii="宋体" w:eastAsia="宋体" w:hAnsi="宋体" w:cs="宋体" w:hint="eastAsia"/>
          <w:kern w:val="0"/>
          <w:sz w:val="24"/>
          <w:szCs w:val="16"/>
        </w:rPr>
        <w:t>转角</w:t>
      </w:r>
      <w:r w:rsidRPr="00F951EB">
        <w:rPr>
          <w:rFonts w:ascii="宋体" w:eastAsia="宋体" w:hAnsi="宋体" w:cs="宋体" w:hint="eastAsia"/>
          <w:kern w:val="0"/>
          <w:sz w:val="24"/>
          <w:szCs w:val="16"/>
        </w:rPr>
        <w:t>塔如果</w:t>
      </w:r>
      <w:r w:rsidRPr="00F951EB">
        <w:rPr>
          <w:rFonts w:ascii="宋体" w:eastAsia="宋体" w:hAnsi="宋体" w:cs="宋体" w:hint="eastAsia"/>
          <w:kern w:val="0"/>
          <w:sz w:val="24"/>
          <w:szCs w:val="16"/>
        </w:rPr>
        <w:t>牵引力的受力平面对滑轮面的倾斜度较大，易发生跳槽，可用拉绳使其预偏。</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4</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检查好放线滑轮，对于转轴不好的不能使用。</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5</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在架设跨越架时保证其长宽度符合标准，采取两侧加装拉线或撑杆，防止倒塌</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6</w:t>
      </w:r>
      <w:r w:rsidR="000F3E37">
        <w:rPr>
          <w:rFonts w:ascii="宋体" w:eastAsia="宋体" w:hAnsi="宋体" w:cs="宋体" w:hint="eastAsia"/>
          <w:sz w:val="24"/>
          <w:szCs w:val="24"/>
        </w:rPr>
        <w:t xml:space="preserve">）  </w:t>
      </w:r>
      <w:r w:rsidRPr="00F951EB">
        <w:rPr>
          <w:rFonts w:ascii="宋体" w:eastAsia="宋体" w:hAnsi="宋体" w:cs="宋体" w:hint="eastAsia"/>
          <w:sz w:val="24"/>
          <w:szCs w:val="24"/>
        </w:rPr>
        <w:t>放线前，沿线勘查保证对沿线障碍消除情况的了解。</w:t>
      </w:r>
    </w:p>
    <w:p w:rsidR="00F951EB" w:rsidRPr="00F951EB" w:rsidP="00F951EB">
      <w:pPr>
        <w:adjustRightInd w:val="0"/>
        <w:snapToGrid w:val="0"/>
        <w:spacing w:line="360" w:lineRule="auto"/>
        <w:ind w:firstLine="480" w:firstLineChars="200"/>
        <w:rPr>
          <w:rFonts w:ascii="宋体" w:eastAsia="宋体" w:hAnsi="宋体" w:cs="宋体"/>
          <w:bCs/>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7</w:t>
      </w:r>
      <w:r w:rsidR="000F3E37">
        <w:rPr>
          <w:rFonts w:ascii="宋体" w:eastAsia="宋体" w:hAnsi="宋体" w:cs="宋体" w:hint="eastAsia"/>
          <w:sz w:val="24"/>
          <w:szCs w:val="24"/>
        </w:rPr>
        <w:t xml:space="preserve">）  </w:t>
      </w:r>
      <w:r w:rsidRPr="00F951EB">
        <w:rPr>
          <w:rFonts w:ascii="宋体" w:eastAsia="宋体" w:hAnsi="宋体" w:cs="宋体" w:hint="eastAsia"/>
          <w:bCs/>
          <w:sz w:val="24"/>
          <w:szCs w:val="24"/>
        </w:rPr>
        <w:t>保证联系畅通，控制好领线人和看线</w:t>
      </w:r>
      <w:r w:rsidRPr="00F951EB">
        <w:rPr>
          <w:rFonts w:ascii="宋体" w:eastAsia="宋体" w:hAnsi="宋体" w:cs="宋体" w:hint="eastAsia"/>
          <w:bCs/>
          <w:sz w:val="24"/>
          <w:szCs w:val="24"/>
        </w:rPr>
        <w:t>盘人员</w:t>
      </w:r>
      <w:r w:rsidRPr="00F951EB">
        <w:rPr>
          <w:rFonts w:ascii="宋体" w:eastAsia="宋体" w:hAnsi="宋体" w:cs="宋体" w:hint="eastAsia"/>
          <w:bCs/>
          <w:sz w:val="24"/>
          <w:szCs w:val="24"/>
        </w:rPr>
        <w:t>的协调。</w:t>
      </w:r>
    </w:p>
    <w:p w:rsidR="00F951EB" w:rsidRPr="00F951EB" w:rsidP="00F951EB">
      <w:pPr>
        <w:adjustRightInd w:val="0"/>
        <w:snapToGrid w:val="0"/>
        <w:spacing w:line="360" w:lineRule="auto"/>
        <w:ind w:firstLine="480" w:firstLineChars="200"/>
        <w:rPr>
          <w:rFonts w:ascii="宋体" w:eastAsia="宋体" w:hAnsi="宋体" w:cs="宋体"/>
          <w:bCs/>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8</w:t>
      </w:r>
      <w:r w:rsidR="000F3E37">
        <w:rPr>
          <w:rFonts w:ascii="宋体" w:eastAsia="宋体" w:hAnsi="宋体" w:cs="宋体" w:hint="eastAsia"/>
          <w:sz w:val="24"/>
          <w:szCs w:val="24"/>
        </w:rPr>
        <w:t xml:space="preserve">）  </w:t>
      </w:r>
      <w:r w:rsidRPr="00F951EB">
        <w:rPr>
          <w:rFonts w:ascii="宋体" w:eastAsia="宋体" w:hAnsi="宋体" w:cs="宋体" w:hint="eastAsia"/>
          <w:bCs/>
          <w:sz w:val="24"/>
          <w:szCs w:val="24"/>
        </w:rPr>
        <w:t>在线头穿入放线滑轮时，不应强用力，使导线受伤。</w:t>
      </w:r>
    </w:p>
    <w:p w:rsidR="00F951EB" w:rsidRPr="00F951EB" w:rsidP="00F951EB">
      <w:pPr>
        <w:adjustRightInd w:val="0"/>
        <w:snapToGrid w:val="0"/>
        <w:spacing w:line="360" w:lineRule="auto"/>
        <w:ind w:firstLine="480" w:firstLineChars="200"/>
        <w:rPr>
          <w:rFonts w:ascii="宋体" w:eastAsia="宋体" w:hAnsi="宋体" w:cs="宋体"/>
          <w:bCs/>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9</w:t>
      </w:r>
      <w:r w:rsidR="000F3E37">
        <w:rPr>
          <w:rFonts w:ascii="宋体" w:eastAsia="宋体" w:hAnsi="宋体" w:cs="宋体" w:hint="eastAsia"/>
          <w:sz w:val="24"/>
          <w:szCs w:val="24"/>
        </w:rPr>
        <w:t xml:space="preserve">）  </w:t>
      </w:r>
      <w:r w:rsidRPr="00F951EB">
        <w:rPr>
          <w:rFonts w:ascii="宋体" w:eastAsia="宋体" w:hAnsi="宋体" w:cs="宋体" w:hint="eastAsia"/>
          <w:bCs/>
          <w:sz w:val="24"/>
          <w:szCs w:val="24"/>
        </w:rPr>
        <w:t>当导引绳被卡住、挂住时，应立即用通讯工具通知全线施工人员，进行处理。</w:t>
      </w:r>
    </w:p>
    <w:p w:rsidR="00F951EB" w:rsidRPr="00F951EB" w:rsidP="00F951EB">
      <w:pPr>
        <w:adjustRightInd w:val="0"/>
        <w:snapToGrid w:val="0"/>
        <w:spacing w:line="360" w:lineRule="auto"/>
        <w:ind w:firstLine="480" w:firstLineChars="200"/>
        <w:rPr>
          <w:rFonts w:ascii="宋体" w:eastAsia="宋体" w:hAnsi="宋体" w:cs="宋体"/>
          <w:bCs/>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10</w:t>
      </w:r>
      <w:r w:rsidR="000F3E37">
        <w:rPr>
          <w:rFonts w:ascii="宋体" w:eastAsia="宋体" w:hAnsi="宋体" w:cs="宋体" w:hint="eastAsia"/>
          <w:sz w:val="24"/>
          <w:szCs w:val="24"/>
        </w:rPr>
        <w:t xml:space="preserve">）  </w:t>
      </w:r>
      <w:r w:rsidRPr="00F951EB">
        <w:rPr>
          <w:rFonts w:ascii="宋体" w:eastAsia="宋体" w:hAnsi="宋体" w:cs="宋体" w:hint="eastAsia"/>
          <w:bCs/>
          <w:sz w:val="24"/>
          <w:szCs w:val="24"/>
        </w:rPr>
        <w:t>高空作业人员不得麻痹违章，不管大小工作，都应打好安全带和二道保护绳。</w:t>
      </w:r>
    </w:p>
    <w:p w:rsidR="00F951EB" w:rsidRPr="00F951EB" w:rsidP="00F951EB">
      <w:pPr>
        <w:adjustRightInd w:val="0"/>
        <w:snapToGrid w:val="0"/>
        <w:spacing w:line="360" w:lineRule="auto"/>
        <w:ind w:firstLine="480" w:firstLineChars="200"/>
        <w:rPr>
          <w:rFonts w:ascii="宋体" w:eastAsia="宋体" w:hAnsi="宋体" w:cs="宋体"/>
          <w:bCs/>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11</w:t>
      </w:r>
      <w:r w:rsidR="000F3E37">
        <w:rPr>
          <w:rFonts w:ascii="宋体" w:eastAsia="宋体" w:hAnsi="宋体" w:cs="宋体" w:hint="eastAsia"/>
          <w:sz w:val="24"/>
          <w:szCs w:val="24"/>
        </w:rPr>
        <w:t xml:space="preserve">）  </w:t>
      </w:r>
      <w:r w:rsidRPr="00F951EB">
        <w:rPr>
          <w:rFonts w:ascii="宋体" w:eastAsia="宋体" w:hAnsi="宋体" w:cs="宋体" w:hint="eastAsia"/>
          <w:bCs/>
          <w:sz w:val="24"/>
          <w:szCs w:val="24"/>
        </w:rPr>
        <w:t>各位</w:t>
      </w:r>
      <w:r w:rsidRPr="00F951EB">
        <w:rPr>
          <w:rFonts w:ascii="宋体" w:eastAsia="宋体" w:hAnsi="宋体" w:cs="宋体" w:hint="eastAsia"/>
          <w:bCs/>
          <w:sz w:val="24"/>
          <w:szCs w:val="24"/>
        </w:rPr>
        <w:t>置人员</w:t>
      </w:r>
      <w:r w:rsidRPr="00F951EB">
        <w:rPr>
          <w:rFonts w:ascii="宋体" w:eastAsia="宋体" w:hAnsi="宋体" w:cs="宋体" w:hint="eastAsia"/>
          <w:bCs/>
          <w:sz w:val="24"/>
          <w:szCs w:val="24"/>
        </w:rPr>
        <w:t>应协调一致。</w:t>
      </w:r>
    </w:p>
    <w:p w:rsidR="00F951EB" w:rsidRPr="00F951EB" w:rsidP="00F951EB">
      <w:pPr>
        <w:adjustRightInd w:val="0"/>
        <w:snapToGrid w:val="0"/>
        <w:spacing w:line="360" w:lineRule="auto"/>
        <w:ind w:firstLine="480" w:firstLineChars="200"/>
        <w:rPr>
          <w:rFonts w:ascii="宋体" w:eastAsia="宋体" w:hAnsi="宋体" w:cs="宋体"/>
          <w:bCs/>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12</w:t>
      </w:r>
      <w:r w:rsidR="000F3E37">
        <w:rPr>
          <w:rFonts w:ascii="宋体" w:eastAsia="宋体" w:hAnsi="宋体" w:cs="宋体" w:hint="eastAsia"/>
          <w:sz w:val="24"/>
          <w:szCs w:val="24"/>
        </w:rPr>
        <w:t xml:space="preserve">）  </w:t>
      </w:r>
      <w:r w:rsidRPr="00F951EB">
        <w:rPr>
          <w:rFonts w:ascii="宋体" w:eastAsia="宋体" w:hAnsi="宋体" w:cs="宋体" w:hint="eastAsia"/>
          <w:bCs/>
          <w:sz w:val="24"/>
          <w:szCs w:val="24"/>
        </w:rPr>
        <w:t>发生滑车转动不灵活、跨越架不牢固、摩擦严重等意外情况时，应先停牵引机，再停张力机，以免发生导线受力严重拉断等问题。</w:t>
      </w:r>
    </w:p>
    <w:p w:rsidR="00F951EB" w:rsidRPr="00F951EB" w:rsidP="00F951EB">
      <w:pPr>
        <w:autoSpaceDE w:val="0"/>
        <w:autoSpaceDN w:val="0"/>
        <w:adjustRightInd w:val="0"/>
        <w:snapToGrid w:val="0"/>
        <w:spacing w:line="360" w:lineRule="auto"/>
        <w:ind w:firstLine="480" w:firstLineChars="200"/>
        <w:jc w:val="left"/>
        <w:rPr>
          <w:rFonts w:ascii="宋体" w:eastAsia="宋体" w:hAnsi="宋体" w:cs="宋体"/>
          <w:color w:val="000000"/>
          <w:kern w:val="0"/>
          <w:sz w:val="24"/>
          <w:szCs w:val="24"/>
        </w:rPr>
      </w:pPr>
      <w:r w:rsidRPr="00F951EB">
        <w:rPr>
          <w:rFonts w:ascii="宋体" w:eastAsia="宋体" w:hAnsi="宋体" w:cs="宋体" w:hint="eastAsia"/>
          <w:color w:val="000000"/>
          <w:kern w:val="0"/>
          <w:sz w:val="24"/>
          <w:szCs w:val="24"/>
        </w:rPr>
        <w:t>（</w:t>
      </w:r>
      <w:r w:rsidRPr="00F951EB">
        <w:rPr>
          <w:rFonts w:ascii="Times New Roman" w:eastAsia="Times New Roman" w:hAnsi="Times New Roman" w:cs="Times New Roman" w:hint="eastAsia"/>
          <w:color w:val="000000"/>
          <w:kern w:val="0"/>
          <w:sz w:val="24"/>
          <w:szCs w:val="24"/>
        </w:rPr>
        <w:t>13</w:t>
      </w:r>
      <w:r w:rsidR="000F3E37">
        <w:rPr>
          <w:rFonts w:ascii="宋体" w:eastAsia="宋体" w:hAnsi="宋体" w:cs="宋体" w:hint="eastAsia"/>
          <w:color w:val="000000"/>
          <w:kern w:val="0"/>
          <w:sz w:val="24"/>
          <w:szCs w:val="24"/>
        </w:rPr>
        <w:t xml:space="preserve">）  </w:t>
      </w:r>
      <w:r w:rsidRPr="00F951EB">
        <w:rPr>
          <w:rFonts w:ascii="宋体" w:eastAsia="宋体" w:hAnsi="宋体" w:cs="宋体" w:hint="eastAsia"/>
          <w:bCs/>
          <w:color w:val="000000"/>
          <w:kern w:val="0"/>
          <w:sz w:val="24"/>
          <w:szCs w:val="24"/>
        </w:rPr>
        <w:t>当存在平行或交叉带电线路，感应</w:t>
      </w:r>
      <w:r w:rsidRPr="00F951EB">
        <w:rPr>
          <w:rFonts w:ascii="宋体" w:eastAsia="宋体" w:hAnsi="宋体" w:cs="宋体" w:hint="eastAsia"/>
          <w:bCs/>
          <w:color w:val="000000"/>
          <w:kern w:val="0"/>
          <w:sz w:val="24"/>
          <w:szCs w:val="24"/>
        </w:rPr>
        <w:t>电较大</w:t>
      </w:r>
      <w:r w:rsidRPr="00F951EB">
        <w:rPr>
          <w:rFonts w:ascii="宋体" w:eastAsia="宋体" w:hAnsi="宋体" w:cs="宋体" w:hint="eastAsia"/>
          <w:bCs/>
          <w:color w:val="000000"/>
          <w:kern w:val="0"/>
          <w:sz w:val="24"/>
          <w:szCs w:val="24"/>
        </w:rPr>
        <w:t>等情况，</w:t>
      </w:r>
      <w:r w:rsidRPr="00F951EB">
        <w:rPr>
          <w:rFonts w:ascii="宋体" w:eastAsia="宋体" w:hAnsi="宋体" w:cs="宋体" w:hint="eastAsia"/>
          <w:bCs/>
          <w:color w:val="000000"/>
          <w:kern w:val="0"/>
          <w:sz w:val="24"/>
          <w:szCs w:val="24"/>
        </w:rPr>
        <w:t>应将牵张</w:t>
      </w:r>
      <w:r w:rsidRPr="00F951EB">
        <w:rPr>
          <w:rFonts w:ascii="宋体" w:eastAsia="宋体" w:hAnsi="宋体" w:cs="宋体" w:hint="eastAsia"/>
          <w:bCs/>
          <w:color w:val="000000"/>
          <w:kern w:val="0"/>
          <w:sz w:val="24"/>
          <w:szCs w:val="24"/>
        </w:rPr>
        <w:t>机可靠接地，当有雷声时应立即停止，避免雷击。在带电跨越架的两侧，放线滑轮应接地。</w:t>
      </w:r>
    </w:p>
    <w:p w:rsidR="00F951EB" w:rsidRPr="00F951EB" w:rsidP="00F951EB">
      <w:pPr>
        <w:adjustRightInd w:val="0"/>
        <w:snapToGrid w:val="0"/>
        <w:spacing w:line="360" w:lineRule="auto"/>
        <w:outlineLvl w:val="1"/>
        <w:rPr>
          <w:rFonts w:ascii="宋体" w:eastAsia="宋体" w:hAnsi="宋体" w:cs="宋体"/>
          <w:b/>
          <w:sz w:val="24"/>
          <w:szCs w:val="24"/>
        </w:rPr>
      </w:pPr>
      <w:bookmarkStart w:id="49" w:name="_Toc30517"/>
      <w:bookmarkStart w:id="50" w:name="_Toc11406"/>
      <w:bookmarkStart w:id="51" w:name="_Toc25324"/>
      <w:bookmarkStart w:id="52" w:name="_Toc23547"/>
      <w:r w:rsidRPr="00F951EB">
        <w:rPr>
          <w:rFonts w:ascii="宋体" w:eastAsia="宋体" w:hAnsi="宋体" w:cs="宋体" w:hint="eastAsia"/>
          <w:b/>
          <w:sz w:val="24"/>
          <w:szCs w:val="24"/>
        </w:rPr>
        <w:t>（二）</w:t>
      </w:r>
      <w:r w:rsidR="000F3E37">
        <w:rPr>
          <w:rFonts w:ascii="宋体" w:eastAsia="宋体" w:hAnsi="宋体" w:cs="宋体" w:hint="eastAsia"/>
          <w:b/>
          <w:sz w:val="24"/>
          <w:szCs w:val="24"/>
        </w:rPr>
        <w:t xml:space="preserve">  </w:t>
      </w:r>
      <w:r w:rsidRPr="00F951EB">
        <w:rPr>
          <w:rFonts w:ascii="宋体" w:eastAsia="宋体" w:hAnsi="宋体" w:cs="宋体" w:hint="eastAsia"/>
          <w:b/>
          <w:sz w:val="24"/>
          <w:szCs w:val="24"/>
        </w:rPr>
        <w:t>紧线作业</w:t>
      </w:r>
      <w:bookmarkEnd w:id="49"/>
      <w:bookmarkEnd w:id="50"/>
      <w:bookmarkEnd w:id="51"/>
      <w:bookmarkEnd w:id="52"/>
    </w:p>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r w:rsidRPr="00F951EB">
        <w:rPr>
          <w:rFonts w:ascii="Times New Roman" w:eastAsia="Times New Roman" w:hAnsi="Times New Roman" w:cs="Times New Roman" w:hint="eastAsia"/>
          <w:bCs/>
          <w:color w:val="000000"/>
          <w:kern w:val="0"/>
          <w:sz w:val="24"/>
          <w:szCs w:val="24"/>
        </w:rPr>
        <w:t>1</w:t>
      </w:r>
      <w:r w:rsidR="000F3E37">
        <w:rPr>
          <w:rFonts w:ascii="宋体" w:eastAsia="宋体" w:hAnsi="宋体" w:cs="宋体" w:hint="eastAsia"/>
          <w:bCs/>
          <w:color w:val="000000"/>
          <w:kern w:val="0"/>
          <w:sz w:val="24"/>
          <w:szCs w:val="24"/>
        </w:rPr>
        <w:t xml:space="preserve">  </w:t>
      </w:r>
      <w:r w:rsidRPr="00F951EB">
        <w:rPr>
          <w:rFonts w:ascii="宋体" w:eastAsia="宋体" w:hAnsi="宋体" w:cs="宋体" w:hint="eastAsia"/>
          <w:bCs/>
          <w:color w:val="000000"/>
          <w:kern w:val="0"/>
          <w:sz w:val="24"/>
          <w:szCs w:val="24"/>
        </w:rPr>
        <w:t>主要</w:t>
      </w:r>
      <w:r w:rsidRPr="00F951EB">
        <w:rPr>
          <w:rFonts w:ascii="宋体" w:eastAsia="宋体" w:hAnsi="宋体" w:cs="宋体" w:hint="eastAsia"/>
          <w:color w:val="000000"/>
          <w:kern w:val="0"/>
          <w:sz w:val="24"/>
          <w:szCs w:val="24"/>
        </w:rPr>
        <w:t>工器具材料</w:t>
      </w:r>
    </w:p>
    <w:tbl>
      <w:tblPr>
        <w:tblStyle w:val="TableNormal"/>
        <w:tblW w:w="93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80"/>
        <w:gridCol w:w="2213"/>
        <w:gridCol w:w="1844"/>
        <w:gridCol w:w="1339"/>
        <w:gridCol w:w="1340"/>
        <w:gridCol w:w="1822"/>
      </w:tblGrid>
      <w:tr w:rsidTr="000F3E37">
        <w:tblPrEx>
          <w:tblW w:w="93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397"/>
          <w:tblHeader/>
          <w:jc w:val="center"/>
        </w:trPr>
        <w:tc>
          <w:tcPr>
            <w:tcW w:w="780"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序号</w:t>
            </w:r>
          </w:p>
        </w:tc>
        <w:tc>
          <w:tcPr>
            <w:tcW w:w="2213"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工具名称</w:t>
            </w:r>
          </w:p>
        </w:tc>
        <w:tc>
          <w:tcPr>
            <w:tcW w:w="1844"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规</w:t>
            </w:r>
            <w:r w:rsidRPr="000F3E37">
              <w:rPr>
                <w:rFonts w:ascii="宋体" w:eastAsia="宋体" w:hAnsi="宋体" w:cs="宋体" w:hint="eastAsia"/>
                <w:szCs w:val="21"/>
              </w:rPr>
              <w:t xml:space="preserve">  格</w:t>
            </w: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单位</w:t>
            </w:r>
          </w:p>
        </w:tc>
        <w:tc>
          <w:tcPr>
            <w:tcW w:w="1340"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数量</w:t>
            </w:r>
          </w:p>
        </w:tc>
        <w:tc>
          <w:tcPr>
            <w:tcW w:w="1822"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备  注</w:t>
            </w: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牵引机</w:t>
            </w:r>
          </w:p>
        </w:tc>
        <w:tc>
          <w:tcPr>
            <w:tcW w:w="1844"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5T</w:t>
            </w: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台</w:t>
            </w:r>
          </w:p>
        </w:tc>
        <w:tc>
          <w:tcPr>
            <w:tcW w:w="134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w:t>
            </w:r>
          </w:p>
        </w:tc>
        <w:tc>
          <w:tcPr>
            <w:tcW w:w="1822" w:type="dxa"/>
            <w:vAlign w:val="center"/>
          </w:tcPr>
          <w:p w:rsidR="00F951EB" w:rsidRPr="000F3E37" w:rsidP="000F3E37">
            <w:pPr>
              <w:jc w:val="center"/>
              <w:rPr>
                <w:rFonts w:ascii="宋体" w:eastAsia="宋体" w:hAnsi="宋体" w:cs="宋体"/>
                <w:szCs w:val="21"/>
              </w:rPr>
            </w:pP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2</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绳索</w:t>
            </w:r>
          </w:p>
        </w:tc>
        <w:tc>
          <w:tcPr>
            <w:tcW w:w="1844"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ø14</w:t>
            </w: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根</w:t>
            </w:r>
          </w:p>
        </w:tc>
        <w:tc>
          <w:tcPr>
            <w:tcW w:w="134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8</w:t>
            </w:r>
          </w:p>
        </w:tc>
        <w:tc>
          <w:tcPr>
            <w:tcW w:w="1822" w:type="dxa"/>
            <w:vAlign w:val="center"/>
          </w:tcPr>
          <w:p w:rsidR="00F951EB" w:rsidRPr="000F3E37" w:rsidP="000F3E37">
            <w:pPr>
              <w:jc w:val="center"/>
              <w:rPr>
                <w:rFonts w:ascii="宋体" w:eastAsia="宋体" w:hAnsi="宋体" w:cs="宋体"/>
                <w:szCs w:val="21"/>
              </w:rPr>
            </w:pP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3</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单滑轮</w:t>
            </w:r>
          </w:p>
        </w:tc>
        <w:tc>
          <w:tcPr>
            <w:tcW w:w="1844"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0</w:t>
            </w:r>
            <w:r w:rsidRPr="000F3E37">
              <w:rPr>
                <w:rFonts w:ascii="宋体" w:eastAsia="宋体" w:hAnsi="宋体" w:cs="宋体" w:hint="eastAsia"/>
                <w:szCs w:val="21"/>
              </w:rPr>
              <w:t>.</w:t>
            </w:r>
            <w:r w:rsidRPr="000F3E37">
              <w:rPr>
                <w:rFonts w:ascii="Times New Roman" w:eastAsia="Times New Roman" w:hAnsi="Times New Roman" w:cs="Times New Roman" w:hint="eastAsia"/>
                <w:szCs w:val="21"/>
              </w:rPr>
              <w:t>5T</w:t>
            </w: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34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4</w:t>
            </w:r>
          </w:p>
        </w:tc>
        <w:tc>
          <w:tcPr>
            <w:tcW w:w="1822" w:type="dxa"/>
            <w:vAlign w:val="center"/>
          </w:tcPr>
          <w:p w:rsidR="00F951EB" w:rsidRPr="000F3E37" w:rsidP="000F3E37">
            <w:pPr>
              <w:jc w:val="center"/>
              <w:rPr>
                <w:rFonts w:ascii="宋体" w:eastAsia="宋体" w:hAnsi="宋体" w:cs="宋体"/>
                <w:szCs w:val="21"/>
              </w:rPr>
            </w:pP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4</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地锚</w:t>
            </w:r>
          </w:p>
        </w:tc>
        <w:tc>
          <w:tcPr>
            <w:tcW w:w="1844"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5T</w:t>
            </w: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34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4</w:t>
            </w:r>
          </w:p>
        </w:tc>
        <w:tc>
          <w:tcPr>
            <w:tcW w:w="1822" w:type="dxa"/>
            <w:vAlign w:val="center"/>
          </w:tcPr>
          <w:p w:rsidR="00F951EB" w:rsidRPr="000F3E37" w:rsidP="000F3E37">
            <w:pPr>
              <w:jc w:val="center"/>
              <w:rPr>
                <w:rFonts w:ascii="宋体" w:eastAsia="宋体" w:hAnsi="宋体" w:cs="宋体"/>
                <w:szCs w:val="21"/>
              </w:rPr>
            </w:pP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5</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紧线器</w:t>
            </w:r>
          </w:p>
        </w:tc>
        <w:tc>
          <w:tcPr>
            <w:tcW w:w="1844"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同型号</w:t>
            </w: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34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2</w:t>
            </w:r>
          </w:p>
        </w:tc>
        <w:tc>
          <w:tcPr>
            <w:tcW w:w="1822" w:type="dxa"/>
            <w:vAlign w:val="center"/>
          </w:tcPr>
          <w:p w:rsidR="00F951EB" w:rsidRPr="000F3E37" w:rsidP="000F3E37">
            <w:pPr>
              <w:jc w:val="center"/>
              <w:rPr>
                <w:rFonts w:ascii="宋体" w:eastAsia="宋体" w:hAnsi="宋体" w:cs="宋体"/>
                <w:szCs w:val="21"/>
              </w:rPr>
            </w:pP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6</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铁锨</w:t>
            </w:r>
          </w:p>
        </w:tc>
        <w:tc>
          <w:tcPr>
            <w:tcW w:w="1844" w:type="dxa"/>
            <w:vAlign w:val="center"/>
          </w:tcPr>
          <w:p w:rsidR="00F951EB" w:rsidRPr="000F3E37" w:rsidP="000F3E37">
            <w:pPr>
              <w:jc w:val="center"/>
              <w:rPr>
                <w:rFonts w:ascii="宋体" w:eastAsia="宋体" w:hAnsi="宋体" w:cs="宋体"/>
                <w:szCs w:val="21"/>
              </w:rPr>
            </w:pP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把</w:t>
            </w:r>
          </w:p>
        </w:tc>
        <w:tc>
          <w:tcPr>
            <w:tcW w:w="134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4</w:t>
            </w:r>
          </w:p>
        </w:tc>
        <w:tc>
          <w:tcPr>
            <w:tcW w:w="1822" w:type="dxa"/>
            <w:vAlign w:val="center"/>
          </w:tcPr>
          <w:p w:rsidR="00F951EB" w:rsidRPr="000F3E37" w:rsidP="000F3E37">
            <w:pPr>
              <w:jc w:val="center"/>
              <w:rPr>
                <w:rFonts w:ascii="宋体" w:eastAsia="宋体" w:hAnsi="宋体" w:cs="宋体"/>
                <w:szCs w:val="21"/>
              </w:rPr>
            </w:pP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7</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对讲机</w:t>
            </w:r>
          </w:p>
        </w:tc>
        <w:tc>
          <w:tcPr>
            <w:tcW w:w="1844" w:type="dxa"/>
            <w:vAlign w:val="center"/>
          </w:tcPr>
          <w:p w:rsidR="00F951EB" w:rsidRPr="000F3E37" w:rsidP="000F3E37">
            <w:pPr>
              <w:jc w:val="center"/>
              <w:rPr>
                <w:rFonts w:ascii="宋体" w:eastAsia="宋体" w:hAnsi="宋体" w:cs="宋体"/>
                <w:szCs w:val="21"/>
              </w:rPr>
            </w:pP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340" w:type="dxa"/>
            <w:vAlign w:val="center"/>
          </w:tcPr>
          <w:p w:rsidR="00F951EB" w:rsidRPr="000F3E37" w:rsidP="000F3E37">
            <w:pPr>
              <w:jc w:val="center"/>
              <w:rPr>
                <w:rFonts w:ascii="宋体" w:eastAsia="宋体" w:hAnsi="宋体" w:cs="宋体"/>
                <w:szCs w:val="21"/>
              </w:rPr>
            </w:pPr>
          </w:p>
        </w:tc>
        <w:tc>
          <w:tcPr>
            <w:tcW w:w="1822"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视需要而定</w:t>
            </w: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8</w:t>
            </w:r>
          </w:p>
        </w:tc>
        <w:tc>
          <w:tcPr>
            <w:tcW w:w="2213" w:type="dxa"/>
            <w:vAlign w:val="center"/>
          </w:tcPr>
          <w:p w:rsidR="00F951EB" w:rsidRPr="000F3E37" w:rsidP="000F3E37">
            <w:pPr>
              <w:rPr>
                <w:rFonts w:ascii="宋体" w:eastAsia="宋体" w:hAnsi="宋体" w:cs="宋体"/>
                <w:szCs w:val="21"/>
              </w:rPr>
            </w:pPr>
            <w:r w:rsidRPr="000F3E37">
              <w:rPr>
                <w:rFonts w:ascii="Times New Roman" w:eastAsia="Times New Roman" w:hAnsi="Times New Roman" w:cs="Times New Roman" w:hint="eastAsia"/>
                <w:szCs w:val="21"/>
              </w:rPr>
              <w:t>U</w:t>
            </w:r>
            <w:r w:rsidRPr="000F3E37">
              <w:rPr>
                <w:rFonts w:ascii="宋体" w:eastAsia="宋体" w:hAnsi="宋体" w:cs="宋体" w:hint="eastAsia"/>
                <w:szCs w:val="21"/>
              </w:rPr>
              <w:t>型环</w:t>
            </w:r>
          </w:p>
        </w:tc>
        <w:tc>
          <w:tcPr>
            <w:tcW w:w="1844"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10T</w:t>
            </w: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34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5</w:t>
            </w:r>
          </w:p>
        </w:tc>
        <w:tc>
          <w:tcPr>
            <w:tcW w:w="1822" w:type="dxa"/>
            <w:vAlign w:val="center"/>
          </w:tcPr>
          <w:p w:rsidR="00F951EB" w:rsidRPr="000F3E37" w:rsidP="000F3E37">
            <w:pPr>
              <w:jc w:val="center"/>
              <w:rPr>
                <w:rFonts w:ascii="宋体" w:eastAsia="宋体" w:hAnsi="宋体" w:cs="宋体"/>
                <w:szCs w:val="21"/>
              </w:rPr>
            </w:pP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9</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安全带</w:t>
            </w:r>
          </w:p>
        </w:tc>
        <w:tc>
          <w:tcPr>
            <w:tcW w:w="1844" w:type="dxa"/>
            <w:vAlign w:val="center"/>
          </w:tcPr>
          <w:p w:rsidR="00F951EB" w:rsidRPr="000F3E37" w:rsidP="000F3E37">
            <w:pPr>
              <w:jc w:val="center"/>
              <w:rPr>
                <w:rFonts w:ascii="宋体" w:eastAsia="宋体" w:hAnsi="宋体" w:cs="宋体"/>
                <w:szCs w:val="21"/>
              </w:rPr>
            </w:pP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副</w:t>
            </w:r>
          </w:p>
        </w:tc>
        <w:tc>
          <w:tcPr>
            <w:tcW w:w="1340"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若干</w:t>
            </w:r>
          </w:p>
        </w:tc>
        <w:tc>
          <w:tcPr>
            <w:tcW w:w="1822" w:type="dxa"/>
            <w:vAlign w:val="center"/>
          </w:tcPr>
          <w:p w:rsidR="00F951EB" w:rsidRPr="000F3E37" w:rsidP="000F3E37">
            <w:pPr>
              <w:jc w:val="center"/>
              <w:rPr>
                <w:rFonts w:ascii="宋体" w:eastAsia="宋体" w:hAnsi="宋体" w:cs="宋体"/>
                <w:szCs w:val="21"/>
              </w:rPr>
            </w:pP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10</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脚扣</w:t>
            </w:r>
          </w:p>
        </w:tc>
        <w:tc>
          <w:tcPr>
            <w:tcW w:w="1844" w:type="dxa"/>
            <w:vAlign w:val="center"/>
          </w:tcPr>
          <w:p w:rsidR="00F951EB" w:rsidRPr="000F3E37" w:rsidP="000F3E37">
            <w:pPr>
              <w:jc w:val="center"/>
              <w:rPr>
                <w:rFonts w:ascii="宋体" w:eastAsia="宋体" w:hAnsi="宋体" w:cs="宋体"/>
                <w:szCs w:val="21"/>
              </w:rPr>
            </w:pP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副</w:t>
            </w:r>
          </w:p>
        </w:tc>
        <w:tc>
          <w:tcPr>
            <w:tcW w:w="1340"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若干</w:t>
            </w:r>
          </w:p>
        </w:tc>
        <w:tc>
          <w:tcPr>
            <w:tcW w:w="1822" w:type="dxa"/>
            <w:vAlign w:val="center"/>
          </w:tcPr>
          <w:p w:rsidR="00F951EB" w:rsidRPr="000F3E37" w:rsidP="000F3E37">
            <w:pPr>
              <w:jc w:val="center"/>
              <w:rPr>
                <w:rFonts w:ascii="宋体" w:eastAsia="宋体" w:hAnsi="宋体" w:cs="宋体"/>
                <w:szCs w:val="21"/>
              </w:rPr>
            </w:pPr>
          </w:p>
        </w:tc>
      </w:tr>
      <w:tr w:rsidTr="000F3E37">
        <w:tblPrEx>
          <w:tblW w:w="9338" w:type="dxa"/>
          <w:jc w:val="center"/>
          <w:tblLayout w:type="fixed"/>
          <w:tblLook w:val="0000"/>
        </w:tblPrEx>
        <w:trPr>
          <w:trHeight w:val="397"/>
          <w:jc w:val="center"/>
        </w:trPr>
        <w:tc>
          <w:tcPr>
            <w:tcW w:w="780" w:type="dxa"/>
            <w:vAlign w:val="center"/>
          </w:tcPr>
          <w:p w:rsidR="00F951EB" w:rsidRPr="000F3E37" w:rsidP="000F3E37">
            <w:pPr>
              <w:jc w:val="center"/>
              <w:rPr>
                <w:rFonts w:ascii="宋体" w:eastAsia="宋体" w:hAnsi="宋体" w:cs="宋体"/>
                <w:szCs w:val="21"/>
              </w:rPr>
            </w:pPr>
            <w:r w:rsidRPr="000F3E37">
              <w:rPr>
                <w:rFonts w:ascii="Times New Roman" w:eastAsia="Times New Roman" w:hAnsi="Times New Roman" w:cs="Times New Roman" w:hint="eastAsia"/>
                <w:szCs w:val="21"/>
              </w:rPr>
              <w:t>11</w:t>
            </w:r>
          </w:p>
        </w:tc>
        <w:tc>
          <w:tcPr>
            <w:tcW w:w="2213" w:type="dxa"/>
            <w:vAlign w:val="center"/>
          </w:tcPr>
          <w:p w:rsidR="00F951EB" w:rsidRPr="000F3E37" w:rsidP="000F3E37">
            <w:pPr>
              <w:rPr>
                <w:rFonts w:ascii="宋体" w:eastAsia="宋体" w:hAnsi="宋体" w:cs="宋体"/>
                <w:szCs w:val="21"/>
              </w:rPr>
            </w:pPr>
            <w:r w:rsidRPr="000F3E37">
              <w:rPr>
                <w:rFonts w:ascii="宋体" w:eastAsia="宋体" w:hAnsi="宋体" w:cs="宋体" w:hint="eastAsia"/>
                <w:szCs w:val="21"/>
              </w:rPr>
              <w:t>弛</w:t>
            </w:r>
            <w:r w:rsidRPr="000F3E37">
              <w:rPr>
                <w:rFonts w:ascii="宋体" w:eastAsia="宋体" w:hAnsi="宋体" w:cs="宋体" w:hint="eastAsia"/>
                <w:szCs w:val="21"/>
              </w:rPr>
              <w:t>度板</w:t>
            </w:r>
          </w:p>
        </w:tc>
        <w:tc>
          <w:tcPr>
            <w:tcW w:w="1844" w:type="dxa"/>
            <w:vAlign w:val="center"/>
          </w:tcPr>
          <w:p w:rsidR="00F951EB" w:rsidRPr="000F3E37" w:rsidP="000F3E37">
            <w:pPr>
              <w:jc w:val="center"/>
              <w:rPr>
                <w:rFonts w:ascii="宋体" w:eastAsia="宋体" w:hAnsi="宋体" w:cs="宋体"/>
                <w:szCs w:val="21"/>
              </w:rPr>
            </w:pPr>
          </w:p>
        </w:tc>
        <w:tc>
          <w:tcPr>
            <w:tcW w:w="1339"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个</w:t>
            </w:r>
          </w:p>
        </w:tc>
        <w:tc>
          <w:tcPr>
            <w:tcW w:w="1340" w:type="dxa"/>
            <w:vAlign w:val="center"/>
          </w:tcPr>
          <w:p w:rsidR="00F951EB" w:rsidRPr="000F3E37" w:rsidP="000F3E37">
            <w:pPr>
              <w:jc w:val="center"/>
              <w:rPr>
                <w:rFonts w:ascii="宋体" w:eastAsia="宋体" w:hAnsi="宋体" w:cs="宋体"/>
                <w:szCs w:val="21"/>
              </w:rPr>
            </w:pPr>
          </w:p>
        </w:tc>
        <w:tc>
          <w:tcPr>
            <w:tcW w:w="1822" w:type="dxa"/>
            <w:vAlign w:val="center"/>
          </w:tcPr>
          <w:p w:rsidR="00F951EB" w:rsidRPr="000F3E37" w:rsidP="000F3E37">
            <w:pPr>
              <w:jc w:val="center"/>
              <w:rPr>
                <w:rFonts w:ascii="宋体" w:eastAsia="宋体" w:hAnsi="宋体" w:cs="宋体"/>
                <w:szCs w:val="21"/>
              </w:rPr>
            </w:pPr>
            <w:r w:rsidRPr="000F3E37">
              <w:rPr>
                <w:rFonts w:ascii="宋体" w:eastAsia="宋体" w:hAnsi="宋体" w:cs="宋体" w:hint="eastAsia"/>
                <w:szCs w:val="21"/>
              </w:rPr>
              <w:t>视需要而定</w:t>
            </w:r>
          </w:p>
        </w:tc>
      </w:tr>
    </w:tbl>
    <w:p>
      <w:pPr>
        <w:sectPr>
          <w:headerReference w:type="default" r:id="rId46"/>
          <w:footerReference w:type="default" r:id="rId47"/>
          <w:headerReference w:type="first" r:id="rId48"/>
          <w:footerReference w:type="first" r:id="rId49"/>
          <w:pgSz w:w="11906" w:h="16838"/>
          <w:pgMar w:top="1134" w:right="850" w:bottom="1134" w:left="1417" w:header="851" w:footer="850" w:gutter="0"/>
          <w:pgNumType w:start="11"/>
          <w:cols w:space="720"/>
          <w:docGrid w:type="lines" w:linePitch="312"/>
        </w:sectPr>
      </w:pPr>
    </w:p>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p>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r w:rsidRPr="00F951EB">
        <w:rPr>
          <w:rFonts w:ascii="Times New Roman" w:eastAsia="Times New Roman" w:hAnsi="Times New Roman" w:cs="Times New Roman" w:hint="eastAsia"/>
          <w:color w:val="000000"/>
          <w:kern w:val="0"/>
          <w:sz w:val="24"/>
          <w:szCs w:val="24"/>
        </w:rPr>
        <w:t>2</w:t>
      </w:r>
      <w:r w:rsidR="000F3E37">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作业程序及质量要求</w:t>
      </w:r>
    </w:p>
    <w:tbl>
      <w:tblPr>
        <w:tblStyle w:val="TableNormal"/>
        <w:tblW w:w="9277" w:type="dxa"/>
        <w:tblInd w:w="1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70"/>
        <w:gridCol w:w="3584"/>
        <w:gridCol w:w="5123"/>
      </w:tblGrid>
      <w:tr w:rsidTr="004A79FC">
        <w:tblPrEx>
          <w:tblW w:w="9277" w:type="dxa"/>
          <w:tblInd w:w="1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421"/>
          <w:tblHeader/>
        </w:trPr>
        <w:tc>
          <w:tcPr>
            <w:tcW w:w="570" w:type="dxa"/>
            <w:vAlign w:val="center"/>
          </w:tcPr>
          <w:p w:rsidR="00F951EB" w:rsidRPr="00F951EB" w:rsidP="00F951EB">
            <w:pPr>
              <w:adjustRightInd w:val="0"/>
              <w:snapToGrid w:val="0"/>
              <w:jc w:val="center"/>
              <w:rPr>
                <w:rFonts w:ascii="宋体" w:eastAsia="宋体" w:hAnsi="宋体" w:cs="宋体"/>
                <w:sz w:val="22"/>
                <w:szCs w:val="20"/>
              </w:rPr>
            </w:pPr>
            <w:r w:rsidRPr="00F951EB">
              <w:rPr>
                <w:rFonts w:ascii="宋体" w:eastAsia="宋体" w:hAnsi="宋体" w:cs="宋体" w:hint="eastAsia"/>
                <w:sz w:val="22"/>
                <w:szCs w:val="20"/>
              </w:rPr>
              <w:t>序号</w:t>
            </w:r>
          </w:p>
        </w:tc>
        <w:tc>
          <w:tcPr>
            <w:tcW w:w="3584" w:type="dxa"/>
            <w:vAlign w:val="center"/>
          </w:tcPr>
          <w:p w:rsidR="00F951EB" w:rsidRPr="00F951EB" w:rsidP="00F951EB">
            <w:pPr>
              <w:adjustRightInd w:val="0"/>
              <w:snapToGrid w:val="0"/>
              <w:jc w:val="center"/>
              <w:rPr>
                <w:rFonts w:ascii="宋体" w:eastAsia="宋体" w:hAnsi="宋体" w:cs="宋体"/>
                <w:sz w:val="22"/>
                <w:szCs w:val="20"/>
              </w:rPr>
            </w:pPr>
            <w:r w:rsidRPr="00F951EB">
              <w:rPr>
                <w:rFonts w:ascii="宋体" w:eastAsia="宋体" w:hAnsi="宋体" w:cs="宋体" w:hint="eastAsia"/>
                <w:sz w:val="22"/>
                <w:szCs w:val="20"/>
              </w:rPr>
              <w:t>作业程序</w:t>
            </w:r>
          </w:p>
        </w:tc>
        <w:tc>
          <w:tcPr>
            <w:tcW w:w="5123" w:type="dxa"/>
            <w:vAlign w:val="center"/>
          </w:tcPr>
          <w:p w:rsidR="00F951EB" w:rsidRPr="00F951EB" w:rsidP="00F951EB">
            <w:pPr>
              <w:adjustRightInd w:val="0"/>
              <w:snapToGrid w:val="0"/>
              <w:jc w:val="center"/>
              <w:rPr>
                <w:rFonts w:ascii="宋体" w:eastAsia="宋体" w:hAnsi="宋体" w:cs="宋体"/>
                <w:sz w:val="22"/>
                <w:szCs w:val="20"/>
              </w:rPr>
            </w:pPr>
            <w:r w:rsidRPr="00F951EB">
              <w:rPr>
                <w:rFonts w:ascii="宋体" w:eastAsia="宋体" w:hAnsi="宋体" w:cs="宋体" w:hint="eastAsia"/>
                <w:sz w:val="22"/>
                <w:szCs w:val="20"/>
              </w:rPr>
              <w:t>质量要求</w:t>
            </w:r>
          </w:p>
        </w:tc>
      </w:tr>
      <w:tr w:rsidTr="00A222AD">
        <w:tblPrEx>
          <w:tblW w:w="9277" w:type="dxa"/>
          <w:tblInd w:w="154" w:type="dxa"/>
          <w:tblLayout w:type="fixed"/>
          <w:tblLook w:val="0000"/>
        </w:tblPrEx>
        <w:trPr>
          <w:trHeight w:val="1285"/>
        </w:trPr>
        <w:tc>
          <w:tcPr>
            <w:tcW w:w="570"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1</w:t>
            </w:r>
          </w:p>
        </w:tc>
        <w:tc>
          <w:tcPr>
            <w:tcW w:w="3584"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接受工作任务，进行现场查勘，制订施工“三措”，确定张力放线方案。</w:t>
            </w:r>
          </w:p>
        </w:tc>
        <w:tc>
          <w:tcPr>
            <w:tcW w:w="5123" w:type="dxa"/>
            <w:vAlign w:val="center"/>
          </w:tcPr>
          <w:p w:rsidR="00F951EB" w:rsidRPr="00F951EB" w:rsidP="00F951EB">
            <w:pPr>
              <w:rPr>
                <w:rFonts w:ascii="宋体" w:eastAsia="宋体" w:hAnsi="宋体" w:cs="宋体"/>
                <w:szCs w:val="24"/>
              </w:rPr>
            </w:pPr>
            <w:r w:rsidRPr="00F951EB">
              <w:rPr>
                <w:rFonts w:ascii="宋体" w:eastAsia="宋体" w:hAnsi="宋体" w:cs="宋体" w:hint="eastAsia"/>
                <w:bCs/>
                <w:szCs w:val="24"/>
              </w:rPr>
              <w:t>工作负责人清楚工作任务并熟知作业方法。</w:t>
            </w:r>
            <w:r w:rsidRPr="00F951EB">
              <w:rPr>
                <w:rFonts w:ascii="宋体" w:eastAsia="宋体" w:hAnsi="宋体" w:cs="宋体" w:hint="eastAsia"/>
                <w:szCs w:val="21"/>
              </w:rPr>
              <w:t>作业人员必须熟悉施工“三措”，对作业内容及存在的危险点做到心中有数。</w:t>
            </w:r>
          </w:p>
        </w:tc>
      </w:tr>
      <w:tr w:rsidTr="00A222AD">
        <w:tblPrEx>
          <w:tblW w:w="9277" w:type="dxa"/>
          <w:tblInd w:w="154" w:type="dxa"/>
          <w:tblLayout w:type="fixed"/>
          <w:tblLook w:val="0000"/>
        </w:tblPrEx>
        <w:trPr>
          <w:trHeight w:val="1507"/>
        </w:trPr>
        <w:tc>
          <w:tcPr>
            <w:tcW w:w="570"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2</w:t>
            </w:r>
          </w:p>
        </w:tc>
        <w:tc>
          <w:tcPr>
            <w:tcW w:w="3584" w:type="dxa"/>
            <w:vAlign w:val="center"/>
          </w:tcPr>
          <w:p w:rsidR="00F951EB" w:rsidRPr="00F951EB" w:rsidP="00F951EB">
            <w:pPr>
              <w:rPr>
                <w:rFonts w:ascii="宋体" w:eastAsia="宋体" w:hAnsi="宋体" w:cs="宋体"/>
                <w:bCs/>
                <w:szCs w:val="24"/>
              </w:rPr>
            </w:pPr>
            <w:r w:rsidRPr="00F951EB">
              <w:rPr>
                <w:rFonts w:ascii="宋体" w:eastAsia="宋体" w:hAnsi="宋体" w:cs="宋体" w:hint="eastAsia"/>
                <w:bCs/>
                <w:szCs w:val="24"/>
              </w:rPr>
              <w:t>开工前召开工前会，交代工作任务，进行技术交底，安全注意事项，进行危险点分析及预控，对作业人员进行分工。</w:t>
            </w:r>
          </w:p>
        </w:tc>
        <w:tc>
          <w:tcPr>
            <w:tcW w:w="5123" w:type="dxa"/>
            <w:vAlign w:val="center"/>
          </w:tcPr>
          <w:p w:rsidR="00F951EB" w:rsidRPr="00F951EB" w:rsidP="00F951EB">
            <w:pPr>
              <w:adjustRightInd w:val="0"/>
              <w:snapToGrid w:val="0"/>
              <w:rPr>
                <w:rFonts w:ascii="宋体" w:eastAsia="宋体" w:hAnsi="宋体" w:cs="宋体"/>
                <w:szCs w:val="20"/>
              </w:rPr>
            </w:pPr>
            <w:r w:rsidRPr="00F951EB">
              <w:rPr>
                <w:rFonts w:ascii="宋体" w:eastAsia="宋体" w:hAnsi="宋体" w:cs="宋体" w:hint="eastAsia"/>
                <w:szCs w:val="20"/>
              </w:rPr>
              <w:t>工作负责人根据作业人员的技术状况、身体素质等条件对作业人员进行合理分工</w:t>
            </w:r>
            <w:r w:rsidRPr="00F951EB">
              <w:rPr>
                <w:rFonts w:ascii="宋体" w:eastAsia="宋体" w:hAnsi="宋体" w:cs="宋体" w:hint="eastAsia"/>
                <w:bCs/>
                <w:szCs w:val="20"/>
              </w:rPr>
              <w:t>。</w:t>
            </w:r>
          </w:p>
        </w:tc>
      </w:tr>
      <w:tr w:rsidTr="004A79FC">
        <w:tblPrEx>
          <w:tblW w:w="9277" w:type="dxa"/>
          <w:tblInd w:w="154" w:type="dxa"/>
          <w:tblLayout w:type="fixed"/>
          <w:tblLook w:val="0000"/>
        </w:tblPrEx>
        <w:trPr>
          <w:trHeight w:val="6355"/>
        </w:trPr>
        <w:tc>
          <w:tcPr>
            <w:tcW w:w="570"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3</w:t>
            </w:r>
          </w:p>
        </w:tc>
        <w:tc>
          <w:tcPr>
            <w:tcW w:w="3584"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紧线前的准备工作：</w:t>
            </w:r>
          </w:p>
          <w:p w:rsidR="00A222AD"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）按所需器材型号、规格、数量准备作业工器具及材料。</w:t>
            </w:r>
          </w:p>
          <w:p w:rsidR="00A222AD"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）对作业工器具进行外观检查。</w:t>
            </w:r>
          </w:p>
          <w:p w:rsidR="00A222AD"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）检查紧线段内基础混凝土、各杆塔强度。</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4</w:t>
            </w:r>
            <w:r w:rsidRPr="00F951EB">
              <w:rPr>
                <w:rFonts w:ascii="宋体" w:eastAsia="宋体" w:hAnsi="宋体" w:cs="宋体" w:hint="eastAsia"/>
                <w:szCs w:val="24"/>
              </w:rPr>
              <w:t>）</w:t>
            </w:r>
            <w:r w:rsidRPr="00F951EB">
              <w:rPr>
                <w:rFonts w:ascii="宋体" w:eastAsia="宋体" w:hAnsi="宋体" w:cs="宋体" w:hint="eastAsia"/>
                <w:szCs w:val="24"/>
              </w:rPr>
              <w:t>耐张杆塔</w:t>
            </w:r>
            <w:r w:rsidRPr="00F951EB">
              <w:rPr>
                <w:rFonts w:ascii="宋体" w:eastAsia="宋体" w:hAnsi="宋体" w:cs="宋体" w:hint="eastAsia"/>
                <w:szCs w:val="24"/>
              </w:rPr>
              <w:t>调整好永久拉线，并在两端杆塔受力反方向侧打好临时拉线和各项补强措施。</w:t>
            </w:r>
          </w:p>
          <w:p w:rsidR="00A222AD"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）埋设牵引地锚。</w:t>
            </w:r>
          </w:p>
          <w:p w:rsidR="00A222AD"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6</w:t>
            </w:r>
            <w:r w:rsidRPr="00F951EB">
              <w:rPr>
                <w:rFonts w:ascii="宋体" w:eastAsia="宋体" w:hAnsi="宋体" w:cs="宋体" w:hint="eastAsia"/>
                <w:szCs w:val="24"/>
              </w:rPr>
              <w:t>）派专人检查导地线有无障碍物挂住。导地线在放线滑轮内是否掉槽和被卡住。交叉跨越处的安全措施是否妥当。</w:t>
            </w:r>
          </w:p>
          <w:p w:rsidR="00A222AD"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7</w:t>
            </w:r>
            <w:r w:rsidRPr="00F951EB">
              <w:rPr>
                <w:rFonts w:ascii="宋体" w:eastAsia="宋体" w:hAnsi="宋体" w:cs="宋体" w:hint="eastAsia"/>
                <w:szCs w:val="24"/>
              </w:rPr>
              <w:t>）在紧线段内的跨越架、树木、河塘、房舍、交通要道等处以及压接管过滑轮处和各杆塔附近均应设专人看护，并保持对讲机通讯畅通。</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8</w:t>
            </w:r>
            <w:r w:rsidRPr="00F951EB">
              <w:rPr>
                <w:rFonts w:ascii="宋体" w:eastAsia="宋体" w:hAnsi="宋体" w:cs="宋体" w:hint="eastAsia"/>
                <w:szCs w:val="24"/>
              </w:rPr>
              <w:t>）</w:t>
            </w:r>
            <w:r w:rsidRPr="00F951EB">
              <w:rPr>
                <w:rFonts w:ascii="宋体" w:eastAsia="宋体" w:hAnsi="宋体" w:cs="宋体" w:hint="eastAsia"/>
                <w:bCs/>
                <w:szCs w:val="24"/>
              </w:rPr>
              <w:t>观测</w:t>
            </w:r>
            <w:r w:rsidRPr="00F951EB">
              <w:rPr>
                <w:rFonts w:ascii="宋体" w:eastAsia="宋体" w:hAnsi="宋体" w:cs="宋体" w:hint="eastAsia"/>
                <w:bCs/>
                <w:szCs w:val="24"/>
              </w:rPr>
              <w:t>弧垂人员</w:t>
            </w:r>
            <w:r w:rsidRPr="00F951EB">
              <w:rPr>
                <w:rFonts w:ascii="宋体" w:eastAsia="宋体" w:hAnsi="宋体" w:cs="宋体" w:hint="eastAsia"/>
                <w:bCs/>
                <w:szCs w:val="24"/>
              </w:rPr>
              <w:t>就位，牵引机准备就绪。</w:t>
            </w:r>
          </w:p>
        </w:tc>
        <w:tc>
          <w:tcPr>
            <w:tcW w:w="5123"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各工器具</w:t>
            </w:r>
            <w:r w:rsidRPr="00F951EB">
              <w:rPr>
                <w:rFonts w:ascii="宋体" w:eastAsia="宋体" w:hAnsi="宋体" w:cs="宋体" w:hint="eastAsia"/>
                <w:szCs w:val="24"/>
              </w:rPr>
              <w:t>连接组合要合适。工器具满足荷载要求。必须保证所用的工器具在定期试验周期内，不得超期使用。</w:t>
            </w:r>
          </w:p>
          <w:p w:rsidR="00F951EB" w:rsidRPr="00F951EB" w:rsidP="00F951EB">
            <w:pPr>
              <w:rPr>
                <w:rFonts w:ascii="宋体" w:eastAsia="宋体" w:hAnsi="宋体" w:cs="宋体"/>
                <w:szCs w:val="24"/>
              </w:rPr>
            </w:pPr>
            <w:r w:rsidRPr="00F951EB">
              <w:rPr>
                <w:rFonts w:ascii="宋体" w:eastAsia="宋体" w:hAnsi="宋体" w:cs="宋体" w:hint="eastAsia"/>
                <w:szCs w:val="24"/>
              </w:rPr>
              <w:t>登高工具试验周期：半年一次。</w:t>
            </w:r>
          </w:p>
          <w:p w:rsidR="00F951EB" w:rsidRPr="00F951EB" w:rsidP="00F951EB">
            <w:pPr>
              <w:rPr>
                <w:rFonts w:ascii="宋体" w:eastAsia="宋体" w:hAnsi="宋体" w:cs="宋体"/>
                <w:szCs w:val="24"/>
              </w:rPr>
            </w:pPr>
            <w:r w:rsidRPr="00F951EB">
              <w:rPr>
                <w:rFonts w:ascii="宋体" w:eastAsia="宋体" w:hAnsi="宋体" w:cs="宋体" w:hint="eastAsia"/>
                <w:szCs w:val="24"/>
              </w:rPr>
              <w:t>起重工具试验周期：每年一次。</w:t>
            </w:r>
          </w:p>
          <w:p w:rsidR="00F951EB" w:rsidRPr="00F951EB" w:rsidP="00F951EB">
            <w:pPr>
              <w:rPr>
                <w:rFonts w:ascii="宋体" w:eastAsia="宋体" w:hAnsi="宋体" w:cs="宋体"/>
                <w:szCs w:val="24"/>
              </w:rPr>
            </w:pPr>
            <w:r w:rsidRPr="00F951EB">
              <w:rPr>
                <w:rFonts w:ascii="宋体" w:eastAsia="宋体" w:hAnsi="宋体" w:cs="宋体" w:hint="eastAsia"/>
                <w:szCs w:val="24"/>
              </w:rPr>
              <w:t>登高、起重工具外表检查周期：每月一次。</w:t>
            </w:r>
          </w:p>
          <w:p w:rsidR="00F951EB" w:rsidRPr="00F951EB" w:rsidP="00F951EB">
            <w:pPr>
              <w:rPr>
                <w:rFonts w:ascii="宋体" w:eastAsia="宋体" w:hAnsi="宋体" w:cs="宋体"/>
                <w:szCs w:val="24"/>
              </w:rPr>
            </w:pPr>
            <w:r w:rsidRPr="00F951EB">
              <w:rPr>
                <w:rFonts w:ascii="宋体" w:eastAsia="宋体" w:hAnsi="宋体" w:cs="宋体" w:hint="eastAsia"/>
                <w:szCs w:val="24"/>
              </w:rPr>
              <w:t>起重所用钢丝绳安全系数</w:t>
            </w:r>
            <w:r w:rsidRPr="00F951EB">
              <w:rPr>
                <w:rFonts w:ascii="Times New Roman" w:eastAsia="Times New Roman" w:hAnsi="Times New Roman" w:cs="Times New Roman" w:hint="eastAsia"/>
                <w:szCs w:val="24"/>
              </w:rPr>
              <w:t>K</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6</w:t>
            </w:r>
            <w:r w:rsidRPr="00F951EB">
              <w:rPr>
                <w:rFonts w:ascii="宋体" w:eastAsia="宋体" w:hAnsi="宋体" w:cs="宋体" w:hint="eastAsia"/>
                <w:szCs w:val="24"/>
              </w:rPr>
              <w:t>。</w:t>
            </w:r>
          </w:p>
          <w:p w:rsidR="00F951EB" w:rsidRPr="00F951EB" w:rsidP="00F951EB">
            <w:pPr>
              <w:rPr>
                <w:rFonts w:ascii="宋体" w:eastAsia="宋体" w:hAnsi="宋体" w:cs="宋体"/>
                <w:szCs w:val="24"/>
              </w:rPr>
            </w:pPr>
            <w:r w:rsidRPr="00F951EB">
              <w:rPr>
                <w:rFonts w:ascii="宋体" w:eastAsia="宋体" w:hAnsi="宋体" w:cs="宋体" w:hint="eastAsia"/>
                <w:szCs w:val="24"/>
              </w:rPr>
              <w:t>紧线段内基础混凝土强度达到设计规定，各杆塔部件和螺栓应齐全，紧固。</w:t>
            </w:r>
          </w:p>
          <w:p w:rsidR="00F951EB" w:rsidRPr="00F951EB" w:rsidP="00F951EB">
            <w:pPr>
              <w:rPr>
                <w:rFonts w:ascii="宋体" w:eastAsia="宋体" w:hAnsi="宋体" w:cs="宋体"/>
                <w:bCs/>
                <w:szCs w:val="24"/>
              </w:rPr>
            </w:pPr>
            <w:r w:rsidRPr="00F951EB">
              <w:rPr>
                <w:rFonts w:ascii="宋体" w:eastAsia="宋体" w:hAnsi="宋体" w:cs="宋体" w:hint="eastAsia"/>
                <w:szCs w:val="24"/>
              </w:rPr>
              <w:t>地锚埋设应满足受力需要，</w:t>
            </w:r>
            <w:r w:rsidRPr="00F951EB">
              <w:rPr>
                <w:rFonts w:ascii="宋体" w:eastAsia="宋体" w:hAnsi="宋体" w:cs="宋体" w:hint="eastAsia"/>
                <w:szCs w:val="24"/>
              </w:rPr>
              <w:t>距紧线</w:t>
            </w:r>
            <w:r w:rsidRPr="00F951EB">
              <w:rPr>
                <w:rFonts w:ascii="宋体" w:eastAsia="宋体" w:hAnsi="宋体" w:cs="宋体" w:hint="eastAsia"/>
                <w:szCs w:val="24"/>
              </w:rPr>
              <w:t>杆塔的水平距离不得小于挂线点高度的</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倍。地锚马道的布置应与受力方向一致。对主要</w:t>
            </w:r>
            <w:r w:rsidRPr="00F951EB">
              <w:rPr>
                <w:rFonts w:ascii="宋体" w:eastAsia="宋体" w:hAnsi="宋体" w:cs="宋体" w:hint="eastAsia"/>
                <w:szCs w:val="24"/>
              </w:rPr>
              <w:t>受上拔力控制</w:t>
            </w:r>
            <w:r w:rsidRPr="00F951EB">
              <w:rPr>
                <w:rFonts w:ascii="宋体" w:eastAsia="宋体" w:hAnsi="宋体" w:cs="宋体" w:hint="eastAsia"/>
                <w:szCs w:val="24"/>
              </w:rPr>
              <w:t>的</w:t>
            </w:r>
            <w:r w:rsidRPr="00F951EB">
              <w:rPr>
                <w:rFonts w:ascii="宋体" w:eastAsia="宋体" w:hAnsi="宋体" w:cs="宋体" w:hint="eastAsia"/>
                <w:szCs w:val="24"/>
              </w:rPr>
              <w:t>地锚应培土</w:t>
            </w:r>
            <w:r w:rsidRPr="00F951EB">
              <w:rPr>
                <w:rFonts w:ascii="宋体" w:eastAsia="宋体" w:hAnsi="宋体" w:cs="宋体" w:hint="eastAsia"/>
                <w:szCs w:val="24"/>
              </w:rPr>
              <w:t>夯实。</w:t>
            </w:r>
          </w:p>
        </w:tc>
      </w:tr>
      <w:tr w:rsidTr="004A79FC">
        <w:tblPrEx>
          <w:tblW w:w="9277" w:type="dxa"/>
          <w:tblInd w:w="154" w:type="dxa"/>
          <w:tblLayout w:type="fixed"/>
          <w:tblLook w:val="0000"/>
        </w:tblPrEx>
        <w:trPr>
          <w:trHeight w:val="1596"/>
        </w:trPr>
        <w:tc>
          <w:tcPr>
            <w:tcW w:w="570"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4</w:t>
            </w:r>
          </w:p>
        </w:tc>
        <w:tc>
          <w:tcPr>
            <w:tcW w:w="3584"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紧线区段所有的准备工作都做好之后，工作负责人统一指挥，下令开启牵引机，紧线开始。</w:t>
            </w:r>
          </w:p>
        </w:tc>
        <w:tc>
          <w:tcPr>
            <w:tcW w:w="5123"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导地线</w:t>
            </w:r>
            <w:r w:rsidRPr="00F951EB">
              <w:rPr>
                <w:rFonts w:ascii="宋体" w:eastAsia="宋体" w:hAnsi="宋体" w:cs="宋体" w:hint="eastAsia"/>
                <w:szCs w:val="24"/>
              </w:rPr>
              <w:t>紧线器的</w:t>
            </w:r>
            <w:r w:rsidRPr="00F951EB">
              <w:rPr>
                <w:rFonts w:ascii="宋体" w:eastAsia="宋体" w:hAnsi="宋体" w:cs="宋体" w:hint="eastAsia"/>
                <w:szCs w:val="24"/>
              </w:rPr>
              <w:t>型号必须与线材规格相一致。</w:t>
            </w:r>
          </w:p>
          <w:p w:rsidR="00F951EB" w:rsidRPr="00F951EB" w:rsidP="00F951EB">
            <w:pPr>
              <w:tabs>
                <w:tab w:val="right" w:leader="dot" w:pos="9060"/>
              </w:tabs>
              <w:rPr>
                <w:rFonts w:ascii="宋体" w:eastAsia="宋体" w:hAnsi="宋体" w:cs="宋体"/>
                <w:szCs w:val="24"/>
              </w:rPr>
            </w:pPr>
            <w:r w:rsidRPr="00F951EB">
              <w:rPr>
                <w:rFonts w:ascii="宋体" w:eastAsia="宋体" w:hAnsi="宋体" w:cs="宋体" w:hint="eastAsia"/>
                <w:szCs w:val="24"/>
              </w:rPr>
              <w:t>分裂导线的紧线，如使用多轮整体型放线滑轮时，滑轮上的导线应同时牵引，使受力平衡。</w:t>
            </w:r>
          </w:p>
        </w:tc>
      </w:tr>
    </w:tbl>
    <w:p>
      <w:pPr>
        <w:sectPr>
          <w:headerReference w:type="default" r:id="rId50"/>
          <w:footerReference w:type="default" r:id="rId51"/>
          <w:headerReference w:type="first" r:id="rId52"/>
          <w:footerReference w:type="first" r:id="rId53"/>
          <w:type w:val="nextPage"/>
          <w:pgSz w:w="11906" w:h="16838"/>
          <w:pgMar w:top="1134" w:right="850" w:bottom="1134" w:left="1417" w:header="851" w:footer="850" w:gutter="0"/>
          <w:pgNumType w:start="12"/>
          <w:cols w:space="720"/>
          <w:titlePg w:val="0"/>
          <w:docGrid w:type="lines" w:linePitch="312"/>
        </w:sectPr>
      </w:pPr>
    </w:p>
    <w:tbl>
      <w:tblPr>
        <w:tblStyle w:val="TableNormal"/>
        <w:tblW w:w="9277" w:type="dxa"/>
        <w:tblInd w:w="1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70"/>
        <w:gridCol w:w="3584"/>
        <w:gridCol w:w="5123"/>
      </w:tblGrid>
      <w:tr w:rsidTr="004A79FC">
        <w:tblPrEx>
          <w:tblW w:w="9277" w:type="dxa"/>
          <w:tblInd w:w="1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6057"/>
        </w:trPr>
        <w:tc>
          <w:tcPr>
            <w:tcW w:w="570" w:type="dxa"/>
            <w:vAlign w:val="center"/>
          </w:tcPr>
          <w:p w:rsidR="00F951EB" w:rsidRPr="00F951EB" w:rsidP="00A222AD">
            <w:pPr>
              <w:adjustRightInd w:val="0"/>
              <w:snapToGrid w:val="0"/>
              <w:rPr>
                <w:rFonts w:ascii="宋体" w:eastAsia="宋体" w:hAnsi="宋体" w:cs="宋体"/>
                <w:szCs w:val="24"/>
              </w:rPr>
            </w:pPr>
            <w:r>
              <w:rPr>
                <w:rFonts w:ascii="宋体" w:eastAsia="宋体" w:hAnsi="宋体" w:cs="宋体" w:hint="eastAsia"/>
                <w:noProof/>
                <w:szCs w:val="24"/>
              </w:rPr>
              <w:drawing>
                <wp:anchor distT="0" distB="0" distL="114300" distR="114300" simplePos="0" relativeHeight="251659264" behindDoc="1" locked="1" layoutInCell="1" allowOverlap="1">
                  <wp:simplePos x="0" y="0"/>
                  <wp:positionH relativeFrom="column">
                    <wp:posOffset>4927600</wp:posOffset>
                  </wp:positionH>
                  <wp:positionV relativeFrom="paragraph">
                    <wp:posOffset>9702800</wp:posOffset>
                  </wp:positionV>
                  <wp:extent cx="482600" cy="469900"/>
                  <wp:effectExtent l="0" t="0" r="0" b="6350"/>
                  <wp:wrapNone/>
                  <wp:docPr id="5" name="图片 5"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3" descr="38"/>
                          <pic:cNvPicPr>
                            <a:picLocks noChangeAspect="1" noChangeArrowheads="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1EB">
              <w:rPr>
                <w:rFonts w:ascii="Times New Roman" w:eastAsia="Times New Roman" w:hAnsi="Times New Roman" w:cs="Times New Roman" w:hint="eastAsia"/>
                <w:szCs w:val="24"/>
              </w:rPr>
              <w:t>5</w:t>
            </w:r>
          </w:p>
        </w:tc>
        <w:tc>
          <w:tcPr>
            <w:tcW w:w="3584"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弧垂观测</w:t>
            </w:r>
            <w:r w:rsidRPr="00F951EB">
              <w:rPr>
                <w:rFonts w:ascii="宋体" w:eastAsia="宋体" w:hAnsi="宋体" w:cs="宋体" w:hint="eastAsia"/>
                <w:szCs w:val="24"/>
              </w:rPr>
              <w:t>：采用平视法</w:t>
            </w:r>
          </w:p>
          <w:p w:rsidR="00F951EB" w:rsidRPr="00F951EB" w:rsidP="00F951EB">
            <w:pPr>
              <w:rPr>
                <w:rFonts w:ascii="宋体" w:eastAsia="宋体" w:hAnsi="宋体" w:cs="宋体"/>
                <w:szCs w:val="24"/>
              </w:rPr>
            </w:pPr>
            <w:r w:rsidRPr="00F951EB">
              <w:rPr>
                <w:rFonts w:ascii="宋体" w:eastAsia="宋体" w:hAnsi="宋体" w:cs="宋体" w:hint="eastAsia"/>
                <w:szCs w:val="24"/>
              </w:rPr>
              <w:t>在换线区段选取观测档，根据设计要求的弧垂，从导线悬垂线夹分别量取所要观测的弧垂，在两侧杆塔上绑上</w:t>
            </w:r>
            <w:r w:rsidRPr="00F951EB">
              <w:rPr>
                <w:rFonts w:ascii="宋体" w:eastAsia="宋体" w:hAnsi="宋体" w:cs="宋体" w:hint="eastAsia"/>
                <w:szCs w:val="24"/>
              </w:rPr>
              <w:t>弛</w:t>
            </w:r>
            <w:r w:rsidRPr="00F951EB">
              <w:rPr>
                <w:rFonts w:ascii="宋体" w:eastAsia="宋体" w:hAnsi="宋体" w:cs="宋体" w:hint="eastAsia"/>
                <w:szCs w:val="24"/>
              </w:rPr>
              <w:t>度板。观测人员用两</w:t>
            </w:r>
            <w:r w:rsidRPr="00F951EB">
              <w:rPr>
                <w:rFonts w:ascii="宋体" w:eastAsia="宋体" w:hAnsi="宋体" w:cs="宋体" w:hint="eastAsia"/>
                <w:szCs w:val="24"/>
              </w:rPr>
              <w:t>弛</w:t>
            </w:r>
            <w:r w:rsidRPr="00F951EB">
              <w:rPr>
                <w:rFonts w:ascii="宋体" w:eastAsia="宋体" w:hAnsi="宋体" w:cs="宋体" w:hint="eastAsia"/>
                <w:szCs w:val="24"/>
              </w:rPr>
              <w:t>度板、</w:t>
            </w:r>
            <w:r w:rsidRPr="00F951EB">
              <w:rPr>
                <w:rFonts w:ascii="宋体" w:eastAsia="宋体" w:hAnsi="宋体" w:cs="宋体" w:hint="eastAsia"/>
                <w:szCs w:val="24"/>
              </w:rPr>
              <w:t>弧垂点</w:t>
            </w:r>
            <w:r w:rsidRPr="00F951EB">
              <w:rPr>
                <w:rFonts w:ascii="宋体" w:eastAsia="宋体" w:hAnsi="宋体" w:cs="宋体" w:hint="eastAsia"/>
                <w:szCs w:val="24"/>
              </w:rPr>
              <w:t>三点一直线的原理来确定紧线是否紧好。</w:t>
            </w:r>
          </w:p>
        </w:tc>
        <w:tc>
          <w:tcPr>
            <w:tcW w:w="5123" w:type="dxa"/>
            <w:vAlign w:val="center"/>
          </w:tcPr>
          <w:p w:rsidR="00A222AD" w:rsidP="00F951EB">
            <w:pPr>
              <w:adjustRightInd w:val="0"/>
              <w:snapToGrid w:val="0"/>
              <w:rPr>
                <w:rFonts w:ascii="宋体" w:eastAsia="宋体" w:hAnsi="宋体" w:cs="宋体"/>
                <w:szCs w:val="20"/>
              </w:rPr>
            </w:pPr>
            <w:r w:rsidRPr="00F951EB">
              <w:rPr>
                <w:rFonts w:ascii="宋体" w:eastAsia="宋体" w:hAnsi="宋体" w:cs="宋体" w:hint="eastAsia"/>
                <w:szCs w:val="20"/>
              </w:rPr>
              <w:t>弧垂观测</w:t>
            </w:r>
            <w:r w:rsidRPr="00F951EB">
              <w:rPr>
                <w:rFonts w:ascii="宋体" w:eastAsia="宋体" w:hAnsi="宋体" w:cs="宋体" w:hint="eastAsia"/>
                <w:szCs w:val="20"/>
              </w:rPr>
              <w:t>档的选择：</w:t>
            </w:r>
          </w:p>
          <w:p w:rsidR="00A222AD" w:rsidP="00F951EB">
            <w:pPr>
              <w:adjustRightInd w:val="0"/>
              <w:snapToGrid w:val="0"/>
              <w:rPr>
                <w:rFonts w:ascii="宋体" w:eastAsia="宋体" w:hAnsi="宋体" w:cs="宋体"/>
                <w:szCs w:val="20"/>
              </w:rPr>
            </w:pPr>
            <w:r w:rsidRPr="00F951EB">
              <w:rPr>
                <w:rFonts w:ascii="宋体" w:eastAsia="宋体" w:hAnsi="宋体" w:cs="宋体" w:hint="eastAsia"/>
                <w:szCs w:val="20"/>
              </w:rPr>
              <w:t>（</w:t>
            </w:r>
            <w:r w:rsidRPr="00F951EB">
              <w:rPr>
                <w:rFonts w:ascii="Times New Roman" w:eastAsia="Times New Roman" w:hAnsi="Times New Roman" w:cs="Times New Roman" w:hint="eastAsia"/>
                <w:szCs w:val="20"/>
              </w:rPr>
              <w:t>1</w:t>
            </w:r>
            <w:r w:rsidRPr="00F951EB">
              <w:rPr>
                <w:rFonts w:ascii="宋体" w:eastAsia="宋体" w:hAnsi="宋体" w:cs="宋体" w:hint="eastAsia"/>
                <w:szCs w:val="20"/>
              </w:rPr>
              <w:t>）紧线段在</w:t>
            </w:r>
            <w:r w:rsidRPr="00F951EB">
              <w:rPr>
                <w:rFonts w:ascii="Times New Roman" w:eastAsia="Times New Roman" w:hAnsi="Times New Roman" w:cs="Times New Roman" w:hint="eastAsia"/>
                <w:szCs w:val="20"/>
              </w:rPr>
              <w:t>5</w:t>
            </w:r>
            <w:r w:rsidRPr="00F951EB">
              <w:rPr>
                <w:rFonts w:ascii="宋体" w:eastAsia="宋体" w:hAnsi="宋体" w:cs="宋体" w:hint="eastAsia"/>
                <w:szCs w:val="20"/>
              </w:rPr>
              <w:t>档及以下时靠近中间选择一档；</w:t>
            </w:r>
          </w:p>
          <w:p w:rsidR="00A222AD" w:rsidP="00F951EB">
            <w:pPr>
              <w:adjustRightInd w:val="0"/>
              <w:snapToGrid w:val="0"/>
              <w:rPr>
                <w:rFonts w:ascii="宋体" w:eastAsia="宋体" w:hAnsi="宋体" w:cs="宋体"/>
                <w:szCs w:val="20"/>
              </w:rPr>
            </w:pPr>
            <w:r w:rsidRPr="00F951EB">
              <w:rPr>
                <w:rFonts w:ascii="宋体" w:eastAsia="宋体" w:hAnsi="宋体" w:cs="宋体" w:hint="eastAsia"/>
                <w:szCs w:val="20"/>
              </w:rPr>
              <w:t>（</w:t>
            </w:r>
            <w:r w:rsidRPr="00F951EB">
              <w:rPr>
                <w:rFonts w:ascii="Times New Roman" w:eastAsia="Times New Roman" w:hAnsi="Times New Roman" w:cs="Times New Roman" w:hint="eastAsia"/>
                <w:szCs w:val="20"/>
              </w:rPr>
              <w:t>2</w:t>
            </w:r>
            <w:r w:rsidRPr="00F951EB">
              <w:rPr>
                <w:rFonts w:ascii="宋体" w:eastAsia="宋体" w:hAnsi="宋体" w:cs="宋体" w:hint="eastAsia"/>
                <w:szCs w:val="20"/>
              </w:rPr>
              <w:t>）紧线段在</w:t>
            </w:r>
            <w:r w:rsidRPr="00F951EB">
              <w:rPr>
                <w:rFonts w:ascii="Times New Roman" w:eastAsia="Times New Roman" w:hAnsi="Times New Roman" w:cs="Times New Roman" w:hint="eastAsia"/>
                <w:szCs w:val="20"/>
              </w:rPr>
              <w:t>6</w:t>
            </w:r>
            <w:r w:rsidRPr="00F951EB">
              <w:rPr>
                <w:rFonts w:ascii="宋体" w:eastAsia="宋体" w:hAnsi="宋体" w:cs="宋体" w:hint="eastAsia"/>
                <w:szCs w:val="20"/>
              </w:rPr>
              <w:t>—</w:t>
            </w:r>
            <w:r w:rsidRPr="00F951EB">
              <w:rPr>
                <w:rFonts w:ascii="Times New Roman" w:eastAsia="Times New Roman" w:hAnsi="Times New Roman" w:cs="Times New Roman" w:hint="eastAsia"/>
                <w:szCs w:val="20"/>
              </w:rPr>
              <w:t>12</w:t>
            </w:r>
            <w:r w:rsidRPr="00F951EB">
              <w:rPr>
                <w:rFonts w:ascii="宋体" w:eastAsia="宋体" w:hAnsi="宋体" w:cs="宋体" w:hint="eastAsia"/>
                <w:szCs w:val="20"/>
              </w:rPr>
              <w:t>档时靠近两端各选择一档；</w:t>
            </w:r>
          </w:p>
          <w:p w:rsidR="00A222AD" w:rsidP="00F951EB">
            <w:pPr>
              <w:adjustRightInd w:val="0"/>
              <w:snapToGrid w:val="0"/>
              <w:rPr>
                <w:rFonts w:ascii="宋体" w:eastAsia="宋体" w:hAnsi="宋体" w:cs="宋体"/>
                <w:szCs w:val="20"/>
              </w:rPr>
            </w:pPr>
            <w:r w:rsidRPr="00F951EB">
              <w:rPr>
                <w:rFonts w:ascii="宋体" w:eastAsia="宋体" w:hAnsi="宋体" w:cs="宋体" w:hint="eastAsia"/>
                <w:szCs w:val="20"/>
              </w:rPr>
              <w:t>（</w:t>
            </w:r>
            <w:r w:rsidRPr="00F951EB">
              <w:rPr>
                <w:rFonts w:ascii="Times New Roman" w:eastAsia="Times New Roman" w:hAnsi="Times New Roman" w:cs="Times New Roman" w:hint="eastAsia"/>
                <w:szCs w:val="20"/>
              </w:rPr>
              <w:t>3</w:t>
            </w:r>
            <w:r w:rsidRPr="00F951EB">
              <w:rPr>
                <w:rFonts w:ascii="宋体" w:eastAsia="宋体" w:hAnsi="宋体" w:cs="宋体" w:hint="eastAsia"/>
                <w:szCs w:val="20"/>
              </w:rPr>
              <w:t>）紧线段在</w:t>
            </w:r>
            <w:r w:rsidRPr="00F951EB">
              <w:rPr>
                <w:rFonts w:ascii="Times New Roman" w:eastAsia="Times New Roman" w:hAnsi="Times New Roman" w:cs="Times New Roman" w:hint="eastAsia"/>
                <w:szCs w:val="20"/>
              </w:rPr>
              <w:t>12</w:t>
            </w:r>
            <w:r w:rsidRPr="00F951EB">
              <w:rPr>
                <w:rFonts w:ascii="宋体" w:eastAsia="宋体" w:hAnsi="宋体" w:cs="宋体" w:hint="eastAsia"/>
                <w:szCs w:val="20"/>
              </w:rPr>
              <w:t>档</w:t>
            </w:r>
            <w:r w:rsidRPr="00F951EB">
              <w:rPr>
                <w:rFonts w:ascii="宋体" w:eastAsia="宋体" w:hAnsi="宋体" w:cs="宋体" w:hint="eastAsia"/>
                <w:szCs w:val="20"/>
              </w:rPr>
              <w:t>以上时靠近两端及中间各选择一档。</w:t>
            </w:r>
          </w:p>
          <w:p w:rsidR="00A222AD" w:rsidP="00F951EB">
            <w:pPr>
              <w:adjustRightInd w:val="0"/>
              <w:snapToGrid w:val="0"/>
              <w:rPr>
                <w:rFonts w:ascii="宋体" w:eastAsia="宋体" w:hAnsi="宋体" w:cs="宋体"/>
                <w:szCs w:val="20"/>
              </w:rPr>
            </w:pPr>
            <w:r w:rsidRPr="00F951EB">
              <w:rPr>
                <w:rFonts w:ascii="宋体" w:eastAsia="宋体" w:hAnsi="宋体" w:cs="宋体" w:hint="eastAsia"/>
                <w:szCs w:val="20"/>
              </w:rPr>
              <w:t>（</w:t>
            </w:r>
            <w:r w:rsidRPr="00F951EB">
              <w:rPr>
                <w:rFonts w:ascii="Times New Roman" w:eastAsia="Times New Roman" w:hAnsi="Times New Roman" w:cs="Times New Roman" w:hint="eastAsia"/>
                <w:szCs w:val="20"/>
              </w:rPr>
              <w:t>4</w:t>
            </w:r>
            <w:r w:rsidRPr="00F951EB">
              <w:rPr>
                <w:rFonts w:ascii="宋体" w:eastAsia="宋体" w:hAnsi="宋体" w:cs="宋体" w:hint="eastAsia"/>
                <w:szCs w:val="20"/>
              </w:rPr>
              <w:t>）</w:t>
            </w:r>
            <w:r w:rsidRPr="00F951EB">
              <w:rPr>
                <w:rFonts w:ascii="宋体" w:eastAsia="宋体" w:hAnsi="宋体" w:cs="宋体" w:hint="eastAsia"/>
                <w:szCs w:val="20"/>
              </w:rPr>
              <w:t>观测档宜选择</w:t>
            </w:r>
            <w:r w:rsidRPr="00F951EB">
              <w:rPr>
                <w:rFonts w:ascii="宋体" w:eastAsia="宋体" w:hAnsi="宋体" w:cs="宋体" w:hint="eastAsia"/>
                <w:szCs w:val="20"/>
              </w:rPr>
              <w:t>档距较大和悬挂点高差较小及接近代表档距的线档；</w:t>
            </w:r>
          </w:p>
          <w:p w:rsidR="00F951EB" w:rsidRPr="00F951EB" w:rsidP="00F951EB">
            <w:pPr>
              <w:adjustRightInd w:val="0"/>
              <w:snapToGrid w:val="0"/>
              <w:rPr>
                <w:rFonts w:ascii="宋体" w:eastAsia="宋体" w:hAnsi="宋体" w:cs="宋体"/>
                <w:szCs w:val="20"/>
              </w:rPr>
            </w:pPr>
            <w:r w:rsidRPr="00F951EB">
              <w:rPr>
                <w:rFonts w:ascii="宋体" w:eastAsia="宋体" w:hAnsi="宋体" w:cs="宋体" w:hint="eastAsia"/>
                <w:szCs w:val="20"/>
              </w:rPr>
              <w:t>（</w:t>
            </w:r>
            <w:r w:rsidRPr="00F951EB">
              <w:rPr>
                <w:rFonts w:ascii="Times New Roman" w:eastAsia="Times New Roman" w:hAnsi="Times New Roman" w:cs="Times New Roman" w:hint="eastAsia"/>
                <w:szCs w:val="20"/>
              </w:rPr>
              <w:t>5</w:t>
            </w:r>
            <w:r w:rsidRPr="00F951EB">
              <w:rPr>
                <w:rFonts w:ascii="宋体" w:eastAsia="宋体" w:hAnsi="宋体" w:cs="宋体" w:hint="eastAsia"/>
                <w:szCs w:val="20"/>
              </w:rPr>
              <w:t>）</w:t>
            </w:r>
            <w:r w:rsidRPr="00F951EB">
              <w:rPr>
                <w:rFonts w:ascii="宋体" w:eastAsia="宋体" w:hAnsi="宋体" w:cs="宋体" w:hint="eastAsia"/>
                <w:szCs w:val="20"/>
              </w:rPr>
              <w:t>弧垂观测</w:t>
            </w:r>
            <w:r w:rsidRPr="00F951EB">
              <w:rPr>
                <w:rFonts w:ascii="宋体" w:eastAsia="宋体" w:hAnsi="宋体" w:cs="宋体" w:hint="eastAsia"/>
                <w:szCs w:val="20"/>
              </w:rPr>
              <w:t>档的数量可以根据现场条件适当增加，但不得减少。</w:t>
            </w:r>
          </w:p>
          <w:p w:rsidR="00F951EB" w:rsidRPr="00F951EB" w:rsidP="00F951EB">
            <w:pPr>
              <w:rPr>
                <w:rFonts w:ascii="宋体" w:eastAsia="宋体" w:hAnsi="宋体" w:cs="宋体"/>
                <w:szCs w:val="24"/>
              </w:rPr>
            </w:pPr>
            <w:r w:rsidRPr="00F951EB">
              <w:rPr>
                <w:rFonts w:ascii="宋体" w:eastAsia="宋体" w:hAnsi="宋体" w:cs="宋体" w:hint="eastAsia"/>
                <w:szCs w:val="24"/>
              </w:rPr>
              <w:t>观测</w:t>
            </w:r>
            <w:r w:rsidRPr="00F951EB">
              <w:rPr>
                <w:rFonts w:ascii="宋体" w:eastAsia="宋体" w:hAnsi="宋体" w:cs="宋体" w:hint="eastAsia"/>
                <w:szCs w:val="24"/>
              </w:rPr>
              <w:t>弧垂时</w:t>
            </w:r>
            <w:r w:rsidRPr="00F951EB">
              <w:rPr>
                <w:rFonts w:ascii="宋体" w:eastAsia="宋体" w:hAnsi="宋体" w:cs="宋体" w:hint="eastAsia"/>
                <w:szCs w:val="24"/>
              </w:rPr>
              <w:t>的实测温度应能代表导地线的温度，温度在观测档内实测。</w:t>
            </w:r>
          </w:p>
          <w:p w:rsidR="00F951EB" w:rsidRPr="00F951EB" w:rsidP="00F951EB">
            <w:pPr>
              <w:widowControl/>
              <w:adjustRightInd w:val="0"/>
              <w:snapToGrid w:val="0"/>
              <w:jc w:val="left"/>
              <w:rPr>
                <w:rFonts w:ascii="宋体" w:eastAsia="宋体" w:hAnsi="宋体" w:cs="宋体"/>
                <w:kern w:val="0"/>
                <w:szCs w:val="21"/>
              </w:rPr>
            </w:pPr>
            <w:r w:rsidRPr="00F951EB">
              <w:rPr>
                <w:rFonts w:ascii="宋体" w:eastAsia="宋体" w:hAnsi="宋体" w:cs="宋体" w:hint="eastAsia"/>
                <w:kern w:val="0"/>
                <w:szCs w:val="21"/>
              </w:rPr>
              <w:t>导地线各相间</w:t>
            </w:r>
            <w:r w:rsidRPr="00F951EB">
              <w:rPr>
                <w:rFonts w:ascii="宋体" w:eastAsia="宋体" w:hAnsi="宋体" w:cs="宋体" w:hint="eastAsia"/>
                <w:kern w:val="0"/>
                <w:szCs w:val="21"/>
              </w:rPr>
              <w:t>的弧垂及</w:t>
            </w:r>
            <w:r w:rsidRPr="00F951EB">
              <w:rPr>
                <w:rFonts w:ascii="宋体" w:eastAsia="宋体" w:hAnsi="宋体" w:cs="宋体" w:hint="eastAsia"/>
                <w:kern w:val="0"/>
                <w:szCs w:val="21"/>
              </w:rPr>
              <w:t>相分裂导线同相子导线的</w:t>
            </w:r>
            <w:r w:rsidRPr="00F951EB">
              <w:rPr>
                <w:rFonts w:ascii="宋体" w:eastAsia="宋体" w:hAnsi="宋体" w:cs="宋体" w:hint="eastAsia"/>
                <w:kern w:val="0"/>
                <w:szCs w:val="21"/>
              </w:rPr>
              <w:t>弧垂均</w:t>
            </w:r>
            <w:r w:rsidRPr="00F951EB">
              <w:rPr>
                <w:rFonts w:ascii="宋体" w:eastAsia="宋体" w:hAnsi="宋体" w:cs="宋体" w:hint="eastAsia"/>
                <w:kern w:val="0"/>
                <w:szCs w:val="21"/>
              </w:rPr>
              <w:t>应力求一致。</w:t>
            </w:r>
          </w:p>
          <w:p w:rsidR="00F951EB" w:rsidRPr="00F951EB" w:rsidP="00F951EB">
            <w:pPr>
              <w:adjustRightInd w:val="0"/>
              <w:snapToGrid w:val="0"/>
              <w:rPr>
                <w:rFonts w:ascii="宋体" w:eastAsia="宋体" w:hAnsi="宋体" w:cs="宋体"/>
                <w:szCs w:val="20"/>
              </w:rPr>
            </w:pPr>
            <w:r w:rsidRPr="00F951EB">
              <w:rPr>
                <w:rFonts w:ascii="宋体" w:eastAsia="宋体" w:hAnsi="宋体" w:cs="宋体" w:hint="eastAsia"/>
                <w:szCs w:val="20"/>
              </w:rPr>
              <w:t>观测档</w:t>
            </w:r>
            <w:r w:rsidRPr="00F951EB">
              <w:rPr>
                <w:rFonts w:ascii="宋体" w:eastAsia="宋体" w:hAnsi="宋体" w:cs="宋体" w:hint="eastAsia"/>
                <w:szCs w:val="20"/>
              </w:rPr>
              <w:t>弧垂允许</w:t>
            </w:r>
            <w:r w:rsidRPr="00F951EB">
              <w:rPr>
                <w:rFonts w:ascii="宋体" w:eastAsia="宋体" w:hAnsi="宋体" w:cs="宋体" w:hint="eastAsia"/>
                <w:szCs w:val="20"/>
              </w:rPr>
              <w:t>偏差：</w:t>
            </w:r>
          </w:p>
          <w:p w:rsidR="00F951EB" w:rsidRPr="00F951EB" w:rsidP="00F951EB">
            <w:pPr>
              <w:adjustRightInd w:val="0"/>
              <w:snapToGrid w:val="0"/>
              <w:rPr>
                <w:rFonts w:ascii="宋体" w:eastAsia="宋体" w:hAnsi="宋体" w:cs="宋体"/>
                <w:szCs w:val="20"/>
              </w:rPr>
            </w:pPr>
            <w:r w:rsidRPr="00F951EB">
              <w:rPr>
                <w:rFonts w:ascii="Times New Roman" w:eastAsia="Times New Roman" w:hAnsi="Times New Roman" w:cs="Times New Roman" w:hint="eastAsia"/>
                <w:szCs w:val="20"/>
              </w:rPr>
              <w:t>110kV</w:t>
            </w:r>
            <w:r w:rsidRPr="00F951EB">
              <w:rPr>
                <w:rFonts w:ascii="宋体" w:eastAsia="宋体" w:hAnsi="宋体" w:cs="宋体" w:hint="eastAsia"/>
                <w:szCs w:val="20"/>
              </w:rPr>
              <w:t xml:space="preserve"> +</w:t>
            </w:r>
            <w:r w:rsidRPr="00F951EB">
              <w:rPr>
                <w:rFonts w:ascii="Times New Roman" w:eastAsia="Times New Roman" w:hAnsi="Times New Roman" w:cs="Times New Roman" w:hint="eastAsia"/>
                <w:szCs w:val="20"/>
              </w:rPr>
              <w:t>5</w:t>
            </w:r>
            <w:r w:rsidRPr="00F951EB">
              <w:rPr>
                <w:rFonts w:ascii="宋体" w:eastAsia="宋体" w:hAnsi="宋体" w:cs="宋体" w:hint="eastAsia"/>
                <w:szCs w:val="20"/>
              </w:rPr>
              <w:t>%，-</w:t>
            </w:r>
            <w:r w:rsidRPr="00F951EB">
              <w:rPr>
                <w:rFonts w:ascii="Times New Roman" w:eastAsia="Times New Roman" w:hAnsi="Times New Roman" w:cs="Times New Roman" w:hint="eastAsia"/>
                <w:szCs w:val="20"/>
              </w:rPr>
              <w:t>2</w:t>
            </w:r>
            <w:r w:rsidRPr="00F951EB">
              <w:rPr>
                <w:rFonts w:ascii="宋体" w:eastAsia="宋体" w:hAnsi="宋体" w:cs="宋体" w:hint="eastAsia"/>
                <w:szCs w:val="20"/>
              </w:rPr>
              <w:t>.</w:t>
            </w:r>
            <w:r w:rsidRPr="00F951EB">
              <w:rPr>
                <w:rFonts w:ascii="Times New Roman" w:eastAsia="Times New Roman" w:hAnsi="Times New Roman" w:cs="Times New Roman" w:hint="eastAsia"/>
                <w:szCs w:val="20"/>
              </w:rPr>
              <w:t>5</w:t>
            </w:r>
            <w:r w:rsidRPr="00F951EB">
              <w:rPr>
                <w:rFonts w:ascii="宋体" w:eastAsia="宋体" w:hAnsi="宋体" w:cs="宋体" w:hint="eastAsia"/>
                <w:szCs w:val="20"/>
              </w:rPr>
              <w:t>%</w:t>
            </w:r>
          </w:p>
          <w:p w:rsidR="00F951EB" w:rsidRPr="00F951EB" w:rsidP="00F951EB">
            <w:pPr>
              <w:rPr>
                <w:rFonts w:ascii="宋体" w:eastAsia="宋体" w:hAnsi="宋体" w:cs="宋体"/>
                <w:bCs/>
                <w:szCs w:val="24"/>
              </w:rPr>
            </w:pPr>
            <w:r w:rsidRPr="00F951EB">
              <w:rPr>
                <w:rFonts w:ascii="Times New Roman" w:eastAsia="Times New Roman" w:hAnsi="Times New Roman" w:cs="Times New Roman" w:hint="eastAsia"/>
                <w:szCs w:val="24"/>
              </w:rPr>
              <w:t>220</w:t>
            </w:r>
            <w:r w:rsidRPr="00F951EB">
              <w:rPr>
                <w:rFonts w:ascii="宋体" w:eastAsia="宋体" w:hAnsi="宋体" w:cs="宋体" w:hint="eastAsia"/>
                <w:b/>
                <w:szCs w:val="24"/>
              </w:rPr>
              <w:t xml:space="preserve"> </w:t>
            </w:r>
            <w:r w:rsidRPr="00F951EB">
              <w:rPr>
                <w:rFonts w:ascii="Times New Roman" w:eastAsia="Times New Roman" w:hAnsi="Times New Roman" w:cs="Times New Roman" w:hint="eastAsia"/>
                <w:bCs/>
                <w:szCs w:val="24"/>
              </w:rPr>
              <w:t>kV</w:t>
            </w:r>
            <w:r w:rsidRPr="00F951EB">
              <w:rPr>
                <w:rFonts w:ascii="宋体" w:eastAsia="宋体" w:hAnsi="宋体" w:cs="宋体" w:hint="eastAsia"/>
                <w:bCs/>
                <w:szCs w:val="24"/>
              </w:rPr>
              <w:t>及以上 ±</w:t>
            </w:r>
            <w:r w:rsidRPr="00F951EB">
              <w:rPr>
                <w:rFonts w:ascii="Times New Roman" w:eastAsia="Times New Roman" w:hAnsi="Times New Roman" w:cs="Times New Roman" w:hint="eastAsia"/>
                <w:bCs/>
                <w:szCs w:val="24"/>
              </w:rPr>
              <w:t>2</w:t>
            </w:r>
            <w:r w:rsidRPr="00F951EB">
              <w:rPr>
                <w:rFonts w:ascii="宋体" w:eastAsia="宋体" w:hAnsi="宋体" w:cs="宋体" w:hint="eastAsia"/>
                <w:bCs/>
                <w:szCs w:val="24"/>
              </w:rPr>
              <w:t>.</w:t>
            </w:r>
            <w:r w:rsidRPr="00F951EB">
              <w:rPr>
                <w:rFonts w:ascii="Times New Roman" w:eastAsia="Times New Roman" w:hAnsi="Times New Roman" w:cs="Times New Roman" w:hint="eastAsia"/>
                <w:bCs/>
                <w:szCs w:val="24"/>
              </w:rPr>
              <w:t>5</w:t>
            </w:r>
            <w:r w:rsidRPr="00F951EB">
              <w:rPr>
                <w:rFonts w:ascii="宋体" w:eastAsia="宋体" w:hAnsi="宋体" w:cs="宋体" w:hint="eastAsia"/>
                <w:bCs/>
                <w:szCs w:val="24"/>
              </w:rPr>
              <w:t>%</w:t>
            </w:r>
          </w:p>
          <w:p w:rsidR="00F951EB" w:rsidRPr="00F951EB" w:rsidP="00F951EB">
            <w:pPr>
              <w:rPr>
                <w:rFonts w:ascii="宋体" w:eastAsia="宋体" w:hAnsi="宋体" w:cs="宋体"/>
                <w:bCs/>
                <w:szCs w:val="24"/>
              </w:rPr>
            </w:pPr>
            <w:r w:rsidRPr="00F951EB">
              <w:rPr>
                <w:rFonts w:ascii="宋体" w:eastAsia="宋体" w:hAnsi="宋体" w:cs="宋体" w:hint="eastAsia"/>
                <w:bCs/>
                <w:szCs w:val="24"/>
              </w:rPr>
              <w:t>跨越通航河流的大跨越</w:t>
            </w:r>
            <w:r w:rsidRPr="00F951EB">
              <w:rPr>
                <w:rFonts w:ascii="宋体" w:eastAsia="宋体" w:hAnsi="宋体" w:cs="宋体" w:hint="eastAsia"/>
                <w:bCs/>
                <w:szCs w:val="24"/>
              </w:rPr>
              <w:t>档其弧垂允许</w:t>
            </w:r>
            <w:r w:rsidRPr="00F951EB">
              <w:rPr>
                <w:rFonts w:ascii="宋体" w:eastAsia="宋体" w:hAnsi="宋体" w:cs="宋体" w:hint="eastAsia"/>
                <w:bCs/>
                <w:szCs w:val="24"/>
              </w:rPr>
              <w:t>偏差不应大于±</w:t>
            </w:r>
            <w:r w:rsidRPr="00F951EB">
              <w:rPr>
                <w:rFonts w:ascii="Times New Roman" w:eastAsia="Times New Roman" w:hAnsi="Times New Roman" w:cs="Times New Roman" w:hint="eastAsia"/>
                <w:bCs/>
                <w:szCs w:val="24"/>
              </w:rPr>
              <w:t>1</w:t>
            </w:r>
            <w:r w:rsidRPr="00F951EB">
              <w:rPr>
                <w:rFonts w:ascii="宋体" w:eastAsia="宋体" w:hAnsi="宋体" w:cs="宋体" w:hint="eastAsia"/>
                <w:bCs/>
                <w:szCs w:val="24"/>
              </w:rPr>
              <w:t>%，其正偏差值不应超过</w:t>
            </w:r>
            <w:r w:rsidRPr="00F951EB">
              <w:rPr>
                <w:rFonts w:ascii="Times New Roman" w:eastAsia="Times New Roman" w:hAnsi="Times New Roman" w:cs="Times New Roman" w:hint="eastAsia"/>
                <w:bCs/>
                <w:szCs w:val="24"/>
              </w:rPr>
              <w:t>1m</w:t>
            </w:r>
            <w:r w:rsidRPr="00F951EB">
              <w:rPr>
                <w:rFonts w:ascii="宋体" w:eastAsia="宋体" w:hAnsi="宋体" w:cs="宋体" w:hint="eastAsia"/>
                <w:bCs/>
                <w:szCs w:val="24"/>
              </w:rPr>
              <w:t>。</w:t>
            </w:r>
          </w:p>
          <w:p w:rsidR="00F951EB" w:rsidRPr="00F951EB" w:rsidP="00F951EB">
            <w:pPr>
              <w:rPr>
                <w:rFonts w:ascii="宋体" w:eastAsia="宋体" w:hAnsi="宋体" w:cs="宋体"/>
                <w:szCs w:val="24"/>
              </w:rPr>
            </w:pPr>
            <w:r w:rsidRPr="00F951EB">
              <w:rPr>
                <w:rFonts w:ascii="宋体" w:eastAsia="宋体" w:hAnsi="宋体" w:cs="宋体" w:hint="eastAsia"/>
                <w:szCs w:val="24"/>
              </w:rPr>
              <w:t>相间</w:t>
            </w:r>
            <w:r w:rsidRPr="00F951EB">
              <w:rPr>
                <w:rFonts w:ascii="宋体" w:eastAsia="宋体" w:hAnsi="宋体" w:cs="宋体" w:hint="eastAsia"/>
                <w:szCs w:val="24"/>
              </w:rPr>
              <w:t>弧垂允许</w:t>
            </w:r>
            <w:r w:rsidRPr="00F951EB">
              <w:rPr>
                <w:rFonts w:ascii="宋体" w:eastAsia="宋体" w:hAnsi="宋体" w:cs="宋体" w:hint="eastAsia"/>
                <w:szCs w:val="24"/>
              </w:rPr>
              <w:t>不平衡最大值：</w:t>
            </w:r>
          </w:p>
          <w:p w:rsidR="00F951EB" w:rsidRPr="00F951EB" w:rsidP="00F951EB">
            <w:pPr>
              <w:rPr>
                <w:rFonts w:ascii="宋体" w:eastAsia="宋体" w:hAnsi="宋体" w:cs="宋体"/>
                <w:bCs/>
                <w:szCs w:val="24"/>
              </w:rPr>
            </w:pPr>
            <w:r w:rsidRPr="00F951EB">
              <w:rPr>
                <w:rFonts w:ascii="Times New Roman" w:eastAsia="Times New Roman" w:hAnsi="Times New Roman" w:cs="Times New Roman" w:hint="eastAsia"/>
                <w:szCs w:val="24"/>
              </w:rPr>
              <w:t>110</w:t>
            </w:r>
            <w:r w:rsidRPr="00F951EB">
              <w:rPr>
                <w:rFonts w:ascii="宋体" w:eastAsia="宋体" w:hAnsi="宋体" w:cs="宋体" w:hint="eastAsia"/>
                <w:b/>
                <w:szCs w:val="24"/>
              </w:rPr>
              <w:t xml:space="preserve"> </w:t>
            </w:r>
            <w:r w:rsidRPr="00F951EB">
              <w:rPr>
                <w:rFonts w:ascii="Times New Roman" w:eastAsia="Times New Roman" w:hAnsi="Times New Roman" w:cs="Times New Roman" w:hint="eastAsia"/>
                <w:bCs/>
                <w:szCs w:val="24"/>
              </w:rPr>
              <w:t>kV</w:t>
            </w:r>
            <w:r w:rsidRPr="00F951EB">
              <w:rPr>
                <w:rFonts w:ascii="宋体" w:eastAsia="宋体" w:hAnsi="宋体" w:cs="宋体" w:hint="eastAsia"/>
                <w:bCs/>
                <w:szCs w:val="24"/>
              </w:rPr>
              <w:t xml:space="preserve">  </w:t>
            </w:r>
            <w:r w:rsidRPr="00F951EB">
              <w:rPr>
                <w:rFonts w:ascii="Times New Roman" w:eastAsia="Times New Roman" w:hAnsi="Times New Roman" w:cs="Times New Roman" w:hint="eastAsia"/>
                <w:bCs/>
                <w:szCs w:val="24"/>
              </w:rPr>
              <w:t>200mm</w:t>
            </w:r>
          </w:p>
          <w:p w:rsidR="00F951EB" w:rsidRPr="00F951EB" w:rsidP="00F951EB">
            <w:pPr>
              <w:adjustRightInd w:val="0"/>
              <w:snapToGrid w:val="0"/>
              <w:rPr>
                <w:rFonts w:ascii="宋体" w:eastAsia="宋体" w:hAnsi="宋体" w:cs="宋体"/>
                <w:bCs/>
                <w:szCs w:val="20"/>
              </w:rPr>
            </w:pPr>
            <w:r w:rsidRPr="00F951EB">
              <w:rPr>
                <w:rFonts w:ascii="Times New Roman" w:eastAsia="Times New Roman" w:hAnsi="Times New Roman" w:cs="Times New Roman" w:hint="eastAsia"/>
                <w:bCs/>
                <w:szCs w:val="20"/>
              </w:rPr>
              <w:t>220</w:t>
            </w:r>
            <w:r w:rsidRPr="00F951EB">
              <w:rPr>
                <w:rFonts w:ascii="宋体" w:eastAsia="宋体" w:hAnsi="宋体" w:cs="宋体" w:hint="eastAsia"/>
                <w:bCs/>
                <w:szCs w:val="20"/>
              </w:rPr>
              <w:t xml:space="preserve"> </w:t>
            </w:r>
            <w:r w:rsidRPr="00F951EB">
              <w:rPr>
                <w:rFonts w:ascii="Times New Roman" w:eastAsia="Times New Roman" w:hAnsi="Times New Roman" w:cs="Times New Roman" w:hint="eastAsia"/>
                <w:bCs/>
                <w:szCs w:val="20"/>
              </w:rPr>
              <w:t>kV</w:t>
            </w:r>
            <w:r w:rsidRPr="00F951EB">
              <w:rPr>
                <w:rFonts w:ascii="宋体" w:eastAsia="宋体" w:hAnsi="宋体" w:cs="宋体" w:hint="eastAsia"/>
                <w:bCs/>
                <w:szCs w:val="20"/>
              </w:rPr>
              <w:t xml:space="preserve">  </w:t>
            </w:r>
            <w:r w:rsidRPr="00F951EB">
              <w:rPr>
                <w:rFonts w:ascii="Times New Roman" w:eastAsia="Times New Roman" w:hAnsi="Times New Roman" w:cs="Times New Roman" w:hint="eastAsia"/>
                <w:bCs/>
                <w:szCs w:val="20"/>
              </w:rPr>
              <w:t>300mm</w:t>
            </w:r>
          </w:p>
        </w:tc>
      </w:tr>
      <w:tr w:rsidTr="004A79FC">
        <w:tblPrEx>
          <w:tblW w:w="9277" w:type="dxa"/>
          <w:tblInd w:w="154" w:type="dxa"/>
          <w:tblLayout w:type="fixed"/>
          <w:tblLook w:val="0000"/>
        </w:tblPrEx>
        <w:trPr>
          <w:trHeight w:val="2928"/>
        </w:trPr>
        <w:tc>
          <w:tcPr>
            <w:tcW w:w="570"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6</w:t>
            </w:r>
          </w:p>
        </w:tc>
        <w:tc>
          <w:tcPr>
            <w:tcW w:w="3584"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导地线</w:t>
            </w:r>
            <w:r w:rsidRPr="00F951EB">
              <w:rPr>
                <w:rFonts w:ascii="宋体" w:eastAsia="宋体" w:hAnsi="宋体" w:cs="宋体" w:hint="eastAsia"/>
                <w:szCs w:val="24"/>
              </w:rPr>
              <w:t>弧垂符合</w:t>
            </w:r>
            <w:r w:rsidRPr="00F951EB">
              <w:rPr>
                <w:rFonts w:ascii="宋体" w:eastAsia="宋体" w:hAnsi="宋体" w:cs="宋体" w:hint="eastAsia"/>
                <w:szCs w:val="24"/>
              </w:rPr>
              <w:t>设计要求时，</w:t>
            </w:r>
            <w:r w:rsidRPr="00F951EB">
              <w:rPr>
                <w:rFonts w:ascii="宋体" w:eastAsia="宋体" w:hAnsi="宋体" w:cs="宋体" w:hint="eastAsia"/>
                <w:szCs w:val="24"/>
              </w:rPr>
              <w:t>安装耐张线夹</w:t>
            </w:r>
            <w:r w:rsidRPr="00F951EB">
              <w:rPr>
                <w:rFonts w:ascii="宋体" w:eastAsia="宋体" w:hAnsi="宋体" w:cs="宋体" w:hint="eastAsia"/>
                <w:szCs w:val="24"/>
              </w:rPr>
              <w:t>。</w:t>
            </w:r>
          </w:p>
        </w:tc>
        <w:tc>
          <w:tcPr>
            <w:tcW w:w="5123"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挂线时对于孤立档、</w:t>
            </w:r>
            <w:r w:rsidRPr="00F951EB">
              <w:rPr>
                <w:rFonts w:ascii="宋体" w:eastAsia="宋体" w:hAnsi="宋体" w:cs="宋体" w:hint="eastAsia"/>
                <w:szCs w:val="24"/>
              </w:rPr>
              <w:t>较小耐张段</w:t>
            </w:r>
            <w:r w:rsidRPr="00F951EB">
              <w:rPr>
                <w:rFonts w:ascii="宋体" w:eastAsia="宋体" w:hAnsi="宋体" w:cs="宋体" w:hint="eastAsia"/>
                <w:szCs w:val="24"/>
              </w:rPr>
              <w:t>及大跨越的过牵引长度应符合下列规定：</w:t>
            </w:r>
          </w:p>
          <w:p w:rsidR="00F951EB" w:rsidRPr="00F951EB" w:rsidP="00F951EB">
            <w:pPr>
              <w:rPr>
                <w:rFonts w:ascii="宋体" w:eastAsia="宋体" w:hAnsi="宋体" w:cs="宋体"/>
                <w:szCs w:val="24"/>
              </w:rPr>
            </w:pPr>
            <w:r w:rsidRPr="00F951EB">
              <w:rPr>
                <w:rFonts w:ascii="宋体" w:eastAsia="宋体" w:hAnsi="宋体" w:cs="宋体" w:hint="eastAsia"/>
                <w:szCs w:val="24"/>
              </w:rPr>
              <w:t>一、</w:t>
            </w:r>
            <w:r w:rsidRPr="00F951EB">
              <w:rPr>
                <w:rFonts w:ascii="宋体" w:eastAsia="宋体" w:hAnsi="宋体" w:cs="宋体" w:hint="eastAsia"/>
                <w:szCs w:val="24"/>
              </w:rPr>
              <w:t>耐张段</w:t>
            </w:r>
            <w:r w:rsidRPr="00F951EB">
              <w:rPr>
                <w:rFonts w:ascii="宋体" w:eastAsia="宋体" w:hAnsi="宋体" w:cs="宋体" w:hint="eastAsia"/>
                <w:szCs w:val="24"/>
              </w:rPr>
              <w:t>长度大于</w:t>
            </w:r>
            <w:r w:rsidRPr="00F951EB">
              <w:rPr>
                <w:rFonts w:ascii="Times New Roman" w:eastAsia="Times New Roman" w:hAnsi="Times New Roman" w:cs="Times New Roman" w:hint="eastAsia"/>
                <w:szCs w:val="24"/>
              </w:rPr>
              <w:t>300m</w:t>
            </w:r>
            <w:r w:rsidRPr="00F951EB">
              <w:rPr>
                <w:rFonts w:ascii="宋体" w:eastAsia="宋体" w:hAnsi="宋体" w:cs="宋体" w:hint="eastAsia"/>
                <w:szCs w:val="24"/>
              </w:rPr>
              <w:t>时，过牵引长度宜为</w:t>
            </w:r>
            <w:r w:rsidRPr="00F951EB">
              <w:rPr>
                <w:rFonts w:ascii="Times New Roman" w:eastAsia="Times New Roman" w:hAnsi="Times New Roman" w:cs="Times New Roman" w:hint="eastAsia"/>
                <w:szCs w:val="24"/>
              </w:rPr>
              <w:t>200mm</w:t>
            </w:r>
            <w:r w:rsidRPr="00F951EB">
              <w:rPr>
                <w:rFonts w:ascii="宋体" w:eastAsia="宋体" w:hAnsi="宋体" w:cs="宋体" w:hint="eastAsia"/>
                <w:szCs w:val="24"/>
              </w:rPr>
              <w:t>；</w:t>
            </w:r>
          </w:p>
          <w:p w:rsidR="00F951EB" w:rsidRPr="00F951EB" w:rsidP="00F951EB">
            <w:pPr>
              <w:rPr>
                <w:rFonts w:ascii="宋体" w:eastAsia="宋体" w:hAnsi="宋体" w:cs="宋体"/>
                <w:szCs w:val="24"/>
              </w:rPr>
            </w:pPr>
            <w:r w:rsidRPr="00F951EB">
              <w:rPr>
                <w:rFonts w:ascii="宋体" w:eastAsia="宋体" w:hAnsi="宋体" w:cs="宋体" w:hint="eastAsia"/>
                <w:szCs w:val="24"/>
              </w:rPr>
              <w:t>二、</w:t>
            </w:r>
            <w:r w:rsidRPr="00F951EB">
              <w:rPr>
                <w:rFonts w:ascii="宋体" w:eastAsia="宋体" w:hAnsi="宋体" w:cs="宋体" w:hint="eastAsia"/>
                <w:szCs w:val="24"/>
              </w:rPr>
              <w:t>耐张段</w:t>
            </w:r>
            <w:r w:rsidRPr="00F951EB">
              <w:rPr>
                <w:rFonts w:ascii="宋体" w:eastAsia="宋体" w:hAnsi="宋体" w:cs="宋体" w:hint="eastAsia"/>
                <w:szCs w:val="24"/>
              </w:rPr>
              <w:t>长度为</w:t>
            </w:r>
            <w:r w:rsidRPr="00F951EB">
              <w:rPr>
                <w:rFonts w:ascii="Times New Roman" w:eastAsia="Times New Roman" w:hAnsi="Times New Roman" w:cs="Times New Roman" w:hint="eastAsia"/>
                <w:szCs w:val="24"/>
              </w:rPr>
              <w:t>200</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300m</w:t>
            </w:r>
            <w:r w:rsidRPr="00F951EB">
              <w:rPr>
                <w:rFonts w:ascii="宋体" w:eastAsia="宋体" w:hAnsi="宋体" w:cs="宋体" w:hint="eastAsia"/>
                <w:szCs w:val="24"/>
              </w:rPr>
              <w:t>时，过牵引长度不宜</w:t>
            </w:r>
            <w:r w:rsidRPr="00F951EB">
              <w:rPr>
                <w:rFonts w:ascii="宋体" w:eastAsia="宋体" w:hAnsi="宋体" w:cs="宋体" w:hint="eastAsia"/>
                <w:szCs w:val="24"/>
              </w:rPr>
              <w:t>超过耐张段</w:t>
            </w:r>
            <w:r w:rsidRPr="00F951EB">
              <w:rPr>
                <w:rFonts w:ascii="宋体" w:eastAsia="宋体" w:hAnsi="宋体" w:cs="宋体" w:hint="eastAsia"/>
                <w:szCs w:val="24"/>
              </w:rPr>
              <w:t>长度的</w:t>
            </w:r>
            <w:r w:rsidRPr="00F951EB">
              <w:rPr>
                <w:rFonts w:ascii="Times New Roman" w:eastAsia="Times New Roman" w:hAnsi="Times New Roman" w:cs="Times New Roman" w:hint="eastAsia"/>
                <w:szCs w:val="24"/>
              </w:rPr>
              <w:t>0</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w:t>
            </w:r>
          </w:p>
          <w:p w:rsidR="00F951EB" w:rsidRPr="00F951EB" w:rsidP="00F951EB">
            <w:pPr>
              <w:rPr>
                <w:rFonts w:ascii="宋体" w:eastAsia="宋体" w:hAnsi="宋体" w:cs="宋体"/>
                <w:szCs w:val="24"/>
              </w:rPr>
            </w:pPr>
            <w:r w:rsidRPr="00F951EB">
              <w:rPr>
                <w:rFonts w:ascii="宋体" w:eastAsia="宋体" w:hAnsi="宋体" w:cs="宋体" w:hint="eastAsia"/>
                <w:szCs w:val="24"/>
              </w:rPr>
              <w:t>三、</w:t>
            </w:r>
            <w:r w:rsidRPr="00F951EB">
              <w:rPr>
                <w:rFonts w:ascii="宋体" w:eastAsia="宋体" w:hAnsi="宋体" w:cs="宋体" w:hint="eastAsia"/>
                <w:szCs w:val="24"/>
              </w:rPr>
              <w:t>耐张段</w:t>
            </w:r>
            <w:r w:rsidRPr="00F951EB">
              <w:rPr>
                <w:rFonts w:ascii="宋体" w:eastAsia="宋体" w:hAnsi="宋体" w:cs="宋体" w:hint="eastAsia"/>
                <w:szCs w:val="24"/>
              </w:rPr>
              <w:t>长度在</w:t>
            </w:r>
            <w:r w:rsidRPr="00F951EB">
              <w:rPr>
                <w:rFonts w:ascii="Times New Roman" w:eastAsia="Times New Roman" w:hAnsi="Times New Roman" w:cs="Times New Roman" w:hint="eastAsia"/>
                <w:szCs w:val="24"/>
              </w:rPr>
              <w:t>200m</w:t>
            </w:r>
            <w:r w:rsidRPr="00F951EB">
              <w:rPr>
                <w:rFonts w:ascii="宋体" w:eastAsia="宋体" w:hAnsi="宋体" w:cs="宋体" w:hint="eastAsia"/>
                <w:szCs w:val="24"/>
              </w:rPr>
              <w:t>以内时，过牵引长度应根据导线的安全系数不小于</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的规定进行控制，变电所进出口</w:t>
            </w:r>
            <w:r w:rsidRPr="00F951EB">
              <w:rPr>
                <w:rFonts w:ascii="宋体" w:eastAsia="宋体" w:hAnsi="宋体" w:cs="宋体" w:hint="eastAsia"/>
                <w:szCs w:val="24"/>
              </w:rPr>
              <w:t>档</w:t>
            </w:r>
            <w:r w:rsidRPr="00F951EB">
              <w:rPr>
                <w:rFonts w:ascii="宋体" w:eastAsia="宋体" w:hAnsi="宋体" w:cs="宋体" w:hint="eastAsia"/>
                <w:szCs w:val="24"/>
              </w:rPr>
              <w:t>除外；</w:t>
            </w:r>
          </w:p>
          <w:p w:rsidR="00F951EB" w:rsidRPr="00F951EB" w:rsidP="00F951EB">
            <w:pPr>
              <w:rPr>
                <w:rFonts w:ascii="宋体" w:eastAsia="宋体" w:hAnsi="宋体" w:cs="宋体"/>
                <w:szCs w:val="24"/>
              </w:rPr>
            </w:pPr>
            <w:r w:rsidRPr="00F951EB">
              <w:rPr>
                <w:rFonts w:ascii="宋体" w:eastAsia="宋体" w:hAnsi="宋体" w:cs="宋体" w:hint="eastAsia"/>
                <w:szCs w:val="24"/>
              </w:rPr>
              <w:t>四、大跨越档的过</w:t>
            </w:r>
            <w:r w:rsidRPr="00F951EB">
              <w:rPr>
                <w:rFonts w:ascii="宋体" w:eastAsia="宋体" w:hAnsi="宋体" w:cs="宋体" w:hint="eastAsia"/>
                <w:szCs w:val="24"/>
              </w:rPr>
              <w:t>牵引值</w:t>
            </w:r>
            <w:r w:rsidRPr="00F951EB">
              <w:rPr>
                <w:rFonts w:ascii="宋体" w:eastAsia="宋体" w:hAnsi="宋体" w:cs="宋体" w:hint="eastAsia"/>
                <w:szCs w:val="24"/>
              </w:rPr>
              <w:t>由设计确定。</w:t>
            </w:r>
          </w:p>
        </w:tc>
      </w:tr>
      <w:tr w:rsidTr="004A79FC">
        <w:tblPrEx>
          <w:tblW w:w="9277" w:type="dxa"/>
          <w:tblInd w:w="154" w:type="dxa"/>
          <w:tblLayout w:type="fixed"/>
          <w:tblLook w:val="0000"/>
        </w:tblPrEx>
        <w:trPr>
          <w:trHeight w:val="1013"/>
        </w:trPr>
        <w:tc>
          <w:tcPr>
            <w:tcW w:w="570"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7</w:t>
            </w:r>
          </w:p>
        </w:tc>
        <w:tc>
          <w:tcPr>
            <w:tcW w:w="3584"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挂线后应缓慢放松牵引绳。</w:t>
            </w:r>
            <w:r w:rsidRPr="00F951EB">
              <w:rPr>
                <w:rFonts w:ascii="宋体" w:eastAsia="宋体" w:hAnsi="宋体" w:cs="宋体" w:hint="eastAsia"/>
                <w:szCs w:val="24"/>
              </w:rPr>
              <w:t>边松边</w:t>
            </w:r>
            <w:r w:rsidRPr="00F951EB">
              <w:rPr>
                <w:rFonts w:ascii="宋体" w:eastAsia="宋体" w:hAnsi="宋体" w:cs="宋体" w:hint="eastAsia"/>
                <w:szCs w:val="24"/>
              </w:rPr>
              <w:t>调整永久拉线和临时拉线，并观测杆塔有否变形。</w:t>
            </w:r>
          </w:p>
        </w:tc>
        <w:tc>
          <w:tcPr>
            <w:tcW w:w="5123" w:type="dxa"/>
            <w:vAlign w:val="center"/>
          </w:tcPr>
          <w:p w:rsidR="00F951EB" w:rsidRPr="00F951EB" w:rsidP="00F951EB">
            <w:pPr>
              <w:rPr>
                <w:rFonts w:ascii="宋体" w:eastAsia="宋体" w:hAnsi="宋体" w:cs="宋体"/>
                <w:szCs w:val="24"/>
              </w:rPr>
            </w:pPr>
          </w:p>
        </w:tc>
      </w:tr>
      <w:tr w:rsidTr="004A79FC">
        <w:tblPrEx>
          <w:tblW w:w="9277" w:type="dxa"/>
          <w:tblInd w:w="154" w:type="dxa"/>
          <w:tblLayout w:type="fixed"/>
          <w:tblLook w:val="0000"/>
        </w:tblPrEx>
        <w:trPr>
          <w:trHeight w:val="989"/>
        </w:trPr>
        <w:tc>
          <w:tcPr>
            <w:tcW w:w="570"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8</w:t>
            </w:r>
          </w:p>
        </w:tc>
        <w:tc>
          <w:tcPr>
            <w:tcW w:w="3584"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架线后测量对被跨越物的净空距离。</w:t>
            </w:r>
          </w:p>
        </w:tc>
        <w:tc>
          <w:tcPr>
            <w:tcW w:w="5123" w:type="dxa"/>
            <w:vAlign w:val="center"/>
          </w:tcPr>
          <w:p w:rsidR="00F951EB" w:rsidRPr="00F951EB" w:rsidP="00F951EB">
            <w:pPr>
              <w:adjustRightInd w:val="0"/>
              <w:snapToGrid w:val="0"/>
              <w:rPr>
                <w:rFonts w:ascii="宋体" w:eastAsia="宋体" w:hAnsi="宋体" w:cs="宋体"/>
                <w:bCs/>
                <w:szCs w:val="20"/>
              </w:rPr>
            </w:pPr>
            <w:r w:rsidRPr="00F951EB">
              <w:rPr>
                <w:rFonts w:ascii="宋体" w:eastAsia="宋体" w:hAnsi="宋体" w:cs="宋体" w:hint="eastAsia"/>
                <w:bCs/>
                <w:szCs w:val="20"/>
              </w:rPr>
              <w:t>计入导线蠕变伸长换算到最大</w:t>
            </w:r>
            <w:r w:rsidRPr="00F951EB">
              <w:rPr>
                <w:rFonts w:ascii="宋体" w:eastAsia="宋体" w:hAnsi="宋体" w:cs="宋体" w:hint="eastAsia"/>
                <w:bCs/>
                <w:szCs w:val="20"/>
              </w:rPr>
              <w:t>弧垂时</w:t>
            </w:r>
            <w:r w:rsidRPr="00F951EB">
              <w:rPr>
                <w:rFonts w:ascii="宋体" w:eastAsia="宋体" w:hAnsi="宋体" w:cs="宋体" w:hint="eastAsia"/>
                <w:bCs/>
                <w:szCs w:val="20"/>
              </w:rPr>
              <w:t>，必须符合设计规定。</w:t>
            </w:r>
          </w:p>
        </w:tc>
      </w:tr>
      <w:tr w:rsidTr="004A79FC">
        <w:tblPrEx>
          <w:tblW w:w="9277" w:type="dxa"/>
          <w:tblInd w:w="154" w:type="dxa"/>
          <w:tblLayout w:type="fixed"/>
          <w:tblLook w:val="0000"/>
        </w:tblPrEx>
        <w:trPr>
          <w:trHeight w:val="1227"/>
        </w:trPr>
        <w:tc>
          <w:tcPr>
            <w:tcW w:w="570"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9</w:t>
            </w:r>
          </w:p>
        </w:tc>
        <w:tc>
          <w:tcPr>
            <w:tcW w:w="3584"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导地线紧线完毕，拆除工器具，回收材料，清理作业现场，作业结束。</w:t>
            </w:r>
          </w:p>
        </w:tc>
        <w:tc>
          <w:tcPr>
            <w:tcW w:w="5123" w:type="dxa"/>
            <w:vAlign w:val="center"/>
          </w:tcPr>
          <w:p w:rsidR="00F951EB" w:rsidRPr="00F951EB" w:rsidP="00F951EB">
            <w:pPr>
              <w:adjustRightInd w:val="0"/>
              <w:snapToGrid w:val="0"/>
              <w:rPr>
                <w:rFonts w:ascii="宋体" w:eastAsia="宋体" w:hAnsi="宋体" w:cs="宋体"/>
                <w:szCs w:val="20"/>
              </w:rPr>
            </w:pPr>
            <w:r w:rsidRPr="00F951EB">
              <w:rPr>
                <w:rFonts w:ascii="宋体" w:eastAsia="宋体" w:hAnsi="宋体" w:cs="宋体" w:hint="eastAsia"/>
                <w:szCs w:val="20"/>
              </w:rPr>
              <w:t>作业现场无遗留物，人走场清。</w:t>
            </w:r>
          </w:p>
        </w:tc>
      </w:tr>
    </w:tbl>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bookmarkStart w:id="53" w:name="_Toc16608"/>
      <w:r w:rsidRPr="00F951EB">
        <w:rPr>
          <w:rFonts w:ascii="Times New Roman" w:eastAsia="Times New Roman" w:hAnsi="Times New Roman" w:cs="Times New Roman" w:hint="eastAsia"/>
          <w:color w:val="000000"/>
          <w:kern w:val="0"/>
          <w:sz w:val="24"/>
          <w:szCs w:val="24"/>
        </w:rPr>
        <w:t>3</w:t>
      </w:r>
      <w:r w:rsidR="00A222AD">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危险点分析及作业安全注意事项</w:t>
      </w:r>
      <w:bookmarkEnd w:id="53"/>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1</w:t>
      </w:r>
      <w:r w:rsidR="00A222AD">
        <w:rPr>
          <w:rFonts w:ascii="宋体" w:eastAsia="宋体" w:hAnsi="宋体" w:cs="宋体" w:hint="eastAsia"/>
          <w:sz w:val="24"/>
          <w:szCs w:val="24"/>
        </w:rPr>
        <w:t xml:space="preserve">）  </w:t>
      </w:r>
      <w:r w:rsidRPr="00F951EB">
        <w:rPr>
          <w:rFonts w:ascii="宋体" w:eastAsia="宋体" w:hAnsi="宋体" w:cs="宋体" w:hint="eastAsia"/>
          <w:sz w:val="24"/>
          <w:szCs w:val="24"/>
        </w:rPr>
        <w:t>工作负责人根据作业人员的技术状况、身体素质等条件对作业人员进行合理分工。</w:t>
      </w:r>
    </w:p>
    <w:p w:rsidR="00F951EB" w:rsidRPr="00F951EB" w:rsidP="00F951EB">
      <w:pPr>
        <w:adjustRightInd w:val="0"/>
        <w:snapToGrid w:val="0"/>
        <w:spacing w:line="360" w:lineRule="auto"/>
        <w:ind w:firstLine="480" w:firstLineChars="200"/>
        <w:rPr>
          <w:rFonts w:ascii="宋体" w:eastAsia="宋体" w:hAnsi="宋体" w:cs="宋体"/>
          <w:sz w:val="24"/>
          <w:szCs w:val="24"/>
        </w:rPr>
        <w:sectPr>
          <w:headerReference w:type="default" r:id="rId55"/>
          <w:footerReference w:type="default" r:id="rId56"/>
          <w:headerReference w:type="first" r:id="rId57"/>
          <w:footerReference w:type="first" r:id="rId58"/>
          <w:type w:val="nextPage"/>
          <w:pgSz w:w="11906" w:h="16838"/>
          <w:pgMar w:top="1134" w:right="850" w:bottom="1134" w:left="1417" w:header="851" w:footer="850" w:gutter="0"/>
          <w:pgNumType w:start="13"/>
          <w:cols w:space="720"/>
          <w:titlePg w:val="0"/>
          <w:docGrid w:type="lines" w:linePitch="312"/>
        </w:sect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2</w:t>
      </w:r>
      <w:r w:rsidR="00A222AD">
        <w:rPr>
          <w:rFonts w:ascii="宋体" w:eastAsia="宋体" w:hAnsi="宋体" w:cs="宋体" w:hint="eastAsia"/>
          <w:sz w:val="24"/>
          <w:szCs w:val="24"/>
        </w:rPr>
        <w:t xml:space="preserve">）  </w:t>
      </w:r>
      <w:r w:rsidRPr="00F951EB">
        <w:rPr>
          <w:rFonts w:ascii="宋体" w:eastAsia="宋体" w:hAnsi="宋体" w:cs="宋体" w:hint="eastAsia"/>
          <w:sz w:val="24"/>
          <w:szCs w:val="24"/>
        </w:rPr>
        <w:t>各工器具</w:t>
      </w:r>
      <w:r w:rsidRPr="00F951EB">
        <w:rPr>
          <w:rFonts w:ascii="宋体" w:eastAsia="宋体" w:hAnsi="宋体" w:cs="宋体" w:hint="eastAsia"/>
          <w:sz w:val="24"/>
          <w:szCs w:val="24"/>
        </w:rPr>
        <w:t>连接组合要合适。工器具满足荷载要求。必须保证所用的工器具在定期</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试验周期内，不得超期使用。</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3</w:t>
      </w:r>
      <w:r w:rsidR="00A222AD">
        <w:rPr>
          <w:rFonts w:ascii="宋体" w:eastAsia="宋体" w:hAnsi="宋体" w:cs="宋体" w:hint="eastAsia"/>
          <w:sz w:val="24"/>
          <w:szCs w:val="24"/>
        </w:rPr>
        <w:t xml:space="preserve">）  </w:t>
      </w:r>
      <w:r w:rsidRPr="00F951EB">
        <w:rPr>
          <w:rFonts w:ascii="宋体" w:eastAsia="宋体" w:hAnsi="宋体" w:cs="宋体" w:hint="eastAsia"/>
          <w:sz w:val="24"/>
          <w:szCs w:val="24"/>
        </w:rPr>
        <w:t>在重要的交叉跨越处必须设专人监护，并且保证通讯联系始终畅通，出现问题随时汇报，停止牵引，处理后方可继续牵引。</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4</w:t>
      </w:r>
      <w:r w:rsidR="00A222AD">
        <w:rPr>
          <w:rFonts w:ascii="宋体" w:eastAsia="宋体" w:hAnsi="宋体" w:cs="宋体" w:hint="eastAsia"/>
          <w:sz w:val="24"/>
          <w:szCs w:val="24"/>
        </w:rPr>
        <w:t xml:space="preserve">）  </w:t>
      </w:r>
      <w:r w:rsidRPr="00F951EB">
        <w:rPr>
          <w:rFonts w:ascii="宋体" w:eastAsia="宋体" w:hAnsi="宋体" w:cs="宋体" w:hint="eastAsia"/>
          <w:sz w:val="24"/>
          <w:szCs w:val="24"/>
        </w:rPr>
        <w:t>紧线时，导地线正下方严禁有人作业或逗留。</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5</w:t>
      </w:r>
      <w:r w:rsidR="00A222AD">
        <w:rPr>
          <w:rFonts w:ascii="宋体" w:eastAsia="宋体" w:hAnsi="宋体" w:cs="宋体" w:hint="eastAsia"/>
          <w:sz w:val="24"/>
          <w:szCs w:val="24"/>
        </w:rPr>
        <w:t xml:space="preserve">）  </w:t>
      </w:r>
      <w:r w:rsidRPr="00F951EB">
        <w:rPr>
          <w:rFonts w:ascii="宋体" w:eastAsia="宋体" w:hAnsi="宋体" w:cs="宋体" w:hint="eastAsia"/>
          <w:sz w:val="24"/>
          <w:szCs w:val="24"/>
        </w:rPr>
        <w:t>严禁任何人站在线圈</w:t>
      </w:r>
      <w:r w:rsidRPr="00F951EB">
        <w:rPr>
          <w:rFonts w:ascii="宋体" w:eastAsia="宋体" w:hAnsi="宋体" w:cs="宋体" w:hint="eastAsia"/>
          <w:sz w:val="24"/>
          <w:szCs w:val="24"/>
        </w:rPr>
        <w:t>和线弯的</w:t>
      </w:r>
      <w:r w:rsidRPr="00F951EB">
        <w:rPr>
          <w:rFonts w:ascii="宋体" w:eastAsia="宋体" w:hAnsi="宋体" w:cs="宋体" w:hint="eastAsia"/>
          <w:sz w:val="24"/>
          <w:szCs w:val="24"/>
        </w:rPr>
        <w:t>内侧。</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6</w:t>
      </w:r>
      <w:r w:rsidR="00A222AD">
        <w:rPr>
          <w:rFonts w:ascii="宋体" w:eastAsia="宋体" w:hAnsi="宋体" w:cs="宋体" w:hint="eastAsia"/>
          <w:sz w:val="24"/>
          <w:szCs w:val="24"/>
        </w:rPr>
        <w:t xml:space="preserve">）  </w:t>
      </w:r>
      <w:r w:rsidRPr="00F951EB">
        <w:rPr>
          <w:rFonts w:ascii="宋体" w:eastAsia="宋体" w:hAnsi="宋体" w:cs="宋体" w:hint="eastAsia"/>
          <w:sz w:val="24"/>
          <w:szCs w:val="24"/>
        </w:rPr>
        <w:t>牵引的导地线即将离地时，严禁横跨导地线。</w:t>
      </w:r>
    </w:p>
    <w:p w:rsidR="00F951EB" w:rsidRPr="00F951EB" w:rsidP="00F951EB">
      <w:pPr>
        <w:adjustRightInd w:val="0"/>
        <w:snapToGrid w:val="0"/>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7</w:t>
      </w:r>
      <w:r w:rsidR="00A222AD">
        <w:rPr>
          <w:rFonts w:ascii="宋体" w:eastAsia="宋体" w:hAnsi="宋体" w:cs="宋体" w:hint="eastAsia"/>
          <w:sz w:val="24"/>
          <w:szCs w:val="24"/>
        </w:rPr>
        <w:t xml:space="preserve">）  </w:t>
      </w:r>
      <w:r w:rsidRPr="00F951EB">
        <w:rPr>
          <w:rFonts w:ascii="宋体" w:eastAsia="宋体" w:hAnsi="宋体" w:cs="宋体" w:hint="eastAsia"/>
          <w:sz w:val="24"/>
          <w:szCs w:val="24"/>
        </w:rPr>
        <w:t>杆塔上作业必须使用安全带及二道保护，安全带系在牢固的构件上，防止在端部脱出或被锋利物伤害。系安全带后必须检查扣环是否扣牢。在杆塔上作业转位时，不得失去安全带保护。</w:t>
      </w:r>
    </w:p>
    <w:p w:rsidR="00F951EB" w:rsidRPr="00F951EB" w:rsidP="00F951EB">
      <w:pPr>
        <w:adjustRightInd w:val="0"/>
        <w:snapToGrid w:val="0"/>
        <w:spacing w:line="360" w:lineRule="auto"/>
        <w:ind w:firstLine="480" w:firstLineChars="200"/>
        <w:rPr>
          <w:rFonts w:ascii="宋体" w:eastAsia="宋体" w:hAnsi="宋体" w:cs="宋体"/>
          <w:bCs/>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8</w:t>
      </w:r>
      <w:r w:rsidR="00A222AD">
        <w:rPr>
          <w:rFonts w:ascii="宋体" w:eastAsia="宋体" w:hAnsi="宋体" w:cs="宋体" w:hint="eastAsia"/>
          <w:sz w:val="24"/>
          <w:szCs w:val="24"/>
        </w:rPr>
        <w:t xml:space="preserve">）  </w:t>
      </w:r>
      <w:r w:rsidRPr="00F951EB">
        <w:rPr>
          <w:rFonts w:ascii="宋体" w:eastAsia="宋体" w:hAnsi="宋体" w:cs="宋体" w:hint="eastAsia"/>
          <w:bCs/>
          <w:sz w:val="24"/>
          <w:szCs w:val="24"/>
        </w:rPr>
        <w:t>安装耐张线夹</w:t>
      </w:r>
      <w:r w:rsidRPr="00F951EB">
        <w:rPr>
          <w:rFonts w:ascii="宋体" w:eastAsia="宋体" w:hAnsi="宋体" w:cs="宋体" w:hint="eastAsia"/>
          <w:bCs/>
          <w:sz w:val="24"/>
          <w:szCs w:val="24"/>
        </w:rPr>
        <w:t>应满足下列要求：</w:t>
      </w:r>
    </w:p>
    <w:p w:rsidR="00F951EB" w:rsidRPr="00F951EB" w:rsidP="00F951EB">
      <w:pPr>
        <w:spacing w:line="360" w:lineRule="auto"/>
        <w:ind w:firstLine="480" w:firstLineChars="200"/>
        <w:rPr>
          <w:rFonts w:ascii="宋体" w:eastAsia="宋体" w:hAnsi="宋体" w:cs="宋体"/>
          <w:bCs/>
          <w:sz w:val="24"/>
          <w:szCs w:val="24"/>
        </w:rPr>
      </w:pPr>
      <w:r w:rsidRPr="00F951EB">
        <w:rPr>
          <w:rFonts w:ascii="宋体" w:eastAsia="宋体" w:hAnsi="宋体" w:cs="宋体" w:hint="eastAsia"/>
          <w:bCs/>
          <w:sz w:val="24"/>
          <w:szCs w:val="24"/>
        </w:rPr>
        <w:t>使用</w:t>
      </w:r>
      <w:r w:rsidRPr="00F951EB">
        <w:rPr>
          <w:rFonts w:ascii="宋体" w:eastAsia="宋体" w:hAnsi="宋体" w:cs="宋体" w:hint="eastAsia"/>
          <w:bCs/>
          <w:sz w:val="24"/>
          <w:szCs w:val="24"/>
        </w:rPr>
        <w:t>卡线器</w:t>
      </w:r>
      <w:r w:rsidRPr="00F951EB">
        <w:rPr>
          <w:rFonts w:ascii="宋体" w:eastAsia="宋体" w:hAnsi="宋体" w:cs="宋体" w:hint="eastAsia"/>
          <w:bCs/>
          <w:sz w:val="24"/>
          <w:szCs w:val="24"/>
        </w:rPr>
        <w:t>在高空安装时，应采取防止跑线的可靠措施；</w:t>
      </w:r>
    </w:p>
    <w:p w:rsidR="00F951EB" w:rsidRPr="00F951EB" w:rsidP="00F951EB">
      <w:pPr>
        <w:spacing w:line="360" w:lineRule="auto"/>
        <w:ind w:firstLine="480" w:firstLineChars="200"/>
        <w:rPr>
          <w:rFonts w:ascii="宋体" w:eastAsia="宋体" w:hAnsi="宋体" w:cs="宋体"/>
          <w:bCs/>
          <w:sz w:val="24"/>
          <w:szCs w:val="24"/>
        </w:rPr>
      </w:pPr>
      <w:r w:rsidRPr="00F951EB">
        <w:rPr>
          <w:rFonts w:ascii="宋体" w:eastAsia="宋体" w:hAnsi="宋体" w:cs="宋体" w:hint="eastAsia"/>
          <w:bCs/>
          <w:sz w:val="24"/>
          <w:szCs w:val="24"/>
        </w:rPr>
        <w:t>使用螺栓线夹在高空安装时，必须将螺栓整齐、拧紧，然后方可松牵引绳；</w:t>
      </w:r>
    </w:p>
    <w:p w:rsidR="00F951EB" w:rsidRPr="00F951EB" w:rsidP="00F951EB">
      <w:pPr>
        <w:spacing w:line="360" w:lineRule="auto"/>
        <w:ind w:firstLine="480" w:firstLineChars="200"/>
        <w:rPr>
          <w:rFonts w:ascii="宋体" w:eastAsia="宋体" w:hAnsi="宋体" w:cs="宋体"/>
          <w:bCs/>
          <w:sz w:val="24"/>
          <w:szCs w:val="24"/>
        </w:rPr>
      </w:pPr>
      <w:r w:rsidRPr="00F951EB">
        <w:rPr>
          <w:rFonts w:ascii="宋体" w:eastAsia="宋体" w:hAnsi="宋体" w:cs="宋体" w:hint="eastAsia"/>
          <w:bCs/>
          <w:sz w:val="24"/>
          <w:szCs w:val="24"/>
        </w:rPr>
        <w:t>在杆塔上割断的线头应用传递</w:t>
      </w:r>
      <w:r w:rsidRPr="00F951EB">
        <w:rPr>
          <w:rFonts w:ascii="宋体" w:eastAsia="宋体" w:hAnsi="宋体" w:cs="宋体" w:hint="eastAsia"/>
          <w:bCs/>
          <w:sz w:val="24"/>
          <w:szCs w:val="24"/>
        </w:rPr>
        <w:t>绳</w:t>
      </w:r>
      <w:r w:rsidRPr="00F951EB">
        <w:rPr>
          <w:rFonts w:ascii="宋体" w:eastAsia="宋体" w:hAnsi="宋体" w:cs="宋体" w:hint="eastAsia"/>
          <w:bCs/>
          <w:sz w:val="24"/>
          <w:szCs w:val="24"/>
        </w:rPr>
        <w:t>放下；</w:t>
      </w:r>
    </w:p>
    <w:p w:rsidR="00F951EB" w:rsidRPr="00F951EB" w:rsidP="00F951EB">
      <w:pPr>
        <w:spacing w:line="360" w:lineRule="auto"/>
        <w:ind w:firstLine="480" w:firstLineChars="200"/>
        <w:rPr>
          <w:rFonts w:ascii="宋体" w:eastAsia="宋体" w:hAnsi="宋体" w:cs="宋体"/>
          <w:bCs/>
          <w:sz w:val="24"/>
          <w:szCs w:val="24"/>
        </w:rPr>
      </w:pPr>
      <w:r w:rsidRPr="00F951EB">
        <w:rPr>
          <w:rFonts w:ascii="宋体" w:eastAsia="宋体" w:hAnsi="宋体" w:cs="宋体" w:hint="eastAsia"/>
          <w:bCs/>
          <w:sz w:val="24"/>
          <w:szCs w:val="24"/>
        </w:rPr>
        <w:t>采用松线在地面安装时，导地线应锚固牢靠。</w:t>
      </w:r>
    </w:p>
    <w:p w:rsidR="00F951EB" w:rsidRPr="00F951EB" w:rsidP="00F951EB">
      <w:pPr>
        <w:spacing w:line="360" w:lineRule="auto"/>
        <w:ind w:firstLine="480" w:firstLineChars="200"/>
        <w:rPr>
          <w:rFonts w:ascii="宋体" w:eastAsia="宋体" w:hAnsi="宋体" w:cs="宋体"/>
          <w:sz w:val="24"/>
          <w:szCs w:val="24"/>
        </w:rPr>
      </w:pPr>
      <w:r w:rsidRPr="00F951EB">
        <w:rPr>
          <w:rFonts w:ascii="宋体" w:eastAsia="宋体" w:hAnsi="宋体" w:cs="宋体" w:hint="eastAsia"/>
          <w:bCs/>
          <w:sz w:val="24"/>
          <w:szCs w:val="24"/>
        </w:rPr>
        <w:t>连接金具靠近挂线点时，应停止牵引，然后挂线人员方可由安全位置到挂线点挂线。</w:t>
      </w:r>
    </w:p>
    <w:p w:rsidR="00F951EB" w:rsidRPr="00F951EB" w:rsidP="00F951EB">
      <w:pPr>
        <w:spacing w:line="360" w:lineRule="auto"/>
        <w:jc w:val="left"/>
        <w:outlineLvl w:val="1"/>
        <w:rPr>
          <w:rFonts w:ascii="宋体" w:eastAsia="宋体" w:hAnsi="宋体" w:cs="宋体"/>
          <w:b/>
          <w:bCs/>
          <w:sz w:val="24"/>
          <w:szCs w:val="24"/>
        </w:rPr>
      </w:pPr>
      <w:bookmarkStart w:id="54" w:name="_Toc26122"/>
      <w:bookmarkStart w:id="55" w:name="_Toc692"/>
      <w:bookmarkStart w:id="56" w:name="_Toc7813"/>
      <w:bookmarkStart w:id="57" w:name="_Toc4694"/>
      <w:r w:rsidRPr="00F951EB">
        <w:rPr>
          <w:rFonts w:ascii="宋体" w:eastAsia="宋体" w:hAnsi="宋体" w:cs="宋体" w:hint="eastAsia"/>
          <w:b/>
          <w:bCs/>
          <w:sz w:val="24"/>
          <w:szCs w:val="24"/>
        </w:rPr>
        <w:t>（三）</w:t>
      </w:r>
      <w:r w:rsidR="00A222AD">
        <w:rPr>
          <w:rFonts w:ascii="宋体" w:eastAsia="宋体" w:hAnsi="宋体" w:cs="宋体" w:hint="eastAsia"/>
          <w:b/>
          <w:bCs/>
          <w:sz w:val="24"/>
          <w:szCs w:val="24"/>
        </w:rPr>
        <w:t xml:space="preserve">  </w:t>
      </w:r>
      <w:r w:rsidRPr="00F951EB">
        <w:rPr>
          <w:rFonts w:ascii="宋体" w:eastAsia="宋体" w:hAnsi="宋体" w:cs="宋体" w:hint="eastAsia"/>
          <w:b/>
          <w:bCs/>
          <w:sz w:val="24"/>
          <w:szCs w:val="24"/>
        </w:rPr>
        <w:t>线路附件安装作业</w:t>
      </w:r>
      <w:bookmarkEnd w:id="54"/>
      <w:bookmarkEnd w:id="55"/>
      <w:bookmarkEnd w:id="56"/>
      <w:bookmarkEnd w:id="57"/>
    </w:p>
    <w:p w:rsidR="00F951EB" w:rsidRPr="00F951EB" w:rsidP="00F951EB">
      <w:pPr>
        <w:spacing w:line="360" w:lineRule="auto"/>
        <w:rPr>
          <w:rFonts w:ascii="宋体" w:eastAsia="宋体" w:hAnsi="宋体" w:cs="宋体"/>
          <w:sz w:val="24"/>
          <w:szCs w:val="24"/>
        </w:rPr>
      </w:pPr>
      <w:r w:rsidRPr="00F951EB">
        <w:rPr>
          <w:rFonts w:ascii="Times New Roman" w:eastAsia="Times New Roman" w:hAnsi="Times New Roman" w:cs="Times New Roman" w:hint="eastAsia"/>
          <w:sz w:val="24"/>
          <w:szCs w:val="24"/>
        </w:rPr>
        <w:t>1</w:t>
      </w:r>
      <w:r w:rsidR="002D542E">
        <w:rPr>
          <w:rFonts w:ascii="宋体" w:eastAsia="宋体" w:hAnsi="宋体" w:cs="宋体" w:hint="eastAsia"/>
          <w:sz w:val="24"/>
          <w:szCs w:val="24"/>
        </w:rPr>
        <w:t xml:space="preserve">   </w:t>
      </w:r>
      <w:r w:rsidRPr="00F951EB">
        <w:rPr>
          <w:rFonts w:ascii="宋体" w:eastAsia="宋体" w:hAnsi="宋体" w:cs="宋体" w:hint="eastAsia"/>
          <w:sz w:val="24"/>
          <w:szCs w:val="24"/>
        </w:rPr>
        <w:t>主要工器具材料</w:t>
      </w:r>
    </w:p>
    <w:tbl>
      <w:tblPr>
        <w:tblStyle w:val="TableNormal"/>
        <w:tblW w:w="9279" w:type="dxa"/>
        <w:tblInd w:w="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37"/>
        <w:gridCol w:w="1262"/>
        <w:gridCol w:w="1332"/>
        <w:gridCol w:w="1177"/>
        <w:gridCol w:w="1177"/>
        <w:gridCol w:w="3494"/>
      </w:tblGrid>
      <w:tr w:rsidTr="004A79FC">
        <w:tblPrEx>
          <w:tblW w:w="9279" w:type="dxa"/>
          <w:tblInd w:w="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Ex>
        <w:trPr>
          <w:trHeight w:val="499"/>
        </w:trPr>
        <w:tc>
          <w:tcPr>
            <w:tcW w:w="837" w:type="dxa"/>
            <w:vAlign w:val="center"/>
          </w:tcPr>
          <w:p w:rsidR="00F951EB" w:rsidRPr="00F951EB" w:rsidP="00F951EB">
            <w:pPr>
              <w:jc w:val="center"/>
              <w:rPr>
                <w:rFonts w:ascii="宋体" w:eastAsia="宋体" w:hAnsi="宋体" w:cs="宋体"/>
                <w:sz w:val="22"/>
                <w:szCs w:val="24"/>
              </w:rPr>
            </w:pPr>
            <w:r w:rsidRPr="00F951EB">
              <w:rPr>
                <w:rFonts w:ascii="宋体" w:eastAsia="宋体" w:hAnsi="宋体" w:cs="宋体" w:hint="eastAsia"/>
                <w:sz w:val="22"/>
                <w:szCs w:val="24"/>
              </w:rPr>
              <w:t>序号</w:t>
            </w:r>
          </w:p>
        </w:tc>
        <w:tc>
          <w:tcPr>
            <w:tcW w:w="1262" w:type="dxa"/>
            <w:vAlign w:val="center"/>
          </w:tcPr>
          <w:p w:rsidR="00F951EB" w:rsidRPr="00F951EB" w:rsidP="00F951EB">
            <w:pPr>
              <w:jc w:val="center"/>
              <w:rPr>
                <w:rFonts w:ascii="宋体" w:eastAsia="宋体" w:hAnsi="宋体" w:cs="宋体"/>
                <w:sz w:val="22"/>
                <w:szCs w:val="24"/>
              </w:rPr>
            </w:pPr>
            <w:r w:rsidRPr="00F951EB">
              <w:rPr>
                <w:rFonts w:ascii="宋体" w:eastAsia="宋体" w:hAnsi="宋体" w:cs="宋体" w:hint="eastAsia"/>
                <w:sz w:val="22"/>
                <w:szCs w:val="24"/>
              </w:rPr>
              <w:t>工具名称</w:t>
            </w:r>
          </w:p>
        </w:tc>
        <w:tc>
          <w:tcPr>
            <w:tcW w:w="1332" w:type="dxa"/>
            <w:vAlign w:val="center"/>
          </w:tcPr>
          <w:p w:rsidR="00F951EB" w:rsidRPr="00F951EB" w:rsidP="00F951EB">
            <w:pPr>
              <w:jc w:val="center"/>
              <w:rPr>
                <w:rFonts w:ascii="宋体" w:eastAsia="宋体" w:hAnsi="宋体" w:cs="宋体"/>
                <w:sz w:val="22"/>
                <w:szCs w:val="24"/>
              </w:rPr>
            </w:pPr>
            <w:r w:rsidRPr="00F951EB">
              <w:rPr>
                <w:rFonts w:ascii="宋体" w:eastAsia="宋体" w:hAnsi="宋体" w:cs="宋体" w:hint="eastAsia"/>
                <w:sz w:val="22"/>
                <w:szCs w:val="24"/>
              </w:rPr>
              <w:t>规</w:t>
            </w:r>
            <w:r w:rsidRPr="00F951EB">
              <w:rPr>
                <w:rFonts w:ascii="宋体" w:eastAsia="宋体" w:hAnsi="宋体" w:cs="宋体" w:hint="eastAsia"/>
                <w:sz w:val="22"/>
                <w:szCs w:val="24"/>
              </w:rPr>
              <w:t xml:space="preserve">  格</w:t>
            </w:r>
          </w:p>
        </w:tc>
        <w:tc>
          <w:tcPr>
            <w:tcW w:w="1177" w:type="dxa"/>
            <w:vAlign w:val="center"/>
          </w:tcPr>
          <w:p w:rsidR="00F951EB" w:rsidRPr="00F951EB" w:rsidP="00F951EB">
            <w:pPr>
              <w:jc w:val="center"/>
              <w:rPr>
                <w:rFonts w:ascii="宋体" w:eastAsia="宋体" w:hAnsi="宋体" w:cs="宋体"/>
                <w:sz w:val="22"/>
                <w:szCs w:val="24"/>
              </w:rPr>
            </w:pPr>
            <w:r w:rsidRPr="00F951EB">
              <w:rPr>
                <w:rFonts w:ascii="宋体" w:eastAsia="宋体" w:hAnsi="宋体" w:cs="宋体" w:hint="eastAsia"/>
                <w:sz w:val="22"/>
                <w:szCs w:val="24"/>
              </w:rPr>
              <w:t>单位</w:t>
            </w:r>
          </w:p>
        </w:tc>
        <w:tc>
          <w:tcPr>
            <w:tcW w:w="1177" w:type="dxa"/>
            <w:vAlign w:val="center"/>
          </w:tcPr>
          <w:p w:rsidR="00F951EB" w:rsidRPr="00F951EB" w:rsidP="00F951EB">
            <w:pPr>
              <w:jc w:val="center"/>
              <w:rPr>
                <w:rFonts w:ascii="宋体" w:eastAsia="宋体" w:hAnsi="宋体" w:cs="宋体"/>
                <w:sz w:val="22"/>
                <w:szCs w:val="24"/>
              </w:rPr>
            </w:pPr>
            <w:r w:rsidRPr="00F951EB">
              <w:rPr>
                <w:rFonts w:ascii="宋体" w:eastAsia="宋体" w:hAnsi="宋体" w:cs="宋体" w:hint="eastAsia"/>
                <w:sz w:val="22"/>
                <w:szCs w:val="24"/>
              </w:rPr>
              <w:t>数量</w:t>
            </w:r>
          </w:p>
        </w:tc>
        <w:tc>
          <w:tcPr>
            <w:tcW w:w="3494" w:type="dxa"/>
            <w:vAlign w:val="center"/>
          </w:tcPr>
          <w:p w:rsidR="00F951EB" w:rsidRPr="00F951EB" w:rsidP="00F951EB">
            <w:pPr>
              <w:jc w:val="center"/>
              <w:rPr>
                <w:rFonts w:ascii="宋体" w:eastAsia="宋体" w:hAnsi="宋体" w:cs="宋体"/>
                <w:sz w:val="22"/>
                <w:szCs w:val="24"/>
              </w:rPr>
            </w:pPr>
            <w:r w:rsidRPr="00F951EB">
              <w:rPr>
                <w:rFonts w:ascii="宋体" w:eastAsia="宋体" w:hAnsi="宋体" w:cs="宋体" w:hint="eastAsia"/>
                <w:sz w:val="22"/>
                <w:szCs w:val="24"/>
              </w:rPr>
              <w:t>备  注</w:t>
            </w:r>
          </w:p>
        </w:tc>
      </w:tr>
      <w:tr w:rsidTr="004A79FC">
        <w:tblPrEx>
          <w:tblW w:w="9279" w:type="dxa"/>
          <w:tblInd w:w="165" w:type="dxa"/>
          <w:tblLayout w:type="fixed"/>
          <w:tblLook w:val="0000"/>
        </w:tblPrEx>
        <w:trPr>
          <w:trHeight w:val="499"/>
        </w:trPr>
        <w:tc>
          <w:tcPr>
            <w:tcW w:w="83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1</w:t>
            </w:r>
          </w:p>
        </w:tc>
        <w:tc>
          <w:tcPr>
            <w:tcW w:w="1262"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安全带</w:t>
            </w:r>
          </w:p>
        </w:tc>
        <w:tc>
          <w:tcPr>
            <w:tcW w:w="1332" w:type="dxa"/>
            <w:vAlign w:val="center"/>
          </w:tcPr>
          <w:p w:rsidR="00F951EB" w:rsidRPr="00F951EB" w:rsidP="00F951EB">
            <w:pPr>
              <w:jc w:val="center"/>
              <w:rPr>
                <w:rFonts w:ascii="宋体" w:eastAsia="宋体" w:hAnsi="宋体" w:cs="宋体"/>
                <w:szCs w:val="24"/>
              </w:rPr>
            </w:pP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副</w:t>
            </w: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若干</w:t>
            </w:r>
          </w:p>
        </w:tc>
        <w:tc>
          <w:tcPr>
            <w:tcW w:w="3494" w:type="dxa"/>
            <w:vAlign w:val="center"/>
          </w:tcPr>
          <w:p w:rsidR="00F951EB" w:rsidRPr="00F951EB" w:rsidP="00F951EB">
            <w:pPr>
              <w:jc w:val="center"/>
              <w:rPr>
                <w:rFonts w:ascii="宋体" w:eastAsia="宋体" w:hAnsi="宋体" w:cs="宋体"/>
                <w:szCs w:val="24"/>
              </w:rPr>
            </w:pPr>
          </w:p>
        </w:tc>
      </w:tr>
      <w:tr w:rsidTr="004A79FC">
        <w:tblPrEx>
          <w:tblW w:w="9279" w:type="dxa"/>
          <w:tblInd w:w="165" w:type="dxa"/>
          <w:tblLayout w:type="fixed"/>
          <w:tblLook w:val="0000"/>
        </w:tblPrEx>
        <w:trPr>
          <w:trHeight w:val="499"/>
        </w:trPr>
        <w:tc>
          <w:tcPr>
            <w:tcW w:w="83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2</w:t>
            </w:r>
          </w:p>
        </w:tc>
        <w:tc>
          <w:tcPr>
            <w:tcW w:w="1262"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二道保护</w:t>
            </w:r>
          </w:p>
        </w:tc>
        <w:tc>
          <w:tcPr>
            <w:tcW w:w="1332" w:type="dxa"/>
            <w:vAlign w:val="center"/>
          </w:tcPr>
          <w:p w:rsidR="00F951EB" w:rsidRPr="00F951EB" w:rsidP="00F951EB">
            <w:pPr>
              <w:jc w:val="center"/>
              <w:rPr>
                <w:rFonts w:ascii="宋体" w:eastAsia="宋体" w:hAnsi="宋体" w:cs="宋体"/>
                <w:szCs w:val="24"/>
              </w:rPr>
            </w:pP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根</w:t>
            </w: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若干</w:t>
            </w:r>
          </w:p>
        </w:tc>
        <w:tc>
          <w:tcPr>
            <w:tcW w:w="3494" w:type="dxa"/>
            <w:vAlign w:val="center"/>
          </w:tcPr>
          <w:p w:rsidR="00F951EB" w:rsidRPr="00F951EB" w:rsidP="00F951EB">
            <w:pPr>
              <w:jc w:val="center"/>
              <w:rPr>
                <w:rFonts w:ascii="宋体" w:eastAsia="宋体" w:hAnsi="宋体" w:cs="宋体"/>
                <w:szCs w:val="24"/>
              </w:rPr>
            </w:pPr>
          </w:p>
        </w:tc>
      </w:tr>
      <w:tr w:rsidTr="004A79FC">
        <w:tblPrEx>
          <w:tblW w:w="9279" w:type="dxa"/>
          <w:tblInd w:w="165" w:type="dxa"/>
          <w:tblLayout w:type="fixed"/>
          <w:tblLook w:val="0000"/>
        </w:tblPrEx>
        <w:trPr>
          <w:trHeight w:val="499"/>
        </w:trPr>
        <w:tc>
          <w:tcPr>
            <w:tcW w:w="83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3</w:t>
            </w:r>
          </w:p>
        </w:tc>
        <w:tc>
          <w:tcPr>
            <w:tcW w:w="1262"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工具</w:t>
            </w:r>
          </w:p>
        </w:tc>
        <w:tc>
          <w:tcPr>
            <w:tcW w:w="1332" w:type="dxa"/>
            <w:vAlign w:val="center"/>
          </w:tcPr>
          <w:p w:rsidR="00F951EB" w:rsidRPr="00F951EB" w:rsidP="00F951EB">
            <w:pPr>
              <w:jc w:val="center"/>
              <w:rPr>
                <w:rFonts w:ascii="宋体" w:eastAsia="宋体" w:hAnsi="宋体" w:cs="宋体"/>
                <w:szCs w:val="24"/>
              </w:rPr>
            </w:pPr>
          </w:p>
        </w:tc>
        <w:tc>
          <w:tcPr>
            <w:tcW w:w="1177" w:type="dxa"/>
            <w:vAlign w:val="center"/>
          </w:tcPr>
          <w:p w:rsidR="00F951EB" w:rsidRPr="00F951EB" w:rsidP="00F951EB">
            <w:pPr>
              <w:snapToGrid w:val="0"/>
              <w:jc w:val="center"/>
              <w:rPr>
                <w:rFonts w:ascii="宋体" w:eastAsia="宋体" w:hAnsi="宋体" w:cs="宋体"/>
                <w:sz w:val="18"/>
                <w:szCs w:val="24"/>
              </w:rPr>
            </w:pPr>
            <w:r w:rsidRPr="00F951EB">
              <w:rPr>
                <w:rFonts w:ascii="宋体" w:eastAsia="宋体" w:hAnsi="宋体" w:cs="宋体" w:hint="eastAsia"/>
                <w:sz w:val="18"/>
                <w:szCs w:val="24"/>
              </w:rPr>
              <w:t>套</w:t>
            </w: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若干</w:t>
            </w:r>
          </w:p>
        </w:tc>
        <w:tc>
          <w:tcPr>
            <w:tcW w:w="3494"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包括扳手、虎钳、螺丝刀、米尺等</w:t>
            </w:r>
          </w:p>
        </w:tc>
      </w:tr>
      <w:tr w:rsidTr="004A79FC">
        <w:tblPrEx>
          <w:tblW w:w="9279" w:type="dxa"/>
          <w:tblInd w:w="165" w:type="dxa"/>
          <w:tblLayout w:type="fixed"/>
          <w:tblLook w:val="0000"/>
        </w:tblPrEx>
        <w:trPr>
          <w:trHeight w:val="499"/>
        </w:trPr>
        <w:tc>
          <w:tcPr>
            <w:tcW w:w="83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3</w:t>
            </w:r>
          </w:p>
        </w:tc>
        <w:tc>
          <w:tcPr>
            <w:tcW w:w="1262"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百米绳</w:t>
            </w:r>
          </w:p>
        </w:tc>
        <w:tc>
          <w:tcPr>
            <w:tcW w:w="1332" w:type="dxa"/>
            <w:vAlign w:val="center"/>
          </w:tcPr>
          <w:p w:rsidR="00F951EB" w:rsidRPr="00F951EB" w:rsidP="00F951EB">
            <w:pPr>
              <w:jc w:val="center"/>
              <w:rPr>
                <w:rFonts w:ascii="宋体" w:eastAsia="宋体" w:hAnsi="宋体" w:cs="宋体"/>
                <w:szCs w:val="24"/>
              </w:rPr>
            </w:pP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根</w:t>
            </w:r>
          </w:p>
        </w:tc>
        <w:tc>
          <w:tcPr>
            <w:tcW w:w="117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4</w:t>
            </w:r>
          </w:p>
        </w:tc>
        <w:tc>
          <w:tcPr>
            <w:tcW w:w="3494" w:type="dxa"/>
            <w:vAlign w:val="center"/>
          </w:tcPr>
          <w:p w:rsidR="00F951EB" w:rsidRPr="00F951EB" w:rsidP="00F951EB">
            <w:pPr>
              <w:jc w:val="center"/>
              <w:rPr>
                <w:rFonts w:ascii="宋体" w:eastAsia="宋体" w:hAnsi="宋体" w:cs="宋体"/>
                <w:szCs w:val="24"/>
              </w:rPr>
            </w:pPr>
          </w:p>
        </w:tc>
      </w:tr>
      <w:tr w:rsidTr="004A79FC">
        <w:tblPrEx>
          <w:tblW w:w="9279" w:type="dxa"/>
          <w:tblInd w:w="165" w:type="dxa"/>
          <w:tblLayout w:type="fixed"/>
          <w:tblLook w:val="0000"/>
        </w:tblPrEx>
        <w:trPr>
          <w:trHeight w:val="499"/>
        </w:trPr>
        <w:tc>
          <w:tcPr>
            <w:tcW w:w="83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4</w:t>
            </w:r>
          </w:p>
        </w:tc>
        <w:tc>
          <w:tcPr>
            <w:tcW w:w="1262"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单滑轮</w:t>
            </w:r>
          </w:p>
        </w:tc>
        <w:tc>
          <w:tcPr>
            <w:tcW w:w="133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0</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5T</w:t>
            </w: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个</w:t>
            </w:r>
          </w:p>
        </w:tc>
        <w:tc>
          <w:tcPr>
            <w:tcW w:w="117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7</w:t>
            </w:r>
          </w:p>
        </w:tc>
        <w:tc>
          <w:tcPr>
            <w:tcW w:w="3494" w:type="dxa"/>
            <w:vAlign w:val="center"/>
          </w:tcPr>
          <w:p w:rsidR="00F951EB" w:rsidRPr="00F951EB" w:rsidP="00F951EB">
            <w:pPr>
              <w:jc w:val="center"/>
              <w:rPr>
                <w:rFonts w:ascii="宋体" w:eastAsia="宋体" w:hAnsi="宋体" w:cs="宋体"/>
                <w:szCs w:val="24"/>
              </w:rPr>
            </w:pPr>
          </w:p>
        </w:tc>
      </w:tr>
      <w:tr w:rsidTr="004A79FC">
        <w:tblPrEx>
          <w:tblW w:w="9279" w:type="dxa"/>
          <w:tblInd w:w="165" w:type="dxa"/>
          <w:tblLayout w:type="fixed"/>
          <w:tblLook w:val="0000"/>
        </w:tblPrEx>
        <w:trPr>
          <w:trHeight w:val="499"/>
        </w:trPr>
        <w:tc>
          <w:tcPr>
            <w:tcW w:w="83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5</w:t>
            </w:r>
          </w:p>
        </w:tc>
        <w:tc>
          <w:tcPr>
            <w:tcW w:w="1262"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传递绳</w:t>
            </w:r>
          </w:p>
        </w:tc>
        <w:tc>
          <w:tcPr>
            <w:tcW w:w="133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 w:val="28"/>
                <w:szCs w:val="28"/>
              </w:rPr>
              <w:t>ø</w:t>
            </w:r>
            <w:r w:rsidRPr="00F951EB">
              <w:rPr>
                <w:rFonts w:ascii="宋体" w:eastAsia="宋体" w:hAnsi="宋体" w:cs="宋体" w:hint="eastAsia"/>
                <w:szCs w:val="24"/>
              </w:rPr>
              <w:t xml:space="preserve"> </w:t>
            </w:r>
            <w:r w:rsidRPr="00F951EB">
              <w:rPr>
                <w:rFonts w:ascii="Times New Roman" w:eastAsia="Times New Roman" w:hAnsi="Times New Roman" w:cs="Times New Roman" w:hint="eastAsia"/>
                <w:szCs w:val="24"/>
              </w:rPr>
              <w:t>14mm</w:t>
            </w: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根</w:t>
            </w:r>
          </w:p>
        </w:tc>
        <w:tc>
          <w:tcPr>
            <w:tcW w:w="117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3</w:t>
            </w:r>
          </w:p>
        </w:tc>
        <w:tc>
          <w:tcPr>
            <w:tcW w:w="3494" w:type="dxa"/>
            <w:vAlign w:val="center"/>
          </w:tcPr>
          <w:p w:rsidR="00F951EB" w:rsidRPr="00F951EB" w:rsidP="00F951EB">
            <w:pPr>
              <w:jc w:val="center"/>
              <w:rPr>
                <w:rFonts w:ascii="宋体" w:eastAsia="宋体" w:hAnsi="宋体" w:cs="宋体"/>
                <w:szCs w:val="24"/>
              </w:rPr>
            </w:pPr>
          </w:p>
        </w:tc>
      </w:tr>
      <w:tr w:rsidTr="004A79FC">
        <w:tblPrEx>
          <w:tblW w:w="9279" w:type="dxa"/>
          <w:tblInd w:w="165" w:type="dxa"/>
          <w:tblLayout w:type="fixed"/>
          <w:tblLook w:val="0000"/>
        </w:tblPrEx>
        <w:trPr>
          <w:trHeight w:val="499"/>
        </w:trPr>
        <w:tc>
          <w:tcPr>
            <w:tcW w:w="83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6</w:t>
            </w:r>
          </w:p>
        </w:tc>
        <w:tc>
          <w:tcPr>
            <w:tcW w:w="1262"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手扳葫芦</w:t>
            </w:r>
          </w:p>
        </w:tc>
        <w:tc>
          <w:tcPr>
            <w:tcW w:w="1332"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5T</w:t>
            </w: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个</w:t>
            </w:r>
          </w:p>
        </w:tc>
        <w:tc>
          <w:tcPr>
            <w:tcW w:w="117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2</w:t>
            </w:r>
          </w:p>
        </w:tc>
        <w:tc>
          <w:tcPr>
            <w:tcW w:w="3494" w:type="dxa"/>
            <w:vAlign w:val="center"/>
          </w:tcPr>
          <w:p w:rsidR="00F951EB" w:rsidRPr="00F951EB" w:rsidP="00F951EB">
            <w:pPr>
              <w:jc w:val="center"/>
              <w:rPr>
                <w:rFonts w:ascii="宋体" w:eastAsia="宋体" w:hAnsi="宋体" w:cs="宋体"/>
                <w:szCs w:val="24"/>
              </w:rPr>
            </w:pPr>
          </w:p>
        </w:tc>
      </w:tr>
      <w:tr w:rsidTr="004A79FC">
        <w:tblPrEx>
          <w:tblW w:w="9279" w:type="dxa"/>
          <w:tblInd w:w="165" w:type="dxa"/>
          <w:tblLayout w:type="fixed"/>
          <w:tblLook w:val="0000"/>
        </w:tblPrEx>
        <w:trPr>
          <w:trHeight w:val="499"/>
        </w:trPr>
        <w:tc>
          <w:tcPr>
            <w:tcW w:w="837"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7</w:t>
            </w:r>
          </w:p>
        </w:tc>
        <w:tc>
          <w:tcPr>
            <w:tcW w:w="1262"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接地线</w:t>
            </w:r>
          </w:p>
        </w:tc>
        <w:tc>
          <w:tcPr>
            <w:tcW w:w="1332" w:type="dxa"/>
            <w:vAlign w:val="center"/>
          </w:tcPr>
          <w:p w:rsidR="00F951EB" w:rsidRPr="00F951EB" w:rsidP="00F951EB">
            <w:pPr>
              <w:jc w:val="center"/>
              <w:rPr>
                <w:rFonts w:ascii="宋体" w:eastAsia="宋体" w:hAnsi="宋体" w:cs="宋体"/>
                <w:szCs w:val="24"/>
              </w:rPr>
            </w:pPr>
          </w:p>
        </w:tc>
        <w:tc>
          <w:tcPr>
            <w:tcW w:w="1177"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组</w:t>
            </w:r>
          </w:p>
        </w:tc>
        <w:tc>
          <w:tcPr>
            <w:tcW w:w="1177" w:type="dxa"/>
            <w:vAlign w:val="center"/>
          </w:tcPr>
          <w:p w:rsidR="00F951EB" w:rsidRPr="00F951EB" w:rsidP="00F951EB">
            <w:pPr>
              <w:jc w:val="center"/>
              <w:rPr>
                <w:rFonts w:ascii="宋体" w:eastAsia="宋体" w:hAnsi="宋体" w:cs="宋体"/>
                <w:szCs w:val="24"/>
              </w:rPr>
            </w:pPr>
          </w:p>
        </w:tc>
        <w:tc>
          <w:tcPr>
            <w:tcW w:w="3494" w:type="dxa"/>
            <w:vAlign w:val="center"/>
          </w:tcPr>
          <w:p w:rsidR="00F951EB" w:rsidRPr="00F951EB" w:rsidP="00F951EB">
            <w:pPr>
              <w:jc w:val="center"/>
              <w:rPr>
                <w:rFonts w:ascii="宋体" w:eastAsia="宋体" w:hAnsi="宋体" w:cs="宋体"/>
                <w:szCs w:val="24"/>
              </w:rPr>
            </w:pPr>
            <w:r w:rsidRPr="00F951EB">
              <w:rPr>
                <w:rFonts w:ascii="宋体" w:eastAsia="宋体" w:hAnsi="宋体" w:cs="宋体" w:hint="eastAsia"/>
                <w:szCs w:val="24"/>
              </w:rPr>
              <w:t>按实际需求定</w:t>
            </w:r>
          </w:p>
        </w:tc>
      </w:tr>
    </w:tbl>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r w:rsidRPr="00F951EB">
        <w:rPr>
          <w:rFonts w:ascii="Times New Roman" w:eastAsia="Times New Roman" w:hAnsi="Times New Roman" w:cs="Times New Roman" w:hint="eastAsia"/>
          <w:color w:val="000000"/>
          <w:kern w:val="0"/>
          <w:sz w:val="24"/>
          <w:szCs w:val="24"/>
        </w:rPr>
        <w:t>2</w:t>
      </w:r>
      <w:r w:rsidR="00371AE4">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作业程序及质量要求</w:t>
      </w:r>
    </w:p>
    <w:tbl>
      <w:tblPr>
        <w:tblStyle w:val="TableNormal"/>
        <w:tblW w:w="9282" w:type="dxa"/>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663"/>
        <w:gridCol w:w="2728"/>
        <w:gridCol w:w="5891"/>
      </w:tblGrid>
      <w:tr w:rsidTr="004A79FC">
        <w:tblPrEx>
          <w:tblW w:w="9282" w:type="dxa"/>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Ex>
        <w:trPr>
          <w:trHeight w:val="397"/>
          <w:tblHeader/>
        </w:trPr>
        <w:tc>
          <w:tcPr>
            <w:tcW w:w="663" w:type="dxa"/>
            <w:vAlign w:val="center"/>
          </w:tcPr>
          <w:p w:rsidR="00F951EB" w:rsidRPr="00F951EB" w:rsidP="00F951EB">
            <w:pPr>
              <w:adjustRightInd w:val="0"/>
              <w:snapToGrid w:val="0"/>
              <w:spacing w:before="120" w:after="120"/>
              <w:jc w:val="center"/>
              <w:rPr>
                <w:rFonts w:ascii="宋体" w:eastAsia="宋体" w:hAnsi="宋体" w:cs="宋体"/>
                <w:sz w:val="22"/>
                <w:szCs w:val="20"/>
              </w:rPr>
            </w:pPr>
            <w:r w:rsidRPr="00F951EB">
              <w:rPr>
                <w:rFonts w:ascii="宋体" w:eastAsia="宋体" w:hAnsi="宋体" w:cs="宋体" w:hint="eastAsia"/>
                <w:sz w:val="22"/>
                <w:szCs w:val="20"/>
              </w:rPr>
              <w:t>序号</w:t>
            </w:r>
          </w:p>
        </w:tc>
        <w:tc>
          <w:tcPr>
            <w:tcW w:w="2728" w:type="dxa"/>
            <w:vAlign w:val="center"/>
          </w:tcPr>
          <w:p w:rsidR="00F951EB" w:rsidRPr="00F951EB" w:rsidP="00F951EB">
            <w:pPr>
              <w:adjustRightInd w:val="0"/>
              <w:snapToGrid w:val="0"/>
              <w:spacing w:before="120" w:after="120"/>
              <w:jc w:val="center"/>
              <w:rPr>
                <w:rFonts w:ascii="宋体" w:eastAsia="宋体" w:hAnsi="宋体" w:cs="宋体"/>
                <w:sz w:val="22"/>
                <w:szCs w:val="20"/>
              </w:rPr>
            </w:pPr>
            <w:r w:rsidRPr="00F951EB">
              <w:rPr>
                <w:rFonts w:ascii="宋体" w:eastAsia="宋体" w:hAnsi="宋体" w:cs="宋体" w:hint="eastAsia"/>
                <w:sz w:val="22"/>
                <w:szCs w:val="20"/>
              </w:rPr>
              <w:t>作  业  程  序</w:t>
            </w:r>
          </w:p>
        </w:tc>
        <w:tc>
          <w:tcPr>
            <w:tcW w:w="5891" w:type="dxa"/>
            <w:vAlign w:val="center"/>
          </w:tcPr>
          <w:p w:rsidR="00F951EB" w:rsidRPr="00F951EB" w:rsidP="00F951EB">
            <w:pPr>
              <w:adjustRightInd w:val="0"/>
              <w:snapToGrid w:val="0"/>
              <w:spacing w:before="120" w:after="120"/>
              <w:jc w:val="center"/>
              <w:rPr>
                <w:rFonts w:ascii="宋体" w:eastAsia="宋体" w:hAnsi="宋体" w:cs="宋体"/>
                <w:sz w:val="22"/>
                <w:szCs w:val="20"/>
              </w:rPr>
            </w:pPr>
            <w:r w:rsidRPr="00F951EB">
              <w:rPr>
                <w:rFonts w:ascii="宋体" w:eastAsia="宋体" w:hAnsi="宋体" w:cs="宋体" w:hint="eastAsia"/>
                <w:sz w:val="22"/>
                <w:szCs w:val="20"/>
              </w:rPr>
              <w:t>质  量  要  求</w:t>
            </w:r>
          </w:p>
        </w:tc>
      </w:tr>
    </w:tbl>
    <w:p>
      <w:pPr>
        <w:sectPr>
          <w:headerReference w:type="default" r:id="rId59"/>
          <w:footerReference w:type="default" r:id="rId60"/>
          <w:headerReference w:type="first" r:id="rId61"/>
          <w:footerReference w:type="first" r:id="rId62"/>
          <w:type w:val="nextPage"/>
          <w:pgSz w:w="11906" w:h="16838"/>
          <w:pgMar w:top="1134" w:right="850" w:bottom="1134" w:left="1417" w:header="851" w:footer="850" w:gutter="0"/>
          <w:pgNumType w:start="14"/>
          <w:cols w:space="720"/>
          <w:titlePg w:val="0"/>
          <w:docGrid w:type="lines" w:linePitch="312"/>
        </w:sectPr>
      </w:pPr>
    </w:p>
    <w:tbl>
      <w:tblPr>
        <w:tblStyle w:val="TableNormal"/>
        <w:tblW w:w="9282" w:type="dxa"/>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663"/>
        <w:gridCol w:w="2728"/>
        <w:gridCol w:w="5891"/>
      </w:tblGrid>
      <w:tr w:rsidTr="004A79FC">
        <w:tblPrEx>
          <w:tblW w:w="9282" w:type="dxa"/>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Ex>
        <w:trPr>
          <w:trHeight w:val="902"/>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1</w:t>
            </w:r>
          </w:p>
        </w:tc>
        <w:tc>
          <w:tcPr>
            <w:tcW w:w="2728"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接受工作任务。</w:t>
            </w:r>
          </w:p>
        </w:tc>
        <w:tc>
          <w:tcPr>
            <w:tcW w:w="5891" w:type="dxa"/>
            <w:vAlign w:val="center"/>
          </w:tcPr>
          <w:p w:rsidR="00F951EB" w:rsidRPr="00F951EB" w:rsidP="00F951EB">
            <w:pPr>
              <w:adjustRightInd w:val="0"/>
              <w:snapToGrid w:val="0"/>
              <w:spacing w:before="120" w:after="120"/>
              <w:rPr>
                <w:rFonts w:ascii="宋体" w:eastAsia="宋体" w:hAnsi="宋体" w:cs="宋体"/>
                <w:szCs w:val="20"/>
              </w:rPr>
            </w:pPr>
            <w:r w:rsidRPr="00F951EB">
              <w:rPr>
                <w:rFonts w:ascii="宋体" w:eastAsia="宋体" w:hAnsi="宋体" w:cs="宋体" w:hint="eastAsia"/>
                <w:szCs w:val="20"/>
              </w:rPr>
              <w:t>工作负责人清楚工作任务并熟知作业方法。</w:t>
            </w:r>
          </w:p>
        </w:tc>
      </w:tr>
      <w:tr w:rsidTr="004A79FC">
        <w:tblPrEx>
          <w:tblW w:w="9282" w:type="dxa"/>
          <w:tblInd w:w="149" w:type="dxa"/>
          <w:tblLook w:val="0000"/>
        </w:tblPrEx>
        <w:trPr>
          <w:trHeight w:val="2307"/>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2</w:t>
            </w:r>
          </w:p>
        </w:tc>
        <w:tc>
          <w:tcPr>
            <w:tcW w:w="2728" w:type="dxa"/>
            <w:vAlign w:val="center"/>
          </w:tcPr>
          <w:p w:rsidR="00F951EB" w:rsidRPr="00F951EB" w:rsidP="00F951EB">
            <w:pPr>
              <w:rPr>
                <w:rFonts w:ascii="宋体" w:eastAsia="宋体" w:hAnsi="宋体" w:cs="宋体"/>
                <w:bCs/>
                <w:szCs w:val="24"/>
              </w:rPr>
            </w:pPr>
            <w:r w:rsidRPr="00F951EB">
              <w:rPr>
                <w:rFonts w:ascii="宋体" w:eastAsia="宋体" w:hAnsi="宋体" w:cs="宋体" w:hint="eastAsia"/>
                <w:bCs/>
                <w:szCs w:val="24"/>
              </w:rPr>
              <w:t>制订施工“三措”，进行危险点分析，组织作业人员学习有关工艺质量技术标准，进行技术交底。对作业人员进行分工。</w:t>
            </w:r>
          </w:p>
        </w:tc>
        <w:tc>
          <w:tcPr>
            <w:tcW w:w="5891" w:type="dxa"/>
            <w:vAlign w:val="center"/>
          </w:tcPr>
          <w:p w:rsidR="00F951EB" w:rsidRPr="00F951EB" w:rsidP="00F951EB">
            <w:pPr>
              <w:adjustRightInd w:val="0"/>
              <w:snapToGrid w:val="0"/>
              <w:spacing w:before="120" w:after="120"/>
              <w:rPr>
                <w:rFonts w:ascii="宋体" w:eastAsia="宋体" w:hAnsi="宋体" w:cs="宋体"/>
                <w:szCs w:val="20"/>
              </w:rPr>
            </w:pPr>
            <w:r w:rsidRPr="00F951EB">
              <w:rPr>
                <w:rFonts w:ascii="宋体" w:eastAsia="宋体" w:hAnsi="宋体" w:cs="宋体" w:hint="eastAsia"/>
                <w:szCs w:val="20"/>
              </w:rPr>
              <w:t>每个作业人员对作业过程中的危险点做到心中有数，知道控制措施。</w:t>
            </w:r>
          </w:p>
          <w:p w:rsidR="00F951EB" w:rsidRPr="00F951EB" w:rsidP="00F951EB">
            <w:pPr>
              <w:rPr>
                <w:rFonts w:ascii="宋体" w:eastAsia="宋体" w:hAnsi="宋体" w:cs="宋体"/>
                <w:szCs w:val="24"/>
              </w:rPr>
            </w:pPr>
            <w:r w:rsidRPr="00F951EB">
              <w:rPr>
                <w:rFonts w:ascii="宋体" w:eastAsia="宋体" w:hAnsi="宋体" w:cs="宋体" w:hint="eastAsia"/>
                <w:szCs w:val="24"/>
              </w:rPr>
              <w:t>熟知工艺及质量标准。</w:t>
            </w:r>
          </w:p>
        </w:tc>
      </w:tr>
      <w:tr w:rsidTr="004A79FC">
        <w:tblPrEx>
          <w:tblW w:w="9282" w:type="dxa"/>
          <w:tblInd w:w="149" w:type="dxa"/>
          <w:tblLook w:val="0000"/>
        </w:tblPrEx>
        <w:trPr>
          <w:trHeight w:val="2077"/>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3</w:t>
            </w:r>
          </w:p>
        </w:tc>
        <w:tc>
          <w:tcPr>
            <w:tcW w:w="2728"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工器具准备：按照上列工具和设计图纸所需材料名称、规格及数量进行准备。</w:t>
            </w:r>
          </w:p>
        </w:tc>
        <w:tc>
          <w:tcPr>
            <w:tcW w:w="589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各工器具</w:t>
            </w:r>
            <w:r w:rsidRPr="00F951EB">
              <w:rPr>
                <w:rFonts w:ascii="宋体" w:eastAsia="宋体" w:hAnsi="宋体" w:cs="宋体" w:hint="eastAsia"/>
                <w:szCs w:val="24"/>
              </w:rPr>
              <w:t>连接组合要合适。工器具满足荷载要求。必须保证所用的工器具在定期试验周期内，不得超期使用。</w:t>
            </w:r>
          </w:p>
          <w:p w:rsidR="00F951EB" w:rsidRPr="00F951EB" w:rsidP="00F951EB">
            <w:pPr>
              <w:rPr>
                <w:rFonts w:ascii="宋体" w:eastAsia="宋体" w:hAnsi="宋体" w:cs="宋体"/>
                <w:szCs w:val="24"/>
              </w:rPr>
            </w:pPr>
            <w:r w:rsidRPr="00F951EB">
              <w:rPr>
                <w:rFonts w:ascii="宋体" w:eastAsia="宋体" w:hAnsi="宋体" w:cs="宋体" w:hint="eastAsia"/>
                <w:szCs w:val="24"/>
              </w:rPr>
              <w:t>登高工具试验周期：半年一次。</w:t>
            </w:r>
          </w:p>
          <w:p w:rsidR="00F951EB" w:rsidRPr="00F951EB" w:rsidP="00F951EB">
            <w:pPr>
              <w:rPr>
                <w:rFonts w:ascii="宋体" w:eastAsia="宋体" w:hAnsi="宋体" w:cs="宋体"/>
                <w:szCs w:val="24"/>
              </w:rPr>
            </w:pPr>
            <w:r w:rsidRPr="00F951EB">
              <w:rPr>
                <w:rFonts w:ascii="宋体" w:eastAsia="宋体" w:hAnsi="宋体" w:cs="宋体" w:hint="eastAsia"/>
                <w:szCs w:val="24"/>
              </w:rPr>
              <w:t>起重工具试验周期：每年一次。</w:t>
            </w:r>
          </w:p>
          <w:p w:rsidR="00F951EB" w:rsidRPr="00F951EB" w:rsidP="00F951EB">
            <w:pPr>
              <w:rPr>
                <w:rFonts w:ascii="宋体" w:eastAsia="宋体" w:hAnsi="宋体" w:cs="宋体"/>
                <w:b/>
                <w:szCs w:val="24"/>
              </w:rPr>
            </w:pPr>
            <w:r w:rsidRPr="00F951EB">
              <w:rPr>
                <w:rFonts w:ascii="宋体" w:eastAsia="宋体" w:hAnsi="宋体" w:cs="宋体" w:hint="eastAsia"/>
                <w:szCs w:val="24"/>
              </w:rPr>
              <w:t>登高、起重工具外表检查周期：每月一次。</w:t>
            </w:r>
          </w:p>
        </w:tc>
      </w:tr>
      <w:tr w:rsidTr="004A79FC">
        <w:tblPrEx>
          <w:tblW w:w="9282" w:type="dxa"/>
          <w:tblInd w:w="149" w:type="dxa"/>
          <w:tblLook w:val="0000"/>
        </w:tblPrEx>
        <w:trPr>
          <w:trHeight w:val="1523"/>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4</w:t>
            </w:r>
          </w:p>
        </w:tc>
        <w:tc>
          <w:tcPr>
            <w:tcW w:w="2728" w:type="dxa"/>
            <w:vAlign w:val="center"/>
          </w:tcPr>
          <w:p w:rsidR="00F951EB" w:rsidRPr="00F951EB" w:rsidP="00F951EB">
            <w:pPr>
              <w:rPr>
                <w:rFonts w:ascii="宋体" w:eastAsia="宋体" w:hAnsi="宋体" w:cs="宋体"/>
                <w:bCs/>
                <w:szCs w:val="24"/>
              </w:rPr>
            </w:pPr>
            <w:r w:rsidRPr="00F951EB">
              <w:rPr>
                <w:rFonts w:ascii="宋体" w:eastAsia="宋体" w:hAnsi="宋体" w:cs="宋体" w:hint="eastAsia"/>
                <w:bCs/>
                <w:szCs w:val="24"/>
              </w:rPr>
              <w:t>作业组成员对作业工具和安全用具进行外观检查，将导地线在指定地点进行临时接地。</w:t>
            </w:r>
          </w:p>
        </w:tc>
        <w:tc>
          <w:tcPr>
            <w:tcW w:w="5891" w:type="dxa"/>
            <w:vAlign w:val="center"/>
          </w:tcPr>
          <w:p w:rsidR="00F951EB" w:rsidRPr="00F951EB" w:rsidP="00F951EB">
            <w:pPr>
              <w:rPr>
                <w:rFonts w:ascii="宋体" w:eastAsia="宋体" w:hAnsi="宋体" w:cs="宋体"/>
                <w:szCs w:val="24"/>
              </w:rPr>
            </w:pPr>
          </w:p>
        </w:tc>
      </w:tr>
      <w:tr w:rsidTr="004A79FC">
        <w:tblPrEx>
          <w:tblW w:w="9282" w:type="dxa"/>
          <w:tblInd w:w="149" w:type="dxa"/>
          <w:tblLook w:val="0000"/>
        </w:tblPrEx>
        <w:trPr>
          <w:trHeight w:val="6638"/>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5</w:t>
            </w:r>
          </w:p>
        </w:tc>
        <w:tc>
          <w:tcPr>
            <w:tcW w:w="2728"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安装绝缘子串：</w:t>
            </w:r>
          </w:p>
          <w:p w:rsidR="00F951EB" w:rsidRPr="00F951EB" w:rsidP="00F951EB">
            <w:pPr>
              <w:rPr>
                <w:rFonts w:ascii="宋体" w:eastAsia="宋体" w:hAnsi="宋体" w:cs="宋体"/>
                <w:szCs w:val="24"/>
              </w:rPr>
            </w:pPr>
            <w:r w:rsidRPr="00F951EB">
              <w:rPr>
                <w:rFonts w:ascii="宋体" w:eastAsia="宋体" w:hAnsi="宋体" w:cs="宋体" w:hint="eastAsia"/>
                <w:szCs w:val="24"/>
              </w:rPr>
              <w:t>将绝缘子逐个表面清擦干净，并进行外观检查，用</w:t>
            </w:r>
            <w:r w:rsidRPr="00F951EB">
              <w:rPr>
                <w:rFonts w:ascii="Times New Roman" w:eastAsia="Times New Roman" w:hAnsi="Times New Roman" w:cs="Times New Roman" w:hint="eastAsia"/>
                <w:szCs w:val="24"/>
              </w:rPr>
              <w:t>5000V</w:t>
            </w:r>
            <w:r w:rsidRPr="00F951EB">
              <w:rPr>
                <w:rFonts w:ascii="宋体" w:eastAsia="宋体" w:hAnsi="宋体" w:cs="宋体" w:hint="eastAsia"/>
                <w:szCs w:val="24"/>
              </w:rPr>
              <w:t>兆欧表逐个进行绝缘测定。将绝缘子按设计要求的片数组装成串，将弹簧销子安装好。</w:t>
            </w:r>
          </w:p>
          <w:p w:rsidR="00F951EB" w:rsidRPr="00F951EB" w:rsidP="00F951EB">
            <w:pPr>
              <w:rPr>
                <w:rFonts w:ascii="宋体" w:eastAsia="宋体" w:hAnsi="宋体" w:cs="宋体"/>
                <w:szCs w:val="24"/>
              </w:rPr>
            </w:pP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名作业人员携带单滑轮及传递</w:t>
            </w:r>
            <w:r w:rsidRPr="00F951EB">
              <w:rPr>
                <w:rFonts w:ascii="宋体" w:eastAsia="宋体" w:hAnsi="宋体" w:cs="宋体" w:hint="eastAsia"/>
                <w:szCs w:val="24"/>
              </w:rPr>
              <w:t>绳</w:t>
            </w:r>
            <w:r w:rsidRPr="00F951EB">
              <w:rPr>
                <w:rFonts w:ascii="宋体" w:eastAsia="宋体" w:hAnsi="宋体" w:cs="宋体" w:hint="eastAsia"/>
                <w:szCs w:val="24"/>
              </w:rPr>
              <w:t>登上杆塔，在欲安装位置系好安全带及二道保护后，将单滑轮固定在横担的适当位置，把传递</w:t>
            </w:r>
            <w:r w:rsidRPr="00F951EB">
              <w:rPr>
                <w:rFonts w:ascii="宋体" w:eastAsia="宋体" w:hAnsi="宋体" w:cs="宋体" w:hint="eastAsia"/>
                <w:szCs w:val="24"/>
              </w:rPr>
              <w:t>绳</w:t>
            </w:r>
            <w:r w:rsidRPr="00F951EB">
              <w:rPr>
                <w:rFonts w:ascii="宋体" w:eastAsia="宋体" w:hAnsi="宋体" w:cs="宋体" w:hint="eastAsia"/>
                <w:szCs w:val="24"/>
              </w:rPr>
              <w:t>放下，由地面人员将绝缘子串绑牢后，</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人留绳，</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人拉绳，将绝缘子串拉至杆塔上，杆上人员将横担上的球头与绝缘子串端部绝缘子碗头相连接后，穿入弹簧销子。</w:t>
            </w:r>
          </w:p>
        </w:tc>
        <w:tc>
          <w:tcPr>
            <w:tcW w:w="589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在干燥情况下，绝缘子的绝缘电阻小于</w:t>
            </w:r>
            <w:r w:rsidRPr="00F951EB">
              <w:rPr>
                <w:rFonts w:ascii="Times New Roman" w:eastAsia="Times New Roman" w:hAnsi="Times New Roman" w:cs="Times New Roman" w:hint="eastAsia"/>
                <w:szCs w:val="24"/>
              </w:rPr>
              <w:t>500MΩ</w:t>
            </w:r>
            <w:r w:rsidRPr="00F951EB">
              <w:rPr>
                <w:rFonts w:ascii="宋体" w:eastAsia="宋体" w:hAnsi="宋体" w:cs="宋体" w:hint="eastAsia"/>
                <w:szCs w:val="24"/>
              </w:rPr>
              <w:t>者，不得安装使用。安装时应检查碗头、球头与弹簧销子之间的间隙。在安装好弹簧销子的情况下，球头</w:t>
            </w:r>
            <w:r w:rsidRPr="00F951EB">
              <w:rPr>
                <w:rFonts w:ascii="宋体" w:eastAsia="宋体" w:hAnsi="宋体" w:cs="宋体" w:hint="eastAsia"/>
                <w:szCs w:val="24"/>
              </w:rPr>
              <w:t>不得自碗头</w:t>
            </w:r>
            <w:r w:rsidRPr="00F951EB">
              <w:rPr>
                <w:rFonts w:ascii="宋体" w:eastAsia="宋体" w:hAnsi="宋体" w:cs="宋体" w:hint="eastAsia"/>
                <w:szCs w:val="24"/>
              </w:rPr>
              <w:t>中脱出。验收前应清除瓷（玻璃）表面的泥垢。</w:t>
            </w:r>
          </w:p>
          <w:p w:rsidR="00F951EB" w:rsidRPr="00F951EB" w:rsidP="00F951EB">
            <w:pPr>
              <w:rPr>
                <w:rFonts w:ascii="宋体" w:eastAsia="宋体" w:hAnsi="宋体" w:cs="宋体"/>
                <w:szCs w:val="24"/>
              </w:rPr>
            </w:pPr>
            <w:r w:rsidRPr="00F951EB">
              <w:rPr>
                <w:rFonts w:ascii="宋体" w:eastAsia="宋体" w:hAnsi="宋体" w:cs="宋体" w:hint="eastAsia"/>
                <w:szCs w:val="24"/>
              </w:rPr>
              <w:t>悬垂串上的弹簧销子一律向</w:t>
            </w:r>
            <w:r w:rsidRPr="00F951EB">
              <w:rPr>
                <w:rFonts w:ascii="宋体" w:eastAsia="宋体" w:hAnsi="宋体" w:cs="宋体" w:hint="eastAsia"/>
                <w:szCs w:val="24"/>
              </w:rPr>
              <w:t>受电侧穿入</w:t>
            </w:r>
            <w:r w:rsidRPr="00F951EB">
              <w:rPr>
                <w:rFonts w:ascii="宋体" w:eastAsia="宋体" w:hAnsi="宋体" w:cs="宋体" w:hint="eastAsia"/>
                <w:szCs w:val="24"/>
              </w:rPr>
              <w:t>。</w:t>
            </w:r>
          </w:p>
          <w:p w:rsidR="00F951EB" w:rsidRPr="00F951EB" w:rsidP="00F951EB">
            <w:pPr>
              <w:rPr>
                <w:rFonts w:ascii="宋体" w:eastAsia="宋体" w:hAnsi="宋体" w:cs="宋体"/>
                <w:szCs w:val="24"/>
              </w:rPr>
            </w:pPr>
            <w:r w:rsidRPr="00F951EB">
              <w:rPr>
                <w:rFonts w:ascii="宋体" w:eastAsia="宋体" w:hAnsi="宋体" w:cs="宋体" w:hint="eastAsia"/>
                <w:szCs w:val="24"/>
              </w:rPr>
              <w:t>耐张串</w:t>
            </w:r>
            <w:r w:rsidRPr="00F951EB">
              <w:rPr>
                <w:rFonts w:ascii="宋体" w:eastAsia="宋体" w:hAnsi="宋体" w:cs="宋体" w:hint="eastAsia"/>
                <w:szCs w:val="24"/>
              </w:rPr>
              <w:t>上的弹簧销子一律由上向下穿。</w:t>
            </w:r>
          </w:p>
        </w:tc>
      </w:tr>
    </w:tbl>
    <w:p>
      <w:pPr>
        <w:sectPr>
          <w:headerReference w:type="default" r:id="rId63"/>
          <w:footerReference w:type="default" r:id="rId64"/>
          <w:headerReference w:type="first" r:id="rId65"/>
          <w:footerReference w:type="first" r:id="rId66"/>
          <w:type w:val="nextPage"/>
          <w:pgSz w:w="11906" w:h="16838"/>
          <w:pgMar w:top="1134" w:right="850" w:bottom="1134" w:left="1417" w:header="851" w:footer="850" w:gutter="0"/>
          <w:pgNumType w:start="15"/>
          <w:cols w:space="720"/>
          <w:titlePg w:val="0"/>
          <w:docGrid w:type="lines" w:linePitch="312"/>
        </w:sectPr>
      </w:pPr>
    </w:p>
    <w:tbl>
      <w:tblPr>
        <w:tblStyle w:val="TableNormal"/>
        <w:tblW w:w="9282" w:type="dxa"/>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663"/>
        <w:gridCol w:w="2728"/>
        <w:gridCol w:w="5891"/>
      </w:tblGrid>
      <w:tr w:rsidTr="004A79FC">
        <w:tblPrEx>
          <w:tblW w:w="9282" w:type="dxa"/>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Ex>
        <w:trPr>
          <w:trHeight w:val="6541"/>
        </w:trPr>
        <w:tc>
          <w:tcPr>
            <w:tcW w:w="663" w:type="dxa"/>
            <w:vAlign w:val="center"/>
          </w:tcPr>
          <w:p w:rsidR="00F951EB" w:rsidRPr="00F951EB" w:rsidP="00371AE4">
            <w:pPr>
              <w:rPr>
                <w:rFonts w:ascii="宋体" w:eastAsia="宋体" w:hAnsi="宋体" w:cs="宋体"/>
                <w:szCs w:val="24"/>
              </w:rPr>
            </w:pPr>
            <w:r>
              <w:rPr>
                <w:rFonts w:ascii="宋体" w:eastAsia="宋体" w:hAnsi="宋体" w:cs="宋体" w:hint="eastAsia"/>
                <w:noProof/>
                <w:szCs w:val="24"/>
              </w:rPr>
              <w:drawing>
                <wp:anchor distT="0" distB="0" distL="114300" distR="114300" simplePos="0" relativeHeight="251660288" behindDoc="1" locked="1" layoutInCell="1" allowOverlap="1">
                  <wp:simplePos x="0" y="0"/>
                  <wp:positionH relativeFrom="column">
                    <wp:posOffset>4635500</wp:posOffset>
                  </wp:positionH>
                  <wp:positionV relativeFrom="paragraph">
                    <wp:posOffset>9677400</wp:posOffset>
                  </wp:positionV>
                  <wp:extent cx="584200" cy="558800"/>
                  <wp:effectExtent l="0" t="0" r="6350" b="0"/>
                  <wp:wrapNone/>
                  <wp:docPr id="4" name="图片 4"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8" descr="38"/>
                          <pic:cNvPicPr>
                            <a:picLocks noChangeAspect="1" noChangeArrowheads="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5842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1EB">
              <w:rPr>
                <w:rFonts w:ascii="Times New Roman" w:eastAsia="Times New Roman" w:hAnsi="Times New Roman" w:cs="Times New Roman" w:hint="eastAsia"/>
                <w:szCs w:val="24"/>
              </w:rPr>
              <w:t>6</w:t>
            </w:r>
          </w:p>
        </w:tc>
        <w:tc>
          <w:tcPr>
            <w:tcW w:w="2728"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绝缘子串与导线连接：</w:t>
            </w:r>
          </w:p>
          <w:p w:rsidR="00F951EB" w:rsidRPr="00F951EB" w:rsidP="00F951EB">
            <w:pPr>
              <w:rPr>
                <w:rFonts w:ascii="宋体" w:eastAsia="宋体" w:hAnsi="宋体" w:cs="宋体"/>
                <w:szCs w:val="24"/>
              </w:rPr>
            </w:pPr>
            <w:r w:rsidRPr="00F951EB">
              <w:rPr>
                <w:rFonts w:ascii="宋体" w:eastAsia="宋体" w:hAnsi="宋体" w:cs="宋体" w:hint="eastAsia"/>
                <w:szCs w:val="24"/>
              </w:rPr>
              <w:t>将手扳葫芦的</w:t>
            </w:r>
            <w:r w:rsidRPr="00F951EB">
              <w:rPr>
                <w:rFonts w:ascii="宋体" w:eastAsia="宋体" w:hAnsi="宋体" w:cs="宋体" w:hint="eastAsia"/>
                <w:szCs w:val="24"/>
              </w:rPr>
              <w:t>挂勾</w:t>
            </w:r>
            <w:r w:rsidRPr="00F951EB">
              <w:rPr>
                <w:rFonts w:ascii="宋体" w:eastAsia="宋体" w:hAnsi="宋体" w:cs="宋体" w:hint="eastAsia"/>
                <w:szCs w:val="24"/>
              </w:rPr>
              <w:t>挂在导线上（不影响安装线夹的位置），横担上</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人收紧导链，取下放线滑轮，在导线上悬垂线夹安装位置缠绕铝包带。装上悬垂线夹，拧紧</w:t>
            </w:r>
            <w:r w:rsidRPr="00F951EB">
              <w:rPr>
                <w:rFonts w:ascii="Times New Roman" w:eastAsia="Times New Roman" w:hAnsi="Times New Roman" w:cs="Times New Roman" w:hint="eastAsia"/>
                <w:szCs w:val="24"/>
              </w:rPr>
              <w:t>U</w:t>
            </w:r>
            <w:r w:rsidRPr="00F951EB">
              <w:rPr>
                <w:rFonts w:ascii="宋体" w:eastAsia="宋体" w:hAnsi="宋体" w:cs="宋体" w:hint="eastAsia"/>
                <w:szCs w:val="24"/>
              </w:rPr>
              <w:t>型螺丝，将碗头与线夹的连板用穿钉连接好，戴上螺帽，并插好弹簧销子。放松手</w:t>
            </w:r>
            <w:r w:rsidRPr="00F951EB">
              <w:rPr>
                <w:rFonts w:ascii="宋体" w:eastAsia="宋体" w:hAnsi="宋体" w:cs="宋体" w:hint="eastAsia"/>
                <w:szCs w:val="24"/>
              </w:rPr>
              <w:t>扳</w:t>
            </w:r>
            <w:r w:rsidRPr="00F951EB">
              <w:rPr>
                <w:rFonts w:ascii="宋体" w:eastAsia="宋体" w:hAnsi="宋体" w:cs="宋体" w:hint="eastAsia"/>
                <w:szCs w:val="24"/>
              </w:rPr>
              <w:t>葫芦，使导线落至绝缘子串下端时停止下落。杆塔上</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人下至导线上，系好安全带及二道保护后，将线夹上的碗头与绝缘子下端的球头相连接，插上弹簧销子。横担上</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人继续放落导线，使绝缘子串受力，</w:t>
            </w:r>
            <w:r w:rsidRPr="00F951EB">
              <w:rPr>
                <w:rFonts w:ascii="宋体" w:eastAsia="宋体" w:hAnsi="宋体" w:cs="宋体" w:hint="eastAsia"/>
                <w:szCs w:val="24"/>
              </w:rPr>
              <w:t>取下手</w:t>
            </w:r>
            <w:r w:rsidRPr="00F951EB">
              <w:rPr>
                <w:rFonts w:ascii="宋体" w:eastAsia="宋体" w:hAnsi="宋体" w:cs="宋体" w:hint="eastAsia"/>
                <w:szCs w:val="24"/>
              </w:rPr>
              <w:t>扳葫芦。</w:t>
            </w:r>
          </w:p>
        </w:tc>
        <w:tc>
          <w:tcPr>
            <w:tcW w:w="589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铝包带应紧密缠绕，其缠绕方向应与</w:t>
            </w:r>
            <w:r w:rsidRPr="00F951EB">
              <w:rPr>
                <w:rFonts w:ascii="宋体" w:eastAsia="宋体" w:hAnsi="宋体" w:cs="宋体" w:hint="eastAsia"/>
                <w:szCs w:val="24"/>
              </w:rPr>
              <w:t>外层铝股的</w:t>
            </w:r>
            <w:r w:rsidRPr="00F951EB">
              <w:rPr>
                <w:rFonts w:ascii="宋体" w:eastAsia="宋体" w:hAnsi="宋体" w:cs="宋体" w:hint="eastAsia"/>
                <w:szCs w:val="24"/>
              </w:rPr>
              <w:t>绞制方向一致；所缠铝包带可露出夹口，但不应超过</w:t>
            </w:r>
            <w:r w:rsidRPr="00F951EB">
              <w:rPr>
                <w:rFonts w:ascii="Times New Roman" w:eastAsia="Times New Roman" w:hAnsi="Times New Roman" w:cs="Times New Roman" w:hint="eastAsia"/>
                <w:szCs w:val="24"/>
              </w:rPr>
              <w:t>10mm</w:t>
            </w:r>
            <w:r w:rsidRPr="00F951EB">
              <w:rPr>
                <w:rFonts w:ascii="宋体" w:eastAsia="宋体" w:hAnsi="宋体" w:cs="宋体" w:hint="eastAsia"/>
                <w:szCs w:val="24"/>
              </w:rPr>
              <w:t>，其端头应回夹于线夹内压住。</w:t>
            </w:r>
          </w:p>
          <w:p w:rsidR="00F951EB" w:rsidRPr="00F951EB" w:rsidP="00F951EB">
            <w:pPr>
              <w:rPr>
                <w:rFonts w:ascii="宋体" w:eastAsia="宋体" w:hAnsi="宋体" w:cs="宋体"/>
                <w:szCs w:val="24"/>
              </w:rPr>
            </w:pPr>
            <w:r w:rsidRPr="00F951EB">
              <w:rPr>
                <w:rFonts w:ascii="宋体" w:eastAsia="宋体" w:hAnsi="宋体" w:cs="宋体" w:hint="eastAsia"/>
                <w:szCs w:val="24"/>
              </w:rPr>
              <w:t>螺栓及穿钉的穿向：</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）悬垂串上凡能顺线路方向穿入者一律宜向</w:t>
            </w:r>
            <w:r w:rsidRPr="00F951EB">
              <w:rPr>
                <w:rFonts w:ascii="宋体" w:eastAsia="宋体" w:hAnsi="宋体" w:cs="宋体" w:hint="eastAsia"/>
                <w:szCs w:val="24"/>
              </w:rPr>
              <w:t>受电侧穿入</w:t>
            </w:r>
            <w:r w:rsidRPr="00F951EB">
              <w:rPr>
                <w:rFonts w:ascii="宋体" w:eastAsia="宋体" w:hAnsi="宋体" w:cs="宋体" w:hint="eastAsia"/>
                <w:szCs w:val="24"/>
              </w:rPr>
              <w:t>，特殊情况两边线由内向外，中线由左向右穿入；</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2</w:t>
            </w:r>
            <w:r w:rsidRPr="00F951EB">
              <w:rPr>
                <w:rFonts w:ascii="宋体" w:eastAsia="宋体" w:hAnsi="宋体" w:cs="宋体" w:hint="eastAsia"/>
                <w:szCs w:val="24"/>
              </w:rPr>
              <w:t>）</w:t>
            </w:r>
            <w:r w:rsidRPr="00F951EB">
              <w:rPr>
                <w:rFonts w:ascii="宋体" w:eastAsia="宋体" w:hAnsi="宋体" w:cs="宋体" w:hint="eastAsia"/>
                <w:szCs w:val="24"/>
              </w:rPr>
              <w:t>耐张串</w:t>
            </w:r>
            <w:r w:rsidRPr="00F951EB">
              <w:rPr>
                <w:rFonts w:ascii="宋体" w:eastAsia="宋体" w:hAnsi="宋体" w:cs="宋体" w:hint="eastAsia"/>
                <w:szCs w:val="24"/>
              </w:rPr>
              <w:t>上一律由上向下穿，特殊情况由内向外，由左向右；</w:t>
            </w:r>
          </w:p>
          <w:p w:rsidR="00F951EB" w:rsidRPr="00F951EB" w:rsidP="00F951EB">
            <w:pPr>
              <w:rPr>
                <w:rFonts w:ascii="宋体" w:eastAsia="宋体" w:hAnsi="宋体" w:cs="宋体"/>
                <w:szCs w:val="24"/>
              </w:rPr>
            </w:pP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）分裂导线上一律由线束外侧向内穿。</w:t>
            </w:r>
          </w:p>
          <w:p w:rsidR="00F951EB" w:rsidRPr="00F951EB" w:rsidP="00F951EB">
            <w:pPr>
              <w:rPr>
                <w:rFonts w:ascii="宋体" w:eastAsia="宋体" w:hAnsi="宋体" w:cs="宋体"/>
                <w:szCs w:val="24"/>
              </w:rPr>
            </w:pPr>
            <w:r w:rsidRPr="00F951EB">
              <w:rPr>
                <w:rFonts w:ascii="宋体" w:eastAsia="宋体" w:hAnsi="宋体" w:cs="宋体" w:hint="eastAsia"/>
                <w:szCs w:val="24"/>
              </w:rPr>
              <w:t>悬垂线夹安装后，绝缘子串应垂直地平面。个别情况其顺线路方向与垂直位置的位移不应超过</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º，且最大偏移不应超过</w:t>
            </w:r>
            <w:r w:rsidRPr="00F951EB">
              <w:rPr>
                <w:rFonts w:ascii="Times New Roman" w:eastAsia="Times New Roman" w:hAnsi="Times New Roman" w:cs="Times New Roman" w:hint="eastAsia"/>
                <w:szCs w:val="24"/>
              </w:rPr>
              <w:t>200mm</w:t>
            </w:r>
            <w:r w:rsidRPr="00F951EB">
              <w:rPr>
                <w:rFonts w:ascii="宋体" w:eastAsia="宋体" w:hAnsi="宋体" w:cs="宋体" w:hint="eastAsia"/>
                <w:szCs w:val="24"/>
              </w:rPr>
              <w:t>。连续上下山坡处杆塔上的悬垂线夹的安装位置应符合设计规定。</w:t>
            </w:r>
          </w:p>
          <w:p w:rsidR="00F951EB" w:rsidRPr="00F951EB" w:rsidP="00F951EB">
            <w:pPr>
              <w:rPr>
                <w:rFonts w:ascii="宋体" w:eastAsia="宋体" w:hAnsi="宋体" w:cs="宋体"/>
                <w:szCs w:val="24"/>
              </w:rPr>
            </w:pPr>
            <w:r w:rsidRPr="00F951EB">
              <w:rPr>
                <w:rFonts w:ascii="宋体" w:eastAsia="宋体" w:hAnsi="宋体" w:cs="宋体" w:hint="eastAsia"/>
                <w:szCs w:val="24"/>
              </w:rPr>
              <w:t>金具的镀锌层有局部碰损、剥落或缺锌，应除锈后补刷防锈漆。</w:t>
            </w:r>
          </w:p>
          <w:p w:rsidR="00F951EB" w:rsidRPr="00F951EB" w:rsidP="00F951EB">
            <w:pPr>
              <w:rPr>
                <w:rFonts w:ascii="宋体" w:eastAsia="宋体" w:hAnsi="宋体" w:cs="宋体"/>
                <w:szCs w:val="24"/>
              </w:rPr>
            </w:pPr>
            <w:r w:rsidRPr="00F951EB">
              <w:rPr>
                <w:rFonts w:ascii="宋体" w:eastAsia="宋体" w:hAnsi="宋体" w:cs="宋体" w:hint="eastAsia"/>
                <w:szCs w:val="24"/>
              </w:rPr>
              <w:t>金具上所用的开口销的直径必须与孔径配合，且弹力适度。</w:t>
            </w:r>
          </w:p>
        </w:tc>
      </w:tr>
      <w:tr w:rsidTr="004A79FC">
        <w:tblPrEx>
          <w:tblW w:w="9282" w:type="dxa"/>
          <w:tblInd w:w="149" w:type="dxa"/>
          <w:tblLook w:val="0000"/>
        </w:tblPrEx>
        <w:trPr>
          <w:trHeight w:val="4353"/>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7</w:t>
            </w:r>
          </w:p>
        </w:tc>
        <w:tc>
          <w:tcPr>
            <w:tcW w:w="2728"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做引流线：</w:t>
            </w:r>
          </w:p>
          <w:p w:rsidR="00F951EB" w:rsidRPr="00F951EB" w:rsidP="00F951EB">
            <w:pPr>
              <w:rPr>
                <w:rFonts w:ascii="宋体" w:eastAsia="宋体" w:hAnsi="宋体" w:cs="宋体"/>
                <w:szCs w:val="24"/>
              </w:rPr>
            </w:pPr>
            <w:r w:rsidRPr="00F951EB">
              <w:rPr>
                <w:rFonts w:ascii="宋体" w:eastAsia="宋体" w:hAnsi="宋体" w:cs="宋体" w:hint="eastAsia"/>
                <w:szCs w:val="24"/>
              </w:rPr>
              <w:t>将杆塔两侧预留的导线头在横担下方</w:t>
            </w:r>
            <w:r w:rsidRPr="00F951EB">
              <w:rPr>
                <w:rFonts w:ascii="宋体" w:eastAsia="宋体" w:hAnsi="宋体" w:cs="宋体" w:hint="eastAsia"/>
                <w:szCs w:val="24"/>
              </w:rPr>
              <w:t>用并沟线夹</w:t>
            </w:r>
            <w:r w:rsidRPr="00F951EB">
              <w:rPr>
                <w:rFonts w:ascii="宋体" w:eastAsia="宋体" w:hAnsi="宋体" w:cs="宋体" w:hint="eastAsia"/>
                <w:szCs w:val="24"/>
              </w:rPr>
              <w:t>连接。</w:t>
            </w:r>
          </w:p>
        </w:tc>
        <w:tc>
          <w:tcPr>
            <w:tcW w:w="5891" w:type="dxa"/>
            <w:vAlign w:val="center"/>
          </w:tcPr>
          <w:p w:rsidR="00F951EB" w:rsidRPr="00F951EB" w:rsidP="00F951EB">
            <w:pPr>
              <w:rPr>
                <w:rFonts w:ascii="宋体" w:eastAsia="宋体" w:hAnsi="宋体" w:cs="宋体"/>
                <w:bCs/>
                <w:szCs w:val="24"/>
              </w:rPr>
            </w:pPr>
            <w:r w:rsidRPr="00F951EB">
              <w:rPr>
                <w:rFonts w:ascii="宋体" w:eastAsia="宋体" w:hAnsi="宋体" w:cs="宋体" w:hint="eastAsia"/>
                <w:bCs/>
                <w:szCs w:val="24"/>
              </w:rPr>
              <w:t>引流</w:t>
            </w:r>
            <w:r w:rsidRPr="00F951EB">
              <w:rPr>
                <w:rFonts w:ascii="宋体" w:eastAsia="宋体" w:hAnsi="宋体" w:cs="宋体" w:hint="eastAsia"/>
                <w:bCs/>
                <w:szCs w:val="24"/>
              </w:rPr>
              <w:t>线做好</w:t>
            </w:r>
            <w:r w:rsidRPr="00F951EB">
              <w:rPr>
                <w:rFonts w:ascii="宋体" w:eastAsia="宋体" w:hAnsi="宋体" w:cs="宋体" w:hint="eastAsia"/>
                <w:bCs/>
                <w:szCs w:val="24"/>
              </w:rPr>
              <w:t>后应呈近似悬链线状自然下垂，其对杆塔及拉线等的电气间隙必须符合设计规定。使用螺栓</w:t>
            </w:r>
            <w:r w:rsidRPr="00F951EB">
              <w:rPr>
                <w:rFonts w:ascii="宋体" w:eastAsia="宋体" w:hAnsi="宋体" w:cs="宋体" w:hint="eastAsia"/>
                <w:bCs/>
                <w:szCs w:val="24"/>
              </w:rPr>
              <w:t>式耐张</w:t>
            </w:r>
            <w:r w:rsidRPr="00F951EB">
              <w:rPr>
                <w:rFonts w:ascii="宋体" w:eastAsia="宋体" w:hAnsi="宋体" w:cs="宋体" w:hint="eastAsia"/>
                <w:bCs/>
                <w:szCs w:val="24"/>
              </w:rPr>
              <w:t>线夹时宜采用连引。使用压接引流线线夹时其中间不得有接头。</w:t>
            </w:r>
          </w:p>
          <w:p w:rsidR="00F951EB" w:rsidRPr="00F951EB" w:rsidP="00F951EB">
            <w:pPr>
              <w:rPr>
                <w:rFonts w:ascii="宋体" w:eastAsia="宋体" w:hAnsi="宋体" w:cs="宋体"/>
                <w:bCs/>
                <w:szCs w:val="24"/>
              </w:rPr>
            </w:pPr>
            <w:r w:rsidRPr="00F951EB">
              <w:rPr>
                <w:rFonts w:ascii="宋体" w:eastAsia="宋体" w:hAnsi="宋体" w:cs="宋体" w:hint="eastAsia"/>
                <w:bCs/>
                <w:szCs w:val="24"/>
              </w:rPr>
              <w:t>铝制引流连板</w:t>
            </w:r>
            <w:r w:rsidRPr="00F951EB">
              <w:rPr>
                <w:rFonts w:ascii="宋体" w:eastAsia="宋体" w:hAnsi="宋体" w:cs="宋体" w:hint="eastAsia"/>
                <w:bCs/>
                <w:szCs w:val="24"/>
              </w:rPr>
              <w:t>及并沟线夹</w:t>
            </w:r>
            <w:r w:rsidRPr="00F951EB">
              <w:rPr>
                <w:rFonts w:ascii="宋体" w:eastAsia="宋体" w:hAnsi="宋体" w:cs="宋体" w:hint="eastAsia"/>
                <w:bCs/>
                <w:szCs w:val="24"/>
              </w:rPr>
              <w:t>的</w:t>
            </w:r>
            <w:r w:rsidRPr="00F951EB">
              <w:rPr>
                <w:rFonts w:ascii="宋体" w:eastAsia="宋体" w:hAnsi="宋体" w:cs="宋体" w:hint="eastAsia"/>
                <w:bCs/>
                <w:szCs w:val="24"/>
              </w:rPr>
              <w:t>连接面</w:t>
            </w:r>
            <w:r w:rsidRPr="00F951EB">
              <w:rPr>
                <w:rFonts w:ascii="宋体" w:eastAsia="宋体" w:hAnsi="宋体" w:cs="宋体" w:hint="eastAsia"/>
                <w:bCs/>
                <w:szCs w:val="24"/>
              </w:rPr>
              <w:t>应平整、光洁，其安装应符合下列规定：</w:t>
            </w:r>
          </w:p>
          <w:p w:rsidR="00F951EB" w:rsidRPr="00F951EB" w:rsidP="00F951EB">
            <w:pPr>
              <w:rPr>
                <w:rFonts w:ascii="宋体" w:eastAsia="宋体" w:hAnsi="宋体" w:cs="宋体"/>
                <w:bCs/>
                <w:szCs w:val="24"/>
              </w:rPr>
            </w:pPr>
            <w:r w:rsidRPr="00F951EB">
              <w:rPr>
                <w:rFonts w:ascii="宋体" w:eastAsia="宋体" w:hAnsi="宋体" w:cs="宋体" w:hint="eastAsia"/>
                <w:bCs/>
                <w:szCs w:val="24"/>
              </w:rPr>
              <w:t>（</w:t>
            </w:r>
            <w:r w:rsidRPr="00F951EB">
              <w:rPr>
                <w:rFonts w:ascii="Times New Roman" w:eastAsia="Times New Roman" w:hAnsi="Times New Roman" w:cs="Times New Roman" w:hint="eastAsia"/>
                <w:bCs/>
                <w:szCs w:val="24"/>
              </w:rPr>
              <w:t>1</w:t>
            </w:r>
            <w:r w:rsidRPr="00F951EB">
              <w:rPr>
                <w:rFonts w:ascii="宋体" w:eastAsia="宋体" w:hAnsi="宋体" w:cs="宋体" w:hint="eastAsia"/>
                <w:bCs/>
                <w:szCs w:val="24"/>
              </w:rPr>
              <w:t>）安装前应检查</w:t>
            </w:r>
            <w:r w:rsidRPr="00F951EB">
              <w:rPr>
                <w:rFonts w:ascii="宋体" w:eastAsia="宋体" w:hAnsi="宋体" w:cs="宋体" w:hint="eastAsia"/>
                <w:bCs/>
                <w:szCs w:val="24"/>
              </w:rPr>
              <w:t>连接面</w:t>
            </w:r>
            <w:r w:rsidRPr="00F951EB">
              <w:rPr>
                <w:rFonts w:ascii="宋体" w:eastAsia="宋体" w:hAnsi="宋体" w:cs="宋体" w:hint="eastAsia"/>
                <w:bCs/>
                <w:szCs w:val="24"/>
              </w:rPr>
              <w:t>是否平整，</w:t>
            </w:r>
            <w:r w:rsidRPr="00F951EB">
              <w:rPr>
                <w:rFonts w:ascii="宋体" w:eastAsia="宋体" w:hAnsi="宋体" w:cs="宋体" w:hint="eastAsia"/>
                <w:bCs/>
                <w:szCs w:val="24"/>
              </w:rPr>
              <w:t>耐张线夹</w:t>
            </w:r>
            <w:r w:rsidRPr="00F951EB">
              <w:rPr>
                <w:rFonts w:ascii="宋体" w:eastAsia="宋体" w:hAnsi="宋体" w:cs="宋体" w:hint="eastAsia"/>
                <w:bCs/>
                <w:szCs w:val="24"/>
              </w:rPr>
              <w:t>引流连板的</w:t>
            </w:r>
            <w:r w:rsidRPr="00F951EB">
              <w:rPr>
                <w:rFonts w:ascii="宋体" w:eastAsia="宋体" w:hAnsi="宋体" w:cs="宋体" w:hint="eastAsia"/>
                <w:bCs/>
                <w:szCs w:val="24"/>
              </w:rPr>
              <w:t>光洁面</w:t>
            </w:r>
            <w:r w:rsidRPr="00F951EB">
              <w:rPr>
                <w:rFonts w:ascii="宋体" w:eastAsia="宋体" w:hAnsi="宋体" w:cs="宋体" w:hint="eastAsia"/>
                <w:bCs/>
                <w:szCs w:val="24"/>
              </w:rPr>
              <w:t>必须与引流线夹连板的光洁面接触；</w:t>
            </w:r>
          </w:p>
          <w:p w:rsidR="00F951EB" w:rsidRPr="00F951EB" w:rsidP="00F951EB">
            <w:pPr>
              <w:rPr>
                <w:rFonts w:ascii="宋体" w:eastAsia="宋体" w:hAnsi="宋体" w:cs="宋体"/>
                <w:bCs/>
                <w:szCs w:val="24"/>
              </w:rPr>
            </w:pPr>
            <w:r w:rsidRPr="00F951EB">
              <w:rPr>
                <w:rFonts w:ascii="宋体" w:eastAsia="宋体" w:hAnsi="宋体" w:cs="宋体" w:hint="eastAsia"/>
                <w:bCs/>
                <w:szCs w:val="24"/>
              </w:rPr>
              <w:t>（</w:t>
            </w:r>
            <w:r w:rsidRPr="00F951EB">
              <w:rPr>
                <w:rFonts w:ascii="Times New Roman" w:eastAsia="Times New Roman" w:hAnsi="Times New Roman" w:cs="Times New Roman" w:hint="eastAsia"/>
                <w:bCs/>
                <w:szCs w:val="24"/>
              </w:rPr>
              <w:t>2</w:t>
            </w:r>
            <w:r w:rsidRPr="00F951EB">
              <w:rPr>
                <w:rFonts w:ascii="宋体" w:eastAsia="宋体" w:hAnsi="宋体" w:cs="宋体" w:hint="eastAsia"/>
                <w:bCs/>
                <w:szCs w:val="24"/>
              </w:rPr>
              <w:t>）应使用汽油清洗</w:t>
            </w:r>
            <w:r w:rsidRPr="00F951EB">
              <w:rPr>
                <w:rFonts w:ascii="宋体" w:eastAsia="宋体" w:hAnsi="宋体" w:cs="宋体" w:hint="eastAsia"/>
                <w:bCs/>
                <w:szCs w:val="24"/>
              </w:rPr>
              <w:t>连接面</w:t>
            </w:r>
            <w:r w:rsidRPr="00F951EB">
              <w:rPr>
                <w:rFonts w:ascii="宋体" w:eastAsia="宋体" w:hAnsi="宋体" w:cs="宋体" w:hint="eastAsia"/>
                <w:bCs/>
                <w:szCs w:val="24"/>
              </w:rPr>
              <w:t>及导线表面污垢，并应涂上一层导电脂。用细钢丝刷清除涂有导电脂的表面氧化膜；</w:t>
            </w:r>
          </w:p>
          <w:p w:rsidR="00F951EB" w:rsidRPr="00F951EB" w:rsidP="00F951EB">
            <w:pPr>
              <w:rPr>
                <w:rFonts w:ascii="宋体" w:eastAsia="宋体" w:hAnsi="宋体" w:cs="宋体"/>
                <w:bCs/>
                <w:szCs w:val="24"/>
              </w:rPr>
            </w:pPr>
            <w:r w:rsidRPr="00F951EB">
              <w:rPr>
                <w:rFonts w:ascii="宋体" w:eastAsia="宋体" w:hAnsi="宋体" w:cs="宋体" w:hint="eastAsia"/>
                <w:bCs/>
                <w:szCs w:val="24"/>
              </w:rPr>
              <w:t>（</w:t>
            </w:r>
            <w:r w:rsidRPr="00F951EB">
              <w:rPr>
                <w:rFonts w:ascii="Times New Roman" w:eastAsia="Times New Roman" w:hAnsi="Times New Roman" w:cs="Times New Roman" w:hint="eastAsia"/>
                <w:bCs/>
                <w:szCs w:val="24"/>
              </w:rPr>
              <w:t>3</w:t>
            </w:r>
            <w:r w:rsidRPr="00F951EB">
              <w:rPr>
                <w:rFonts w:ascii="宋体" w:eastAsia="宋体" w:hAnsi="宋体" w:cs="宋体" w:hint="eastAsia"/>
                <w:bCs/>
                <w:szCs w:val="24"/>
              </w:rPr>
              <w:t>）保留导电脂，并应逐个均匀地拧紧连接螺栓。螺栓的扭矩应符合该产品说明书所列数值。</w:t>
            </w:r>
          </w:p>
        </w:tc>
      </w:tr>
    </w:tbl>
    <w:p>
      <w:pPr>
        <w:sectPr>
          <w:headerReference w:type="default" r:id="rId67"/>
          <w:footerReference w:type="default" r:id="rId68"/>
          <w:headerReference w:type="first" r:id="rId69"/>
          <w:footerReference w:type="first" r:id="rId70"/>
          <w:type w:val="nextPage"/>
          <w:pgSz w:w="11906" w:h="16838"/>
          <w:pgMar w:top="1134" w:right="850" w:bottom="1134" w:left="1417" w:header="851" w:footer="850" w:gutter="0"/>
          <w:pgNumType w:start="16"/>
          <w:cols w:space="720"/>
          <w:titlePg w:val="0"/>
          <w:docGrid w:type="lines" w:linePitch="312"/>
        </w:sectPr>
      </w:pPr>
    </w:p>
    <w:tbl>
      <w:tblPr>
        <w:tblStyle w:val="TableNormal"/>
        <w:tblW w:w="9282" w:type="dxa"/>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663"/>
        <w:gridCol w:w="2728"/>
        <w:gridCol w:w="5891"/>
      </w:tblGrid>
      <w:tr w:rsidTr="004A79FC">
        <w:tblPrEx>
          <w:tblW w:w="9282" w:type="dxa"/>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Ex>
        <w:trPr>
          <w:trHeight w:val="3022"/>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8</w:t>
            </w:r>
          </w:p>
        </w:tc>
        <w:tc>
          <w:tcPr>
            <w:tcW w:w="2728"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安装防振锤（护线条）：</w:t>
            </w:r>
          </w:p>
          <w:p w:rsidR="00F951EB" w:rsidRPr="00F951EB" w:rsidP="00F951EB">
            <w:pPr>
              <w:rPr>
                <w:rFonts w:ascii="宋体" w:eastAsia="宋体" w:hAnsi="宋体" w:cs="宋体"/>
                <w:szCs w:val="24"/>
              </w:rPr>
            </w:pPr>
            <w:r w:rsidRPr="00F951EB">
              <w:rPr>
                <w:rFonts w:ascii="宋体" w:eastAsia="宋体" w:hAnsi="宋体" w:cs="宋体" w:hint="eastAsia"/>
                <w:szCs w:val="24"/>
              </w:rPr>
              <w:t>根据设计要求的安装距离进行安装。</w:t>
            </w:r>
          </w:p>
        </w:tc>
        <w:tc>
          <w:tcPr>
            <w:tcW w:w="589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防</w:t>
            </w:r>
            <w:r w:rsidRPr="00F951EB">
              <w:rPr>
                <w:rFonts w:ascii="宋体" w:eastAsia="宋体" w:hAnsi="宋体" w:cs="宋体" w:hint="eastAsia"/>
                <w:szCs w:val="24"/>
              </w:rPr>
              <w:t>振锤应与</w:t>
            </w:r>
            <w:r w:rsidRPr="00F951EB">
              <w:rPr>
                <w:rFonts w:ascii="宋体" w:eastAsia="宋体" w:hAnsi="宋体" w:cs="宋体" w:hint="eastAsia"/>
                <w:szCs w:val="24"/>
              </w:rPr>
              <w:t>地面垂直，其安装距离偏差不应大于±</w:t>
            </w:r>
            <w:r w:rsidRPr="00F951EB">
              <w:rPr>
                <w:rFonts w:ascii="Times New Roman" w:eastAsia="Times New Roman" w:hAnsi="Times New Roman" w:cs="Times New Roman" w:hint="eastAsia"/>
                <w:szCs w:val="24"/>
              </w:rPr>
              <w:t>30mm</w:t>
            </w:r>
            <w:r w:rsidRPr="00F951EB">
              <w:rPr>
                <w:rFonts w:ascii="宋体" w:eastAsia="宋体" w:hAnsi="宋体" w:cs="宋体" w:hint="eastAsia"/>
                <w:szCs w:val="24"/>
              </w:rPr>
              <w:t>。</w:t>
            </w:r>
          </w:p>
          <w:p w:rsidR="00F951EB" w:rsidRPr="00F951EB" w:rsidP="00F951EB">
            <w:pPr>
              <w:rPr>
                <w:rFonts w:ascii="宋体" w:eastAsia="宋体" w:hAnsi="宋体" w:cs="宋体"/>
                <w:szCs w:val="24"/>
              </w:rPr>
            </w:pPr>
            <w:r w:rsidRPr="00F951EB">
              <w:rPr>
                <w:rFonts w:ascii="宋体" w:eastAsia="宋体" w:hAnsi="宋体" w:cs="宋体" w:hint="eastAsia"/>
                <w:szCs w:val="24"/>
              </w:rPr>
              <w:t>安装预绞丝护线条时，每条的中心与线夹中心应重合，对导线包裹应紧固。</w:t>
            </w:r>
          </w:p>
          <w:p w:rsidR="00F951EB" w:rsidRPr="00F951EB" w:rsidP="00F951EB">
            <w:pPr>
              <w:rPr>
                <w:rFonts w:ascii="宋体" w:eastAsia="宋体" w:hAnsi="宋体" w:cs="宋体"/>
                <w:szCs w:val="24"/>
              </w:rPr>
            </w:pPr>
            <w:r w:rsidRPr="00F951EB">
              <w:rPr>
                <w:rFonts w:ascii="宋体" w:eastAsia="宋体" w:hAnsi="宋体" w:cs="宋体" w:hint="eastAsia"/>
                <w:szCs w:val="24"/>
              </w:rPr>
              <w:t>导地线架设后，为了防止导地线因风振而受损伤，防振锤安装时间不应超过</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天。大跨越永久性防振装置难于立即安装时，应会同设计单位采用临时防振措施。</w:t>
            </w:r>
          </w:p>
        </w:tc>
      </w:tr>
      <w:tr w:rsidTr="004A79FC">
        <w:tblPrEx>
          <w:tblW w:w="9282" w:type="dxa"/>
          <w:tblInd w:w="149" w:type="dxa"/>
          <w:tblLook w:val="0000"/>
        </w:tblPrEx>
        <w:trPr>
          <w:trHeight w:val="1894"/>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9</w:t>
            </w:r>
          </w:p>
        </w:tc>
        <w:tc>
          <w:tcPr>
            <w:tcW w:w="2728"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分裂导线安装间隔棒：</w:t>
            </w:r>
          </w:p>
          <w:p w:rsidR="00F951EB" w:rsidRPr="00F951EB" w:rsidP="00F951EB">
            <w:pPr>
              <w:rPr>
                <w:rFonts w:ascii="宋体" w:eastAsia="宋体" w:hAnsi="宋体" w:cs="宋体"/>
                <w:szCs w:val="24"/>
              </w:rPr>
            </w:pPr>
            <w:r w:rsidRPr="00F951EB">
              <w:rPr>
                <w:rFonts w:ascii="宋体" w:eastAsia="宋体" w:hAnsi="宋体" w:cs="宋体" w:hint="eastAsia"/>
                <w:szCs w:val="24"/>
              </w:rPr>
              <w:t>作业人员携带间隔棒从杆</w:t>
            </w:r>
            <w:r w:rsidRPr="00F951EB">
              <w:rPr>
                <w:rFonts w:ascii="宋体" w:eastAsia="宋体" w:hAnsi="宋体" w:cs="宋体" w:hint="eastAsia"/>
                <w:szCs w:val="24"/>
                <w:shd w:val="clear" w:color="auto" w:fill="FFFFFF"/>
              </w:rPr>
              <w:t>塔横担上沿绝缘子串上到导线上，乘飞车在档距内安装间隔棒。</w:t>
            </w:r>
          </w:p>
        </w:tc>
        <w:tc>
          <w:tcPr>
            <w:tcW w:w="589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导线间隔棒的安装位置按设计要求进行。</w:t>
            </w:r>
          </w:p>
          <w:p w:rsidR="00F951EB" w:rsidRPr="00F951EB" w:rsidP="00F951EB">
            <w:pPr>
              <w:rPr>
                <w:rFonts w:ascii="宋体" w:eastAsia="宋体" w:hAnsi="宋体" w:cs="宋体"/>
                <w:szCs w:val="24"/>
              </w:rPr>
            </w:pPr>
            <w:r w:rsidRPr="00F951EB">
              <w:rPr>
                <w:rFonts w:ascii="宋体" w:eastAsia="宋体" w:hAnsi="宋体" w:cs="宋体" w:hint="eastAsia"/>
                <w:szCs w:val="24"/>
              </w:rPr>
              <w:t>分裂导线的间隔棒的结构面应与导线垂直，安装时应采用准确的方法</w:t>
            </w:r>
            <w:r w:rsidRPr="00F951EB">
              <w:rPr>
                <w:rFonts w:ascii="宋体" w:eastAsia="宋体" w:hAnsi="宋体" w:cs="宋体" w:hint="eastAsia"/>
                <w:szCs w:val="24"/>
              </w:rPr>
              <w:t>测量次档距</w:t>
            </w:r>
            <w:r w:rsidRPr="00F951EB">
              <w:rPr>
                <w:rFonts w:ascii="宋体" w:eastAsia="宋体" w:hAnsi="宋体" w:cs="宋体" w:hint="eastAsia"/>
                <w:szCs w:val="24"/>
              </w:rPr>
              <w:t>。杆塔两侧第一个间隔棒的安装距离偏差不应</w:t>
            </w:r>
            <w:r w:rsidRPr="00F951EB">
              <w:rPr>
                <w:rFonts w:ascii="宋体" w:eastAsia="宋体" w:hAnsi="宋体" w:cs="宋体" w:hint="eastAsia"/>
                <w:szCs w:val="24"/>
              </w:rPr>
              <w:t>大于次档距</w:t>
            </w:r>
            <w:r w:rsidRPr="00F951EB">
              <w:rPr>
                <w:rFonts w:ascii="宋体" w:eastAsia="宋体" w:hAnsi="宋体" w:cs="宋体" w:hint="eastAsia"/>
                <w:szCs w:val="24"/>
              </w:rPr>
              <w:t>的±</w:t>
            </w:r>
            <w:r w:rsidRPr="00F951EB">
              <w:rPr>
                <w:rFonts w:ascii="Times New Roman" w:eastAsia="Times New Roman" w:hAnsi="Times New Roman" w:cs="Times New Roman" w:hint="eastAsia"/>
                <w:szCs w:val="24"/>
              </w:rPr>
              <w:t>1</w:t>
            </w:r>
            <w:r w:rsidRPr="00F951EB">
              <w:rPr>
                <w:rFonts w:ascii="宋体" w:eastAsia="宋体" w:hAnsi="宋体" w:cs="宋体" w:hint="eastAsia"/>
                <w:szCs w:val="24"/>
              </w:rPr>
              <w:t>.</w:t>
            </w:r>
            <w:r w:rsidRPr="00F951EB">
              <w:rPr>
                <w:rFonts w:ascii="Times New Roman" w:eastAsia="Times New Roman" w:hAnsi="Times New Roman" w:cs="Times New Roman" w:hint="eastAsia"/>
                <w:szCs w:val="24"/>
              </w:rPr>
              <w:t>5</w:t>
            </w:r>
            <w:r w:rsidRPr="00F951EB">
              <w:rPr>
                <w:rFonts w:ascii="宋体" w:eastAsia="宋体" w:hAnsi="宋体" w:cs="宋体" w:hint="eastAsia"/>
                <w:szCs w:val="24"/>
              </w:rPr>
              <w:t>%，其余不应大于±</w:t>
            </w:r>
            <w:r w:rsidRPr="00F951EB">
              <w:rPr>
                <w:rFonts w:ascii="Times New Roman" w:eastAsia="Times New Roman" w:hAnsi="Times New Roman" w:cs="Times New Roman" w:hint="eastAsia"/>
                <w:szCs w:val="24"/>
              </w:rPr>
              <w:t>3</w:t>
            </w:r>
            <w:r w:rsidRPr="00F951EB">
              <w:rPr>
                <w:rFonts w:ascii="宋体" w:eastAsia="宋体" w:hAnsi="宋体" w:cs="宋体" w:hint="eastAsia"/>
                <w:szCs w:val="24"/>
              </w:rPr>
              <w:t>%。各相间隔棒安装位置应相互一致。</w:t>
            </w:r>
          </w:p>
        </w:tc>
      </w:tr>
      <w:tr w:rsidTr="004A79FC">
        <w:tblPrEx>
          <w:tblW w:w="9282" w:type="dxa"/>
          <w:tblInd w:w="149" w:type="dxa"/>
          <w:tblLook w:val="0000"/>
        </w:tblPrEx>
        <w:trPr>
          <w:trHeight w:val="1237"/>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10</w:t>
            </w:r>
          </w:p>
        </w:tc>
        <w:tc>
          <w:tcPr>
            <w:tcW w:w="2728" w:type="dxa"/>
            <w:vAlign w:val="center"/>
          </w:tcPr>
          <w:p w:rsidR="00F951EB" w:rsidRPr="00F951EB" w:rsidP="00F951EB">
            <w:pPr>
              <w:rPr>
                <w:rFonts w:ascii="宋体" w:eastAsia="宋体" w:hAnsi="宋体" w:cs="宋体"/>
                <w:spacing w:val="-4"/>
                <w:szCs w:val="24"/>
              </w:rPr>
            </w:pPr>
            <w:r w:rsidRPr="00F951EB">
              <w:rPr>
                <w:rFonts w:ascii="宋体" w:eastAsia="宋体" w:hAnsi="宋体" w:cs="宋体" w:hint="eastAsia"/>
                <w:spacing w:val="-4"/>
                <w:szCs w:val="24"/>
              </w:rPr>
              <w:t>对安装过的附件进行检查逐个检查。对不符合规范的附件进行纠正。</w:t>
            </w:r>
          </w:p>
        </w:tc>
        <w:tc>
          <w:tcPr>
            <w:tcW w:w="5891"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根据上述质量要求进行检查。</w:t>
            </w:r>
          </w:p>
        </w:tc>
      </w:tr>
      <w:tr w:rsidTr="004A79FC">
        <w:tblPrEx>
          <w:tblW w:w="9282" w:type="dxa"/>
          <w:tblInd w:w="149" w:type="dxa"/>
          <w:tblLook w:val="0000"/>
        </w:tblPrEx>
        <w:trPr>
          <w:trHeight w:val="711"/>
        </w:trPr>
        <w:tc>
          <w:tcPr>
            <w:tcW w:w="663" w:type="dxa"/>
            <w:vAlign w:val="center"/>
          </w:tcPr>
          <w:p w:rsidR="00F951EB" w:rsidRPr="00F951EB" w:rsidP="00F951EB">
            <w:pPr>
              <w:jc w:val="center"/>
              <w:rPr>
                <w:rFonts w:ascii="宋体" w:eastAsia="宋体" w:hAnsi="宋体" w:cs="宋体"/>
                <w:szCs w:val="24"/>
              </w:rPr>
            </w:pPr>
            <w:r w:rsidRPr="00F951EB">
              <w:rPr>
                <w:rFonts w:ascii="Times New Roman" w:eastAsia="Times New Roman" w:hAnsi="Times New Roman" w:cs="Times New Roman" w:hint="eastAsia"/>
                <w:szCs w:val="24"/>
              </w:rPr>
              <w:t>11</w:t>
            </w:r>
          </w:p>
        </w:tc>
        <w:tc>
          <w:tcPr>
            <w:tcW w:w="2728" w:type="dxa"/>
            <w:vAlign w:val="center"/>
          </w:tcPr>
          <w:p w:rsidR="00F951EB" w:rsidRPr="00F951EB" w:rsidP="00F951EB">
            <w:pPr>
              <w:rPr>
                <w:rFonts w:ascii="宋体" w:eastAsia="宋体" w:hAnsi="宋体" w:cs="宋体"/>
                <w:szCs w:val="24"/>
              </w:rPr>
            </w:pPr>
            <w:r w:rsidRPr="00F951EB">
              <w:rPr>
                <w:rFonts w:ascii="宋体" w:eastAsia="宋体" w:hAnsi="宋体" w:cs="宋体" w:hint="eastAsia"/>
                <w:szCs w:val="24"/>
              </w:rPr>
              <w:t>作业完毕，清理作业现场。</w:t>
            </w:r>
          </w:p>
        </w:tc>
        <w:tc>
          <w:tcPr>
            <w:tcW w:w="5891" w:type="dxa"/>
            <w:vAlign w:val="center"/>
          </w:tcPr>
          <w:p w:rsidR="00F951EB" w:rsidRPr="00F951EB" w:rsidP="00F951EB">
            <w:pPr>
              <w:adjustRightInd w:val="0"/>
              <w:snapToGrid w:val="0"/>
              <w:rPr>
                <w:rFonts w:ascii="宋体" w:eastAsia="宋体" w:hAnsi="宋体" w:cs="宋体"/>
                <w:szCs w:val="20"/>
              </w:rPr>
            </w:pPr>
          </w:p>
        </w:tc>
      </w:tr>
    </w:tbl>
    <w:p w:rsidR="00F951EB" w:rsidRPr="00F951EB" w:rsidP="00F951EB">
      <w:pPr>
        <w:autoSpaceDE w:val="0"/>
        <w:autoSpaceDN w:val="0"/>
        <w:adjustRightInd w:val="0"/>
        <w:snapToGrid w:val="0"/>
        <w:spacing w:line="360" w:lineRule="auto"/>
        <w:jc w:val="left"/>
        <w:rPr>
          <w:rFonts w:ascii="宋体" w:eastAsia="宋体" w:hAnsi="宋体" w:cs="宋体"/>
          <w:color w:val="000000"/>
          <w:kern w:val="0"/>
          <w:sz w:val="24"/>
          <w:szCs w:val="24"/>
        </w:rPr>
      </w:pPr>
      <w:bookmarkStart w:id="58" w:name="_Toc18802"/>
      <w:r w:rsidRPr="00F951EB">
        <w:rPr>
          <w:rFonts w:ascii="Times New Roman" w:eastAsia="Times New Roman" w:hAnsi="Times New Roman" w:cs="Times New Roman" w:hint="eastAsia"/>
          <w:color w:val="000000"/>
          <w:kern w:val="0"/>
          <w:sz w:val="24"/>
          <w:szCs w:val="24"/>
        </w:rPr>
        <w:t>3</w:t>
      </w:r>
      <w:r w:rsidR="00371AE4">
        <w:rPr>
          <w:rFonts w:ascii="宋体" w:eastAsia="宋体" w:hAnsi="宋体" w:cs="宋体" w:hint="eastAsia"/>
          <w:color w:val="000000"/>
          <w:kern w:val="0"/>
          <w:sz w:val="24"/>
          <w:szCs w:val="24"/>
        </w:rPr>
        <w:t xml:space="preserve">  </w:t>
      </w:r>
      <w:r w:rsidRPr="00F951EB">
        <w:rPr>
          <w:rFonts w:ascii="宋体" w:eastAsia="宋体" w:hAnsi="宋体" w:cs="宋体" w:hint="eastAsia"/>
          <w:color w:val="000000"/>
          <w:kern w:val="0"/>
          <w:sz w:val="24"/>
          <w:szCs w:val="24"/>
        </w:rPr>
        <w:t>危险点分析及作业安全注意事项</w:t>
      </w:r>
      <w:bookmarkEnd w:id="58"/>
    </w:p>
    <w:p w:rsidR="00F951EB" w:rsidRPr="00F951EB" w:rsidP="00F951EB">
      <w:pPr>
        <w:spacing w:line="360" w:lineRule="auto"/>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1</w:t>
      </w:r>
      <w:r w:rsidR="00371AE4">
        <w:rPr>
          <w:rFonts w:ascii="宋体" w:eastAsia="宋体" w:hAnsi="宋体" w:cs="宋体" w:hint="eastAsia"/>
          <w:sz w:val="24"/>
          <w:szCs w:val="24"/>
        </w:rPr>
        <w:t xml:space="preserve">）  </w:t>
      </w:r>
      <w:r w:rsidRPr="00F951EB">
        <w:rPr>
          <w:rFonts w:ascii="宋体" w:eastAsia="宋体" w:hAnsi="宋体" w:cs="宋体" w:hint="eastAsia"/>
          <w:sz w:val="24"/>
          <w:szCs w:val="24"/>
        </w:rPr>
        <w:t>各工器具</w:t>
      </w:r>
      <w:r w:rsidRPr="00F951EB">
        <w:rPr>
          <w:rFonts w:ascii="宋体" w:eastAsia="宋体" w:hAnsi="宋体" w:cs="宋体" w:hint="eastAsia"/>
          <w:sz w:val="24"/>
          <w:szCs w:val="24"/>
        </w:rPr>
        <w:t>连接组合要合适。工器具满足荷载要求。必须保证所用的工器具在定期试验周期内，不得超期使用</w:t>
      </w:r>
    </w:p>
    <w:p w:rsidR="00F951EB" w:rsidRPr="00F951EB" w:rsidP="00F951EB">
      <w:pPr>
        <w:spacing w:line="360" w:lineRule="auto"/>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2</w:t>
      </w:r>
      <w:r w:rsidR="00371AE4">
        <w:rPr>
          <w:rFonts w:ascii="宋体" w:eastAsia="宋体" w:hAnsi="宋体" w:cs="宋体" w:hint="eastAsia"/>
          <w:sz w:val="24"/>
          <w:szCs w:val="24"/>
        </w:rPr>
        <w:t xml:space="preserve">）  </w:t>
      </w:r>
      <w:r w:rsidRPr="00F951EB">
        <w:rPr>
          <w:rFonts w:ascii="宋体" w:eastAsia="宋体" w:hAnsi="宋体" w:cs="宋体" w:hint="eastAsia"/>
          <w:sz w:val="24"/>
          <w:szCs w:val="24"/>
        </w:rPr>
        <w:t>杆塔上作业必须使用安全带及二道保护，安全带系在牢固的构件上，防止在端部脱出或被锋利物伤害。系安全带后必须检查扣环是否扣牢。在杆塔上作业转位时，不得失去安全带保护。</w:t>
      </w:r>
    </w:p>
    <w:p w:rsidR="00F951EB" w:rsidRPr="00F951EB" w:rsidP="00F951EB">
      <w:pPr>
        <w:spacing w:line="360" w:lineRule="auto"/>
        <w:rPr>
          <w:rFonts w:ascii="宋体" w:eastAsia="宋体" w:hAnsi="宋体" w:cs="宋体"/>
          <w:sz w:val="24"/>
          <w:szCs w:val="24"/>
        </w:rPr>
      </w:pPr>
      <w:r w:rsidRPr="00F951EB">
        <w:rPr>
          <w:rFonts w:ascii="宋体" w:eastAsia="宋体" w:hAnsi="宋体" w:cs="宋体" w:hint="eastAsia"/>
          <w:bCs/>
          <w:sz w:val="24"/>
          <w:szCs w:val="24"/>
        </w:rPr>
        <w:t>（</w:t>
      </w:r>
      <w:r w:rsidRPr="00F951EB">
        <w:rPr>
          <w:rFonts w:ascii="Times New Roman" w:eastAsia="Times New Roman" w:hAnsi="Times New Roman" w:cs="Times New Roman" w:hint="eastAsia"/>
          <w:bCs/>
          <w:sz w:val="24"/>
          <w:szCs w:val="24"/>
        </w:rPr>
        <w:t>3</w:t>
      </w:r>
      <w:r w:rsidR="00371AE4">
        <w:rPr>
          <w:rFonts w:ascii="宋体" w:eastAsia="宋体" w:hAnsi="宋体" w:cs="宋体" w:hint="eastAsia"/>
          <w:bCs/>
          <w:sz w:val="24"/>
          <w:szCs w:val="24"/>
        </w:rPr>
        <w:t xml:space="preserve">）  </w:t>
      </w:r>
      <w:r w:rsidRPr="00F951EB">
        <w:rPr>
          <w:rFonts w:ascii="宋体" w:eastAsia="宋体" w:hAnsi="宋体" w:cs="宋体" w:hint="eastAsia"/>
          <w:bCs/>
          <w:sz w:val="24"/>
          <w:szCs w:val="24"/>
        </w:rPr>
        <w:t>为防止物件意外脱落伤人，拉绳</w:t>
      </w:r>
      <w:r w:rsidRPr="00F951EB">
        <w:rPr>
          <w:rFonts w:ascii="宋体" w:eastAsia="宋体" w:hAnsi="宋体" w:cs="宋体" w:hint="eastAsia"/>
          <w:bCs/>
          <w:sz w:val="24"/>
          <w:szCs w:val="24"/>
        </w:rPr>
        <w:t>及留绳人员</w:t>
      </w:r>
      <w:r w:rsidRPr="00F951EB">
        <w:rPr>
          <w:rFonts w:ascii="宋体" w:eastAsia="宋体" w:hAnsi="宋体" w:cs="宋体" w:hint="eastAsia"/>
          <w:bCs/>
          <w:sz w:val="24"/>
          <w:szCs w:val="24"/>
        </w:rPr>
        <w:t>均应站在离开正下方一定距离。</w:t>
      </w:r>
    </w:p>
    <w:p w:rsidR="00F951EB" w:rsidRPr="00F951EB" w:rsidP="00F951EB">
      <w:pPr>
        <w:spacing w:line="360" w:lineRule="auto"/>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4</w:t>
      </w:r>
      <w:r w:rsidR="00371AE4">
        <w:rPr>
          <w:rFonts w:ascii="宋体" w:eastAsia="宋体" w:hAnsi="宋体" w:cs="宋体" w:hint="eastAsia"/>
          <w:sz w:val="24"/>
          <w:szCs w:val="24"/>
        </w:rPr>
        <w:t xml:space="preserve">）  </w:t>
      </w:r>
      <w:r w:rsidRPr="00F951EB">
        <w:rPr>
          <w:rFonts w:ascii="宋体" w:eastAsia="宋体" w:hAnsi="宋体" w:cs="宋体" w:hint="eastAsia"/>
          <w:sz w:val="24"/>
          <w:szCs w:val="24"/>
        </w:rPr>
        <w:t>上下传递物品要用绳索，严禁抛扔。杆塔下作业人员不得在传递物品正下方逗留。</w:t>
      </w:r>
    </w:p>
    <w:p w:rsidR="00F951EB" w:rsidRPr="00F951EB" w:rsidP="00F951EB">
      <w:pPr>
        <w:spacing w:line="360" w:lineRule="auto"/>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5</w:t>
      </w:r>
      <w:r w:rsidR="00371AE4">
        <w:rPr>
          <w:rFonts w:ascii="宋体" w:eastAsia="宋体" w:hAnsi="宋体" w:cs="宋体" w:hint="eastAsia"/>
          <w:sz w:val="24"/>
          <w:szCs w:val="24"/>
        </w:rPr>
        <w:t xml:space="preserve">）  </w:t>
      </w:r>
      <w:r w:rsidRPr="00F951EB">
        <w:rPr>
          <w:rFonts w:ascii="宋体" w:eastAsia="宋体" w:hAnsi="宋体" w:cs="宋体" w:hint="eastAsia"/>
          <w:sz w:val="24"/>
          <w:szCs w:val="24"/>
        </w:rPr>
        <w:t>当与带电线路平行段较长时，线路存在有感应电，在平行段内加挂接地线，防止感应电伤人。</w:t>
      </w:r>
    </w:p>
    <w:p w:rsidR="00F951EB" w:rsidRPr="00F951EB" w:rsidP="00F951EB">
      <w:pPr>
        <w:spacing w:line="360" w:lineRule="auto"/>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6</w:t>
      </w:r>
      <w:r w:rsidR="00371AE4">
        <w:rPr>
          <w:rFonts w:ascii="宋体" w:eastAsia="宋体" w:hAnsi="宋体" w:cs="宋体" w:hint="eastAsia"/>
          <w:sz w:val="24"/>
          <w:szCs w:val="24"/>
        </w:rPr>
        <w:t xml:space="preserve">）  </w:t>
      </w:r>
      <w:r w:rsidRPr="00F951EB">
        <w:rPr>
          <w:rFonts w:ascii="宋体" w:eastAsia="宋体" w:hAnsi="宋体" w:cs="宋体" w:hint="eastAsia"/>
          <w:sz w:val="24"/>
          <w:szCs w:val="24"/>
        </w:rPr>
        <w:t>安全带及二道保护应系在横担主材上，安全带不够长时，应系在绝缘子串上。严禁系在导线及手扳葫芦上。</w:t>
      </w:r>
    </w:p>
    <w:p w:rsidR="00F951EB" w:rsidRPr="00F951EB" w:rsidP="00F951EB">
      <w:pPr>
        <w:spacing w:line="360" w:lineRule="auto"/>
        <w:rPr>
          <w:rFonts w:ascii="宋体" w:eastAsia="宋体" w:hAnsi="宋体" w:cs="宋体"/>
          <w:sz w:val="24"/>
          <w:szCs w:val="24"/>
        </w:rPr>
      </w:pP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7</w:t>
      </w:r>
      <w:r w:rsidR="00371AE4">
        <w:rPr>
          <w:rFonts w:ascii="宋体" w:eastAsia="宋体" w:hAnsi="宋体" w:cs="宋体" w:hint="eastAsia"/>
          <w:sz w:val="24"/>
          <w:szCs w:val="24"/>
        </w:rPr>
        <w:t xml:space="preserve">）  </w:t>
      </w:r>
      <w:r w:rsidRPr="00F951EB">
        <w:rPr>
          <w:rFonts w:ascii="宋体" w:eastAsia="宋体" w:hAnsi="宋体" w:cs="宋体" w:hint="eastAsia"/>
          <w:sz w:val="24"/>
          <w:szCs w:val="24"/>
        </w:rPr>
        <w:t>使用飞车的安全措施：</w:t>
      </w:r>
    </w:p>
    <w:p w:rsidR="00F951EB" w:rsidRPr="00F951EB" w:rsidP="00F951EB">
      <w:pPr>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导线张力应事先进行验算，其安全系数不得小于</w:t>
      </w:r>
      <w:r w:rsidRPr="00F951EB">
        <w:rPr>
          <w:rFonts w:ascii="Times New Roman" w:eastAsia="Times New Roman" w:hAnsi="Times New Roman" w:cs="Times New Roman" w:hint="eastAsia"/>
          <w:sz w:val="24"/>
          <w:szCs w:val="24"/>
        </w:rPr>
        <w:t>2</w:t>
      </w:r>
      <w:r w:rsidRPr="00F951EB">
        <w:rPr>
          <w:rFonts w:ascii="宋体" w:eastAsia="宋体" w:hAnsi="宋体" w:cs="宋体" w:hint="eastAsia"/>
          <w:sz w:val="24"/>
          <w:szCs w:val="24"/>
        </w:rPr>
        <w:t>.</w:t>
      </w:r>
      <w:r w:rsidRPr="00F951EB">
        <w:rPr>
          <w:rFonts w:ascii="Times New Roman" w:eastAsia="Times New Roman" w:hAnsi="Times New Roman" w:cs="Times New Roman" w:hint="eastAsia"/>
          <w:sz w:val="24"/>
          <w:szCs w:val="24"/>
        </w:rPr>
        <w:t>5</w:t>
      </w:r>
      <w:r w:rsidRPr="00F951EB">
        <w:rPr>
          <w:rFonts w:ascii="宋体" w:eastAsia="宋体" w:hAnsi="宋体" w:cs="宋体" w:hint="eastAsia"/>
          <w:sz w:val="24"/>
          <w:szCs w:val="24"/>
        </w:rPr>
        <w:t>；</w:t>
      </w:r>
    </w:p>
    <w:p w:rsidR="00F951EB" w:rsidRPr="00F951EB" w:rsidP="00F951EB">
      <w:pPr>
        <w:spacing w:line="360" w:lineRule="auto"/>
        <w:ind w:firstLine="480" w:firstLineChars="200"/>
        <w:rPr>
          <w:rFonts w:ascii="宋体" w:eastAsia="宋体" w:hAnsi="宋体" w:cs="宋体"/>
          <w:sz w:val="24"/>
          <w:szCs w:val="24"/>
        </w:rPr>
      </w:pPr>
      <w:r w:rsidRPr="00F951EB">
        <w:rPr>
          <w:rFonts w:ascii="宋体" w:eastAsia="宋体" w:hAnsi="宋体" w:cs="宋体" w:hint="eastAsia"/>
          <w:sz w:val="24"/>
          <w:szCs w:val="24"/>
        </w:rPr>
        <w:t>操作人员必须经过实际操作训练，并熟悉飞车的安全要求；</w:t>
      </w:r>
      <w:r w:rsidRPr="00F951EB">
        <w:rPr>
          <w:rFonts w:ascii="宋体" w:eastAsia="宋体" w:hAnsi="宋体" w:cs="宋体"/>
          <w:sz w:val="24"/>
          <w:szCs w:val="24"/>
        </w:rPr>
        <w:br/>
      </w:r>
      <w:r w:rsidRPr="00F951EB">
        <w:rPr>
          <w:rFonts w:ascii="宋体" w:eastAsia="宋体" w:hAnsi="宋体" w:cs="宋体"/>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1" w:history="1">
        <w:r>
          <w:rPr>
            <w:rFonts w:ascii="SimSun" w:eastAsia="SimSun" w:hAnsi="SimSun" w:cs="SimSun"/>
            <w:b/>
            <w:bCs/>
            <w:color w:val="0000EE"/>
            <w:kern w:val="0"/>
            <w:sz w:val="30"/>
            <w:szCs w:val="30"/>
            <w:u w:val="single" w:color="0000EE"/>
          </w:rPr>
          <w:t>https://d.book118.com/295041340001011120</w:t>
        </w:r>
      </w:hyperlink>
    </w:p>
    <w:p w:rsidR="00F951EB" w:rsidRPr="00F951EB" w:rsidP="00F951EB">
      <w:pPr>
        <w:spacing w:line="360" w:lineRule="auto"/>
        <w:ind w:firstLine="480" w:firstLineChars="200"/>
        <w:rPr>
          <w:rFonts w:ascii="宋体" w:eastAsia="宋体" w:hAnsi="宋体" w:cs="宋体"/>
          <w:sz w:val="24"/>
          <w:szCs w:val="24"/>
        </w:rPr>
      </w:pPr>
    </w:p>
    <w:sectPr>
      <w:headerReference w:type="default" r:id="rId72"/>
      <w:footerReference w:type="default" r:id="rId73"/>
      <w:headerReference w:type="first" r:id="rId74"/>
      <w:footerReference w:type="first" r:id="rId75"/>
      <w:type w:val="nextPage"/>
      <w:pgSz w:w="11906" w:h="16838"/>
      <w:pgMar w:top="1134" w:right="850" w:bottom="1134" w:left="1417" w:header="851" w:footer="850" w:gutter="0"/>
      <w:pgNumType w:start="17"/>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175380545"/>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61312" behindDoc="0" locked="0" layoutInCell="1" allowOverlap="1">
                  <wp:simplePos x="0" y="0"/>
                  <wp:positionH relativeFrom="page">
                    <wp:align>right</wp:align>
                  </wp:positionH>
                  <wp:positionV relativeFrom="page">
                    <wp:align>bottom</wp:align>
                  </wp:positionV>
                  <wp:extent cx="2125980" cy="2054860"/>
                  <wp:effectExtent l="1270" t="0" r="6350" b="2540"/>
                  <wp:wrapNone/>
                  <wp:docPr id="654"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49"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60288"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718910"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58"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74624"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580677891"/>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81792" behindDoc="0" locked="0" layoutInCell="1" allowOverlap="1">
                  <wp:simplePos x="0" y="0"/>
                  <wp:positionH relativeFrom="page">
                    <wp:align>right</wp:align>
                  </wp:positionH>
                  <wp:positionV relativeFrom="page">
                    <wp:align>bottom</wp:align>
                  </wp:positionV>
                  <wp:extent cx="2125980" cy="2054860"/>
                  <wp:effectExtent l="1270" t="0" r="6350" b="2540"/>
                  <wp:wrapNone/>
                  <wp:docPr id="670514764"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6</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59"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80768"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6</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2616695"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60"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78720"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366914856"/>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85888" behindDoc="0" locked="0" layoutInCell="1" allowOverlap="1">
                  <wp:simplePos x="0" y="0"/>
                  <wp:positionH relativeFrom="page">
                    <wp:align>right</wp:align>
                  </wp:positionH>
                  <wp:positionV relativeFrom="page">
                    <wp:align>bottom</wp:align>
                  </wp:positionV>
                  <wp:extent cx="2125980" cy="2054860"/>
                  <wp:effectExtent l="1270" t="0" r="6350" b="2540"/>
                  <wp:wrapNone/>
                  <wp:docPr id="286189800"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7</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61"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84864"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7</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4355883"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62"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82816"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552254412"/>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89984" behindDoc="0" locked="0" layoutInCell="1" allowOverlap="1">
                  <wp:simplePos x="0" y="0"/>
                  <wp:positionH relativeFrom="page">
                    <wp:align>right</wp:align>
                  </wp:positionH>
                  <wp:positionV relativeFrom="page">
                    <wp:align>bottom</wp:align>
                  </wp:positionV>
                  <wp:extent cx="2125980" cy="2054860"/>
                  <wp:effectExtent l="1270" t="0" r="6350" b="2540"/>
                  <wp:wrapNone/>
                  <wp:docPr id="1517970669"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8</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63"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88960"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8</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157948"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64"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86912"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905396455"/>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94080" behindDoc="0" locked="0" layoutInCell="1" allowOverlap="1">
                  <wp:simplePos x="0" y="0"/>
                  <wp:positionH relativeFrom="page">
                    <wp:align>right</wp:align>
                  </wp:positionH>
                  <wp:positionV relativeFrom="page">
                    <wp:align>bottom</wp:align>
                  </wp:positionV>
                  <wp:extent cx="2125980" cy="2054860"/>
                  <wp:effectExtent l="1270" t="0" r="6350" b="2540"/>
                  <wp:wrapNone/>
                  <wp:docPr id="485265272"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9</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65"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93056"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9</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4676808"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66"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91008"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600062658"/>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98176" behindDoc="0" locked="0" layoutInCell="1" allowOverlap="1">
                  <wp:simplePos x="0" y="0"/>
                  <wp:positionH relativeFrom="page">
                    <wp:align>right</wp:align>
                  </wp:positionH>
                  <wp:positionV relativeFrom="page">
                    <wp:align>bottom</wp:align>
                  </wp:positionV>
                  <wp:extent cx="2125980" cy="2054860"/>
                  <wp:effectExtent l="1270" t="0" r="6350" b="2540"/>
                  <wp:wrapNone/>
                  <wp:docPr id="376485969"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10</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67"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97152"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10</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50"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58240"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4926390"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68"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95104"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215243355"/>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702272" behindDoc="0" locked="0" layoutInCell="1" allowOverlap="1">
                  <wp:simplePos x="0" y="0"/>
                  <wp:positionH relativeFrom="page">
                    <wp:align>right</wp:align>
                  </wp:positionH>
                  <wp:positionV relativeFrom="page">
                    <wp:align>bottom</wp:align>
                  </wp:positionV>
                  <wp:extent cx="2125980" cy="2054860"/>
                  <wp:effectExtent l="1270" t="0" r="6350" b="2540"/>
                  <wp:wrapNone/>
                  <wp:docPr id="695426265"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69"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701248"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11</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3251085"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70"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99200"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61205815"/>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706368" behindDoc="0" locked="0" layoutInCell="1" allowOverlap="1">
                  <wp:simplePos x="0" y="0"/>
                  <wp:positionH relativeFrom="page">
                    <wp:align>right</wp:align>
                  </wp:positionH>
                  <wp:positionV relativeFrom="page">
                    <wp:align>bottom</wp:align>
                  </wp:positionV>
                  <wp:extent cx="2125980" cy="2054860"/>
                  <wp:effectExtent l="1270" t="0" r="6350" b="2540"/>
                  <wp:wrapNone/>
                  <wp:docPr id="739929035"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71"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705344"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12</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0957266"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72"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703296"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2045760702"/>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710464" behindDoc="0" locked="0" layoutInCell="1" allowOverlap="1">
                  <wp:simplePos x="0" y="0"/>
                  <wp:positionH relativeFrom="page">
                    <wp:align>right</wp:align>
                  </wp:positionH>
                  <wp:positionV relativeFrom="page">
                    <wp:align>bottom</wp:align>
                  </wp:positionV>
                  <wp:extent cx="2125980" cy="2054860"/>
                  <wp:effectExtent l="1270" t="0" r="6350" b="2540"/>
                  <wp:wrapNone/>
                  <wp:docPr id="941811958"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73"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709440"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13</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0983190"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74"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707392"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649912849"/>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714560" behindDoc="0" locked="0" layoutInCell="1" allowOverlap="1">
                  <wp:simplePos x="0" y="0"/>
                  <wp:positionH relativeFrom="page">
                    <wp:align>right</wp:align>
                  </wp:positionH>
                  <wp:positionV relativeFrom="page">
                    <wp:align>bottom</wp:align>
                  </wp:positionV>
                  <wp:extent cx="2125980" cy="2054860"/>
                  <wp:effectExtent l="1270" t="0" r="6350" b="2540"/>
                  <wp:wrapNone/>
                  <wp:docPr id="1920723837"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14</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75"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713536"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14</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9769270"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76"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711488"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690382918"/>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718656" behindDoc="0" locked="0" layoutInCell="1" allowOverlap="1">
                  <wp:simplePos x="0" y="0"/>
                  <wp:positionH relativeFrom="page">
                    <wp:align>right</wp:align>
                  </wp:positionH>
                  <wp:positionV relativeFrom="page">
                    <wp:align>bottom</wp:align>
                  </wp:positionV>
                  <wp:extent cx="2125980" cy="2054860"/>
                  <wp:effectExtent l="1270" t="0" r="6350" b="2540"/>
                  <wp:wrapNone/>
                  <wp:docPr id="1334348162"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77"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717632"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15</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879758946"/>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65408" behindDoc="0" locked="0" layoutInCell="1" allowOverlap="1">
                  <wp:simplePos x="0" y="0"/>
                  <wp:positionH relativeFrom="page">
                    <wp:align>right</wp:align>
                  </wp:positionH>
                  <wp:positionV relativeFrom="page">
                    <wp:align>bottom</wp:align>
                  </wp:positionV>
                  <wp:extent cx="2125980" cy="2054860"/>
                  <wp:effectExtent l="1270" t="0" r="6350" b="2540"/>
                  <wp:wrapNone/>
                  <wp:docPr id="911567554"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51"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64384"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2</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767409"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78"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715584"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2022960435"/>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722752" behindDoc="0" locked="0" layoutInCell="1" allowOverlap="1">
                  <wp:simplePos x="0" y="0"/>
                  <wp:positionH relativeFrom="page">
                    <wp:align>right</wp:align>
                  </wp:positionH>
                  <wp:positionV relativeFrom="page">
                    <wp:align>bottom</wp:align>
                  </wp:positionV>
                  <wp:extent cx="2125980" cy="2054860"/>
                  <wp:effectExtent l="1270" t="0" r="6350" b="2540"/>
                  <wp:wrapNone/>
                  <wp:docPr id="79226562"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16</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79"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721728"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16</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4786088"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80"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719680"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415865779"/>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726848" behindDoc="0" locked="0" layoutInCell="1" allowOverlap="1">
                  <wp:simplePos x="0" y="0"/>
                  <wp:positionH relativeFrom="page">
                    <wp:align>right</wp:align>
                  </wp:positionH>
                  <wp:positionV relativeFrom="page">
                    <wp:align>bottom</wp:align>
                  </wp:positionV>
                  <wp:extent cx="2125980" cy="2054860"/>
                  <wp:effectExtent l="1270" t="0" r="6350" b="2540"/>
                  <wp:wrapNone/>
                  <wp:docPr id="151431545"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17</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81"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725824"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17</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5529045"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82"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723776"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7498702"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52"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62336"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929302989"/>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69504" behindDoc="0" locked="0" layoutInCell="1" allowOverlap="1">
                  <wp:simplePos x="0" y="0"/>
                  <wp:positionH relativeFrom="page">
                    <wp:align>right</wp:align>
                  </wp:positionH>
                  <wp:positionV relativeFrom="page">
                    <wp:align>bottom</wp:align>
                  </wp:positionV>
                  <wp:extent cx="2125980" cy="2054860"/>
                  <wp:effectExtent l="1270" t="0" r="6350" b="2540"/>
                  <wp:wrapNone/>
                  <wp:docPr id="571829746"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53"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68480"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3</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8929194"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54"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66432"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878134904"/>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73600" behindDoc="0" locked="0" layoutInCell="1" allowOverlap="1">
                  <wp:simplePos x="0" y="0"/>
                  <wp:positionH relativeFrom="page">
                    <wp:align>right</wp:align>
                  </wp:positionH>
                  <wp:positionV relativeFrom="page">
                    <wp:align>bottom</wp:align>
                  </wp:positionV>
                  <wp:extent cx="2125980" cy="2054860"/>
                  <wp:effectExtent l="1270" t="0" r="6350" b="2540"/>
                  <wp:wrapNone/>
                  <wp:docPr id="41362365"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4</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55"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72576"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4</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Foo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4515424"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pStyle w:val="Foote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2056" type="#_x0000_t202" style="width:2in;height:2in;margin-top:0;margin-left:0;mso-height-percent:0;mso-height-relative:page;mso-position-horizontal:center;mso-position-horizontal-relative:margin;mso-width-percent:0;mso-width-relative:page;mso-wrap-distance-bottom:0;mso-wrap-distance-left:9pt;mso-wrap-distance-right:9pt;mso-wrap-distance-top:0;mso-wrap-style:none;position:absolute;v-text-anchor:top;z-index:251670528" filled="f" fillcolor="this" stroked="f">
              <v:textbox style="mso-fit-shape-to-text:t" inset="0,0,0,0">
                <w:txbxContent>
                  <w:p w:rsidR="002D542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hint="eastAsia"/>
      </w:rPr>
      <w:id w:val="1394352174"/>
      <w:docPartObj>
        <w:docPartGallery w:val="Page Numbers (Bottom of Page)"/>
        <w:docPartUnique/>
      </w:docPartObj>
    </w:sdtPr>
    <w:sdtContent>
      <w:p w:rsidR="002D542E">
        <w:pPr>
          <w:pStyle w:val="Footer"/>
          <w:jc w:val="both"/>
        </w:pPr>
        <w:r>
          <w:rPr>
            <w:noProof/>
          </w:rPr>
          <mc:AlternateContent>
            <mc:Choice Requires="wps">
              <w:drawing>
                <wp:anchor distT="0" distB="0" distL="114300" distR="114300" simplePos="0" relativeHeight="251677696" behindDoc="0" locked="0" layoutInCell="1" allowOverlap="1">
                  <wp:simplePos x="0" y="0"/>
                  <wp:positionH relativeFrom="page">
                    <wp:align>right</wp:align>
                  </wp:positionH>
                  <wp:positionV relativeFrom="page">
                    <wp:align>bottom</wp:align>
                  </wp:positionV>
                  <wp:extent cx="2125980" cy="2054860"/>
                  <wp:effectExtent l="1270" t="0" r="6350" b="2540"/>
                  <wp:wrapNone/>
                  <wp:docPr id="1177086824" name="自选图形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5980" cy="2054860"/>
                          </a:xfrm>
                          <a:prstGeom prst="triangle">
                            <a:avLst>
                              <a:gd name="adj" fmla="val 100000"/>
                            </a:avLst>
                          </a:prstGeom>
                          <a:solidFill>
                            <a:srgbClr val="D2EAF1"/>
                          </a:solidFill>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2057" type="#_x0000_t5" style="width:167.4pt;height:161.8pt;margin-top:0;margin-left:0;mso-height-percent:0;mso-height-relative:page;mso-position-horizontal:right;mso-position-horizontal-relative:page;mso-position-vertical:bottom;mso-position-vertical-relative:page;mso-width-percent:0;mso-width-relative:page;mso-wrap-distance-bottom:0;mso-wrap-distance-left:9pt;mso-wrap-distance-right:9pt;mso-wrap-distance-top:0;position:absolute;v-text-anchor:top;z-index:251676672" fillcolor="#d2eaf1">
                  <v:textbox>
                    <w:txbxContent>
                      <w:p w:rsidR="002D542E">
                        <w:pPr>
                          <w:jc w:val="center"/>
                          <w:rPr>
                            <w:szCs w:val="72"/>
                          </w:rPr>
                        </w:pPr>
                        <w:r>
                          <w:rPr>
                            <w:sz w:val="22"/>
                          </w:rPr>
                          <w:fldChar w:fldCharType="begin"/>
                        </w:r>
                        <w:r>
                          <w:instrText>PAGE    \* MERGEFORMAT</w:instrText>
                        </w:r>
                        <w:r>
                          <w:rPr>
                            <w:sz w:val="22"/>
                          </w:rPr>
                          <w:fldChar w:fldCharType="separate"/>
                        </w:r>
                        <w:r w:rsidRPr="001367A8" w:rsidR="001367A8">
                          <w:rPr>
                            <w:rFonts w:asciiTheme="majorHAnsi" w:eastAsiaTheme="majorEastAsia" w:hAnsiTheme="majorHAnsi" w:cstheme="majorBidi"/>
                            <w:noProof/>
                            <w:color w:val="FFFFFF" w:themeColor="background1"/>
                            <w:sz w:val="72"/>
                            <w:szCs w:val="72"/>
                            <w:lang w:val="zh-CN"/>
                          </w:rPr>
                          <w:t>5</w:t>
                        </w:r>
                        <w:r>
                          <w:rPr>
                            <w:rFonts w:asciiTheme="majorHAnsi" w:eastAsiaTheme="majorEastAsia" w:hAnsiTheme="majorHAnsi" w:cstheme="majorBidi"/>
                            <w:color w:val="FFFFFF" w:themeColor="background1"/>
                            <w:sz w:val="72"/>
                            <w:szCs w:val="72"/>
                          </w:rPr>
                          <w:fldChar w:fldCharType="end"/>
                        </w:r>
                      </w:p>
                    </w:txbxContent>
                  </v:textbox>
                </v:shape>
              </w:pict>
            </mc:Fallback>
          </mc:AlternateConten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2336"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364084468"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84468"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3360"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954231263"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31263"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4384"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423764016"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64016"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5408"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252869821"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69821"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6432"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939773001"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73001"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58240"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0"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7456"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428482089"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82089"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8480"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928683200"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83200"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9504"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257157144"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57144"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70528"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975778511"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78511"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71552"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991609006"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09006"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72576"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234593186"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93186"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73600"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572587527"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7527"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74624"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450035816"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35816"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59264"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132836269"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36269"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0288"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1853669239"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69239"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0" w:color="auto"/>
      </w:pBdr>
      <w:jc w:val="left"/>
    </w:pPr>
    <w:r>
      <w:rPr>
        <w:rFonts w:hint="eastAsia"/>
        <w:b/>
        <w:bCs/>
        <w:noProof/>
        <w:sz w:val="21"/>
        <w:szCs w:val="21"/>
      </w:rPr>
      <w:drawing>
        <wp:anchor distT="0" distB="0" distL="114300" distR="114300" simplePos="0" relativeHeight="251661312" behindDoc="1" locked="0" layoutInCell="1" allowOverlap="1">
          <wp:simplePos x="0" y="0"/>
          <wp:positionH relativeFrom="column">
            <wp:posOffset>4511675</wp:posOffset>
          </wp:positionH>
          <wp:positionV relativeFrom="paragraph">
            <wp:posOffset>-297180</wp:posOffset>
          </wp:positionV>
          <wp:extent cx="1610995" cy="451485"/>
          <wp:effectExtent l="0" t="0" r="8255" b="5715"/>
          <wp:wrapNone/>
          <wp:docPr id="802005882" name="图片 10" descr="立能新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05882" name="图片 1" descr="立能新logo-20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787" t="34344" r="11012" b="34331"/>
                  <a:stretch>
                    <a:fillRect/>
                  </a:stretch>
                </pic:blipFill>
                <pic:spPr bwMode="auto">
                  <a:xfrm>
                    <a:off x="0" y="0"/>
                    <a:ext cx="1610995" cy="45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sz w:val="21"/>
        <w:szCs w:val="21"/>
      </w:rPr>
      <w:t>京能建平太平庄50MW风电项目</w:t>
    </w:r>
  </w:p>
  <w:p w:rsidR="002D54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2E">
    <w:pPr>
      <w:pStyle w:val="Header"/>
      <w:pBdr>
        <w:bottom w:val="single" w:sz="4"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96CA550"/>
    <w:multiLevelType w:val="singleLevel"/>
    <w:tmpl w:val="896CA550"/>
    <w:lvl w:ilvl="0">
      <w:start w:val="1"/>
      <w:numFmt w:val="decimal"/>
      <w:suff w:val="space"/>
      <w:lvlText w:val="（%1）"/>
      <w:lvlJc w:val="left"/>
    </w:lvl>
  </w:abstractNum>
  <w:abstractNum w:abstractNumId="1">
    <w:nsid w:val="8CC6D0BF"/>
    <w:multiLevelType w:val="singleLevel"/>
    <w:tmpl w:val="8CC6D0BF"/>
    <w:lvl w:ilvl="0">
      <w:start w:val="1"/>
      <w:numFmt w:val="bullet"/>
      <w:pStyle w:val="ListBullet"/>
      <w:lvlText w:val=""/>
      <w:lvlJc w:val="left"/>
      <w:pPr>
        <w:tabs>
          <w:tab w:val="num" w:pos="360"/>
        </w:tabs>
        <w:ind w:left="360" w:hanging="360"/>
      </w:pPr>
      <w:rPr>
        <w:rFonts w:ascii="Wingdings" w:hAnsi="Wingdings" w:hint="default"/>
      </w:rPr>
    </w:lvl>
  </w:abstractNum>
  <w:abstractNum w:abstractNumId="2">
    <w:nsid w:val="B9974F26"/>
    <w:multiLevelType w:val="singleLevel"/>
    <w:tmpl w:val="B9974F26"/>
    <w:lvl w:ilvl="0">
      <w:start w:val="1"/>
      <w:numFmt w:val="decimal"/>
      <w:suff w:val="space"/>
      <w:lvlText w:val="（%1）"/>
      <w:lvlJc w:val="left"/>
    </w:lvl>
  </w:abstractNum>
  <w:abstractNum w:abstractNumId="3">
    <w:nsid w:val="BE2614B7"/>
    <w:multiLevelType w:val="singleLevel"/>
    <w:tmpl w:val="BE2614B7"/>
    <w:lvl w:ilvl="0">
      <w:start w:val="1"/>
      <w:numFmt w:val="decimal"/>
      <w:suff w:val="space"/>
      <w:lvlText w:val="（%1）"/>
      <w:lvlJc w:val="left"/>
    </w:lvl>
  </w:abstractNum>
  <w:abstractNum w:abstractNumId="4">
    <w:nsid w:val="C16E686A"/>
    <w:multiLevelType w:val="singleLevel"/>
    <w:tmpl w:val="C16E686A"/>
    <w:lvl w:ilvl="0">
      <w:start w:val="1"/>
      <w:numFmt w:val="decimal"/>
      <w:suff w:val="space"/>
      <w:lvlText w:val="（%1）"/>
      <w:lvlJc w:val="left"/>
    </w:lvl>
  </w:abstractNum>
  <w:abstractNum w:abstractNumId="5">
    <w:nsid w:val="C30DDECC"/>
    <w:multiLevelType w:val="singleLevel"/>
    <w:tmpl w:val="C30DDECC"/>
    <w:lvl w:ilvl="0">
      <w:start w:val="1"/>
      <w:numFmt w:val="decimal"/>
      <w:suff w:val="space"/>
      <w:lvlText w:val="（%1）"/>
      <w:lvlJc w:val="left"/>
    </w:lvl>
  </w:abstractNum>
  <w:abstractNum w:abstractNumId="6">
    <w:nsid w:val="C96D1E71"/>
    <w:multiLevelType w:val="singleLevel"/>
    <w:tmpl w:val="C96D1E71"/>
    <w:lvl w:ilvl="0">
      <w:start w:val="1"/>
      <w:numFmt w:val="decimal"/>
      <w:suff w:val="space"/>
      <w:lvlText w:val="（%1）"/>
      <w:lvlJc w:val="left"/>
    </w:lvl>
  </w:abstractNum>
  <w:abstractNum w:abstractNumId="7">
    <w:nsid w:val="E689A155"/>
    <w:multiLevelType w:val="singleLevel"/>
    <w:tmpl w:val="E689A155"/>
    <w:lvl w:ilvl="0">
      <w:start w:val="1"/>
      <w:numFmt w:val="decimal"/>
      <w:suff w:val="space"/>
      <w:lvlText w:val="（%1）"/>
      <w:lvlJc w:val="left"/>
    </w:lvl>
  </w:abstractNum>
  <w:abstractNum w:abstractNumId="8">
    <w:nsid w:val="F4368B9E"/>
    <w:multiLevelType w:val="singleLevel"/>
    <w:tmpl w:val="F4368B9E"/>
    <w:lvl w:ilvl="0">
      <w:start w:val="1"/>
      <w:numFmt w:val="decimal"/>
      <w:suff w:val="space"/>
      <w:lvlText w:val="（%1）"/>
      <w:lvlJc w:val="left"/>
    </w:lvl>
  </w:abstractNum>
  <w:abstractNum w:abstractNumId="9">
    <w:nsid w:val="01456D59"/>
    <w:multiLevelType w:val="singleLevel"/>
    <w:tmpl w:val="01456D59"/>
    <w:lvl w:ilvl="0">
      <w:start w:val="1"/>
      <w:numFmt w:val="decimal"/>
      <w:suff w:val="nothing"/>
      <w:lvlText w:val="（%1）"/>
      <w:lvlJc w:val="left"/>
    </w:lvl>
  </w:abstractNum>
  <w:abstractNum w:abstractNumId="10">
    <w:nsid w:val="0666BFAB"/>
    <w:multiLevelType w:val="singleLevel"/>
    <w:tmpl w:val="0666BFAB"/>
    <w:lvl w:ilvl="0">
      <w:start w:val="1"/>
      <w:numFmt w:val="decimal"/>
      <w:suff w:val="space"/>
      <w:lvlText w:val="（%1）"/>
      <w:lvlJc w:val="left"/>
    </w:lvl>
  </w:abstractNum>
  <w:abstractNum w:abstractNumId="11">
    <w:nsid w:val="0DA0ADF7"/>
    <w:multiLevelType w:val="singleLevel"/>
    <w:tmpl w:val="0DA0ADF7"/>
    <w:lvl w:ilvl="0">
      <w:start w:val="1"/>
      <w:numFmt w:val="decimal"/>
      <w:suff w:val="space"/>
      <w:lvlText w:val="（%1）"/>
      <w:lvlJc w:val="left"/>
    </w:lvl>
  </w:abstractNum>
  <w:abstractNum w:abstractNumId="12">
    <w:nsid w:val="1A556731"/>
    <w:multiLevelType w:val="multilevel"/>
    <w:tmpl w:val="1A556731"/>
    <w:lvl w:ilvl="0">
      <w:start w:val="7"/>
      <w:numFmt w:val="decimal"/>
      <w:pStyle w:val="11Char"/>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E1F6C3B"/>
    <w:multiLevelType w:val="singleLevel"/>
    <w:tmpl w:val="1E1F6C3B"/>
    <w:lvl w:ilvl="0">
      <w:start w:val="1"/>
      <w:numFmt w:val="decimal"/>
      <w:suff w:val="space"/>
      <w:lvlText w:val="（%1）"/>
      <w:lvlJc w:val="left"/>
      <w:rPr>
        <w:rFonts w:hint="default"/>
        <w:sz w:val="21"/>
        <w:szCs w:val="21"/>
      </w:rPr>
    </w:lvl>
  </w:abstractNum>
  <w:abstractNum w:abstractNumId="14">
    <w:nsid w:val="31DE9A0C"/>
    <w:multiLevelType w:val="singleLevel"/>
    <w:tmpl w:val="31DE9A0C"/>
    <w:lvl w:ilvl="0">
      <w:start w:val="1"/>
      <w:numFmt w:val="decimal"/>
      <w:suff w:val="space"/>
      <w:lvlText w:val="（%1）"/>
      <w:lvlJc w:val="left"/>
    </w:lvl>
  </w:abstractNum>
  <w:abstractNum w:abstractNumId="15">
    <w:nsid w:val="35B0DE48"/>
    <w:multiLevelType w:val="singleLevel"/>
    <w:tmpl w:val="35B0DE48"/>
    <w:lvl w:ilvl="0">
      <w:start w:val="1"/>
      <w:numFmt w:val="decimal"/>
      <w:suff w:val="space"/>
      <w:lvlText w:val="（%1）"/>
      <w:lvlJc w:val="left"/>
    </w:lvl>
  </w:abstractNum>
  <w:abstractNum w:abstractNumId="16">
    <w:nsid w:val="66D1522B"/>
    <w:multiLevelType w:val="singleLevel"/>
    <w:tmpl w:val="66D1522B"/>
    <w:lvl w:ilvl="0">
      <w:start w:val="1"/>
      <w:numFmt w:val="decimal"/>
      <w:suff w:val="space"/>
      <w:lvlText w:val="（%1）"/>
      <w:lvlJc w:val="left"/>
    </w:lvl>
  </w:abstractNum>
  <w:abstractNum w:abstractNumId="17">
    <w:nsid w:val="7D516B6A"/>
    <w:multiLevelType w:val="multilevel"/>
    <w:tmpl w:val="7D516B6A"/>
    <w:lvl w:ilvl="0">
      <w:start w:val="1"/>
      <w:numFmt w:val="decimal"/>
      <w:lvlText w:val="%1"/>
      <w:lvlJc w:val="right"/>
      <w:pPr>
        <w:tabs>
          <w:tab w:val="num" w:pos="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2"/>
  </w:num>
  <w:num w:numId="3">
    <w:abstractNumId w:val="17"/>
  </w:num>
  <w:num w:numId="4">
    <w:abstractNumId w:val="13"/>
  </w:num>
  <w:num w:numId="5">
    <w:abstractNumId w:val="5"/>
  </w:num>
  <w:num w:numId="6">
    <w:abstractNumId w:val="9"/>
  </w:num>
  <w:num w:numId="7">
    <w:abstractNumId w:val="0"/>
  </w:num>
  <w:num w:numId="8">
    <w:abstractNumId w:val="14"/>
  </w:num>
  <w:num w:numId="9">
    <w:abstractNumId w:val="4"/>
  </w:num>
  <w:num w:numId="10">
    <w:abstractNumId w:val="3"/>
  </w:num>
  <w:num w:numId="11">
    <w:abstractNumId w:val="6"/>
  </w:num>
  <w:num w:numId="12">
    <w:abstractNumId w:val="2"/>
  </w:num>
  <w:num w:numId="13">
    <w:abstractNumId w:val="15"/>
  </w:num>
  <w:num w:numId="14">
    <w:abstractNumId w:val="7"/>
  </w:num>
  <w:num w:numId="15">
    <w:abstractNumId w:val="16"/>
  </w:num>
  <w:num w:numId="16">
    <w:abstractNumId w:val="8"/>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1C"/>
    <w:rsid w:val="000F3E37"/>
    <w:rsid w:val="001367A8"/>
    <w:rsid w:val="002352AC"/>
    <w:rsid w:val="002D542E"/>
    <w:rsid w:val="00331175"/>
    <w:rsid w:val="00371AE4"/>
    <w:rsid w:val="004A79FC"/>
    <w:rsid w:val="005C539C"/>
    <w:rsid w:val="00662A1C"/>
    <w:rsid w:val="008139D4"/>
    <w:rsid w:val="00822715"/>
    <w:rsid w:val="008E7F91"/>
    <w:rsid w:val="00A222AD"/>
    <w:rsid w:val="00C153B5"/>
    <w:rsid w:val="00CD02BD"/>
    <w:rsid w:val="00CF4F5E"/>
    <w:rsid w:val="00E42BC4"/>
    <w:rsid w:val="00F82D45"/>
    <w:rsid w:val="00F951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qFormat/>
    <w:rsid w:val="00F951E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Heading2">
    <w:name w:val="heading 2"/>
    <w:basedOn w:val="Normal"/>
    <w:next w:val="Normal"/>
    <w:link w:val="2Char"/>
    <w:qFormat/>
    <w:rsid w:val="00F951EB"/>
    <w:pPr>
      <w:keepNext/>
      <w:keepLines/>
      <w:spacing w:before="260" w:after="260" w:line="416" w:lineRule="auto"/>
      <w:outlineLvl w:val="1"/>
    </w:pPr>
    <w:rPr>
      <w:rFonts w:ascii="Arial" w:eastAsia="黑体" w:hAnsi="Arial" w:cs="Times New Roman"/>
      <w:b/>
      <w:bCs/>
      <w:sz w:val="32"/>
      <w:szCs w:val="32"/>
    </w:rPr>
  </w:style>
  <w:style w:type="paragraph" w:styleId="Heading3">
    <w:name w:val="heading 3"/>
    <w:basedOn w:val="Normal"/>
    <w:next w:val="Normal"/>
    <w:link w:val="3Char"/>
    <w:qFormat/>
    <w:rsid w:val="00F951EB"/>
    <w:pPr>
      <w:keepNext/>
      <w:keepLines/>
      <w:spacing w:before="260" w:after="260" w:line="416" w:lineRule="auto"/>
      <w:outlineLvl w:val="2"/>
    </w:pPr>
    <w:rPr>
      <w:rFonts w:ascii="Times New Roman" w:eastAsia="宋体" w:hAnsi="Times New Roman" w:cs="Times New Roman"/>
      <w:b/>
      <w:bCs/>
      <w:sz w:val="32"/>
      <w:szCs w:val="32"/>
    </w:rPr>
  </w:style>
  <w:style w:type="paragraph" w:styleId="Heading4">
    <w:name w:val="heading 4"/>
    <w:basedOn w:val="Normal"/>
    <w:next w:val="Normal"/>
    <w:link w:val="4Char"/>
    <w:qFormat/>
    <w:rsid w:val="00F951EB"/>
    <w:pPr>
      <w:keepNext/>
      <w:keepLines/>
      <w:spacing w:before="280" w:after="290" w:line="376" w:lineRule="auto"/>
      <w:outlineLvl w:val="3"/>
    </w:pPr>
    <w:rPr>
      <w:rFonts w:ascii="Arial" w:eastAsia="黑体" w:hAnsi="Arial" w:cs="Times New Roman"/>
      <w:b/>
      <w:bCs/>
      <w:sz w:val="28"/>
      <w:szCs w:val="28"/>
    </w:rPr>
  </w:style>
  <w:style w:type="paragraph" w:styleId="Heading5">
    <w:name w:val="heading 5"/>
    <w:basedOn w:val="Normal"/>
    <w:next w:val="Normal"/>
    <w:link w:val="5Char"/>
    <w:qFormat/>
    <w:rsid w:val="00F951EB"/>
    <w:pPr>
      <w:keepNext/>
      <w:spacing w:line="160" w:lineRule="exact"/>
      <w:ind w:firstLine="573"/>
      <w:outlineLvl w:val="4"/>
    </w:pPr>
    <w:rPr>
      <w:rFonts w:ascii="宋体" w:eastAsia="宋体" w:hAnsi="宋体" w:cs="Times New Roman"/>
      <w:szCs w:val="24"/>
      <w:u w:val="single"/>
    </w:rPr>
  </w:style>
  <w:style w:type="paragraph" w:styleId="Heading6">
    <w:name w:val="heading 6"/>
    <w:basedOn w:val="Normal"/>
    <w:next w:val="Normal"/>
    <w:link w:val="6Char"/>
    <w:qFormat/>
    <w:rsid w:val="00F951EB"/>
    <w:pPr>
      <w:keepNext/>
      <w:keepLines/>
      <w:tabs>
        <w:tab w:val="left" w:pos="1152"/>
      </w:tabs>
      <w:snapToGrid w:val="0"/>
      <w:spacing w:before="240" w:after="64" w:line="320" w:lineRule="auto"/>
      <w:ind w:left="1152" w:hanging="1152"/>
      <w:outlineLvl w:val="5"/>
    </w:pPr>
    <w:rPr>
      <w:rFonts w:ascii="Arial" w:eastAsia="黑体" w:hAnsi="Arial" w:cs="Times New Roman"/>
      <w:b/>
      <w:sz w:val="24"/>
      <w:szCs w:val="20"/>
    </w:rPr>
  </w:style>
  <w:style w:type="paragraph" w:styleId="Heading7">
    <w:name w:val="heading 7"/>
    <w:basedOn w:val="Normal"/>
    <w:next w:val="Normal"/>
    <w:link w:val="7Char"/>
    <w:qFormat/>
    <w:rsid w:val="00F951EB"/>
    <w:pPr>
      <w:keepNext/>
      <w:keepLines/>
      <w:tabs>
        <w:tab w:val="left" w:pos="1296"/>
      </w:tabs>
      <w:snapToGrid w:val="0"/>
      <w:spacing w:before="240" w:after="64" w:line="320" w:lineRule="auto"/>
      <w:ind w:left="1296" w:hanging="1296"/>
      <w:outlineLvl w:val="6"/>
    </w:pPr>
    <w:rPr>
      <w:rFonts w:ascii="Times New Roman" w:eastAsia="宋体" w:hAnsi="Times New Roman" w:cs="Times New Roman"/>
      <w:b/>
      <w:sz w:val="24"/>
      <w:szCs w:val="20"/>
    </w:rPr>
  </w:style>
  <w:style w:type="paragraph" w:styleId="Heading8">
    <w:name w:val="heading 8"/>
    <w:basedOn w:val="Normal"/>
    <w:next w:val="Normal"/>
    <w:link w:val="8Char"/>
    <w:qFormat/>
    <w:rsid w:val="00F951EB"/>
    <w:pPr>
      <w:keepNext/>
      <w:keepLines/>
      <w:tabs>
        <w:tab w:val="left" w:pos="1440"/>
      </w:tabs>
      <w:snapToGrid w:val="0"/>
      <w:spacing w:before="240" w:after="64" w:line="320" w:lineRule="auto"/>
      <w:ind w:left="1440" w:hanging="1440"/>
      <w:outlineLvl w:val="7"/>
    </w:pPr>
    <w:rPr>
      <w:rFonts w:ascii="Arial" w:eastAsia="黑体" w:hAnsi="Arial" w:cs="Times New Roman"/>
      <w:sz w:val="24"/>
      <w:szCs w:val="20"/>
    </w:rPr>
  </w:style>
  <w:style w:type="paragraph" w:styleId="Heading9">
    <w:name w:val="heading 9"/>
    <w:basedOn w:val="Normal"/>
    <w:next w:val="Normal"/>
    <w:link w:val="9Char"/>
    <w:qFormat/>
    <w:rsid w:val="00F951EB"/>
    <w:pPr>
      <w:keepNext/>
      <w:keepLines/>
      <w:tabs>
        <w:tab w:val="left" w:pos="1584"/>
      </w:tabs>
      <w:snapToGrid w:val="0"/>
      <w:spacing w:before="240" w:after="64" w:line="320" w:lineRule="auto"/>
      <w:ind w:left="1584" w:hanging="1584"/>
      <w:outlineLvl w:val="8"/>
    </w:pPr>
    <w:rPr>
      <w:rFonts w:ascii="Arial" w:eastAsia="黑体"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rsid w:val="00F951EB"/>
    <w:rPr>
      <w:rFonts w:ascii="Times New Roman" w:eastAsia="宋体" w:hAnsi="Times New Roman" w:cs="Times New Roman"/>
      <w:b/>
      <w:bCs/>
      <w:kern w:val="44"/>
      <w:sz w:val="44"/>
      <w:szCs w:val="44"/>
    </w:rPr>
  </w:style>
  <w:style w:type="character" w:customStyle="1" w:styleId="2Char">
    <w:name w:val="标题 2 Char"/>
    <w:basedOn w:val="DefaultParagraphFont"/>
    <w:link w:val="Heading2"/>
    <w:rsid w:val="00F951EB"/>
    <w:rPr>
      <w:rFonts w:ascii="Arial" w:eastAsia="黑体" w:hAnsi="Arial" w:cs="Times New Roman"/>
      <w:b/>
      <w:bCs/>
      <w:sz w:val="32"/>
      <w:szCs w:val="32"/>
    </w:rPr>
  </w:style>
  <w:style w:type="character" w:customStyle="1" w:styleId="3Char">
    <w:name w:val="标题 3 Char"/>
    <w:basedOn w:val="DefaultParagraphFont"/>
    <w:link w:val="Heading3"/>
    <w:rsid w:val="00F951EB"/>
    <w:rPr>
      <w:rFonts w:ascii="Times New Roman" w:eastAsia="宋体" w:hAnsi="Times New Roman" w:cs="Times New Roman"/>
      <w:b/>
      <w:bCs/>
      <w:sz w:val="32"/>
      <w:szCs w:val="32"/>
    </w:rPr>
  </w:style>
  <w:style w:type="character" w:customStyle="1" w:styleId="4Char">
    <w:name w:val="标题 4 Char"/>
    <w:basedOn w:val="DefaultParagraphFont"/>
    <w:link w:val="Heading4"/>
    <w:rsid w:val="00F951EB"/>
    <w:rPr>
      <w:rFonts w:ascii="Arial" w:eastAsia="黑体" w:hAnsi="Arial" w:cs="Times New Roman"/>
      <w:b/>
      <w:bCs/>
      <w:sz w:val="28"/>
      <w:szCs w:val="28"/>
    </w:rPr>
  </w:style>
  <w:style w:type="character" w:customStyle="1" w:styleId="5Char">
    <w:name w:val="标题 5 Char"/>
    <w:basedOn w:val="DefaultParagraphFont"/>
    <w:link w:val="Heading5"/>
    <w:rsid w:val="00F951EB"/>
    <w:rPr>
      <w:rFonts w:ascii="宋体" w:eastAsia="宋体" w:hAnsi="宋体" w:cs="Times New Roman"/>
      <w:szCs w:val="24"/>
      <w:u w:val="single"/>
    </w:rPr>
  </w:style>
  <w:style w:type="character" w:customStyle="1" w:styleId="6Char">
    <w:name w:val="标题 6 Char"/>
    <w:basedOn w:val="DefaultParagraphFont"/>
    <w:link w:val="Heading6"/>
    <w:rsid w:val="00F951EB"/>
    <w:rPr>
      <w:rFonts w:ascii="Arial" w:eastAsia="黑体" w:hAnsi="Arial" w:cs="Times New Roman"/>
      <w:b/>
      <w:sz w:val="24"/>
      <w:szCs w:val="20"/>
    </w:rPr>
  </w:style>
  <w:style w:type="character" w:customStyle="1" w:styleId="7Char">
    <w:name w:val="标题 7 Char"/>
    <w:basedOn w:val="DefaultParagraphFont"/>
    <w:link w:val="Heading7"/>
    <w:rsid w:val="00F951EB"/>
    <w:rPr>
      <w:rFonts w:ascii="Times New Roman" w:eastAsia="宋体" w:hAnsi="Times New Roman" w:cs="Times New Roman"/>
      <w:b/>
      <w:sz w:val="24"/>
      <w:szCs w:val="20"/>
    </w:rPr>
  </w:style>
  <w:style w:type="character" w:customStyle="1" w:styleId="8Char">
    <w:name w:val="标题 8 Char"/>
    <w:basedOn w:val="DefaultParagraphFont"/>
    <w:link w:val="Heading8"/>
    <w:rsid w:val="00F951EB"/>
    <w:rPr>
      <w:rFonts w:ascii="Arial" w:eastAsia="黑体" w:hAnsi="Arial" w:cs="Times New Roman"/>
      <w:sz w:val="24"/>
      <w:szCs w:val="20"/>
    </w:rPr>
  </w:style>
  <w:style w:type="character" w:customStyle="1" w:styleId="9Char">
    <w:name w:val="标题 9 Char"/>
    <w:basedOn w:val="DefaultParagraphFont"/>
    <w:link w:val="Heading9"/>
    <w:rsid w:val="00F951EB"/>
    <w:rPr>
      <w:rFonts w:ascii="Arial" w:eastAsia="黑体" w:hAnsi="Arial" w:cs="Times New Roman"/>
      <w:szCs w:val="20"/>
    </w:rPr>
  </w:style>
  <w:style w:type="numbering" w:customStyle="1" w:styleId="1">
    <w:name w:val="无列表1"/>
    <w:next w:val="NoList"/>
    <w:uiPriority w:val="99"/>
    <w:semiHidden/>
    <w:unhideWhenUsed/>
    <w:rsid w:val="00F951EB"/>
  </w:style>
  <w:style w:type="paragraph" w:customStyle="1" w:styleId="2">
    <w:name w:val="样式 正文 + 首行缩进:  2 字符"/>
    <w:basedOn w:val="Normal"/>
    <w:qFormat/>
    <w:rsid w:val="00F951EB"/>
    <w:pPr>
      <w:widowControl/>
      <w:adjustRightInd w:val="0"/>
      <w:spacing w:line="529" w:lineRule="exact"/>
      <w:ind w:firstLine="480" w:firstLineChars="200"/>
      <w:jc w:val="left"/>
      <w:textAlignment w:val="baseline"/>
    </w:pPr>
    <w:rPr>
      <w:rFonts w:ascii="Times New Roman" w:eastAsia="宋体" w:hAnsi="Times New Roman" w:cs="Times New Roman"/>
      <w:kern w:val="0"/>
      <w:sz w:val="24"/>
      <w:szCs w:val="24"/>
    </w:rPr>
  </w:style>
  <w:style w:type="paragraph" w:styleId="NormalIndent">
    <w:name w:val="Normal Indent"/>
    <w:basedOn w:val="Normal"/>
    <w:qFormat/>
    <w:rsid w:val="00F951EB"/>
    <w:pPr>
      <w:ind w:firstLine="420" w:firstLineChars="200"/>
    </w:pPr>
    <w:rPr>
      <w:rFonts w:ascii="Calibri" w:eastAsia="宋体" w:hAnsi="Calibri" w:cs="黑体"/>
      <w:szCs w:val="24"/>
    </w:rPr>
  </w:style>
  <w:style w:type="paragraph" w:styleId="Caption">
    <w:name w:val="caption"/>
    <w:basedOn w:val="Normal"/>
    <w:next w:val="Normal"/>
    <w:qFormat/>
    <w:rsid w:val="00F951EB"/>
    <w:rPr>
      <w:rFonts w:ascii="Arial" w:eastAsia="黑体" w:hAnsi="Arial" w:cs="Arial"/>
      <w:sz w:val="20"/>
      <w:szCs w:val="20"/>
    </w:rPr>
  </w:style>
  <w:style w:type="paragraph" w:styleId="ListBullet">
    <w:name w:val="List Bullet"/>
    <w:basedOn w:val="Normal"/>
    <w:next w:val="Normal"/>
    <w:rsid w:val="00F951EB"/>
    <w:pPr>
      <w:numPr>
        <w:numId w:val="1"/>
      </w:numPr>
      <w:tabs>
        <w:tab w:val="left" w:pos="360"/>
      </w:tabs>
    </w:pPr>
    <w:rPr>
      <w:rFonts w:ascii="Times New Roman" w:eastAsia="宋体" w:hAnsi="Times New Roman" w:cs="Times New Roman"/>
      <w:szCs w:val="24"/>
    </w:rPr>
  </w:style>
  <w:style w:type="paragraph" w:styleId="BodyText">
    <w:name w:val="Body Text"/>
    <w:basedOn w:val="Normal"/>
    <w:next w:val="ListBullet"/>
    <w:link w:val="Char"/>
    <w:rsid w:val="00F951EB"/>
    <w:rPr>
      <w:rFonts w:ascii="Times New Roman" w:eastAsia="宋体" w:hAnsi="Times New Roman" w:cs="Times New Roman"/>
      <w:sz w:val="24"/>
      <w:szCs w:val="20"/>
    </w:rPr>
  </w:style>
  <w:style w:type="character" w:customStyle="1" w:styleId="Char">
    <w:name w:val="正文文本 Char"/>
    <w:basedOn w:val="DefaultParagraphFont"/>
    <w:link w:val="BodyText"/>
    <w:rsid w:val="00F951EB"/>
    <w:rPr>
      <w:rFonts w:ascii="Times New Roman" w:eastAsia="宋体" w:hAnsi="Times New Roman" w:cs="Times New Roman"/>
      <w:sz w:val="24"/>
      <w:szCs w:val="20"/>
    </w:rPr>
  </w:style>
  <w:style w:type="paragraph" w:styleId="BodyTextIndent">
    <w:name w:val="Body Text Indent"/>
    <w:basedOn w:val="Normal"/>
    <w:link w:val="Char0"/>
    <w:rsid w:val="00F951EB"/>
    <w:pPr>
      <w:spacing w:line="360" w:lineRule="auto"/>
      <w:ind w:firstLine="358" w:firstLineChars="128"/>
    </w:pPr>
    <w:rPr>
      <w:rFonts w:ascii="宋体" w:eastAsia="宋体" w:hAnsi="宋体" w:cs="Times New Roman"/>
      <w:sz w:val="28"/>
      <w:szCs w:val="24"/>
    </w:rPr>
  </w:style>
  <w:style w:type="character" w:customStyle="1" w:styleId="Char0">
    <w:name w:val="正文文本缩进 Char"/>
    <w:basedOn w:val="DefaultParagraphFont"/>
    <w:link w:val="BodyTextIndent"/>
    <w:rsid w:val="00F951EB"/>
    <w:rPr>
      <w:rFonts w:ascii="宋体" w:eastAsia="宋体" w:hAnsi="宋体" w:cs="Times New Roman"/>
      <w:sz w:val="28"/>
      <w:szCs w:val="24"/>
    </w:rPr>
  </w:style>
  <w:style w:type="paragraph" w:styleId="PlainText">
    <w:name w:val="Plain Text"/>
    <w:basedOn w:val="Normal"/>
    <w:link w:val="Char1"/>
    <w:rsid w:val="00F951EB"/>
    <w:rPr>
      <w:rFonts w:ascii="宋体" w:eastAsia="宋体" w:hAnsi="Courier New" w:cs="Times New Roman"/>
      <w:sz w:val="24"/>
      <w:szCs w:val="24"/>
    </w:rPr>
  </w:style>
  <w:style w:type="character" w:customStyle="1" w:styleId="Char1">
    <w:name w:val="纯文本 Char"/>
    <w:basedOn w:val="DefaultParagraphFont"/>
    <w:link w:val="PlainText"/>
    <w:rsid w:val="00F951EB"/>
    <w:rPr>
      <w:rFonts w:ascii="宋体" w:eastAsia="宋体" w:hAnsi="Courier New" w:cs="Times New Roman"/>
      <w:sz w:val="24"/>
      <w:szCs w:val="24"/>
    </w:rPr>
  </w:style>
  <w:style w:type="paragraph" w:styleId="Date">
    <w:name w:val="Date"/>
    <w:basedOn w:val="Normal"/>
    <w:next w:val="Normal"/>
    <w:link w:val="Char2"/>
    <w:rsid w:val="00F951EB"/>
    <w:rPr>
      <w:rFonts w:ascii="Times New Roman" w:eastAsia="宋体" w:hAnsi="Times New Roman" w:cs="Times New Roman"/>
      <w:szCs w:val="20"/>
    </w:rPr>
  </w:style>
  <w:style w:type="character" w:customStyle="1" w:styleId="Char2">
    <w:name w:val="日期 Char"/>
    <w:basedOn w:val="DefaultParagraphFont"/>
    <w:link w:val="Date"/>
    <w:rsid w:val="00F951EB"/>
    <w:rPr>
      <w:rFonts w:ascii="Times New Roman" w:eastAsia="宋体" w:hAnsi="Times New Roman" w:cs="Times New Roman"/>
      <w:szCs w:val="20"/>
    </w:rPr>
  </w:style>
  <w:style w:type="paragraph" w:styleId="BodyTextIndent2">
    <w:name w:val="Body Text Indent 2"/>
    <w:basedOn w:val="Normal"/>
    <w:link w:val="2Char0"/>
    <w:rsid w:val="00F951EB"/>
    <w:pPr>
      <w:spacing w:line="360" w:lineRule="auto"/>
      <w:ind w:firstLine="560" w:firstLineChars="200"/>
    </w:pPr>
    <w:rPr>
      <w:rFonts w:ascii="Times New Roman" w:eastAsia="宋体" w:hAnsi="Times New Roman" w:cs="Times New Roman"/>
      <w:sz w:val="28"/>
      <w:szCs w:val="24"/>
    </w:rPr>
  </w:style>
  <w:style w:type="character" w:customStyle="1" w:styleId="2Char0">
    <w:name w:val="正文文本缩进 2 Char"/>
    <w:basedOn w:val="DefaultParagraphFont"/>
    <w:link w:val="BodyTextIndent2"/>
    <w:rsid w:val="00F951EB"/>
    <w:rPr>
      <w:rFonts w:ascii="Times New Roman" w:eastAsia="宋体" w:hAnsi="Times New Roman" w:cs="Times New Roman"/>
      <w:sz w:val="28"/>
      <w:szCs w:val="24"/>
    </w:rPr>
  </w:style>
  <w:style w:type="paragraph" w:styleId="BalloonText">
    <w:name w:val="Balloon Text"/>
    <w:basedOn w:val="Normal"/>
    <w:link w:val="Char3"/>
    <w:rsid w:val="00F951EB"/>
    <w:rPr>
      <w:rFonts w:ascii="Times New Roman" w:eastAsia="宋体" w:hAnsi="Times New Roman" w:cs="Times New Roman"/>
      <w:sz w:val="18"/>
      <w:szCs w:val="18"/>
    </w:rPr>
  </w:style>
  <w:style w:type="character" w:customStyle="1" w:styleId="Char3">
    <w:name w:val="批注框文本 Char"/>
    <w:basedOn w:val="DefaultParagraphFont"/>
    <w:link w:val="BalloonText"/>
    <w:rsid w:val="00F951EB"/>
    <w:rPr>
      <w:rFonts w:ascii="Times New Roman" w:eastAsia="宋体" w:hAnsi="Times New Roman" w:cs="Times New Roman"/>
      <w:sz w:val="18"/>
      <w:szCs w:val="18"/>
    </w:rPr>
  </w:style>
  <w:style w:type="paragraph" w:styleId="Footer">
    <w:name w:val="footer"/>
    <w:basedOn w:val="Normal"/>
    <w:link w:val="Char4"/>
    <w:uiPriority w:val="99"/>
    <w:rsid w:val="00F951E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4">
    <w:name w:val="页脚 Char"/>
    <w:basedOn w:val="DefaultParagraphFont"/>
    <w:link w:val="Footer"/>
    <w:uiPriority w:val="99"/>
    <w:rsid w:val="00F951EB"/>
    <w:rPr>
      <w:rFonts w:ascii="Times New Roman" w:eastAsia="宋体" w:hAnsi="Times New Roman" w:cs="Times New Roman"/>
      <w:sz w:val="18"/>
      <w:szCs w:val="18"/>
    </w:rPr>
  </w:style>
  <w:style w:type="paragraph" w:styleId="Header">
    <w:name w:val="header"/>
    <w:basedOn w:val="Normal"/>
    <w:link w:val="Char5"/>
    <w:uiPriority w:val="99"/>
    <w:rsid w:val="00F951E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5">
    <w:name w:val="页眉 Char"/>
    <w:basedOn w:val="DefaultParagraphFont"/>
    <w:link w:val="Header"/>
    <w:uiPriority w:val="99"/>
    <w:rsid w:val="00F951EB"/>
    <w:rPr>
      <w:rFonts w:ascii="Times New Roman" w:eastAsia="宋体" w:hAnsi="Times New Roman" w:cs="Times New Roman"/>
      <w:sz w:val="18"/>
      <w:szCs w:val="18"/>
    </w:rPr>
  </w:style>
  <w:style w:type="paragraph" w:styleId="TOC1">
    <w:name w:val="toc 1"/>
    <w:basedOn w:val="Normal"/>
    <w:next w:val="Normal"/>
    <w:uiPriority w:val="39"/>
    <w:rsid w:val="00F951EB"/>
    <w:rPr>
      <w:rFonts w:ascii="Times New Roman" w:eastAsia="宋体" w:hAnsi="Times New Roman" w:cs="Times New Roman"/>
      <w:szCs w:val="24"/>
    </w:rPr>
  </w:style>
  <w:style w:type="paragraph" w:styleId="BodyTextIndent3">
    <w:name w:val="Body Text Indent 3"/>
    <w:basedOn w:val="Normal"/>
    <w:link w:val="3Char0"/>
    <w:rsid w:val="00F951EB"/>
    <w:pPr>
      <w:spacing w:line="360" w:lineRule="auto"/>
      <w:ind w:left="420"/>
    </w:pPr>
    <w:rPr>
      <w:rFonts w:ascii="宋体" w:eastAsia="宋体" w:hAnsi="宋体" w:cs="Times New Roman"/>
      <w:sz w:val="28"/>
      <w:szCs w:val="24"/>
    </w:rPr>
  </w:style>
  <w:style w:type="character" w:customStyle="1" w:styleId="3Char0">
    <w:name w:val="正文文本缩进 3 Char"/>
    <w:basedOn w:val="DefaultParagraphFont"/>
    <w:link w:val="BodyTextIndent3"/>
    <w:rsid w:val="00F951EB"/>
    <w:rPr>
      <w:rFonts w:ascii="宋体" w:eastAsia="宋体" w:hAnsi="宋体" w:cs="Times New Roman"/>
      <w:sz w:val="28"/>
      <w:szCs w:val="24"/>
    </w:rPr>
  </w:style>
  <w:style w:type="paragraph" w:styleId="TOC2">
    <w:name w:val="toc 2"/>
    <w:basedOn w:val="Normal"/>
    <w:next w:val="Normal"/>
    <w:rsid w:val="00F951EB"/>
    <w:pPr>
      <w:ind w:left="420" w:leftChars="200"/>
    </w:pPr>
    <w:rPr>
      <w:rFonts w:ascii="Times New Roman" w:eastAsia="宋体" w:hAnsi="Times New Roman" w:cs="Times New Roman"/>
      <w:szCs w:val="24"/>
    </w:rPr>
  </w:style>
  <w:style w:type="paragraph" w:styleId="BodyText2">
    <w:name w:val="Body Text 2"/>
    <w:basedOn w:val="Normal"/>
    <w:link w:val="2Char1"/>
    <w:rsid w:val="00F951EB"/>
    <w:rPr>
      <w:rFonts w:ascii="Times New Roman" w:eastAsia="宋体" w:hAnsi="Times New Roman" w:cs="Times New Roman"/>
      <w:sz w:val="28"/>
      <w:szCs w:val="20"/>
    </w:rPr>
  </w:style>
  <w:style w:type="character" w:customStyle="1" w:styleId="2Char1">
    <w:name w:val="正文文本 2 Char"/>
    <w:basedOn w:val="DefaultParagraphFont"/>
    <w:link w:val="BodyText2"/>
    <w:rsid w:val="00F951EB"/>
    <w:rPr>
      <w:rFonts w:ascii="Times New Roman" w:eastAsia="宋体" w:hAnsi="Times New Roman" w:cs="Times New Roman"/>
      <w:sz w:val="28"/>
      <w:szCs w:val="20"/>
    </w:rPr>
  </w:style>
  <w:style w:type="paragraph" w:styleId="HTMLPreformatted">
    <w:name w:val="HTML Preformatted"/>
    <w:basedOn w:val="Normal"/>
    <w:link w:val="HTMLChar"/>
    <w:rsid w:val="00F951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DefaultParagraphFont"/>
    <w:link w:val="HTMLPreformatted"/>
    <w:rsid w:val="00F951EB"/>
    <w:rPr>
      <w:rFonts w:ascii="Arial" w:eastAsia="宋体" w:hAnsi="Arial" w:cs="Arial"/>
      <w:kern w:val="0"/>
      <w:sz w:val="24"/>
      <w:szCs w:val="24"/>
    </w:rPr>
  </w:style>
  <w:style w:type="table" w:styleId="TableGrid">
    <w:name w:val="Table Grid"/>
    <w:basedOn w:val="TableNormal"/>
    <w:qFormat/>
    <w:rsid w:val="00F951E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951EB"/>
  </w:style>
  <w:style w:type="character" w:styleId="Hyperlink">
    <w:name w:val="Hyperlink"/>
    <w:basedOn w:val="DefaultParagraphFont"/>
    <w:uiPriority w:val="99"/>
    <w:rsid w:val="00F951EB"/>
    <w:rPr>
      <w:color w:val="0000FF"/>
      <w:u w:val="single"/>
    </w:rPr>
  </w:style>
  <w:style w:type="paragraph" w:customStyle="1" w:styleId="Default">
    <w:name w:val="Default"/>
    <w:basedOn w:val="Normal"/>
    <w:qFormat/>
    <w:rsid w:val="00F951EB"/>
    <w:pPr>
      <w:autoSpaceDE w:val="0"/>
      <w:autoSpaceDN w:val="0"/>
      <w:adjustRightInd w:val="0"/>
      <w:jc w:val="left"/>
    </w:pPr>
    <w:rPr>
      <w:rFonts w:ascii="Arial" w:eastAsia="宋体" w:hAnsi="Arial" w:cs="Times New Roman"/>
      <w:color w:val="000000"/>
      <w:kern w:val="0"/>
      <w:sz w:val="24"/>
      <w:szCs w:val="24"/>
    </w:rPr>
  </w:style>
  <w:style w:type="paragraph" w:customStyle="1" w:styleId="2TimesNewRoman66">
    <w:name w:val="样式 标题 2 + Times New Roman 三号 加粗 段前: 6 磅 段后: 6 磅"/>
    <w:basedOn w:val="Heading2"/>
    <w:rsid w:val="00F951EB"/>
    <w:pPr>
      <w:keepLines w:val="0"/>
      <w:spacing w:before="120" w:after="120" w:line="360" w:lineRule="auto"/>
    </w:pPr>
    <w:rPr>
      <w:rFonts w:ascii="Times New Roman" w:eastAsia="宋体" w:hAnsi="Times New Roman"/>
      <w:szCs w:val="20"/>
    </w:rPr>
  </w:style>
  <w:style w:type="paragraph" w:customStyle="1" w:styleId="3">
    <w:name w:val="样式 标题 3 + (中文) 宋体"/>
    <w:basedOn w:val="Heading3"/>
    <w:next w:val="Heading4"/>
    <w:rsid w:val="00F951EB"/>
    <w:pPr>
      <w:keepNext w:val="0"/>
      <w:keepLines w:val="0"/>
      <w:tabs>
        <w:tab w:val="left" w:pos="720"/>
      </w:tabs>
      <w:snapToGrid w:val="0"/>
      <w:spacing w:before="0" w:after="0" w:line="360" w:lineRule="auto"/>
      <w:ind w:left="720" w:hanging="720"/>
    </w:pPr>
    <w:rPr>
      <w:rFonts w:ascii="黑体" w:eastAsia="黑体" w:hAnsi="Arial"/>
      <w:b w:val="0"/>
      <w:bCs w:val="0"/>
      <w:sz w:val="21"/>
      <w:szCs w:val="21"/>
    </w:rPr>
  </w:style>
  <w:style w:type="paragraph" w:customStyle="1" w:styleId="11Char">
    <w:name w:val="样式 标题 1标题 1 Char去章节标题 + 小四 加粗"/>
    <w:basedOn w:val="Heading1"/>
    <w:next w:val="Heading2"/>
    <w:rsid w:val="00F951EB"/>
    <w:pPr>
      <w:keepNext w:val="0"/>
      <w:keepLines w:val="0"/>
      <w:numPr>
        <w:numId w:val="2"/>
      </w:numPr>
      <w:tabs>
        <w:tab w:val="left" w:pos="432"/>
        <w:tab w:val="left" w:pos="600"/>
      </w:tabs>
      <w:snapToGrid w:val="0"/>
      <w:spacing w:before="156" w:beforeLines="50" w:after="0" w:line="360" w:lineRule="auto"/>
      <w:ind w:left="431" w:firstLine="480"/>
    </w:pPr>
    <w:rPr>
      <w:rFonts w:ascii="宋体" w:eastAsia="黑体" w:hAnsi="宋体"/>
      <w:sz w:val="28"/>
      <w:szCs w:val="28"/>
    </w:rPr>
  </w:style>
  <w:style w:type="paragraph" w:customStyle="1" w:styleId="4">
    <w:name w:val="样式 标题 4 + 宋体"/>
    <w:basedOn w:val="Heading4"/>
    <w:next w:val="Heading5"/>
    <w:rsid w:val="00F951EB"/>
    <w:pPr>
      <w:keepNext w:val="0"/>
      <w:keepLines w:val="0"/>
      <w:tabs>
        <w:tab w:val="left" w:pos="864"/>
      </w:tabs>
      <w:snapToGrid w:val="0"/>
      <w:spacing w:before="0" w:after="0" w:line="360" w:lineRule="auto"/>
      <w:ind w:left="864" w:hanging="864"/>
    </w:pPr>
    <w:rPr>
      <w:rFonts w:eastAsia="宋体"/>
      <w:b w:val="0"/>
      <w:bCs w:val="0"/>
      <w:sz w:val="21"/>
      <w:szCs w:val="21"/>
    </w:rPr>
  </w:style>
  <w:style w:type="paragraph" w:styleId="NoSpacing">
    <w:name w:val="No Spacing"/>
    <w:link w:val="Char6"/>
    <w:uiPriority w:val="1"/>
    <w:qFormat/>
    <w:rsid w:val="00F951EB"/>
    <w:rPr>
      <w:rFonts w:ascii="Calibri" w:eastAsia="宋体" w:hAnsi="Calibri" w:cs="Times New Roman"/>
      <w:kern w:val="0"/>
      <w:sz w:val="22"/>
    </w:rPr>
  </w:style>
  <w:style w:type="character" w:customStyle="1" w:styleId="Char6">
    <w:name w:val="无间隔 Char"/>
    <w:basedOn w:val="DefaultParagraphFont"/>
    <w:link w:val="NoSpacing"/>
    <w:uiPriority w:val="1"/>
    <w:rsid w:val="00F951EB"/>
    <w:rPr>
      <w:rFonts w:ascii="Calibri" w:eastAsia="宋体" w:hAnsi="Calibri" w:cs="Times New Roman"/>
      <w:kern w:val="0"/>
      <w:sz w:val="22"/>
    </w:rPr>
  </w:style>
  <w:style w:type="paragraph" w:customStyle="1" w:styleId="WPSOffice1">
    <w:name w:val="WPSOffice手动目录 1"/>
    <w:rsid w:val="00F951EB"/>
    <w:rPr>
      <w:rFonts w:ascii="Times New Roman" w:eastAsia="宋体" w:hAnsi="Times New Roman" w:cs="Times New Roman"/>
      <w:kern w:val="0"/>
      <w:sz w:val="20"/>
      <w:szCs w:val="20"/>
    </w:rPr>
  </w:style>
  <w:style w:type="paragraph" w:customStyle="1" w:styleId="WPSOffice2">
    <w:name w:val="WPSOffice手动目录 2"/>
    <w:rsid w:val="00F951EB"/>
    <w:pPr>
      <w:ind w:left="200" w:leftChars="200"/>
    </w:pPr>
    <w:rPr>
      <w:rFonts w:ascii="Times New Roman" w:eastAsia="宋体" w:hAnsi="Times New Roman" w:cs="Times New Roman"/>
      <w:kern w:val="0"/>
      <w:sz w:val="20"/>
      <w:szCs w:val="20"/>
    </w:rPr>
  </w:style>
  <w:style w:type="paragraph" w:customStyle="1" w:styleId="a">
    <w:name w:val="附表头"/>
    <w:basedOn w:val="Normal"/>
    <w:qFormat/>
    <w:rsid w:val="00F951EB"/>
    <w:pPr>
      <w:topLinePunct/>
      <w:adjustRightInd w:val="0"/>
      <w:spacing w:before="160" w:after="60"/>
      <w:jc w:val="center"/>
    </w:pPr>
    <w:rPr>
      <w:rFonts w:ascii="Times New Roman" w:eastAsia="黑体" w:hAnsi="黑体" w:cs="Times New Roman"/>
      <w:kern w:val="21"/>
      <w:szCs w:val="21"/>
    </w:rPr>
  </w:style>
  <w:style w:type="paragraph" w:customStyle="1" w:styleId="bh">
    <w:name w:val="bh"/>
    <w:basedOn w:val="Normal"/>
    <w:qFormat/>
    <w:rsid w:val="00F951EB"/>
    <w:pPr>
      <w:tabs>
        <w:tab w:val="right" w:pos="7938"/>
      </w:tabs>
      <w:overflowPunct w:val="0"/>
      <w:topLinePunct/>
      <w:ind w:firstLine="360" w:firstLineChars="200"/>
    </w:pPr>
    <w:rPr>
      <w:rFonts w:ascii="Times New Roman" w:eastAsia="宋体" w:hAnsi="Times New Roman" w:cs="Times New Roman"/>
      <w:color w:val="000000"/>
      <w:sz w:val="18"/>
      <w:szCs w:val="18"/>
    </w:rPr>
  </w:style>
  <w:style w:type="paragraph" w:customStyle="1" w:styleId="10">
    <w:name w:val="1"/>
    <w:basedOn w:val="Normal"/>
    <w:qFormat/>
    <w:rsid w:val="00F951EB"/>
    <w:pPr>
      <w:widowControl/>
      <w:spacing w:after="120"/>
      <w:jc w:val="left"/>
    </w:pPr>
    <w:rPr>
      <w:rFonts w:ascii="Times New Roman" w:eastAsia="宋体" w:hAnsi="Times New Roman" w:cs="Times New Roman"/>
      <w:kern w:val="0"/>
      <w:sz w:val="16"/>
      <w:szCs w:val="16"/>
    </w:rPr>
  </w:style>
  <w:style w:type="paragraph" w:customStyle="1" w:styleId="11">
    <w:name w:val="正文文本1"/>
    <w:basedOn w:val="Normal"/>
    <w:qFormat/>
    <w:rsid w:val="00F951EB"/>
    <w:pPr>
      <w:shd w:val="clear" w:color="auto" w:fill="FFFFFF"/>
      <w:spacing w:after="540"/>
    </w:pPr>
    <w:rPr>
      <w:rFonts w:ascii="新宋体" w:eastAsia="新宋体" w:hAnsi="新宋体" w:cs="新宋体"/>
      <w:sz w:val="38"/>
      <w:szCs w:val="38"/>
      <w:lang w:val="zh-CN" w:bidi="zh-CN"/>
    </w:rPr>
  </w:style>
  <w:style w:type="paragraph" w:customStyle="1" w:styleId="Bodytext20">
    <w:name w:val="Body text|2"/>
    <w:basedOn w:val="Normal"/>
    <w:qFormat/>
    <w:rsid w:val="00F951EB"/>
    <w:pPr>
      <w:spacing w:line="245" w:lineRule="exact"/>
      <w:jc w:val="center"/>
    </w:pPr>
    <w:rPr>
      <w:rFonts w:ascii="宋体" w:eastAsia="宋体" w:hAnsi="宋体" w:cs="宋体"/>
      <w:sz w:val="14"/>
      <w:szCs w:val="14"/>
      <w:lang w:val="zh-TW" w:eastAsia="zh-TW" w:bidi="zh-TW"/>
    </w:rPr>
  </w:style>
  <w:style w:type="paragraph" w:customStyle="1" w:styleId="40">
    <w:name w:val="标4"/>
    <w:basedOn w:val="Normal"/>
    <w:qFormat/>
    <w:rsid w:val="00F951EB"/>
    <w:pPr>
      <w:adjustRightInd w:val="0"/>
      <w:spacing w:before="240" w:after="360" w:line="240" w:lineRule="exact"/>
      <w:outlineLvl w:val="3"/>
    </w:pPr>
    <w:rPr>
      <w:rFonts w:ascii="Arial" w:eastAsia="宋体" w:hAnsi="Arial" w:cs="Arial"/>
      <w:b/>
      <w:bCs/>
      <w:kern w:val="24"/>
      <w:szCs w:val="24"/>
    </w:rPr>
  </w:style>
  <w:style w:type="paragraph" w:customStyle="1" w:styleId="Other1">
    <w:name w:val="Other|1"/>
    <w:basedOn w:val="Normal"/>
    <w:qFormat/>
    <w:rsid w:val="00F951EB"/>
    <w:pPr>
      <w:spacing w:line="348" w:lineRule="auto"/>
      <w:ind w:firstLine="20"/>
    </w:pPr>
    <w:rPr>
      <w:rFonts w:ascii="宋体" w:eastAsia="宋体" w:hAnsi="宋体" w:cs="宋体"/>
      <w:sz w:val="19"/>
      <w:szCs w:val="19"/>
      <w:lang w:val="zh-TW" w:eastAsia="zh-TW" w:bidi="zh-TW"/>
    </w:rPr>
  </w:style>
  <w:style w:type="table" w:customStyle="1" w:styleId="12">
    <w:name w:val="网格型1"/>
    <w:basedOn w:val="TableNormal"/>
    <w:next w:val="TableGrid"/>
    <w:rsid w:val="00CD02B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image" Target="media/image3.png"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header" Target="header14.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header" Target="header16.xml" /><Relationship Id="rId37" Type="http://schemas.openxmlformats.org/officeDocument/2006/relationships/footer" Target="footer16.xml" /><Relationship Id="rId38" Type="http://schemas.openxmlformats.org/officeDocument/2006/relationships/header" Target="header17.xml" /><Relationship Id="rId39" Type="http://schemas.openxmlformats.org/officeDocument/2006/relationships/footer" Target="footer17.xml" /><Relationship Id="rId4" Type="http://schemas.openxmlformats.org/officeDocument/2006/relationships/image" Target="media/image1.jpeg" /><Relationship Id="rId40" Type="http://schemas.openxmlformats.org/officeDocument/2006/relationships/header" Target="header18.xml" /><Relationship Id="rId41" Type="http://schemas.openxmlformats.org/officeDocument/2006/relationships/footer" Target="footer18.xml" /><Relationship Id="rId42" Type="http://schemas.openxmlformats.org/officeDocument/2006/relationships/header" Target="header19.xml" /><Relationship Id="rId43" Type="http://schemas.openxmlformats.org/officeDocument/2006/relationships/footer" Target="footer19.xml" /><Relationship Id="rId44" Type="http://schemas.openxmlformats.org/officeDocument/2006/relationships/header" Target="header20.xml" /><Relationship Id="rId45" Type="http://schemas.openxmlformats.org/officeDocument/2006/relationships/footer" Target="footer20.xml" /><Relationship Id="rId46" Type="http://schemas.openxmlformats.org/officeDocument/2006/relationships/header" Target="header21.xml" /><Relationship Id="rId47" Type="http://schemas.openxmlformats.org/officeDocument/2006/relationships/footer" Target="footer21.xml" /><Relationship Id="rId48" Type="http://schemas.openxmlformats.org/officeDocument/2006/relationships/header" Target="header22.xml" /><Relationship Id="rId49" Type="http://schemas.openxmlformats.org/officeDocument/2006/relationships/footer" Target="footer22.xml" /><Relationship Id="rId5" Type="http://schemas.openxmlformats.org/officeDocument/2006/relationships/header" Target="header1.xml" /><Relationship Id="rId50" Type="http://schemas.openxmlformats.org/officeDocument/2006/relationships/header" Target="header23.xml" /><Relationship Id="rId51" Type="http://schemas.openxmlformats.org/officeDocument/2006/relationships/footer" Target="footer23.xml" /><Relationship Id="rId52" Type="http://schemas.openxmlformats.org/officeDocument/2006/relationships/header" Target="header24.xml" /><Relationship Id="rId53" Type="http://schemas.openxmlformats.org/officeDocument/2006/relationships/footer" Target="footer24.xml" /><Relationship Id="rId54" Type="http://schemas.openxmlformats.org/officeDocument/2006/relationships/image" Target="media/image4.png" /><Relationship Id="rId55" Type="http://schemas.openxmlformats.org/officeDocument/2006/relationships/header" Target="header25.xml" /><Relationship Id="rId56" Type="http://schemas.openxmlformats.org/officeDocument/2006/relationships/footer" Target="footer25.xml" /><Relationship Id="rId57" Type="http://schemas.openxmlformats.org/officeDocument/2006/relationships/header" Target="header26.xml" /><Relationship Id="rId58" Type="http://schemas.openxmlformats.org/officeDocument/2006/relationships/footer" Target="footer26.xml" /><Relationship Id="rId59" Type="http://schemas.openxmlformats.org/officeDocument/2006/relationships/header" Target="header27.xml" /><Relationship Id="rId6" Type="http://schemas.openxmlformats.org/officeDocument/2006/relationships/footer" Target="footer1.xml" /><Relationship Id="rId60" Type="http://schemas.openxmlformats.org/officeDocument/2006/relationships/footer" Target="footer27.xml" /><Relationship Id="rId61" Type="http://schemas.openxmlformats.org/officeDocument/2006/relationships/header" Target="header28.xml" /><Relationship Id="rId62" Type="http://schemas.openxmlformats.org/officeDocument/2006/relationships/footer" Target="footer28.xml" /><Relationship Id="rId63" Type="http://schemas.openxmlformats.org/officeDocument/2006/relationships/header" Target="header29.xml" /><Relationship Id="rId64" Type="http://schemas.openxmlformats.org/officeDocument/2006/relationships/footer" Target="footer29.xml" /><Relationship Id="rId65" Type="http://schemas.openxmlformats.org/officeDocument/2006/relationships/header" Target="header30.xml" /><Relationship Id="rId66" Type="http://schemas.openxmlformats.org/officeDocument/2006/relationships/footer" Target="footer30.xml" /><Relationship Id="rId67" Type="http://schemas.openxmlformats.org/officeDocument/2006/relationships/header" Target="header31.xml" /><Relationship Id="rId68" Type="http://schemas.openxmlformats.org/officeDocument/2006/relationships/footer" Target="footer31.xml" /><Relationship Id="rId69" Type="http://schemas.openxmlformats.org/officeDocument/2006/relationships/header" Target="header32.xml" /><Relationship Id="rId7" Type="http://schemas.openxmlformats.org/officeDocument/2006/relationships/header" Target="header2.xml" /><Relationship Id="rId70" Type="http://schemas.openxmlformats.org/officeDocument/2006/relationships/footer" Target="footer32.xml" /><Relationship Id="rId71" Type="http://schemas.openxmlformats.org/officeDocument/2006/relationships/hyperlink" Target="https://d.book118.com/295041340001011120" TargetMode="External" /><Relationship Id="rId72" Type="http://schemas.openxmlformats.org/officeDocument/2006/relationships/header" Target="header33.xml" /><Relationship Id="rId73" Type="http://schemas.openxmlformats.org/officeDocument/2006/relationships/footer" Target="footer33.xml" /><Relationship Id="rId74" Type="http://schemas.openxmlformats.org/officeDocument/2006/relationships/header" Target="header34.xml" /><Relationship Id="rId75" Type="http://schemas.openxmlformats.org/officeDocument/2006/relationships/footer" Target="footer34.xml" /><Relationship Id="rId76" Type="http://schemas.openxmlformats.org/officeDocument/2006/relationships/theme" Target="theme/theme1.xml" /><Relationship Id="rId77" Type="http://schemas.openxmlformats.org/officeDocument/2006/relationships/numbering" Target="numbering.xml" /><Relationship Id="rId78" Type="http://schemas.openxmlformats.org/officeDocument/2006/relationships/styles" Target="styles.xml" /><Relationship Id="rId8" Type="http://schemas.openxmlformats.org/officeDocument/2006/relationships/footer" Target="footer2.xml" /><Relationship Id="rId9" Type="http://schemas.openxmlformats.org/officeDocument/2006/relationships/header" Target="header3.xml" /></Relationships>
</file>

<file path=word/_rels/header10.xml.rels><?xml version="1.0" encoding="utf-8" standalone="yes"?><Relationships xmlns="http://schemas.openxmlformats.org/package/2006/relationships"><Relationship Id="rId1" Type="http://schemas.openxmlformats.org/officeDocument/2006/relationships/image" Target="media/image2.jpeg" /></Relationships>
</file>

<file path=word/_rels/header12.xml.rels><?xml version="1.0" encoding="utf-8" standalone="yes"?><Relationships xmlns="http://schemas.openxmlformats.org/package/2006/relationships"><Relationship Id="rId1" Type="http://schemas.openxmlformats.org/officeDocument/2006/relationships/image" Target="media/image2.jpeg" /></Relationships>
</file>

<file path=word/_rels/header14.xml.rels><?xml version="1.0" encoding="utf-8" standalone="yes"?><Relationships xmlns="http://schemas.openxmlformats.org/package/2006/relationships"><Relationship Id="rId1" Type="http://schemas.openxmlformats.org/officeDocument/2006/relationships/image" Target="media/image2.jpeg" /></Relationships>
</file>

<file path=word/_rels/header16.xml.rels><?xml version="1.0" encoding="utf-8" standalone="yes"?><Relationships xmlns="http://schemas.openxmlformats.org/package/2006/relationships"><Relationship Id="rId1" Type="http://schemas.openxmlformats.org/officeDocument/2006/relationships/image" Target="media/image2.jpeg" /></Relationships>
</file>

<file path=word/_rels/header18.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20.xml.rels><?xml version="1.0" encoding="utf-8" standalone="yes"?><Relationships xmlns="http://schemas.openxmlformats.org/package/2006/relationships"><Relationship Id="rId1" Type="http://schemas.openxmlformats.org/officeDocument/2006/relationships/image" Target="media/image2.jpeg" /></Relationships>
</file>

<file path=word/_rels/header22.xml.rels><?xml version="1.0" encoding="utf-8" standalone="yes"?><Relationships xmlns="http://schemas.openxmlformats.org/package/2006/relationships"><Relationship Id="rId1" Type="http://schemas.openxmlformats.org/officeDocument/2006/relationships/image" Target="media/image2.jpeg" /></Relationships>
</file>

<file path=word/_rels/header24.xml.rels><?xml version="1.0" encoding="utf-8" standalone="yes"?><Relationships xmlns="http://schemas.openxmlformats.org/package/2006/relationships"><Relationship Id="rId1" Type="http://schemas.openxmlformats.org/officeDocument/2006/relationships/image" Target="media/image2.jpeg" /></Relationships>
</file>

<file path=word/_rels/header26.xml.rels><?xml version="1.0" encoding="utf-8" standalone="yes"?><Relationships xmlns="http://schemas.openxmlformats.org/package/2006/relationships"><Relationship Id="rId1" Type="http://schemas.openxmlformats.org/officeDocument/2006/relationships/image" Target="media/image2.jpeg" /></Relationships>
</file>

<file path=word/_rels/header28.xml.rels><?xml version="1.0" encoding="utf-8" standalone="yes"?><Relationships xmlns="http://schemas.openxmlformats.org/package/2006/relationships"><Relationship Id="rId1" Type="http://schemas.openxmlformats.org/officeDocument/2006/relationships/image" Target="media/image2.jpeg" /></Relationships>
</file>

<file path=word/_rels/header30.xml.rels><?xml version="1.0" encoding="utf-8" standalone="yes"?><Relationships xmlns="http://schemas.openxmlformats.org/package/2006/relationships"><Relationship Id="rId1" Type="http://schemas.openxmlformats.org/officeDocument/2006/relationships/image" Target="media/image2.jpeg" /></Relationships>
</file>

<file path=word/_rels/header32.xml.rels><?xml version="1.0" encoding="utf-8" standalone="yes"?><Relationships xmlns="http://schemas.openxmlformats.org/package/2006/relationships"><Relationship Id="rId1" Type="http://schemas.openxmlformats.org/officeDocument/2006/relationships/image" Target="media/image2.jpeg" /></Relationships>
</file>

<file path=word/_rels/header34.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header8.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17</Pages>
  <Words>4342</Words>
  <Characters>24756</Characters>
  <Application>Microsoft Office Word</Application>
  <DocSecurity>0</DocSecurity>
  <Lines>206</Lines>
  <Paragraphs>58</Paragraphs>
  <ScaleCrop>false</ScaleCrop>
  <Company/>
  <LinksUpToDate>false</LinksUpToDate>
  <CharactersWithSpaces>29040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李春龙</dc:creator>
  <cp:lastModifiedBy>李春龙</cp:lastModifiedBy>
  <cp:revision>6</cp:revision>
  <dcterms:created xsi:type="dcterms:W3CDTF">2024-03-02T03:32:00Z</dcterms:created>
  <dcterms:modified xsi:type="dcterms:W3CDTF">2024-03-03T02:53:00Z</dcterms:modified>
</cp:coreProperties>
</file>