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高速公路项目计划设计方案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0" w:history="1">
        <w:r>
          <w:rPr>
            <w:rFonts w:ascii="仿宋" w:eastAsia="仿宋" w:hAnsi="仿宋" w:cs="仿宋" w:hint="eastAsia"/>
            <w:lang w:eastAsia="zh-CN"/>
          </w:rPr>
          <w:t>概论</w:t>
        </w:r>
        <w:r>
          <w:tab/>
        </w:r>
        <w:r>
          <w:fldChar w:fldCharType="begin"/>
        </w:r>
        <w:r>
          <w:instrText xml:space="preserve"> PAGEREF _Toc4000 \h </w:instrText>
        </w:r>
        <w:r>
          <w:fldChar w:fldCharType="separate"/>
        </w:r>
        <w:r>
          <w:t>3</w:t>
        </w:r>
        <w:r>
          <w:fldChar w:fldCharType="end"/>
        </w:r>
      </w:hyperlink>
    </w:p>
    <w:p>
      <w:pPr>
        <w:pStyle w:val="TOC1"/>
        <w:tabs>
          <w:tab w:val="right" w:leader="dot" w:pos="8306"/>
        </w:tabs>
      </w:pPr>
      <w:hyperlink w:anchor="_Toc26484" w:history="1">
        <w:r>
          <w:rPr>
            <w:rFonts w:ascii="仿宋" w:eastAsia="仿宋" w:hAnsi="仿宋" w:cs="仿宋" w:hint="eastAsia"/>
            <w:lang w:eastAsia="zh-CN"/>
          </w:rPr>
          <w:t>一、市场分析、调研</w:t>
        </w:r>
        <w:r>
          <w:tab/>
        </w:r>
        <w:r>
          <w:fldChar w:fldCharType="begin"/>
        </w:r>
        <w:r>
          <w:instrText xml:space="preserve"> PAGEREF _Toc26484 \h </w:instrText>
        </w:r>
        <w:r>
          <w:fldChar w:fldCharType="separate"/>
        </w:r>
        <w:r>
          <w:t>3</w:t>
        </w:r>
        <w:r>
          <w:fldChar w:fldCharType="end"/>
        </w:r>
      </w:hyperlink>
    </w:p>
    <w:p>
      <w:pPr>
        <w:pStyle w:val="TOC2"/>
        <w:tabs>
          <w:tab w:val="right" w:leader="dot" w:pos="8306"/>
        </w:tabs>
      </w:pPr>
      <w:hyperlink w:anchor="_Toc9969" w:history="1">
        <w:r>
          <w:rPr>
            <w:rFonts w:ascii="仿宋" w:eastAsia="仿宋" w:hAnsi="仿宋" w:cs="仿宋" w:hint="eastAsia"/>
            <w:lang w:eastAsia="zh-CN"/>
          </w:rPr>
          <w:t>(一)、高速公路行业分析</w:t>
        </w:r>
        <w:r>
          <w:tab/>
        </w:r>
        <w:r>
          <w:fldChar w:fldCharType="begin"/>
        </w:r>
        <w:r>
          <w:instrText xml:space="preserve"> PAGEREF _Toc9969 \h </w:instrText>
        </w:r>
        <w:r>
          <w:fldChar w:fldCharType="separate"/>
        </w:r>
        <w:r>
          <w:t>3</w:t>
        </w:r>
        <w:r>
          <w:fldChar w:fldCharType="end"/>
        </w:r>
      </w:hyperlink>
    </w:p>
    <w:p>
      <w:pPr>
        <w:pStyle w:val="TOC2"/>
        <w:tabs>
          <w:tab w:val="right" w:leader="dot" w:pos="8306"/>
        </w:tabs>
      </w:pPr>
      <w:hyperlink w:anchor="_Toc30914" w:history="1">
        <w:r>
          <w:rPr>
            <w:rFonts w:ascii="仿宋" w:eastAsia="仿宋" w:hAnsi="仿宋" w:cs="仿宋" w:hint="eastAsia"/>
            <w:lang w:eastAsia="zh-CN"/>
          </w:rPr>
          <w:t>(二)、高速公路市场分析预测</w:t>
        </w:r>
        <w:r>
          <w:tab/>
        </w:r>
        <w:r>
          <w:fldChar w:fldCharType="begin"/>
        </w:r>
        <w:r>
          <w:instrText xml:space="preserve"> PAGEREF _Toc30914 \h </w:instrText>
        </w:r>
        <w:r>
          <w:fldChar w:fldCharType="separate"/>
        </w:r>
        <w:r>
          <w:t>4</w:t>
        </w:r>
        <w:r>
          <w:fldChar w:fldCharType="end"/>
        </w:r>
      </w:hyperlink>
    </w:p>
    <w:p>
      <w:pPr>
        <w:pStyle w:val="TOC1"/>
        <w:tabs>
          <w:tab w:val="right" w:leader="dot" w:pos="8306"/>
        </w:tabs>
      </w:pPr>
      <w:hyperlink w:anchor="_Toc25315" w:history="1">
        <w:r>
          <w:rPr>
            <w:rFonts w:ascii="仿宋" w:eastAsia="仿宋" w:hAnsi="仿宋" w:cs="仿宋" w:hint="eastAsia"/>
            <w:lang w:eastAsia="zh-CN"/>
          </w:rPr>
          <w:t>二、产品规划分析</w:t>
        </w:r>
        <w:r>
          <w:tab/>
        </w:r>
        <w:r>
          <w:fldChar w:fldCharType="begin"/>
        </w:r>
        <w:r>
          <w:instrText xml:space="preserve"> PAGEREF _Toc25315 \h </w:instrText>
        </w:r>
        <w:r>
          <w:fldChar w:fldCharType="separate"/>
        </w:r>
        <w:r>
          <w:t>5</w:t>
        </w:r>
        <w:r>
          <w:fldChar w:fldCharType="end"/>
        </w:r>
      </w:hyperlink>
    </w:p>
    <w:p>
      <w:pPr>
        <w:pStyle w:val="TOC2"/>
        <w:tabs>
          <w:tab w:val="right" w:leader="dot" w:pos="8306"/>
        </w:tabs>
      </w:pPr>
      <w:hyperlink w:anchor="_Toc5237" w:history="1">
        <w:r>
          <w:rPr>
            <w:rFonts w:ascii="仿宋" w:eastAsia="仿宋" w:hAnsi="仿宋" w:cs="仿宋" w:hint="eastAsia"/>
            <w:lang w:eastAsia="zh-CN"/>
          </w:rPr>
          <w:t>(一)、产品规划</w:t>
        </w:r>
        <w:r>
          <w:tab/>
        </w:r>
        <w:r>
          <w:fldChar w:fldCharType="begin"/>
        </w:r>
        <w:r>
          <w:instrText xml:space="preserve"> PAGEREF _Toc5237 \h </w:instrText>
        </w:r>
        <w:r>
          <w:fldChar w:fldCharType="separate"/>
        </w:r>
        <w:r>
          <w:t>5</w:t>
        </w:r>
        <w:r>
          <w:fldChar w:fldCharType="end"/>
        </w:r>
      </w:hyperlink>
    </w:p>
    <w:p>
      <w:pPr>
        <w:pStyle w:val="TOC2"/>
        <w:tabs>
          <w:tab w:val="right" w:leader="dot" w:pos="8306"/>
        </w:tabs>
      </w:pPr>
      <w:hyperlink w:anchor="_Toc17361" w:history="1">
        <w:r>
          <w:rPr>
            <w:rFonts w:ascii="仿宋" w:eastAsia="仿宋" w:hAnsi="仿宋" w:cs="仿宋" w:hint="eastAsia"/>
            <w:lang w:eastAsia="zh-CN"/>
          </w:rPr>
          <w:t>(二)、建设规模</w:t>
        </w:r>
        <w:r>
          <w:tab/>
        </w:r>
        <w:r>
          <w:fldChar w:fldCharType="begin"/>
        </w:r>
        <w:r>
          <w:instrText xml:space="preserve"> PAGEREF _Toc17361 \h </w:instrText>
        </w:r>
        <w:r>
          <w:fldChar w:fldCharType="separate"/>
        </w:r>
        <w:r>
          <w:t>5</w:t>
        </w:r>
        <w:r>
          <w:fldChar w:fldCharType="end"/>
        </w:r>
      </w:hyperlink>
    </w:p>
    <w:p>
      <w:pPr>
        <w:pStyle w:val="TOC1"/>
        <w:tabs>
          <w:tab w:val="right" w:leader="dot" w:pos="8306"/>
        </w:tabs>
      </w:pPr>
      <w:hyperlink w:anchor="_Toc28083" w:history="1">
        <w:r>
          <w:rPr>
            <w:rFonts w:ascii="仿宋" w:eastAsia="仿宋" w:hAnsi="仿宋" w:cs="仿宋" w:hint="eastAsia"/>
            <w:lang w:eastAsia="zh-CN"/>
          </w:rPr>
          <w:t>三、高速公路项目文档管理</w:t>
        </w:r>
        <w:r>
          <w:tab/>
        </w:r>
        <w:r>
          <w:fldChar w:fldCharType="begin"/>
        </w:r>
        <w:r>
          <w:instrText xml:space="preserve"> PAGEREF _Toc28083 \h </w:instrText>
        </w:r>
        <w:r>
          <w:fldChar w:fldCharType="separate"/>
        </w:r>
        <w:r>
          <w:t>7</w:t>
        </w:r>
        <w:r>
          <w:fldChar w:fldCharType="end"/>
        </w:r>
      </w:hyperlink>
    </w:p>
    <w:p>
      <w:pPr>
        <w:pStyle w:val="TOC2"/>
        <w:tabs>
          <w:tab w:val="right" w:leader="dot" w:pos="8306"/>
        </w:tabs>
      </w:pPr>
      <w:hyperlink w:anchor="_Toc31642" w:history="1">
        <w:r>
          <w:rPr>
            <w:rFonts w:ascii="仿宋" w:eastAsia="仿宋" w:hAnsi="仿宋" w:cs="仿宋" w:hint="eastAsia"/>
            <w:lang w:eastAsia="zh-CN"/>
          </w:rPr>
          <w:t>(一)、文档编制与审查</w:t>
        </w:r>
        <w:r>
          <w:tab/>
        </w:r>
        <w:r>
          <w:fldChar w:fldCharType="begin"/>
        </w:r>
        <w:r>
          <w:instrText xml:space="preserve"> PAGEREF _Toc31642 \h </w:instrText>
        </w:r>
        <w:r>
          <w:fldChar w:fldCharType="separate"/>
        </w:r>
        <w:r>
          <w:t>7</w:t>
        </w:r>
        <w:r>
          <w:fldChar w:fldCharType="end"/>
        </w:r>
      </w:hyperlink>
    </w:p>
    <w:p>
      <w:pPr>
        <w:pStyle w:val="TOC2"/>
        <w:tabs>
          <w:tab w:val="right" w:leader="dot" w:pos="8306"/>
        </w:tabs>
      </w:pPr>
      <w:hyperlink w:anchor="_Toc21741" w:history="1">
        <w:r>
          <w:rPr>
            <w:rFonts w:ascii="仿宋" w:eastAsia="仿宋" w:hAnsi="仿宋" w:cs="仿宋" w:hint="eastAsia"/>
            <w:lang w:eastAsia="zh-CN"/>
          </w:rPr>
          <w:t>(二)、文档发布与分发</w:t>
        </w:r>
        <w:r>
          <w:tab/>
        </w:r>
        <w:r>
          <w:fldChar w:fldCharType="begin"/>
        </w:r>
        <w:r>
          <w:instrText xml:space="preserve"> PAGEREF _Toc21741 \h </w:instrText>
        </w:r>
        <w:r>
          <w:fldChar w:fldCharType="separate"/>
        </w:r>
        <w:r>
          <w:t>8</w:t>
        </w:r>
        <w:r>
          <w:fldChar w:fldCharType="end"/>
        </w:r>
      </w:hyperlink>
    </w:p>
    <w:p>
      <w:pPr>
        <w:pStyle w:val="TOC2"/>
        <w:tabs>
          <w:tab w:val="right" w:leader="dot" w:pos="8306"/>
        </w:tabs>
      </w:pPr>
      <w:hyperlink w:anchor="_Toc3792" w:history="1">
        <w:r>
          <w:rPr>
            <w:rFonts w:ascii="仿宋" w:eastAsia="仿宋" w:hAnsi="仿宋" w:cs="仿宋" w:hint="eastAsia"/>
            <w:lang w:eastAsia="zh-CN"/>
          </w:rPr>
          <w:t>(三)、文档存档与归档</w:t>
        </w:r>
        <w:r>
          <w:tab/>
        </w:r>
        <w:r>
          <w:fldChar w:fldCharType="begin"/>
        </w:r>
        <w:r>
          <w:instrText xml:space="preserve"> PAGEREF _Toc3792 \h </w:instrText>
        </w:r>
        <w:r>
          <w:fldChar w:fldCharType="separate"/>
        </w:r>
        <w:r>
          <w:t>9</w:t>
        </w:r>
        <w:r>
          <w:fldChar w:fldCharType="end"/>
        </w:r>
      </w:hyperlink>
    </w:p>
    <w:p>
      <w:pPr>
        <w:pStyle w:val="TOC1"/>
        <w:tabs>
          <w:tab w:val="right" w:leader="dot" w:pos="8306"/>
        </w:tabs>
      </w:pPr>
      <w:hyperlink w:anchor="_Toc25286" w:history="1">
        <w:r>
          <w:rPr>
            <w:rFonts w:ascii="仿宋" w:eastAsia="仿宋" w:hAnsi="仿宋" w:cs="仿宋" w:hint="eastAsia"/>
            <w:lang w:eastAsia="zh-CN"/>
          </w:rPr>
          <w:t>四、工艺说明</w:t>
        </w:r>
        <w:r>
          <w:tab/>
        </w:r>
        <w:r>
          <w:fldChar w:fldCharType="begin"/>
        </w:r>
        <w:r>
          <w:instrText xml:space="preserve"> PAGEREF _Toc25286 \h </w:instrText>
        </w:r>
        <w:r>
          <w:fldChar w:fldCharType="separate"/>
        </w:r>
        <w:r>
          <w:t>10</w:t>
        </w:r>
        <w:r>
          <w:fldChar w:fldCharType="end"/>
        </w:r>
      </w:hyperlink>
    </w:p>
    <w:p>
      <w:pPr>
        <w:pStyle w:val="TOC2"/>
        <w:tabs>
          <w:tab w:val="right" w:leader="dot" w:pos="8306"/>
        </w:tabs>
      </w:pPr>
      <w:hyperlink w:anchor="_Toc10358" w:history="1">
        <w:r>
          <w:rPr>
            <w:rFonts w:ascii="仿宋" w:eastAsia="仿宋" w:hAnsi="仿宋" w:cs="仿宋" w:hint="eastAsia"/>
            <w:lang w:eastAsia="zh-CN"/>
          </w:rPr>
          <w:t>(一)、技术管理特点</w:t>
        </w:r>
        <w:r>
          <w:tab/>
        </w:r>
        <w:r>
          <w:fldChar w:fldCharType="begin"/>
        </w:r>
        <w:r>
          <w:instrText xml:space="preserve"> PAGEREF _Toc10358 \h </w:instrText>
        </w:r>
        <w:r>
          <w:fldChar w:fldCharType="separate"/>
        </w:r>
        <w:r>
          <w:t>10</w:t>
        </w:r>
        <w:r>
          <w:fldChar w:fldCharType="end"/>
        </w:r>
      </w:hyperlink>
    </w:p>
    <w:p>
      <w:pPr>
        <w:pStyle w:val="TOC2"/>
        <w:tabs>
          <w:tab w:val="right" w:leader="dot" w:pos="8306"/>
        </w:tabs>
      </w:pPr>
      <w:hyperlink w:anchor="_Toc32605" w:history="1">
        <w:r>
          <w:rPr>
            <w:rFonts w:ascii="仿宋" w:eastAsia="仿宋" w:hAnsi="仿宋" w:cs="仿宋" w:hint="eastAsia"/>
            <w:lang w:eastAsia="zh-CN"/>
          </w:rPr>
          <w:t>(二)、高速公路项目工艺技术设计方案</w:t>
        </w:r>
        <w:r>
          <w:tab/>
        </w:r>
        <w:r>
          <w:fldChar w:fldCharType="begin"/>
        </w:r>
        <w:r>
          <w:instrText xml:space="preserve"> PAGEREF _Toc32605 \h </w:instrText>
        </w:r>
        <w:r>
          <w:fldChar w:fldCharType="separate"/>
        </w:r>
        <w:r>
          <w:t>11</w:t>
        </w:r>
        <w:r>
          <w:fldChar w:fldCharType="end"/>
        </w:r>
      </w:hyperlink>
    </w:p>
    <w:p>
      <w:pPr>
        <w:pStyle w:val="TOC2"/>
        <w:tabs>
          <w:tab w:val="right" w:leader="dot" w:pos="8306"/>
        </w:tabs>
      </w:pPr>
      <w:hyperlink w:anchor="_Toc31927" w:history="1">
        <w:r>
          <w:rPr>
            <w:rFonts w:ascii="仿宋" w:eastAsia="仿宋" w:hAnsi="仿宋" w:cs="仿宋" w:hint="eastAsia"/>
            <w:lang w:eastAsia="zh-CN"/>
          </w:rPr>
          <w:t>(三)、设备选型方案</w:t>
        </w:r>
        <w:r>
          <w:tab/>
        </w:r>
        <w:r>
          <w:fldChar w:fldCharType="begin"/>
        </w:r>
        <w:r>
          <w:instrText xml:space="preserve"> PAGEREF _Toc31927 \h </w:instrText>
        </w:r>
        <w:r>
          <w:fldChar w:fldCharType="separate"/>
        </w:r>
        <w:r>
          <w:t>12</w:t>
        </w:r>
        <w:r>
          <w:fldChar w:fldCharType="end"/>
        </w:r>
      </w:hyperlink>
    </w:p>
    <w:p>
      <w:pPr>
        <w:pStyle w:val="TOC1"/>
        <w:tabs>
          <w:tab w:val="right" w:leader="dot" w:pos="8306"/>
        </w:tabs>
      </w:pPr>
      <w:hyperlink w:anchor="_Toc20651" w:history="1">
        <w:r>
          <w:rPr>
            <w:rFonts w:ascii="仿宋" w:eastAsia="仿宋" w:hAnsi="仿宋" w:cs="仿宋" w:hint="eastAsia"/>
            <w:lang w:eastAsia="zh-CN"/>
          </w:rPr>
          <w:t>五、高速公路项目选址可行性分析</w:t>
        </w:r>
        <w:r>
          <w:tab/>
        </w:r>
        <w:r>
          <w:fldChar w:fldCharType="begin"/>
        </w:r>
        <w:r>
          <w:instrText xml:space="preserve"> PAGEREF _Toc20651 \h </w:instrText>
        </w:r>
        <w:r>
          <w:fldChar w:fldCharType="separate"/>
        </w:r>
        <w:r>
          <w:t>14</w:t>
        </w:r>
        <w:r>
          <w:fldChar w:fldCharType="end"/>
        </w:r>
      </w:hyperlink>
    </w:p>
    <w:p>
      <w:pPr>
        <w:pStyle w:val="TOC2"/>
        <w:tabs>
          <w:tab w:val="right" w:leader="dot" w:pos="8306"/>
        </w:tabs>
      </w:pPr>
      <w:hyperlink w:anchor="_Toc14901" w:history="1">
        <w:r>
          <w:rPr>
            <w:rFonts w:ascii="仿宋" w:eastAsia="仿宋" w:hAnsi="仿宋" w:cs="仿宋" w:hint="eastAsia"/>
            <w:lang w:eastAsia="zh-CN"/>
          </w:rPr>
          <w:t>(一)、高速公路项目选址</w:t>
        </w:r>
        <w:r>
          <w:tab/>
        </w:r>
        <w:r>
          <w:fldChar w:fldCharType="begin"/>
        </w:r>
        <w:r>
          <w:instrText xml:space="preserve"> PAGEREF _Toc14901 \h </w:instrText>
        </w:r>
        <w:r>
          <w:fldChar w:fldCharType="separate"/>
        </w:r>
        <w:r>
          <w:t>14</w:t>
        </w:r>
        <w:r>
          <w:fldChar w:fldCharType="end"/>
        </w:r>
      </w:hyperlink>
    </w:p>
    <w:p>
      <w:pPr>
        <w:pStyle w:val="TOC2"/>
        <w:tabs>
          <w:tab w:val="right" w:leader="dot" w:pos="8306"/>
        </w:tabs>
      </w:pPr>
      <w:hyperlink w:anchor="_Toc12568" w:history="1">
        <w:r>
          <w:rPr>
            <w:rFonts w:ascii="仿宋" w:eastAsia="仿宋" w:hAnsi="仿宋" w:cs="仿宋" w:hint="eastAsia"/>
            <w:lang w:eastAsia="zh-CN"/>
          </w:rPr>
          <w:t>(二)、用地控制指标</w:t>
        </w:r>
        <w:r>
          <w:tab/>
        </w:r>
        <w:r>
          <w:fldChar w:fldCharType="begin"/>
        </w:r>
        <w:r>
          <w:instrText xml:space="preserve"> PAGEREF _Toc12568 \h </w:instrText>
        </w:r>
        <w:r>
          <w:fldChar w:fldCharType="separate"/>
        </w:r>
        <w:r>
          <w:t>14</w:t>
        </w:r>
        <w:r>
          <w:fldChar w:fldCharType="end"/>
        </w:r>
      </w:hyperlink>
    </w:p>
    <w:p>
      <w:pPr>
        <w:pStyle w:val="TOC2"/>
        <w:tabs>
          <w:tab w:val="right" w:leader="dot" w:pos="8306"/>
        </w:tabs>
      </w:pPr>
      <w:hyperlink w:anchor="_Toc18139" w:history="1">
        <w:r>
          <w:rPr>
            <w:rFonts w:ascii="仿宋" w:eastAsia="仿宋" w:hAnsi="仿宋" w:cs="仿宋" w:hint="eastAsia"/>
            <w:lang w:eastAsia="zh-CN"/>
          </w:rPr>
          <w:t>(三)、节约用地措施</w:t>
        </w:r>
        <w:r>
          <w:tab/>
        </w:r>
        <w:r>
          <w:fldChar w:fldCharType="begin"/>
        </w:r>
        <w:r>
          <w:instrText xml:space="preserve"> PAGEREF _Toc18139 \h </w:instrText>
        </w:r>
        <w:r>
          <w:fldChar w:fldCharType="separate"/>
        </w:r>
        <w:r>
          <w:t>16</w:t>
        </w:r>
        <w:r>
          <w:fldChar w:fldCharType="end"/>
        </w:r>
      </w:hyperlink>
    </w:p>
    <w:p>
      <w:pPr>
        <w:pStyle w:val="TOC2"/>
        <w:tabs>
          <w:tab w:val="right" w:leader="dot" w:pos="8306"/>
        </w:tabs>
      </w:pPr>
      <w:hyperlink w:anchor="_Toc6007" w:history="1">
        <w:r>
          <w:rPr>
            <w:rFonts w:ascii="仿宋" w:eastAsia="仿宋" w:hAnsi="仿宋" w:cs="仿宋" w:hint="eastAsia"/>
            <w:lang w:eastAsia="zh-CN"/>
          </w:rPr>
          <w:t>(四)、总图布置方案</w:t>
        </w:r>
        <w:r>
          <w:tab/>
        </w:r>
        <w:r>
          <w:fldChar w:fldCharType="begin"/>
        </w:r>
        <w:r>
          <w:instrText xml:space="preserve"> PAGEREF _Toc6007 \h </w:instrText>
        </w:r>
        <w:r>
          <w:fldChar w:fldCharType="separate"/>
        </w:r>
        <w:r>
          <w:t>17</w:t>
        </w:r>
        <w:r>
          <w:fldChar w:fldCharType="end"/>
        </w:r>
      </w:hyperlink>
    </w:p>
    <w:p>
      <w:pPr>
        <w:pStyle w:val="TOC2"/>
        <w:tabs>
          <w:tab w:val="right" w:leader="dot" w:pos="8306"/>
        </w:tabs>
      </w:pPr>
      <w:hyperlink w:anchor="_Toc11368" w:history="1">
        <w:r>
          <w:rPr>
            <w:rFonts w:ascii="仿宋" w:eastAsia="仿宋" w:hAnsi="仿宋" w:cs="仿宋" w:hint="eastAsia"/>
            <w:lang w:eastAsia="zh-CN"/>
          </w:rPr>
          <w:t>(五)、选址综合评价</w:t>
        </w:r>
        <w:r>
          <w:tab/>
        </w:r>
        <w:r>
          <w:fldChar w:fldCharType="begin"/>
        </w:r>
        <w:r>
          <w:instrText xml:space="preserve"> PAGEREF _Toc11368 \h </w:instrText>
        </w:r>
        <w:r>
          <w:fldChar w:fldCharType="separate"/>
        </w:r>
        <w:r>
          <w:t>18</w:t>
        </w:r>
        <w:r>
          <w:fldChar w:fldCharType="end"/>
        </w:r>
      </w:hyperlink>
    </w:p>
    <w:p>
      <w:pPr>
        <w:pStyle w:val="TOC1"/>
        <w:tabs>
          <w:tab w:val="right" w:leader="dot" w:pos="8306"/>
        </w:tabs>
      </w:pPr>
      <w:hyperlink w:anchor="_Toc25595" w:history="1">
        <w:r>
          <w:rPr>
            <w:rFonts w:ascii="仿宋" w:eastAsia="仿宋" w:hAnsi="仿宋" w:cs="仿宋" w:hint="eastAsia"/>
            <w:lang w:eastAsia="zh-CN"/>
          </w:rPr>
          <w:t>六、高速公路项目可持续发展</w:t>
        </w:r>
        <w:r>
          <w:tab/>
        </w:r>
        <w:r>
          <w:fldChar w:fldCharType="begin"/>
        </w:r>
        <w:r>
          <w:instrText xml:space="preserve"> PAGEREF _Toc25595 \h </w:instrText>
        </w:r>
        <w:r>
          <w:fldChar w:fldCharType="separate"/>
        </w:r>
        <w:r>
          <w:t>19</w:t>
        </w:r>
        <w:r>
          <w:fldChar w:fldCharType="end"/>
        </w:r>
      </w:hyperlink>
    </w:p>
    <w:p>
      <w:pPr>
        <w:pStyle w:val="TOC2"/>
        <w:tabs>
          <w:tab w:val="right" w:leader="dot" w:pos="8306"/>
        </w:tabs>
      </w:pPr>
      <w:hyperlink w:anchor="_Toc31230" w:history="1">
        <w:r>
          <w:rPr>
            <w:rFonts w:ascii="仿宋" w:eastAsia="仿宋" w:hAnsi="仿宋" w:cs="仿宋" w:hint="eastAsia"/>
            <w:lang w:eastAsia="zh-CN"/>
          </w:rPr>
          <w:t>(一)、可持续战略与实践</w:t>
        </w:r>
        <w:r>
          <w:tab/>
        </w:r>
        <w:r>
          <w:fldChar w:fldCharType="begin"/>
        </w:r>
        <w:r>
          <w:instrText xml:space="preserve"> PAGEREF _Toc31230 \h </w:instrText>
        </w:r>
        <w:r>
          <w:fldChar w:fldCharType="separate"/>
        </w:r>
        <w:r>
          <w:t>19</w:t>
        </w:r>
        <w:r>
          <w:fldChar w:fldCharType="end"/>
        </w:r>
      </w:hyperlink>
    </w:p>
    <w:p>
      <w:pPr>
        <w:pStyle w:val="TOC2"/>
        <w:tabs>
          <w:tab w:val="right" w:leader="dot" w:pos="8306"/>
        </w:tabs>
      </w:pPr>
      <w:hyperlink w:anchor="_Toc25078" w:history="1">
        <w:r>
          <w:rPr>
            <w:rFonts w:ascii="仿宋" w:eastAsia="仿宋" w:hAnsi="仿宋" w:cs="仿宋" w:hint="eastAsia"/>
            <w:lang w:eastAsia="zh-CN"/>
          </w:rPr>
          <w:t>(二)、环保与社会责任</w:t>
        </w:r>
        <w:r>
          <w:tab/>
        </w:r>
        <w:r>
          <w:fldChar w:fldCharType="begin"/>
        </w:r>
        <w:r>
          <w:instrText xml:space="preserve"> PAGEREF _Toc25078 \h </w:instrText>
        </w:r>
        <w:r>
          <w:fldChar w:fldCharType="separate"/>
        </w:r>
        <w:r>
          <w:t>20</w:t>
        </w:r>
        <w:r>
          <w:fldChar w:fldCharType="end"/>
        </w:r>
      </w:hyperlink>
    </w:p>
    <w:p>
      <w:pPr>
        <w:pStyle w:val="TOC1"/>
        <w:tabs>
          <w:tab w:val="right" w:leader="dot" w:pos="8306"/>
        </w:tabs>
      </w:pPr>
      <w:hyperlink w:anchor="_Toc19322" w:history="1">
        <w:r>
          <w:rPr>
            <w:rFonts w:ascii="仿宋" w:eastAsia="仿宋" w:hAnsi="仿宋" w:cs="仿宋" w:hint="eastAsia"/>
            <w:lang w:eastAsia="zh-CN"/>
          </w:rPr>
          <w:t>七、高速公路项目环境影响分析</w:t>
        </w:r>
        <w:r>
          <w:tab/>
        </w:r>
        <w:r>
          <w:fldChar w:fldCharType="begin"/>
        </w:r>
        <w:r>
          <w:instrText xml:space="preserve"> PAGEREF _Toc19322 \h </w:instrText>
        </w:r>
        <w:r>
          <w:fldChar w:fldCharType="separate"/>
        </w:r>
        <w:r>
          <w:t>20</w:t>
        </w:r>
        <w:r>
          <w:fldChar w:fldCharType="end"/>
        </w:r>
      </w:hyperlink>
    </w:p>
    <w:p>
      <w:pPr>
        <w:pStyle w:val="TOC2"/>
        <w:tabs>
          <w:tab w:val="right" w:leader="dot" w:pos="8306"/>
        </w:tabs>
      </w:pPr>
      <w:hyperlink w:anchor="_Toc3160" w:history="1">
        <w:r>
          <w:rPr>
            <w:rFonts w:ascii="仿宋" w:eastAsia="仿宋" w:hAnsi="仿宋" w:cs="仿宋" w:hint="eastAsia"/>
            <w:lang w:eastAsia="zh-CN"/>
          </w:rPr>
          <w:t>(一)、建设区域环境质量现状</w:t>
        </w:r>
        <w:r>
          <w:tab/>
        </w:r>
        <w:r>
          <w:fldChar w:fldCharType="begin"/>
        </w:r>
        <w:r>
          <w:instrText xml:space="preserve"> PAGEREF _Toc3160 \h </w:instrText>
        </w:r>
        <w:r>
          <w:fldChar w:fldCharType="separate"/>
        </w:r>
        <w:r>
          <w:t>20</w:t>
        </w:r>
        <w:r>
          <w:fldChar w:fldCharType="end"/>
        </w:r>
      </w:hyperlink>
    </w:p>
    <w:p>
      <w:pPr>
        <w:pStyle w:val="TOC2"/>
        <w:tabs>
          <w:tab w:val="right" w:leader="dot" w:pos="8306"/>
        </w:tabs>
      </w:pPr>
      <w:hyperlink w:anchor="_Toc27760" w:history="1">
        <w:r>
          <w:rPr>
            <w:rFonts w:ascii="仿宋" w:eastAsia="仿宋" w:hAnsi="仿宋" w:cs="仿宋" w:hint="eastAsia"/>
            <w:lang w:eastAsia="zh-CN"/>
          </w:rPr>
          <w:t>(二)、建设期环境保护</w:t>
        </w:r>
        <w:r>
          <w:tab/>
        </w:r>
        <w:r>
          <w:fldChar w:fldCharType="begin"/>
        </w:r>
        <w:r>
          <w:instrText xml:space="preserve"> PAGEREF _Toc27760 \h </w:instrText>
        </w:r>
        <w:r>
          <w:fldChar w:fldCharType="separate"/>
        </w:r>
        <w:r>
          <w:t>22</w:t>
        </w:r>
        <w:r>
          <w:fldChar w:fldCharType="end"/>
        </w:r>
      </w:hyperlink>
    </w:p>
    <w:p>
      <w:pPr>
        <w:pStyle w:val="TOC2"/>
        <w:tabs>
          <w:tab w:val="right" w:leader="dot" w:pos="8306"/>
        </w:tabs>
      </w:pPr>
      <w:hyperlink w:anchor="_Toc21314" w:history="1">
        <w:r>
          <w:rPr>
            <w:rFonts w:ascii="仿宋" w:eastAsia="仿宋" w:hAnsi="仿宋" w:cs="仿宋" w:hint="eastAsia"/>
            <w:lang w:eastAsia="zh-CN"/>
          </w:rPr>
          <w:t>(三)、运营期环境保护</w:t>
        </w:r>
        <w:r>
          <w:tab/>
        </w:r>
        <w:r>
          <w:fldChar w:fldCharType="begin"/>
        </w:r>
        <w:r>
          <w:instrText xml:space="preserve"> PAGEREF _Toc21314 \h </w:instrText>
        </w:r>
        <w:r>
          <w:fldChar w:fldCharType="separate"/>
        </w:r>
        <w:r>
          <w:t>23</w:t>
        </w:r>
        <w:r>
          <w:fldChar w:fldCharType="end"/>
        </w:r>
      </w:hyperlink>
    </w:p>
    <w:p>
      <w:pPr>
        <w:pStyle w:val="TOC2"/>
        <w:tabs>
          <w:tab w:val="right" w:leader="dot" w:pos="8306"/>
        </w:tabs>
      </w:pPr>
      <w:hyperlink w:anchor="_Toc31726" w:history="1">
        <w:r>
          <w:rPr>
            <w:rFonts w:ascii="仿宋" w:eastAsia="仿宋" w:hAnsi="仿宋" w:cs="仿宋" w:hint="eastAsia"/>
            <w:lang w:eastAsia="zh-CN"/>
          </w:rPr>
          <w:t>(四)、高速公路项目建设对区域经济的影响</w:t>
        </w:r>
        <w:r>
          <w:tab/>
        </w:r>
        <w:r>
          <w:fldChar w:fldCharType="begin"/>
        </w:r>
        <w:r>
          <w:instrText xml:space="preserve"> PAGEREF _Toc31726 \h </w:instrText>
        </w:r>
        <w:r>
          <w:fldChar w:fldCharType="separate"/>
        </w:r>
        <w:r>
          <w:t>25</w:t>
        </w:r>
        <w:r>
          <w:fldChar w:fldCharType="end"/>
        </w:r>
      </w:hyperlink>
    </w:p>
    <w:p>
      <w:pPr>
        <w:pStyle w:val="TOC2"/>
        <w:tabs>
          <w:tab w:val="right" w:leader="dot" w:pos="8306"/>
        </w:tabs>
      </w:pPr>
      <w:hyperlink w:anchor="_Toc21299" w:history="1">
        <w:r>
          <w:rPr>
            <w:rFonts w:ascii="仿宋" w:eastAsia="仿宋" w:hAnsi="仿宋" w:cs="仿宋" w:hint="eastAsia"/>
            <w:lang w:eastAsia="zh-CN"/>
          </w:rPr>
          <w:t>(五)、废弃物处理</w:t>
        </w:r>
        <w:r>
          <w:tab/>
        </w:r>
        <w:r>
          <w:fldChar w:fldCharType="begin"/>
        </w:r>
        <w:r>
          <w:instrText xml:space="preserve"> PAGEREF _Toc21299 \h </w:instrText>
        </w:r>
        <w:r>
          <w:fldChar w:fldCharType="separate"/>
        </w:r>
        <w:r>
          <w:t>26</w:t>
        </w:r>
        <w:r>
          <w:fldChar w:fldCharType="end"/>
        </w:r>
      </w:hyperlink>
    </w:p>
    <w:p>
      <w:pPr>
        <w:pStyle w:val="TOC2"/>
        <w:tabs>
          <w:tab w:val="right" w:leader="dot" w:pos="8306"/>
        </w:tabs>
      </w:pPr>
      <w:hyperlink w:anchor="_Toc24441" w:history="1">
        <w:r>
          <w:rPr>
            <w:rFonts w:ascii="仿宋" w:eastAsia="仿宋" w:hAnsi="仿宋" w:cs="仿宋" w:hint="eastAsia"/>
            <w:lang w:eastAsia="zh-CN"/>
          </w:rPr>
          <w:t>(六)、特殊环境影响分析</w:t>
        </w:r>
        <w:r>
          <w:tab/>
        </w:r>
        <w:r>
          <w:fldChar w:fldCharType="begin"/>
        </w:r>
        <w:r>
          <w:instrText xml:space="preserve"> PAGEREF _Toc24441 \h </w:instrText>
        </w:r>
        <w:r>
          <w:fldChar w:fldCharType="separate"/>
        </w:r>
        <w:r>
          <w:t>28</w:t>
        </w:r>
        <w:r>
          <w:fldChar w:fldCharType="end"/>
        </w:r>
      </w:hyperlink>
    </w:p>
    <w:p>
      <w:pPr>
        <w:pStyle w:val="TOC2"/>
        <w:tabs>
          <w:tab w:val="right" w:leader="dot" w:pos="8306"/>
        </w:tabs>
      </w:pPr>
      <w:hyperlink w:anchor="_Toc12948" w:history="1">
        <w:r>
          <w:rPr>
            <w:rFonts w:ascii="仿宋" w:eastAsia="仿宋" w:hAnsi="仿宋" w:cs="仿宋" w:hint="eastAsia"/>
            <w:lang w:eastAsia="zh-CN"/>
          </w:rPr>
          <w:t>(七)、清洁生产</w:t>
        </w:r>
        <w:r>
          <w:tab/>
        </w:r>
        <w:r>
          <w:fldChar w:fldCharType="begin"/>
        </w:r>
        <w:r>
          <w:instrText xml:space="preserve"> PAGEREF _Toc12948 \h </w:instrText>
        </w:r>
        <w:r>
          <w:fldChar w:fldCharType="separate"/>
        </w:r>
        <w:r>
          <w:t>29</w:t>
        </w:r>
        <w:r>
          <w:fldChar w:fldCharType="end"/>
        </w:r>
      </w:hyperlink>
    </w:p>
    <w:p>
      <w:pPr>
        <w:pStyle w:val="TOC2"/>
        <w:tabs>
          <w:tab w:val="right" w:leader="dot" w:pos="8306"/>
        </w:tabs>
      </w:pPr>
      <w:hyperlink w:anchor="_Toc1768" w:history="1">
        <w:r>
          <w:rPr>
            <w:rFonts w:ascii="仿宋" w:eastAsia="仿宋" w:hAnsi="仿宋" w:cs="仿宋" w:hint="eastAsia"/>
            <w:lang w:eastAsia="zh-CN"/>
          </w:rPr>
          <w:t>(八)、环境保护综合评价</w:t>
        </w:r>
        <w:r>
          <w:tab/>
        </w:r>
        <w:r>
          <w:fldChar w:fldCharType="begin"/>
        </w:r>
        <w:r>
          <w:instrText xml:space="preserve"> PAGEREF _Toc1768 \h </w:instrText>
        </w:r>
        <w:r>
          <w:fldChar w:fldCharType="separate"/>
        </w:r>
        <w:r>
          <w:t>30</w:t>
        </w:r>
        <w:r>
          <w:fldChar w:fldCharType="end"/>
        </w:r>
      </w:hyperlink>
    </w:p>
    <w:p>
      <w:pPr>
        <w:pStyle w:val="TOC1"/>
        <w:tabs>
          <w:tab w:val="right" w:leader="dot" w:pos="8306"/>
        </w:tabs>
      </w:pPr>
      <w:hyperlink w:anchor="_Toc16561" w:history="1">
        <w:r>
          <w:rPr>
            <w:rFonts w:ascii="仿宋" w:eastAsia="仿宋" w:hAnsi="仿宋" w:cs="仿宋" w:hint="eastAsia"/>
            <w:lang w:eastAsia="zh-CN"/>
          </w:rPr>
          <w:t>八、高速公路项目投资规划</w:t>
        </w:r>
        <w:r>
          <w:tab/>
        </w:r>
        <w:r>
          <w:fldChar w:fldCharType="begin"/>
        </w:r>
        <w:r>
          <w:instrText xml:space="preserve"> PAGEREF _Toc16561 \h </w:instrText>
        </w:r>
        <w:r>
          <w:fldChar w:fldCharType="separate"/>
        </w:r>
        <w:r>
          <w:t>31</w:t>
        </w:r>
        <w:r>
          <w:fldChar w:fldCharType="end"/>
        </w:r>
      </w:hyperlink>
    </w:p>
    <w:p>
      <w:pPr>
        <w:pStyle w:val="TOC2"/>
        <w:tabs>
          <w:tab w:val="right" w:leader="dot" w:pos="8306"/>
        </w:tabs>
      </w:pPr>
      <w:hyperlink w:anchor="_Toc20476" w:history="1">
        <w:r>
          <w:rPr>
            <w:rFonts w:ascii="仿宋" w:eastAsia="仿宋" w:hAnsi="仿宋" w:cs="仿宋" w:hint="eastAsia"/>
            <w:lang w:eastAsia="zh-CN"/>
          </w:rPr>
          <w:t>(一)、高速公路项目总投资估算</w:t>
        </w:r>
        <w:r>
          <w:tab/>
        </w:r>
        <w:r>
          <w:fldChar w:fldCharType="begin"/>
        </w:r>
        <w:r>
          <w:instrText xml:space="preserve"> PAGEREF _Toc20476 \h </w:instrText>
        </w:r>
        <w:r>
          <w:fldChar w:fldCharType="separate"/>
        </w:r>
        <w:r>
          <w:t>31</w:t>
        </w:r>
        <w:r>
          <w:fldChar w:fldCharType="end"/>
        </w:r>
      </w:hyperlink>
    </w:p>
    <w:p>
      <w:pPr>
        <w:pStyle w:val="TOC2"/>
        <w:tabs>
          <w:tab w:val="right" w:leader="dot" w:pos="8306"/>
        </w:tabs>
      </w:pPr>
      <w:hyperlink w:anchor="_Toc2395" w:history="1">
        <w:r>
          <w:rPr>
            <w:rFonts w:ascii="仿宋" w:eastAsia="仿宋" w:hAnsi="仿宋" w:cs="仿宋" w:hint="eastAsia"/>
            <w:lang w:eastAsia="zh-CN"/>
          </w:rPr>
          <w:t>(二)、资金筹措</w:t>
        </w:r>
        <w:r>
          <w:tab/>
        </w:r>
        <w:r>
          <w:fldChar w:fldCharType="begin"/>
        </w:r>
        <w:r>
          <w:instrText xml:space="preserve"> PAGEREF _Toc2395 \h </w:instrText>
        </w:r>
        <w:r>
          <w:fldChar w:fldCharType="separate"/>
        </w:r>
        <w:r>
          <w:t>32</w:t>
        </w:r>
        <w:r>
          <w:fldChar w:fldCharType="end"/>
        </w:r>
      </w:hyperlink>
    </w:p>
    <w:p>
      <w:pPr>
        <w:pStyle w:val="TOC1"/>
        <w:tabs>
          <w:tab w:val="right" w:leader="dot" w:pos="8306"/>
        </w:tabs>
      </w:pPr>
      <w:hyperlink w:anchor="_Toc4079" w:history="1">
        <w:r>
          <w:rPr>
            <w:rFonts w:ascii="仿宋" w:eastAsia="仿宋" w:hAnsi="仿宋" w:cs="仿宋" w:hint="eastAsia"/>
            <w:lang w:eastAsia="zh-CN"/>
          </w:rPr>
          <w:t>九、高速公路项目人力资源培养与发展</w:t>
        </w:r>
        <w:r>
          <w:tab/>
        </w:r>
        <w:r>
          <w:fldChar w:fldCharType="begin"/>
        </w:r>
        <w:r>
          <w:instrText xml:space="preserve"> PAGEREF _Toc4079 \h </w:instrText>
        </w:r>
        <w:r>
          <w:fldChar w:fldCharType="separate"/>
        </w:r>
        <w:r>
          <w:t>33</w:t>
        </w:r>
        <w:r>
          <w:fldChar w:fldCharType="end"/>
        </w:r>
      </w:hyperlink>
    </w:p>
    <w:p>
      <w:pPr>
        <w:pStyle w:val="TOC2"/>
        <w:tabs>
          <w:tab w:val="right" w:leader="dot" w:pos="8306"/>
        </w:tabs>
      </w:pPr>
      <w:hyperlink w:anchor="_Toc27341" w:history="1">
        <w:r>
          <w:rPr>
            <w:rFonts w:ascii="仿宋" w:eastAsia="仿宋" w:hAnsi="仿宋" w:cs="仿宋" w:hint="eastAsia"/>
            <w:lang w:eastAsia="zh-CN"/>
          </w:rPr>
          <w:t>(一)、人才需求与规划</w:t>
        </w:r>
        <w:r>
          <w:tab/>
        </w:r>
        <w:r>
          <w:fldChar w:fldCharType="begin"/>
        </w:r>
        <w:r>
          <w:instrText xml:space="preserve"> PAGEREF _Toc27341 \h </w:instrText>
        </w:r>
        <w:r>
          <w:fldChar w:fldCharType="separate"/>
        </w:r>
        <w:r>
          <w:t>33</w:t>
        </w:r>
        <w:r>
          <w:fldChar w:fldCharType="end"/>
        </w:r>
      </w:hyperlink>
    </w:p>
    <w:p>
      <w:pPr>
        <w:pStyle w:val="TOC2"/>
        <w:tabs>
          <w:tab w:val="right" w:leader="dot" w:pos="8306"/>
        </w:tabs>
      </w:pPr>
      <w:hyperlink w:anchor="_Toc14932" w:history="1">
        <w:r>
          <w:rPr>
            <w:rFonts w:ascii="仿宋" w:eastAsia="仿宋" w:hAnsi="仿宋" w:cs="仿宋" w:hint="eastAsia"/>
            <w:lang w:eastAsia="zh-CN"/>
          </w:rPr>
          <w:t>(二)、培训与发展计划</w:t>
        </w:r>
        <w:r>
          <w:tab/>
        </w:r>
        <w:r>
          <w:fldChar w:fldCharType="begin"/>
        </w:r>
        <w:r>
          <w:instrText xml:space="preserve"> PAGEREF _Toc14932 \h </w:instrText>
        </w:r>
        <w:r>
          <w:fldChar w:fldCharType="separate"/>
        </w:r>
        <w:r>
          <w:t>33</w:t>
        </w:r>
        <w:r>
          <w:fldChar w:fldCharType="end"/>
        </w:r>
      </w:hyperlink>
    </w:p>
    <w:p>
      <w:pPr>
        <w:pStyle w:val="TOC1"/>
        <w:tabs>
          <w:tab w:val="right" w:leader="dot" w:pos="8306"/>
        </w:tabs>
      </w:pPr>
      <w:hyperlink w:anchor="_Toc26507" w:history="1">
        <w:r>
          <w:rPr>
            <w:rFonts w:ascii="仿宋" w:eastAsia="仿宋" w:hAnsi="仿宋" w:cs="仿宋" w:hint="eastAsia"/>
            <w:lang w:eastAsia="zh-CN"/>
          </w:rPr>
          <w:t>十、生产安全保护</w:t>
        </w:r>
        <w:r>
          <w:tab/>
        </w:r>
        <w:r>
          <w:fldChar w:fldCharType="begin"/>
        </w:r>
        <w:r>
          <w:instrText xml:space="preserve"> PAGEREF _Toc26507 \h </w:instrText>
        </w:r>
        <w:r>
          <w:fldChar w:fldCharType="separate"/>
        </w:r>
        <w:r>
          <w:t>34</w:t>
        </w:r>
        <w:r>
          <w:fldChar w:fldCharType="end"/>
        </w:r>
      </w:hyperlink>
    </w:p>
    <w:p>
      <w:pPr>
        <w:pStyle w:val="TOC2"/>
        <w:tabs>
          <w:tab w:val="right" w:leader="dot" w:pos="8306"/>
        </w:tabs>
      </w:pPr>
      <w:hyperlink w:anchor="_Toc6129" w:history="1">
        <w:r>
          <w:rPr>
            <w:rFonts w:ascii="仿宋" w:eastAsia="仿宋" w:hAnsi="仿宋" w:cs="仿宋" w:hint="eastAsia"/>
            <w:lang w:eastAsia="zh-CN"/>
          </w:rPr>
          <w:t>(一)、消防安全</w:t>
        </w:r>
        <w:r>
          <w:tab/>
        </w:r>
        <w:r>
          <w:fldChar w:fldCharType="begin"/>
        </w:r>
        <w:r>
          <w:instrText xml:space="preserve"> PAGEREF _Toc6129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21" w:history="1">
        <w:r>
          <w:rPr>
            <w:rFonts w:ascii="仿宋" w:eastAsia="仿宋" w:hAnsi="仿宋" w:cs="仿宋" w:hint="eastAsia"/>
            <w:lang w:eastAsia="zh-CN"/>
          </w:rPr>
          <w:t>(二)、防火防爆总图布置措施</w:t>
        </w:r>
        <w:r>
          <w:tab/>
        </w:r>
        <w:r>
          <w:fldChar w:fldCharType="begin"/>
        </w:r>
        <w:r>
          <w:instrText xml:space="preserve"> PAGEREF _Toc31821 \h </w:instrText>
        </w:r>
        <w:r>
          <w:fldChar w:fldCharType="separate"/>
        </w:r>
        <w:r>
          <w:t>35</w:t>
        </w:r>
        <w:r>
          <w:fldChar w:fldCharType="end"/>
        </w:r>
      </w:hyperlink>
    </w:p>
    <w:p>
      <w:pPr>
        <w:pStyle w:val="TOC2"/>
        <w:tabs>
          <w:tab w:val="right" w:leader="dot" w:pos="8306"/>
        </w:tabs>
      </w:pPr>
      <w:hyperlink w:anchor="_Toc21890" w:history="1">
        <w:r>
          <w:rPr>
            <w:rFonts w:ascii="仿宋" w:eastAsia="仿宋" w:hAnsi="仿宋" w:cs="仿宋" w:hint="eastAsia"/>
            <w:lang w:eastAsia="zh-CN"/>
          </w:rPr>
          <w:t>(三)、自然灾害防范措施</w:t>
        </w:r>
        <w:r>
          <w:tab/>
        </w:r>
        <w:r>
          <w:fldChar w:fldCharType="begin"/>
        </w:r>
        <w:r>
          <w:instrText xml:space="preserve"> PAGEREF _Toc21890 \h </w:instrText>
        </w:r>
        <w:r>
          <w:fldChar w:fldCharType="separate"/>
        </w:r>
        <w:r>
          <w:t>36</w:t>
        </w:r>
        <w:r>
          <w:fldChar w:fldCharType="end"/>
        </w:r>
      </w:hyperlink>
    </w:p>
    <w:p>
      <w:pPr>
        <w:pStyle w:val="TOC2"/>
        <w:tabs>
          <w:tab w:val="right" w:leader="dot" w:pos="8306"/>
        </w:tabs>
      </w:pPr>
      <w:hyperlink w:anchor="_Toc16952" w:history="1">
        <w:r>
          <w:rPr>
            <w:rFonts w:ascii="仿宋" w:eastAsia="仿宋" w:hAnsi="仿宋" w:cs="仿宋" w:hint="eastAsia"/>
            <w:lang w:eastAsia="zh-CN"/>
          </w:rPr>
          <w:t>(四)、安全色及安全标志使用要求</w:t>
        </w:r>
        <w:r>
          <w:tab/>
        </w:r>
        <w:r>
          <w:fldChar w:fldCharType="begin"/>
        </w:r>
        <w:r>
          <w:instrText xml:space="preserve"> PAGEREF _Toc16952 \h </w:instrText>
        </w:r>
        <w:r>
          <w:fldChar w:fldCharType="separate"/>
        </w:r>
        <w:r>
          <w:t>37</w:t>
        </w:r>
        <w:r>
          <w:fldChar w:fldCharType="end"/>
        </w:r>
      </w:hyperlink>
    </w:p>
    <w:p>
      <w:pPr>
        <w:pStyle w:val="TOC2"/>
        <w:tabs>
          <w:tab w:val="right" w:leader="dot" w:pos="8306"/>
        </w:tabs>
      </w:pPr>
      <w:hyperlink w:anchor="_Toc12679" w:history="1">
        <w:r>
          <w:rPr>
            <w:rFonts w:ascii="仿宋" w:eastAsia="仿宋" w:hAnsi="仿宋" w:cs="仿宋" w:hint="eastAsia"/>
            <w:lang w:eastAsia="zh-CN"/>
          </w:rPr>
          <w:t>(五)、防尘防毒措施</w:t>
        </w:r>
        <w:r>
          <w:tab/>
        </w:r>
        <w:r>
          <w:fldChar w:fldCharType="begin"/>
        </w:r>
        <w:r>
          <w:instrText xml:space="preserve"> PAGEREF _Toc12679 \h </w:instrText>
        </w:r>
        <w:r>
          <w:fldChar w:fldCharType="separate"/>
        </w:r>
        <w:r>
          <w:t>38</w:t>
        </w:r>
        <w:r>
          <w:fldChar w:fldCharType="end"/>
        </w:r>
      </w:hyperlink>
    </w:p>
    <w:p>
      <w:pPr>
        <w:pStyle w:val="TOC2"/>
        <w:tabs>
          <w:tab w:val="right" w:leader="dot" w:pos="8306"/>
        </w:tabs>
      </w:pPr>
      <w:hyperlink w:anchor="_Toc10228" w:history="1">
        <w:r>
          <w:rPr>
            <w:rFonts w:ascii="仿宋" w:eastAsia="仿宋" w:hAnsi="仿宋" w:cs="仿宋" w:hint="eastAsia"/>
            <w:lang w:eastAsia="zh-CN"/>
          </w:rPr>
          <w:t>(六)、防静电、触电防护及防雷措施</w:t>
        </w:r>
        <w:r>
          <w:tab/>
        </w:r>
        <w:r>
          <w:fldChar w:fldCharType="begin"/>
        </w:r>
        <w:r>
          <w:instrText xml:space="preserve"> PAGEREF _Toc10228 \h </w:instrText>
        </w:r>
        <w:r>
          <w:fldChar w:fldCharType="separate"/>
        </w:r>
        <w:r>
          <w:t>39</w:t>
        </w:r>
        <w:r>
          <w:fldChar w:fldCharType="end"/>
        </w:r>
      </w:hyperlink>
    </w:p>
    <w:p>
      <w:pPr>
        <w:pStyle w:val="TOC2"/>
        <w:tabs>
          <w:tab w:val="right" w:leader="dot" w:pos="8306"/>
        </w:tabs>
      </w:pPr>
      <w:hyperlink w:anchor="_Toc2442" w:history="1">
        <w:r>
          <w:rPr>
            <w:rFonts w:ascii="仿宋" w:eastAsia="仿宋" w:hAnsi="仿宋" w:cs="仿宋" w:hint="eastAsia"/>
            <w:lang w:eastAsia="zh-CN"/>
          </w:rPr>
          <w:t>(七)、机械设备安全保障措施</w:t>
        </w:r>
        <w:r>
          <w:tab/>
        </w:r>
        <w:r>
          <w:fldChar w:fldCharType="begin"/>
        </w:r>
        <w:r>
          <w:instrText xml:space="preserve"> PAGEREF _Toc2442 \h </w:instrText>
        </w:r>
        <w:r>
          <w:fldChar w:fldCharType="separate"/>
        </w:r>
        <w:r>
          <w:t>40</w:t>
        </w:r>
        <w:r>
          <w:fldChar w:fldCharType="end"/>
        </w:r>
      </w:hyperlink>
    </w:p>
    <w:p>
      <w:pPr>
        <w:pStyle w:val="TOC1"/>
        <w:tabs>
          <w:tab w:val="right" w:leader="dot" w:pos="8306"/>
        </w:tabs>
      </w:pPr>
      <w:hyperlink w:anchor="_Toc8291" w:history="1">
        <w:r>
          <w:rPr>
            <w:rFonts w:ascii="仿宋" w:eastAsia="仿宋" w:hAnsi="仿宋" w:cs="仿宋" w:hint="eastAsia"/>
            <w:lang w:eastAsia="zh-CN"/>
          </w:rPr>
          <w:t>十一、高速公路项目技术管理</w:t>
        </w:r>
        <w:r>
          <w:tab/>
        </w:r>
        <w:r>
          <w:fldChar w:fldCharType="begin"/>
        </w:r>
        <w:r>
          <w:instrText xml:space="preserve"> PAGEREF _Toc8291 \h </w:instrText>
        </w:r>
        <w:r>
          <w:fldChar w:fldCharType="separate"/>
        </w:r>
        <w:r>
          <w:t>42</w:t>
        </w:r>
        <w:r>
          <w:fldChar w:fldCharType="end"/>
        </w:r>
      </w:hyperlink>
    </w:p>
    <w:p>
      <w:pPr>
        <w:pStyle w:val="TOC2"/>
        <w:tabs>
          <w:tab w:val="right" w:leader="dot" w:pos="8306"/>
        </w:tabs>
      </w:pPr>
      <w:hyperlink w:anchor="_Toc19067" w:history="1">
        <w:r>
          <w:rPr>
            <w:rFonts w:ascii="仿宋" w:eastAsia="仿宋" w:hAnsi="仿宋" w:cs="仿宋" w:hint="eastAsia"/>
            <w:lang w:eastAsia="zh-CN"/>
          </w:rPr>
          <w:t>(一)、技术方案选用方向</w:t>
        </w:r>
        <w:r>
          <w:tab/>
        </w:r>
        <w:r>
          <w:fldChar w:fldCharType="begin"/>
        </w:r>
        <w:r>
          <w:instrText xml:space="preserve"> PAGEREF _Toc19067 \h </w:instrText>
        </w:r>
        <w:r>
          <w:fldChar w:fldCharType="separate"/>
        </w:r>
        <w:r>
          <w:t>42</w:t>
        </w:r>
        <w:r>
          <w:fldChar w:fldCharType="end"/>
        </w:r>
      </w:hyperlink>
    </w:p>
    <w:p>
      <w:pPr>
        <w:pStyle w:val="TOC2"/>
        <w:tabs>
          <w:tab w:val="right" w:leader="dot" w:pos="8306"/>
        </w:tabs>
      </w:pPr>
      <w:hyperlink w:anchor="_Toc23546" w:history="1">
        <w:r>
          <w:rPr>
            <w:rFonts w:ascii="仿宋" w:eastAsia="仿宋" w:hAnsi="仿宋" w:cs="仿宋" w:hint="eastAsia"/>
            <w:lang w:eastAsia="zh-CN"/>
          </w:rPr>
          <w:t>(二)、工艺技术方案选用原则</w:t>
        </w:r>
        <w:r>
          <w:tab/>
        </w:r>
        <w:r>
          <w:fldChar w:fldCharType="begin"/>
        </w:r>
        <w:r>
          <w:instrText xml:space="preserve"> PAGEREF _Toc23546 \h </w:instrText>
        </w:r>
        <w:r>
          <w:fldChar w:fldCharType="separate"/>
        </w:r>
        <w:r>
          <w:t>44</w:t>
        </w:r>
        <w:r>
          <w:fldChar w:fldCharType="end"/>
        </w:r>
      </w:hyperlink>
    </w:p>
    <w:p>
      <w:pPr>
        <w:pStyle w:val="TOC2"/>
        <w:tabs>
          <w:tab w:val="right" w:leader="dot" w:pos="8306"/>
        </w:tabs>
      </w:pPr>
      <w:hyperlink w:anchor="_Toc9498" w:history="1">
        <w:r>
          <w:rPr>
            <w:rFonts w:ascii="仿宋" w:eastAsia="仿宋" w:hAnsi="仿宋" w:cs="仿宋" w:hint="eastAsia"/>
            <w:lang w:eastAsia="zh-CN"/>
          </w:rPr>
          <w:t>(三)、工艺技术方案要求</w:t>
        </w:r>
        <w:r>
          <w:tab/>
        </w:r>
        <w:r>
          <w:fldChar w:fldCharType="begin"/>
        </w:r>
        <w:r>
          <w:instrText xml:space="preserve"> PAGEREF _Toc9498 \h </w:instrText>
        </w:r>
        <w:r>
          <w:fldChar w:fldCharType="separate"/>
        </w:r>
        <w:r>
          <w:t>46</w:t>
        </w:r>
        <w:r>
          <w:fldChar w:fldCharType="end"/>
        </w:r>
      </w:hyperlink>
    </w:p>
    <w:p>
      <w:pPr>
        <w:pStyle w:val="TOC1"/>
        <w:tabs>
          <w:tab w:val="right" w:leader="dot" w:pos="8306"/>
        </w:tabs>
      </w:pPr>
      <w:hyperlink w:anchor="_Toc2580" w:history="1">
        <w:r>
          <w:rPr>
            <w:rFonts w:ascii="仿宋" w:eastAsia="仿宋" w:hAnsi="仿宋" w:cs="仿宋" w:hint="eastAsia"/>
            <w:lang w:eastAsia="zh-CN"/>
          </w:rPr>
          <w:t>十二、高速公路项目风险管理</w:t>
        </w:r>
        <w:r>
          <w:tab/>
        </w:r>
        <w:r>
          <w:fldChar w:fldCharType="begin"/>
        </w:r>
        <w:r>
          <w:instrText xml:space="preserve"> PAGEREF _Toc2580 \h </w:instrText>
        </w:r>
        <w:r>
          <w:fldChar w:fldCharType="separate"/>
        </w:r>
        <w:r>
          <w:t>48</w:t>
        </w:r>
        <w:r>
          <w:fldChar w:fldCharType="end"/>
        </w:r>
      </w:hyperlink>
    </w:p>
    <w:p>
      <w:pPr>
        <w:pStyle w:val="TOC2"/>
        <w:tabs>
          <w:tab w:val="right" w:leader="dot" w:pos="8306"/>
        </w:tabs>
      </w:pPr>
      <w:hyperlink w:anchor="_Toc11912" w:history="1">
        <w:r>
          <w:rPr>
            <w:rFonts w:ascii="仿宋" w:eastAsia="仿宋" w:hAnsi="仿宋" w:cs="仿宋" w:hint="eastAsia"/>
            <w:lang w:eastAsia="zh-CN"/>
          </w:rPr>
          <w:t>(一)、风险识别与评估</w:t>
        </w:r>
        <w:r>
          <w:tab/>
        </w:r>
        <w:r>
          <w:fldChar w:fldCharType="begin"/>
        </w:r>
        <w:r>
          <w:instrText xml:space="preserve"> PAGEREF _Toc11912 \h </w:instrText>
        </w:r>
        <w:r>
          <w:fldChar w:fldCharType="separate"/>
        </w:r>
        <w:r>
          <w:t>48</w:t>
        </w:r>
        <w:r>
          <w:fldChar w:fldCharType="end"/>
        </w:r>
      </w:hyperlink>
    </w:p>
    <w:p>
      <w:pPr>
        <w:pStyle w:val="TOC2"/>
        <w:tabs>
          <w:tab w:val="right" w:leader="dot" w:pos="8306"/>
        </w:tabs>
      </w:pPr>
      <w:hyperlink w:anchor="_Toc18873" w:history="1">
        <w:r>
          <w:rPr>
            <w:rFonts w:ascii="仿宋" w:eastAsia="仿宋" w:hAnsi="仿宋" w:cs="仿宋" w:hint="eastAsia"/>
            <w:lang w:eastAsia="zh-CN"/>
          </w:rPr>
          <w:t>(二)、风险应对策略</w:t>
        </w:r>
        <w:r>
          <w:tab/>
        </w:r>
        <w:r>
          <w:fldChar w:fldCharType="begin"/>
        </w:r>
        <w:r>
          <w:instrText xml:space="preserve"> PAGEREF _Toc18873 \h </w:instrText>
        </w:r>
        <w:r>
          <w:fldChar w:fldCharType="separate"/>
        </w:r>
        <w:r>
          <w:t>49</w:t>
        </w:r>
        <w:r>
          <w:fldChar w:fldCharType="end"/>
        </w:r>
      </w:hyperlink>
    </w:p>
    <w:p>
      <w:pPr>
        <w:pStyle w:val="TOC2"/>
        <w:tabs>
          <w:tab w:val="right" w:leader="dot" w:pos="8306"/>
        </w:tabs>
      </w:pPr>
      <w:hyperlink w:anchor="_Toc5741" w:history="1">
        <w:r>
          <w:rPr>
            <w:rFonts w:ascii="仿宋" w:eastAsia="仿宋" w:hAnsi="仿宋" w:cs="仿宋" w:hint="eastAsia"/>
            <w:lang w:eastAsia="zh-CN"/>
          </w:rPr>
          <w:t>(三)、风险监控与控制</w:t>
        </w:r>
        <w:r>
          <w:tab/>
        </w:r>
        <w:r>
          <w:fldChar w:fldCharType="begin"/>
        </w:r>
        <w:r>
          <w:instrText xml:space="preserve"> PAGEREF _Toc5741 \h </w:instrText>
        </w:r>
        <w:r>
          <w:fldChar w:fldCharType="separate"/>
        </w:r>
        <w:r>
          <w:t>51</w:t>
        </w:r>
        <w:r>
          <w:fldChar w:fldCharType="end"/>
        </w:r>
      </w:hyperlink>
    </w:p>
    <w:p>
      <w:pPr>
        <w:pStyle w:val="TOC1"/>
        <w:tabs>
          <w:tab w:val="right" w:leader="dot" w:pos="8306"/>
        </w:tabs>
      </w:pPr>
      <w:hyperlink w:anchor="_Toc28073" w:history="1">
        <w:r>
          <w:rPr>
            <w:rFonts w:ascii="仿宋" w:eastAsia="仿宋" w:hAnsi="仿宋" w:cs="仿宋" w:hint="eastAsia"/>
            <w:lang w:eastAsia="zh-CN"/>
          </w:rPr>
          <w:t>十三、利益相关者分析与沟通计划</w:t>
        </w:r>
        <w:r>
          <w:tab/>
        </w:r>
        <w:r>
          <w:fldChar w:fldCharType="begin"/>
        </w:r>
        <w:r>
          <w:instrText xml:space="preserve"> PAGEREF _Toc28073 \h </w:instrText>
        </w:r>
        <w:r>
          <w:fldChar w:fldCharType="separate"/>
        </w:r>
        <w:r>
          <w:t>52</w:t>
        </w:r>
        <w:r>
          <w:fldChar w:fldCharType="end"/>
        </w:r>
      </w:hyperlink>
    </w:p>
    <w:p>
      <w:pPr>
        <w:pStyle w:val="TOC2"/>
        <w:tabs>
          <w:tab w:val="right" w:leader="dot" w:pos="8306"/>
        </w:tabs>
      </w:pPr>
      <w:hyperlink w:anchor="_Toc10080" w:history="1">
        <w:r>
          <w:rPr>
            <w:rFonts w:ascii="仿宋" w:eastAsia="仿宋" w:hAnsi="仿宋" w:cs="仿宋" w:hint="eastAsia"/>
            <w:lang w:eastAsia="zh-CN"/>
          </w:rPr>
          <w:t>(一)、利益相关者分析</w:t>
        </w:r>
        <w:r>
          <w:tab/>
        </w:r>
        <w:r>
          <w:fldChar w:fldCharType="begin"/>
        </w:r>
        <w:r>
          <w:instrText xml:space="preserve"> PAGEREF _Toc10080 \h </w:instrText>
        </w:r>
        <w:r>
          <w:fldChar w:fldCharType="separate"/>
        </w:r>
        <w:r>
          <w:t>52</w:t>
        </w:r>
        <w:r>
          <w:fldChar w:fldCharType="end"/>
        </w:r>
      </w:hyperlink>
    </w:p>
    <w:p>
      <w:pPr>
        <w:pStyle w:val="TOC2"/>
        <w:tabs>
          <w:tab w:val="right" w:leader="dot" w:pos="8306"/>
        </w:tabs>
      </w:pPr>
      <w:hyperlink w:anchor="_Toc5545" w:history="1">
        <w:r>
          <w:rPr>
            <w:rFonts w:ascii="仿宋" w:eastAsia="仿宋" w:hAnsi="仿宋" w:cs="仿宋" w:hint="eastAsia"/>
            <w:lang w:eastAsia="zh-CN"/>
          </w:rPr>
          <w:t>(二)、沟通计划</w:t>
        </w:r>
        <w:r>
          <w:tab/>
        </w:r>
        <w:r>
          <w:fldChar w:fldCharType="begin"/>
        </w:r>
        <w:r>
          <w:instrText xml:space="preserve"> PAGEREF _Toc5545 \h </w:instrText>
        </w:r>
        <w:r>
          <w:fldChar w:fldCharType="separate"/>
        </w:r>
        <w:r>
          <w:t>53</w:t>
        </w:r>
        <w:r>
          <w:fldChar w:fldCharType="end"/>
        </w:r>
      </w:hyperlink>
    </w:p>
    <w:p>
      <w:pPr>
        <w:pStyle w:val="TOC1"/>
        <w:tabs>
          <w:tab w:val="right" w:leader="dot" w:pos="8306"/>
        </w:tabs>
      </w:pPr>
      <w:hyperlink w:anchor="_Toc11119" w:history="1">
        <w:r>
          <w:rPr>
            <w:rFonts w:ascii="仿宋" w:eastAsia="仿宋" w:hAnsi="仿宋" w:cs="仿宋" w:hint="eastAsia"/>
            <w:lang w:eastAsia="zh-CN"/>
          </w:rPr>
          <w:t>十四、高速公路项目变更管理</w:t>
        </w:r>
        <w:r>
          <w:tab/>
        </w:r>
        <w:r>
          <w:fldChar w:fldCharType="begin"/>
        </w:r>
        <w:r>
          <w:instrText xml:space="preserve"> PAGEREF _Toc11119 \h </w:instrText>
        </w:r>
        <w:r>
          <w:fldChar w:fldCharType="separate"/>
        </w:r>
        <w:r>
          <w:t>54</w:t>
        </w:r>
        <w:r>
          <w:fldChar w:fldCharType="end"/>
        </w:r>
      </w:hyperlink>
    </w:p>
    <w:p>
      <w:pPr>
        <w:pStyle w:val="TOC2"/>
        <w:tabs>
          <w:tab w:val="right" w:leader="dot" w:pos="8306"/>
        </w:tabs>
      </w:pPr>
      <w:hyperlink w:anchor="_Toc28525" w:history="1">
        <w:r>
          <w:rPr>
            <w:rFonts w:ascii="仿宋" w:eastAsia="仿宋" w:hAnsi="仿宋" w:cs="仿宋" w:hint="eastAsia"/>
            <w:lang w:eastAsia="zh-CN"/>
          </w:rPr>
          <w:t>(一)、变更申请与评估</w:t>
        </w:r>
        <w:r>
          <w:tab/>
        </w:r>
        <w:r>
          <w:fldChar w:fldCharType="begin"/>
        </w:r>
        <w:r>
          <w:instrText xml:space="preserve"> PAGEREF _Toc28525 \h </w:instrText>
        </w:r>
        <w:r>
          <w:fldChar w:fldCharType="separate"/>
        </w:r>
        <w:r>
          <w:t>54</w:t>
        </w:r>
        <w:r>
          <w:fldChar w:fldCharType="end"/>
        </w:r>
      </w:hyperlink>
    </w:p>
    <w:p>
      <w:pPr>
        <w:pStyle w:val="TOC2"/>
        <w:tabs>
          <w:tab w:val="right" w:leader="dot" w:pos="8306"/>
        </w:tabs>
      </w:pPr>
      <w:hyperlink w:anchor="_Toc24052" w:history="1">
        <w:r>
          <w:rPr>
            <w:rFonts w:ascii="仿宋" w:eastAsia="仿宋" w:hAnsi="仿宋" w:cs="仿宋" w:hint="eastAsia"/>
            <w:lang w:eastAsia="zh-CN"/>
          </w:rPr>
          <w:t>(二)、变更实施与控制</w:t>
        </w:r>
        <w:r>
          <w:tab/>
        </w:r>
        <w:r>
          <w:fldChar w:fldCharType="begin"/>
        </w:r>
        <w:r>
          <w:instrText xml:space="preserve"> PAGEREF _Toc24052 \h </w:instrText>
        </w:r>
        <w:r>
          <w:fldChar w:fldCharType="separate"/>
        </w:r>
        <w:r>
          <w:t>55</w:t>
        </w:r>
        <w:r>
          <w:fldChar w:fldCharType="end"/>
        </w:r>
      </w:hyperlink>
    </w:p>
    <w:p>
      <w:pPr>
        <w:pStyle w:val="TOC1"/>
        <w:tabs>
          <w:tab w:val="right" w:leader="dot" w:pos="8306"/>
        </w:tabs>
      </w:pPr>
      <w:hyperlink w:anchor="_Toc17294" w:history="1">
        <w:r>
          <w:rPr>
            <w:rFonts w:ascii="仿宋" w:eastAsia="仿宋" w:hAnsi="仿宋" w:cs="仿宋" w:hint="eastAsia"/>
            <w:lang w:eastAsia="zh-CN"/>
          </w:rPr>
          <w:t>十五、高速公路项目治理与监督</w:t>
        </w:r>
        <w:r>
          <w:tab/>
        </w:r>
        <w:r>
          <w:fldChar w:fldCharType="begin"/>
        </w:r>
        <w:r>
          <w:instrText xml:space="preserve"> PAGEREF _Toc17294 \h </w:instrText>
        </w:r>
        <w:r>
          <w:fldChar w:fldCharType="separate"/>
        </w:r>
        <w:r>
          <w:t>55</w:t>
        </w:r>
        <w:r>
          <w:fldChar w:fldCharType="end"/>
        </w:r>
      </w:hyperlink>
    </w:p>
    <w:p>
      <w:pPr>
        <w:pStyle w:val="TOC2"/>
        <w:tabs>
          <w:tab w:val="right" w:leader="dot" w:pos="8306"/>
        </w:tabs>
      </w:pPr>
      <w:hyperlink w:anchor="_Toc7458" w:history="1">
        <w:r>
          <w:rPr>
            <w:rFonts w:ascii="仿宋" w:eastAsia="仿宋" w:hAnsi="仿宋" w:cs="仿宋" w:hint="eastAsia"/>
            <w:lang w:eastAsia="zh-CN"/>
          </w:rPr>
          <w:t>(一)、高速公路项目治理结构</w:t>
        </w:r>
        <w:r>
          <w:tab/>
        </w:r>
        <w:r>
          <w:fldChar w:fldCharType="begin"/>
        </w:r>
        <w:r>
          <w:instrText xml:space="preserve"> PAGEREF _Toc7458 \h </w:instrText>
        </w:r>
        <w:r>
          <w:fldChar w:fldCharType="separate"/>
        </w:r>
        <w:r>
          <w:t>55</w:t>
        </w:r>
        <w:r>
          <w:fldChar w:fldCharType="end"/>
        </w:r>
      </w:hyperlink>
    </w:p>
    <w:p>
      <w:pPr>
        <w:pStyle w:val="TOC2"/>
        <w:tabs>
          <w:tab w:val="right" w:leader="dot" w:pos="8306"/>
        </w:tabs>
      </w:pPr>
      <w:hyperlink w:anchor="_Toc22380" w:history="1">
        <w:r>
          <w:rPr>
            <w:rFonts w:ascii="仿宋" w:eastAsia="仿宋" w:hAnsi="仿宋" w:cs="仿宋" w:hint="eastAsia"/>
            <w:lang w:eastAsia="zh-CN"/>
          </w:rPr>
          <w:t>(二)、监督与审计</w:t>
        </w:r>
        <w:r>
          <w:tab/>
        </w:r>
        <w:r>
          <w:fldChar w:fldCharType="begin"/>
        </w:r>
        <w:r>
          <w:instrText xml:space="preserve"> PAGEREF _Toc22380 \h </w:instrText>
        </w:r>
        <w:r>
          <w:fldChar w:fldCharType="separate"/>
        </w:r>
        <w:r>
          <w:t>57</w:t>
        </w:r>
        <w:r>
          <w:fldChar w:fldCharType="end"/>
        </w:r>
      </w:hyperlink>
    </w:p>
    <w:p>
      <w:pPr>
        <w:pStyle w:val="TOC1"/>
        <w:tabs>
          <w:tab w:val="right" w:leader="dot" w:pos="8306"/>
        </w:tabs>
      </w:pPr>
      <w:hyperlink w:anchor="_Toc24815" w:history="1">
        <w:r>
          <w:rPr>
            <w:rFonts w:ascii="仿宋" w:eastAsia="仿宋" w:hAnsi="仿宋" w:cs="仿宋" w:hint="eastAsia"/>
            <w:lang w:eastAsia="zh-CN"/>
          </w:rPr>
          <w:t>十六、高速公路项目实施保障措施</w:t>
        </w:r>
        <w:r>
          <w:tab/>
        </w:r>
        <w:r>
          <w:fldChar w:fldCharType="begin"/>
        </w:r>
        <w:r>
          <w:instrText xml:space="preserve"> PAGEREF _Toc24815 \h </w:instrText>
        </w:r>
        <w:r>
          <w:fldChar w:fldCharType="separate"/>
        </w:r>
        <w:r>
          <w:t>58</w:t>
        </w:r>
        <w:r>
          <w:fldChar w:fldCharType="end"/>
        </w:r>
      </w:hyperlink>
    </w:p>
    <w:p>
      <w:pPr>
        <w:pStyle w:val="TOC2"/>
        <w:tabs>
          <w:tab w:val="right" w:leader="dot" w:pos="8306"/>
        </w:tabs>
      </w:pPr>
      <w:hyperlink w:anchor="_Toc13040" w:history="1">
        <w:r>
          <w:rPr>
            <w:rFonts w:ascii="仿宋" w:eastAsia="仿宋" w:hAnsi="仿宋" w:cs="仿宋" w:hint="eastAsia"/>
            <w:lang w:eastAsia="zh-CN"/>
          </w:rPr>
          <w:t>(一)、高速公路项目实施保障机制</w:t>
        </w:r>
        <w:r>
          <w:tab/>
        </w:r>
        <w:r>
          <w:fldChar w:fldCharType="begin"/>
        </w:r>
        <w:r>
          <w:instrText xml:space="preserve"> PAGEREF _Toc13040 \h </w:instrText>
        </w:r>
        <w:r>
          <w:fldChar w:fldCharType="separate"/>
        </w:r>
        <w:r>
          <w:t>58</w:t>
        </w:r>
        <w:r>
          <w:fldChar w:fldCharType="end"/>
        </w:r>
      </w:hyperlink>
    </w:p>
    <w:p>
      <w:pPr>
        <w:pStyle w:val="TOC2"/>
        <w:tabs>
          <w:tab w:val="right" w:leader="dot" w:pos="8306"/>
        </w:tabs>
      </w:pPr>
      <w:hyperlink w:anchor="_Toc27200" w:history="1">
        <w:r>
          <w:rPr>
            <w:rFonts w:ascii="仿宋" w:eastAsia="仿宋" w:hAnsi="仿宋" w:cs="仿宋" w:hint="eastAsia"/>
            <w:lang w:eastAsia="zh-CN"/>
          </w:rPr>
          <w:t>(二)、高速公路项目法律合规要求</w:t>
        </w:r>
        <w:r>
          <w:tab/>
        </w:r>
        <w:r>
          <w:fldChar w:fldCharType="begin"/>
        </w:r>
        <w:r>
          <w:instrText xml:space="preserve"> PAGEREF _Toc27200 \h </w:instrText>
        </w:r>
        <w:r>
          <w:fldChar w:fldCharType="separate"/>
        </w:r>
        <w:r>
          <w:t>62</w:t>
        </w:r>
        <w:r>
          <w:fldChar w:fldCharType="end"/>
        </w:r>
      </w:hyperlink>
    </w:p>
    <w:p>
      <w:pPr>
        <w:pStyle w:val="TOC2"/>
        <w:tabs>
          <w:tab w:val="right" w:leader="dot" w:pos="8306"/>
        </w:tabs>
      </w:pPr>
      <w:hyperlink w:anchor="_Toc4486" w:history="1">
        <w:r>
          <w:rPr>
            <w:rFonts w:ascii="仿宋" w:eastAsia="仿宋" w:hAnsi="仿宋" w:cs="仿宋" w:hint="eastAsia"/>
            <w:lang w:eastAsia="zh-CN"/>
          </w:rPr>
          <w:t>(三)、高速公路项目合同管理与法律事务</w:t>
        </w:r>
        <w:r>
          <w:tab/>
        </w:r>
        <w:r>
          <w:fldChar w:fldCharType="begin"/>
        </w:r>
        <w:r>
          <w:instrText xml:space="preserve"> PAGEREF _Toc4486 \h </w:instrText>
        </w:r>
        <w:r>
          <w:fldChar w:fldCharType="separate"/>
        </w:r>
        <w:r>
          <w:t>66</w:t>
        </w:r>
        <w:r>
          <w:fldChar w:fldCharType="end"/>
        </w:r>
      </w:hyperlink>
    </w:p>
    <w:p>
      <w:pPr>
        <w:pStyle w:val="TOC2"/>
        <w:tabs>
          <w:tab w:val="right" w:leader="dot" w:pos="8306"/>
        </w:tabs>
      </w:pPr>
      <w:hyperlink w:anchor="_Toc29827" w:history="1">
        <w:r>
          <w:rPr>
            <w:rFonts w:ascii="仿宋" w:eastAsia="仿宋" w:hAnsi="仿宋" w:cs="仿宋" w:hint="eastAsia"/>
            <w:lang w:eastAsia="zh-CN"/>
          </w:rPr>
          <w:t>(四)、高速公路项目知识产权保护策略</w:t>
        </w:r>
        <w:r>
          <w:tab/>
        </w:r>
        <w:r>
          <w:fldChar w:fldCharType="begin"/>
        </w:r>
        <w:r>
          <w:instrText xml:space="preserve"> PAGEREF _Toc29827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4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969"/>
      <w:r>
        <w:rPr>
          <w:rFonts w:ascii="仿宋" w:eastAsia="仿宋" w:hAnsi="仿宋" w:cs="仿宋" w:hint="eastAsia"/>
          <w:lang w:eastAsia="zh-CN"/>
        </w:rPr>
        <w:t>(一)、高速公路行业分析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行业一直以来都是市场的关注焦点。行业内的发展趋势、竞争态势以及潜在机会都对高速公路项目的推进产生深远的影响。通过深入研究行业的整体概貌，我们将更好地理解行业的核心特征，为高速公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公路行业，技术一直是推动创新和发展的关键因素。我们将对当前技术趋势进行详尽分析，包括但不限于人工智能、大数据应用、先进制造技术等。这有助于高速公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公路项目成功的基础。我们将对主要竞争对手进行深入研究，包括其市场份额、产品特点、市场定位等。通过全面了解竞争对手的优势和劣势，高速公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914"/>
      <w:r>
        <w:rPr>
          <w:rFonts w:ascii="仿宋" w:eastAsia="仿宋" w:hAnsi="仿宋" w:cs="仿宋" w:hint="eastAsia"/>
          <w:sz w:val="28"/>
          <w:lang w:eastAsia="zh-CN"/>
        </w:rPr>
        <w:t>(二)、高速公路市场分析预测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通过对市场规模的深入调研，我们将预测高速公路市场未来的增长趋势。这包括市场的整体规模、各细分领域的发展趋势等。高速公路项目可以根据市场的扩张速度和潜在机会，制定更符合市场需求的发展策略。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公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速公路项目实施过程中需要充分考虑的因素。我们将对市场风险进行全面评估，包括但不限于政策法规风险、市场竞争风险、技术变革风险等。通过对潜在风险的深入分析，高速公路项目可以制定相应的风险缓解策略，降低不确定性对高速公路项目的影响。</w:t>
      </w:r>
    </w:p>
    <w:p>
      <w:pPr>
        <w:pStyle w:val="Heading1"/>
        <w:ind w:firstLine="560" w:firstLineChars="200"/>
        <w:rPr>
          <w:rFonts w:ascii="仿宋" w:eastAsia="仿宋" w:hAnsi="仿宋" w:cs="仿宋" w:hint="eastAsia"/>
          <w:sz w:val="28"/>
          <w:lang w:eastAsia="zh-CN"/>
        </w:rPr>
      </w:pPr>
      <w:bookmarkStart w:id="5" w:name="_Toc2531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23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高速公路项目的主要产品是XXXX，预计年产值为XXX万元。这一产品在市场中占据着重要的地位，其广泛的应用范围使得该高速公路项目的市场前景非常广阔。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速公路项目的xxx产品作为重要的原材料之一，将在多个领域发挥关键作用。其在建筑、交通、能源等方面的广泛应用将为整个产业链提供强大的支持，形成产业协同效应。高速公路项目的年产值XXX万XXX万XXX万万元不仅反映了其在市场上的巨大潜力，更预示着它对国民经济的积极贡献。这种关联度高、涉及面广的产业关系，使得该高速公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36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总征地面积为XXXX平方米，相当于约XX.XX亩，其中净用地面积为XXXX平方米，红线范围内相当于约XX.XX亩。这一用地规模充分考虑了高速公路项目的建设需求，保障了高速公路项目在合适的空间内得以充分发展。高速公路项目规划的总建筑面积为XXXX平方米，其中主体工程建设占XXXX平方米，计容建筑面积达XXXX平方米。预计建筑工程的投资将达到XXXX万元，为高速公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计划购置的设备共计XXXX台（套），设备购置费用为XXXX万元。这一设备购置计划充分考虑到高速公路项目的生产需求和技术要求，确保了高速公路项目在生产运营中具备先进的技术装备和高效的生产能力。设备的合理配置将为高速公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速公路项目计划总投资为XXXX万元，预计年实现营业收入为XXXX万元。这一产能规模的设定旨在确保高速公路项目能够在投资与回报之间取得平衡，实现长期可持续的发展。高速公路项目的总投资充分考虑到各个方面的需求，包括用地建设、设备购置等多个环节，以确保高速公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083"/>
      <w:r>
        <w:rPr>
          <w:rFonts w:ascii="仿宋" w:eastAsia="仿宋" w:hAnsi="仿宋" w:cs="仿宋" w:hint="eastAsia"/>
          <w:sz w:val="28"/>
          <w:lang w:eastAsia="zh-CN"/>
        </w:rPr>
        <w:t>三、高速公路项目文档管理</w:t>
      </w:r>
      <w:bookmarkEnd w:id="8"/>
    </w:p>
    <w:p>
      <w:pPr>
        <w:pStyle w:val="Heading2"/>
        <w:rPr>
          <w:rFonts w:ascii="仿宋" w:eastAsia="仿宋" w:hAnsi="仿宋" w:cs="仿宋" w:hint="eastAsia"/>
          <w:lang w:eastAsia="zh-CN"/>
        </w:rPr>
      </w:pPr>
      <w:bookmarkStart w:id="9" w:name="_Toc3164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高速公路项目高度重视文档的质量和准确性，以支持高速公路项目的各项活动和决策。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文档的编制始于高速公路项目计划的初期，我们制定了详细的文档编制计划，明确了每个文档的内容、格式和编写责任人。在高速公路项目启动阶段，我们首先编制了高速公路项目章程，明确定义了高速公路项目的目标、范围、风险等关键要素。随后，高速公路项目团队根据计划陆续编制了需求文档、设计文档、测试文档等各类文档，确保高速公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高速公路项目管理中的重要环节，旨在确保高速公路项目文档符合质量标准和高速公路项目需求。在高速公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除了内部审查，我们还进行了外部审查，邀请高速公路项目相关利益方和专业领域的专家对文档进行独立审查。这有助于获取更全面、客观的反馈，确保高速公路项目文档不仅符合内部标准，也满足外部需求。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高速公路项目在文档编制与审查方面建立了严格的管理机制，通过规范的流程和多维度的审查，确保高速公路项目文档的质量、准确性和可靠性，为高速公路项目的顺利推进提供了有力支持。</w:t>
      </w:r>
    </w:p>
    <w:p>
      <w:pPr>
        <w:pStyle w:val="Heading2"/>
        <w:ind w:firstLine="560" w:firstLineChars="200"/>
        <w:rPr>
          <w:rFonts w:ascii="仿宋" w:eastAsia="仿宋" w:hAnsi="仿宋" w:cs="仿宋" w:hint="eastAsia"/>
          <w:sz w:val="28"/>
          <w:lang w:eastAsia="zh-CN"/>
        </w:rPr>
      </w:pPr>
      <w:bookmarkStart w:id="10" w:name="_Toc2174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在高速公路项目中，我们致力于优化文档发布与分发过程，以确保信息的高效传递和团队间协作的顺畅进行。以下是我们采取的关键优化策略：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我们通过多渠道发布文档，包括电子邮件、高速公路项目管理平台、内部网站等，以满足不同团队成员的偏好和需求。多渠道发布确保了信息的全面覆盖。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我们采用了精细的权限控制，确保只有授权人员可以访问敏感信息。这种安全措施保护了高速公路项目文档的机密性，防止了未经授权的信息泄露。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79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文档存档与归档是高速公路项目生命周期中一个至关重要的环节，直接关系到高速公路项目信息的长期保存和历史记录的完整性。在高速公路项目中，我们实施了一系列有效的文档存档与归档管理策略：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28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035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的技术管理特点体现在其创新导向。通过引入最先进的技术趋势和解决方案，高速公路项目致力于提升科技含量、提高质量和效率水平。这意味着我们将采用最新的工具和方法，确保高速公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公路项目技术管理的显著特征。通过整合不同领域的技术资源，我们实现了跨学科的协同工作。这有助于优化技术架构，提高整体效能。此外，整合性策略还促进了不同技术团队之间的紧密沟通和高效合作，确保高速公路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公路项目所采用的技术。通过不断优化技术方案，高速公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公路项目团队将在高速公路项目初期识别可能的技术风险，并采取相应的预防和应对措施。通过建立健全的风险评估机制，高速公路项目能够在实施过程中及时发现并解决潜在的技术问题，保障高速公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公路项目中，技术将成为高速公路项目成功的有力支持。这一深度剖析揭示了技术管理在高速公路项目实施中的关键作用，为高速公路项目的技术基础奠定了坚实的基础。</w:t>
      </w:r>
    </w:p>
    <w:p>
      <w:pPr>
        <w:pStyle w:val="Heading2"/>
        <w:ind w:firstLine="560" w:firstLineChars="200"/>
        <w:rPr>
          <w:rFonts w:ascii="仿宋" w:eastAsia="仿宋" w:hAnsi="仿宋" w:cs="仿宋" w:hint="eastAsia"/>
          <w:sz w:val="28"/>
          <w:lang w:eastAsia="zh-CN"/>
        </w:rPr>
      </w:pPr>
      <w:bookmarkStart w:id="14" w:name="_Toc32605"/>
      <w:r>
        <w:rPr>
          <w:rFonts w:ascii="仿宋" w:eastAsia="仿宋" w:hAnsi="仿宋" w:cs="仿宋" w:hint="eastAsia"/>
          <w:sz w:val="28"/>
          <w:lang w:eastAsia="zh-CN"/>
        </w:rPr>
        <w:t>(二)、高速公路项目工艺技术设计方案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公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公路项目将严格按照相关行业规范要求进行组织。通过有效控制产品质量，高速公路项目将致力于为顾客提供优质的高速公路项目产品和良好的服务。这体现了高速公路项目对于生产活动合规性和质量标准的高度重视，为高速公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公路项目注重生态效益和清洁生产原则。高速公路项目建设将紧密结合地方特色经济发展，与社会经济发展规划和区域环境保护规划方案相协调一致。通过与当地区域自然生态系统的结合，高速公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公路项目产品具有多样化的客户需求和个性化的特点。因此，高速公路项目产品规格品种多样，且单批生产数量较小。为满足这一特点，高速公路项目承办单位将建设先进的柔性制造生产线。通过广泛应用柔性制造技术，高速公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公路项目采用的技术具有较高的技术含量和自动化水平，处于国内先进水平。这一技术选用不仅体现了对生产效率、质量和环境友好性的高标准要求，同时为高速公路项目的可持续发展奠定了坚实的基础。</w:t>
      </w:r>
    </w:p>
    <w:p>
      <w:pPr>
        <w:pStyle w:val="Heading2"/>
        <w:ind w:firstLine="560" w:firstLineChars="200"/>
        <w:rPr>
          <w:rFonts w:ascii="仿宋" w:eastAsia="仿宋" w:hAnsi="仿宋" w:cs="仿宋" w:hint="eastAsia"/>
          <w:sz w:val="28"/>
          <w:lang w:eastAsia="zh-CN"/>
        </w:rPr>
      </w:pPr>
      <w:bookmarkStart w:id="15" w:name="_Toc3192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为确保高速公路项目的高效生产和技术实施，我们制定了一套精心设计的设备选型方案，以满足高速公路项目生产、质量和环保的要求。该方案的主要特点如下：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公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针对高速公路项目产品的多样性和小批量生产的特点，我们将建设柔性制造生产线。通过在设备选型中考虑柔性制造技术，可以灵活应对不同产品规格和生产需求，实现生产线的高度灵活性和适应性。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651"/>
      <w:r>
        <w:rPr>
          <w:rFonts w:ascii="仿宋" w:eastAsia="仿宋" w:hAnsi="仿宋" w:cs="仿宋" w:hint="eastAsia"/>
          <w:sz w:val="28"/>
          <w:lang w:eastAsia="zh-CN"/>
        </w:rPr>
        <w:t>五、高速公路项目选址可行性分析</w:t>
      </w:r>
      <w:bookmarkEnd w:id="16"/>
    </w:p>
    <w:p>
      <w:pPr>
        <w:pStyle w:val="Heading2"/>
        <w:rPr>
          <w:rFonts w:ascii="仿宋" w:eastAsia="仿宋" w:hAnsi="仿宋" w:cs="仿宋" w:hint="eastAsia"/>
          <w:lang w:eastAsia="zh-CN"/>
        </w:rPr>
      </w:pPr>
      <w:bookmarkStart w:id="17" w:name="_Toc14901"/>
      <w:r>
        <w:rPr>
          <w:rFonts w:ascii="仿宋" w:eastAsia="仿宋" w:hAnsi="仿宋" w:cs="仿宋" w:hint="eastAsia"/>
          <w:lang w:eastAsia="zh-CN"/>
        </w:rPr>
        <w:t>(一)、高速公路项目选址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该高速公路项目选址位于XX省XX市XX区XXX街道</w:t>
      </w:r>
    </w:p>
    <w:p>
      <w:pPr>
        <w:pStyle w:val="Heading2"/>
        <w:ind w:firstLine="560" w:firstLineChars="200"/>
        <w:rPr>
          <w:rFonts w:ascii="仿宋" w:eastAsia="仿宋" w:hAnsi="仿宋" w:cs="仿宋" w:hint="eastAsia"/>
          <w:sz w:val="28"/>
          <w:lang w:eastAsia="zh-CN"/>
        </w:rPr>
      </w:pPr>
      <w:bookmarkStart w:id="18" w:name="_Toc1256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高速公路项目的征地面积将根据高速公路项目的实际规模和需求进行精确规划。具体面积XXX平方米，旨在确保高速公路项目不仅能够满足当前的发展需求，还能够预留空间以适应未来的扩展。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净用地面积是在征地面积基础上去除不可利用面积后的实际可开发用地。具体面积XXX平方米，考虑到环保、交通、安全等多方面因素，以确保高速公路项目在整体利用效率上达到最优。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高速公路项目计划建设的建筑总规模具体面积XXX平方米。这一规模的确定综合考虑了高速公路项目的性质、规模，以及城市规划的相关要求，确保建筑布局与周边环境协调一致。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绿地率是高速公路项目用地中被规划为绿地的比例。具体面积XXX平方米，旨在通过合理规划绿地，改善高速公路项目周边环境，提升居民生活质量，并符合城市整体绿化规划。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容积率是用地上可以建设的建筑总体积与用地面积之比。具体面积XXX，通过合理的容积率规划，确保高速公路项目建筑规模与周边环境和谐共生。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确保高速公路项目选址与当地城市规划相一致，具体面积XXX平方米。通过与城市规划部门深入沟通，确保高速公路项目不仅符合城市的整体发展方向，还能够融入城市的发展布局，为城市的长远发展贡献力量。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公路项目选址符合当地产业政策，具体面积XXX平方米。这包括高速公路项目对当地经济的促进作用，以及对相关产业的带动效应，确保高速公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用地总体要求必须符合环保和可持续发展的原则，具体面积XXX平方米。通过采用绿色建筑设计、节能减排等措施，确保高速公路项目在建设和运营过程中对环境的影响最小化，达到可持续发展的要求。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确保高速公路项目选址具备必要的公共设施配套，具体面积XXX平方米。这包括交通便利性、教育、医疗等基础设施，以提高居民生活品质，使得高速公路项目选址更具吸引力。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考虑用地总体要求对当地社会稳定性的影响，具体面积XXX平方米。通过深入了解当地社区反馈，确保高速公路项目的选址和建设过程对当地社会和谐稳定产生积极作用。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公路项目选址不仅符合法规和规划，还在实际操作中具有可行性。这一全面规划将为高速公路项目的成功实施提供坚实的基础，确保高速公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13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公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公路项目的设备规划和空间设计中，我们将采取灵活设备布局的措施。设备布局将根据实际需求进行灵活设计，避免不必要的浪费。通过合理规划设备摆放位置，我们将提高设备的利用率，减少设备间距，以确保高速公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https://d.book118.com/295123124104011034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1585D"/>
    <w:rsid w:val="794158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2312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2024-01-01T10:56:00Z</dcterms:created>
  <dcterms:modified xsi:type="dcterms:W3CDTF">2024-01-01T10:56:54Z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A3C12984E5944CA6A0335E8A03A1D4AF_11</vt:lpwstr>
  </property>
  <property fmtid="{D5CDD505-2E9C-101B-9397-08002B2CF9AE}" pid="3" name="KSOProductBuildVer">
    <vt:lpwstr>2052-12.1.0.16120</vt:lpwstr>
  </property>
</Properties>
</file>