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工业缝纫机项目规划设计蓝图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99" w:history="1">
        <w:r>
          <w:rPr>
            <w:rFonts w:ascii="仿宋" w:eastAsia="仿宋" w:hAnsi="仿宋" w:cs="仿宋" w:hint="eastAsia"/>
            <w:lang w:eastAsia="zh-CN"/>
          </w:rPr>
          <w:t>序言</w:t>
        </w:r>
        <w:r>
          <w:tab/>
        </w:r>
        <w:r>
          <w:fldChar w:fldCharType="begin"/>
        </w:r>
        <w:r>
          <w:instrText xml:space="preserve"> PAGEREF _Toc18399 \h </w:instrText>
        </w:r>
        <w:r>
          <w:fldChar w:fldCharType="separate"/>
        </w:r>
        <w:r>
          <w:t>3</w:t>
        </w:r>
        <w:r>
          <w:fldChar w:fldCharType="end"/>
        </w:r>
      </w:hyperlink>
    </w:p>
    <w:p>
      <w:pPr>
        <w:pStyle w:val="TOC1"/>
        <w:tabs>
          <w:tab w:val="right" w:leader="dot" w:pos="8306"/>
        </w:tabs>
      </w:pPr>
      <w:hyperlink w:anchor="_Toc10761" w:history="1">
        <w:r>
          <w:rPr>
            <w:rFonts w:ascii="仿宋" w:eastAsia="仿宋" w:hAnsi="仿宋" w:cs="仿宋" w:hint="eastAsia"/>
            <w:lang w:eastAsia="zh-CN"/>
          </w:rPr>
          <w:t>一、工业缝纫机项目绩效评估</w:t>
        </w:r>
        <w:r>
          <w:tab/>
        </w:r>
        <w:r>
          <w:fldChar w:fldCharType="begin"/>
        </w:r>
        <w:r>
          <w:instrText xml:space="preserve"> PAGEREF _Toc10761 \h </w:instrText>
        </w:r>
        <w:r>
          <w:fldChar w:fldCharType="separate"/>
        </w:r>
        <w:r>
          <w:t>3</w:t>
        </w:r>
        <w:r>
          <w:fldChar w:fldCharType="end"/>
        </w:r>
      </w:hyperlink>
    </w:p>
    <w:p>
      <w:pPr>
        <w:pStyle w:val="TOC2"/>
        <w:tabs>
          <w:tab w:val="right" w:leader="dot" w:pos="8306"/>
        </w:tabs>
      </w:pPr>
      <w:hyperlink w:anchor="_Toc22585" w:history="1">
        <w:r>
          <w:rPr>
            <w:rFonts w:ascii="仿宋" w:eastAsia="仿宋" w:hAnsi="仿宋" w:cs="仿宋" w:hint="eastAsia"/>
            <w:lang w:eastAsia="zh-CN"/>
          </w:rPr>
          <w:t>(一)、绩效评估指标</w:t>
        </w:r>
        <w:r>
          <w:tab/>
        </w:r>
        <w:r>
          <w:fldChar w:fldCharType="begin"/>
        </w:r>
        <w:r>
          <w:instrText xml:space="preserve"> PAGEREF _Toc22585 \h </w:instrText>
        </w:r>
        <w:r>
          <w:fldChar w:fldCharType="separate"/>
        </w:r>
        <w:r>
          <w:t>3</w:t>
        </w:r>
        <w:r>
          <w:fldChar w:fldCharType="end"/>
        </w:r>
      </w:hyperlink>
    </w:p>
    <w:p>
      <w:pPr>
        <w:pStyle w:val="TOC2"/>
        <w:tabs>
          <w:tab w:val="right" w:leader="dot" w:pos="8306"/>
        </w:tabs>
      </w:pPr>
      <w:hyperlink w:anchor="_Toc18642" w:history="1">
        <w:r>
          <w:rPr>
            <w:rFonts w:ascii="仿宋" w:eastAsia="仿宋" w:hAnsi="仿宋" w:cs="仿宋" w:hint="eastAsia"/>
            <w:lang w:eastAsia="zh-CN"/>
          </w:rPr>
          <w:t>(二)、绩效评估方法</w:t>
        </w:r>
        <w:r>
          <w:tab/>
        </w:r>
        <w:r>
          <w:fldChar w:fldCharType="begin"/>
        </w:r>
        <w:r>
          <w:instrText xml:space="preserve"> PAGEREF _Toc18642 \h </w:instrText>
        </w:r>
        <w:r>
          <w:fldChar w:fldCharType="separate"/>
        </w:r>
        <w:r>
          <w:t>4</w:t>
        </w:r>
        <w:r>
          <w:fldChar w:fldCharType="end"/>
        </w:r>
      </w:hyperlink>
    </w:p>
    <w:p>
      <w:pPr>
        <w:pStyle w:val="TOC2"/>
        <w:tabs>
          <w:tab w:val="right" w:leader="dot" w:pos="8306"/>
        </w:tabs>
      </w:pPr>
      <w:hyperlink w:anchor="_Toc23034" w:history="1">
        <w:r>
          <w:rPr>
            <w:rFonts w:ascii="仿宋" w:eastAsia="仿宋" w:hAnsi="仿宋" w:cs="仿宋" w:hint="eastAsia"/>
            <w:lang w:eastAsia="zh-CN"/>
          </w:rPr>
          <w:t>(三)、绩效评估周期</w:t>
        </w:r>
        <w:r>
          <w:tab/>
        </w:r>
        <w:r>
          <w:fldChar w:fldCharType="begin"/>
        </w:r>
        <w:r>
          <w:instrText xml:space="preserve"> PAGEREF _Toc23034 \h </w:instrText>
        </w:r>
        <w:r>
          <w:fldChar w:fldCharType="separate"/>
        </w:r>
        <w:r>
          <w:t>5</w:t>
        </w:r>
        <w:r>
          <w:fldChar w:fldCharType="end"/>
        </w:r>
      </w:hyperlink>
    </w:p>
    <w:p>
      <w:pPr>
        <w:pStyle w:val="TOC1"/>
        <w:tabs>
          <w:tab w:val="right" w:leader="dot" w:pos="8306"/>
        </w:tabs>
      </w:pPr>
      <w:hyperlink w:anchor="_Toc16479" w:history="1">
        <w:r>
          <w:rPr>
            <w:rFonts w:ascii="仿宋" w:eastAsia="仿宋" w:hAnsi="仿宋" w:cs="仿宋" w:hint="eastAsia"/>
            <w:lang w:eastAsia="zh-CN"/>
          </w:rPr>
          <w:t>二、工业缝纫机项目危机管理</w:t>
        </w:r>
        <w:r>
          <w:tab/>
        </w:r>
        <w:r>
          <w:fldChar w:fldCharType="begin"/>
        </w:r>
        <w:r>
          <w:instrText xml:space="preserve"> PAGEREF _Toc16479 \h </w:instrText>
        </w:r>
        <w:r>
          <w:fldChar w:fldCharType="separate"/>
        </w:r>
        <w:r>
          <w:t>6</w:t>
        </w:r>
        <w:r>
          <w:fldChar w:fldCharType="end"/>
        </w:r>
      </w:hyperlink>
    </w:p>
    <w:p>
      <w:pPr>
        <w:pStyle w:val="TOC2"/>
        <w:tabs>
          <w:tab w:val="right" w:leader="dot" w:pos="8306"/>
        </w:tabs>
      </w:pPr>
      <w:hyperlink w:anchor="_Toc14215" w:history="1">
        <w:r>
          <w:rPr>
            <w:rFonts w:ascii="仿宋" w:eastAsia="仿宋" w:hAnsi="仿宋" w:cs="仿宋" w:hint="eastAsia"/>
            <w:lang w:eastAsia="zh-CN"/>
          </w:rPr>
          <w:t>(一)、危机预警与识别</w:t>
        </w:r>
        <w:r>
          <w:tab/>
        </w:r>
        <w:r>
          <w:fldChar w:fldCharType="begin"/>
        </w:r>
        <w:r>
          <w:instrText xml:space="preserve"> PAGEREF _Toc14215 \h </w:instrText>
        </w:r>
        <w:r>
          <w:fldChar w:fldCharType="separate"/>
        </w:r>
        <w:r>
          <w:t>6</w:t>
        </w:r>
        <w:r>
          <w:fldChar w:fldCharType="end"/>
        </w:r>
      </w:hyperlink>
    </w:p>
    <w:p>
      <w:pPr>
        <w:pStyle w:val="TOC2"/>
        <w:tabs>
          <w:tab w:val="right" w:leader="dot" w:pos="8306"/>
        </w:tabs>
      </w:pPr>
      <w:hyperlink w:anchor="_Toc11061" w:history="1">
        <w:r>
          <w:rPr>
            <w:rFonts w:ascii="仿宋" w:eastAsia="仿宋" w:hAnsi="仿宋" w:cs="仿宋" w:hint="eastAsia"/>
            <w:lang w:eastAsia="zh-CN"/>
          </w:rPr>
          <w:t>(二)、危机应对与恢复</w:t>
        </w:r>
        <w:r>
          <w:tab/>
        </w:r>
        <w:r>
          <w:fldChar w:fldCharType="begin"/>
        </w:r>
        <w:r>
          <w:instrText xml:space="preserve"> PAGEREF _Toc11061 \h </w:instrText>
        </w:r>
        <w:r>
          <w:fldChar w:fldCharType="separate"/>
        </w:r>
        <w:r>
          <w:t>7</w:t>
        </w:r>
        <w:r>
          <w:fldChar w:fldCharType="end"/>
        </w:r>
      </w:hyperlink>
    </w:p>
    <w:p>
      <w:pPr>
        <w:pStyle w:val="TOC1"/>
        <w:tabs>
          <w:tab w:val="right" w:leader="dot" w:pos="8306"/>
        </w:tabs>
      </w:pPr>
      <w:hyperlink w:anchor="_Toc31783" w:history="1">
        <w:r>
          <w:rPr>
            <w:rFonts w:ascii="仿宋" w:eastAsia="仿宋" w:hAnsi="仿宋" w:cs="仿宋" w:hint="eastAsia"/>
            <w:lang w:eastAsia="zh-CN"/>
          </w:rPr>
          <w:t>三、工艺说明</w:t>
        </w:r>
        <w:r>
          <w:tab/>
        </w:r>
        <w:r>
          <w:fldChar w:fldCharType="begin"/>
        </w:r>
        <w:r>
          <w:instrText xml:space="preserve"> PAGEREF _Toc31783 \h </w:instrText>
        </w:r>
        <w:r>
          <w:fldChar w:fldCharType="separate"/>
        </w:r>
        <w:r>
          <w:t>8</w:t>
        </w:r>
        <w:r>
          <w:fldChar w:fldCharType="end"/>
        </w:r>
      </w:hyperlink>
    </w:p>
    <w:p>
      <w:pPr>
        <w:pStyle w:val="TOC2"/>
        <w:tabs>
          <w:tab w:val="right" w:leader="dot" w:pos="8306"/>
        </w:tabs>
      </w:pPr>
      <w:hyperlink w:anchor="_Toc7953" w:history="1">
        <w:r>
          <w:rPr>
            <w:rFonts w:ascii="仿宋" w:eastAsia="仿宋" w:hAnsi="仿宋" w:cs="仿宋" w:hint="eastAsia"/>
            <w:lang w:eastAsia="zh-CN"/>
          </w:rPr>
          <w:t>(一)、技术管理特点</w:t>
        </w:r>
        <w:r>
          <w:tab/>
        </w:r>
        <w:r>
          <w:fldChar w:fldCharType="begin"/>
        </w:r>
        <w:r>
          <w:instrText xml:space="preserve"> PAGEREF _Toc7953 \h </w:instrText>
        </w:r>
        <w:r>
          <w:fldChar w:fldCharType="separate"/>
        </w:r>
        <w:r>
          <w:t>8</w:t>
        </w:r>
        <w:r>
          <w:fldChar w:fldCharType="end"/>
        </w:r>
      </w:hyperlink>
    </w:p>
    <w:p>
      <w:pPr>
        <w:pStyle w:val="TOC2"/>
        <w:tabs>
          <w:tab w:val="right" w:leader="dot" w:pos="8306"/>
        </w:tabs>
      </w:pPr>
      <w:hyperlink w:anchor="_Toc26628" w:history="1">
        <w:r>
          <w:rPr>
            <w:rFonts w:ascii="仿宋" w:eastAsia="仿宋" w:hAnsi="仿宋" w:cs="仿宋" w:hint="eastAsia"/>
            <w:lang w:eastAsia="zh-CN"/>
          </w:rPr>
          <w:t>(二)、工业缝纫机项目工艺技术设计方案</w:t>
        </w:r>
        <w:r>
          <w:tab/>
        </w:r>
        <w:r>
          <w:fldChar w:fldCharType="begin"/>
        </w:r>
        <w:r>
          <w:instrText xml:space="preserve"> PAGEREF _Toc26628 \h </w:instrText>
        </w:r>
        <w:r>
          <w:fldChar w:fldCharType="separate"/>
        </w:r>
        <w:r>
          <w:t>10</w:t>
        </w:r>
        <w:r>
          <w:fldChar w:fldCharType="end"/>
        </w:r>
      </w:hyperlink>
    </w:p>
    <w:p>
      <w:pPr>
        <w:pStyle w:val="TOC2"/>
        <w:tabs>
          <w:tab w:val="right" w:leader="dot" w:pos="8306"/>
        </w:tabs>
      </w:pPr>
      <w:hyperlink w:anchor="_Toc24395" w:history="1">
        <w:r>
          <w:rPr>
            <w:rFonts w:ascii="仿宋" w:eastAsia="仿宋" w:hAnsi="仿宋" w:cs="仿宋" w:hint="eastAsia"/>
            <w:lang w:eastAsia="zh-CN"/>
          </w:rPr>
          <w:t>(三)、设备选型方案</w:t>
        </w:r>
        <w:r>
          <w:tab/>
        </w:r>
        <w:r>
          <w:fldChar w:fldCharType="begin"/>
        </w:r>
        <w:r>
          <w:instrText xml:space="preserve"> PAGEREF _Toc24395 \h </w:instrText>
        </w:r>
        <w:r>
          <w:fldChar w:fldCharType="separate"/>
        </w:r>
        <w:r>
          <w:t>11</w:t>
        </w:r>
        <w:r>
          <w:fldChar w:fldCharType="end"/>
        </w:r>
      </w:hyperlink>
    </w:p>
    <w:p>
      <w:pPr>
        <w:pStyle w:val="TOC1"/>
        <w:tabs>
          <w:tab w:val="right" w:leader="dot" w:pos="8306"/>
        </w:tabs>
      </w:pPr>
      <w:hyperlink w:anchor="_Toc3462" w:history="1">
        <w:r>
          <w:rPr>
            <w:rFonts w:ascii="仿宋" w:eastAsia="仿宋" w:hAnsi="仿宋" w:cs="仿宋" w:hint="eastAsia"/>
            <w:lang w:eastAsia="zh-CN"/>
          </w:rPr>
          <w:t>四、工业缝纫机项目土建工程</w:t>
        </w:r>
        <w:r>
          <w:tab/>
        </w:r>
        <w:r>
          <w:fldChar w:fldCharType="begin"/>
        </w:r>
        <w:r>
          <w:instrText xml:space="preserve"> PAGEREF _Toc3462 \h </w:instrText>
        </w:r>
        <w:r>
          <w:fldChar w:fldCharType="separate"/>
        </w:r>
        <w:r>
          <w:t>12</w:t>
        </w:r>
        <w:r>
          <w:fldChar w:fldCharType="end"/>
        </w:r>
      </w:hyperlink>
    </w:p>
    <w:p>
      <w:pPr>
        <w:pStyle w:val="TOC2"/>
        <w:tabs>
          <w:tab w:val="right" w:leader="dot" w:pos="8306"/>
        </w:tabs>
      </w:pPr>
      <w:hyperlink w:anchor="_Toc26451" w:history="1">
        <w:r>
          <w:rPr>
            <w:rFonts w:ascii="仿宋" w:eastAsia="仿宋" w:hAnsi="仿宋" w:cs="仿宋" w:hint="eastAsia"/>
            <w:lang w:eastAsia="zh-CN"/>
          </w:rPr>
          <w:t>(一)、建筑工程设计原则</w:t>
        </w:r>
        <w:r>
          <w:tab/>
        </w:r>
        <w:r>
          <w:fldChar w:fldCharType="begin"/>
        </w:r>
        <w:r>
          <w:instrText xml:space="preserve"> PAGEREF _Toc26451 \h </w:instrText>
        </w:r>
        <w:r>
          <w:fldChar w:fldCharType="separate"/>
        </w:r>
        <w:r>
          <w:t>12</w:t>
        </w:r>
        <w:r>
          <w:fldChar w:fldCharType="end"/>
        </w:r>
      </w:hyperlink>
    </w:p>
    <w:p>
      <w:pPr>
        <w:pStyle w:val="TOC2"/>
        <w:tabs>
          <w:tab w:val="right" w:leader="dot" w:pos="8306"/>
        </w:tabs>
      </w:pPr>
      <w:hyperlink w:anchor="_Toc2656" w:history="1">
        <w:r>
          <w:rPr>
            <w:rFonts w:ascii="仿宋" w:eastAsia="仿宋" w:hAnsi="仿宋" w:cs="仿宋" w:hint="eastAsia"/>
            <w:lang w:eastAsia="zh-CN"/>
          </w:rPr>
          <w:t>(二)、土建工程设计年限及安全等级</w:t>
        </w:r>
        <w:r>
          <w:tab/>
        </w:r>
        <w:r>
          <w:fldChar w:fldCharType="begin"/>
        </w:r>
        <w:r>
          <w:instrText xml:space="preserve"> PAGEREF _Toc2656 \h </w:instrText>
        </w:r>
        <w:r>
          <w:fldChar w:fldCharType="separate"/>
        </w:r>
        <w:r>
          <w:t>13</w:t>
        </w:r>
        <w:r>
          <w:fldChar w:fldCharType="end"/>
        </w:r>
      </w:hyperlink>
    </w:p>
    <w:p>
      <w:pPr>
        <w:pStyle w:val="TOC2"/>
        <w:tabs>
          <w:tab w:val="right" w:leader="dot" w:pos="8306"/>
        </w:tabs>
      </w:pPr>
      <w:hyperlink w:anchor="_Toc13838" w:history="1">
        <w:r>
          <w:rPr>
            <w:rFonts w:ascii="仿宋" w:eastAsia="仿宋" w:hAnsi="仿宋" w:cs="仿宋" w:hint="eastAsia"/>
            <w:lang w:eastAsia="zh-CN"/>
          </w:rPr>
          <w:t>(三)、建筑工程设计总体要求</w:t>
        </w:r>
        <w:r>
          <w:tab/>
        </w:r>
        <w:r>
          <w:fldChar w:fldCharType="begin"/>
        </w:r>
        <w:r>
          <w:instrText xml:space="preserve"> PAGEREF _Toc13838 \h </w:instrText>
        </w:r>
        <w:r>
          <w:fldChar w:fldCharType="separate"/>
        </w:r>
        <w:r>
          <w:t>15</w:t>
        </w:r>
        <w:r>
          <w:fldChar w:fldCharType="end"/>
        </w:r>
      </w:hyperlink>
    </w:p>
    <w:p>
      <w:pPr>
        <w:pStyle w:val="TOC2"/>
        <w:tabs>
          <w:tab w:val="right" w:leader="dot" w:pos="8306"/>
        </w:tabs>
      </w:pPr>
      <w:hyperlink w:anchor="_Toc16884" w:history="1">
        <w:r>
          <w:rPr>
            <w:rFonts w:ascii="仿宋" w:eastAsia="仿宋" w:hAnsi="仿宋" w:cs="仿宋" w:hint="eastAsia"/>
            <w:lang w:eastAsia="zh-CN"/>
          </w:rPr>
          <w:t>(四)、土建工程建设指标</w:t>
        </w:r>
        <w:r>
          <w:tab/>
        </w:r>
        <w:r>
          <w:fldChar w:fldCharType="begin"/>
        </w:r>
        <w:r>
          <w:instrText xml:space="preserve"> PAGEREF _Toc16884 \h </w:instrText>
        </w:r>
        <w:r>
          <w:fldChar w:fldCharType="separate"/>
        </w:r>
        <w:r>
          <w:t>15</w:t>
        </w:r>
        <w:r>
          <w:fldChar w:fldCharType="end"/>
        </w:r>
      </w:hyperlink>
    </w:p>
    <w:p>
      <w:pPr>
        <w:pStyle w:val="TOC1"/>
        <w:tabs>
          <w:tab w:val="right" w:leader="dot" w:pos="8306"/>
        </w:tabs>
      </w:pPr>
      <w:hyperlink w:anchor="_Toc18717" w:history="1">
        <w:r>
          <w:rPr>
            <w:rFonts w:ascii="仿宋" w:eastAsia="仿宋" w:hAnsi="仿宋" w:cs="仿宋" w:hint="eastAsia"/>
            <w:lang w:eastAsia="zh-CN"/>
          </w:rPr>
          <w:t>五、工业缝纫机项目概论</w:t>
        </w:r>
        <w:r>
          <w:tab/>
        </w:r>
        <w:r>
          <w:fldChar w:fldCharType="begin"/>
        </w:r>
        <w:r>
          <w:instrText xml:space="preserve"> PAGEREF _Toc18717 \h </w:instrText>
        </w:r>
        <w:r>
          <w:fldChar w:fldCharType="separate"/>
        </w:r>
        <w:r>
          <w:t>15</w:t>
        </w:r>
        <w:r>
          <w:fldChar w:fldCharType="end"/>
        </w:r>
      </w:hyperlink>
    </w:p>
    <w:p>
      <w:pPr>
        <w:pStyle w:val="TOC2"/>
        <w:tabs>
          <w:tab w:val="right" w:leader="dot" w:pos="8306"/>
        </w:tabs>
      </w:pPr>
      <w:hyperlink w:anchor="_Toc27654" w:history="1">
        <w:r>
          <w:rPr>
            <w:rFonts w:ascii="仿宋" w:eastAsia="仿宋" w:hAnsi="仿宋" w:cs="仿宋" w:hint="eastAsia"/>
            <w:lang w:eastAsia="zh-CN"/>
          </w:rPr>
          <w:t>(一)、工业缝纫机项目概况</w:t>
        </w:r>
        <w:r>
          <w:tab/>
        </w:r>
        <w:r>
          <w:fldChar w:fldCharType="begin"/>
        </w:r>
        <w:r>
          <w:instrText xml:space="preserve"> PAGEREF _Toc27654 \h </w:instrText>
        </w:r>
        <w:r>
          <w:fldChar w:fldCharType="separate"/>
        </w:r>
        <w:r>
          <w:t>15</w:t>
        </w:r>
        <w:r>
          <w:fldChar w:fldCharType="end"/>
        </w:r>
      </w:hyperlink>
    </w:p>
    <w:p>
      <w:pPr>
        <w:pStyle w:val="TOC2"/>
        <w:tabs>
          <w:tab w:val="right" w:leader="dot" w:pos="8306"/>
        </w:tabs>
      </w:pPr>
      <w:hyperlink w:anchor="_Toc28496" w:history="1">
        <w:r>
          <w:rPr>
            <w:rFonts w:ascii="仿宋" w:eastAsia="仿宋" w:hAnsi="仿宋" w:cs="仿宋" w:hint="eastAsia"/>
            <w:lang w:eastAsia="zh-CN"/>
          </w:rPr>
          <w:t>(二)、工业缝纫机项目目标</w:t>
        </w:r>
        <w:r>
          <w:tab/>
        </w:r>
        <w:r>
          <w:fldChar w:fldCharType="begin"/>
        </w:r>
        <w:r>
          <w:instrText xml:space="preserve"> PAGEREF _Toc28496 \h </w:instrText>
        </w:r>
        <w:r>
          <w:fldChar w:fldCharType="separate"/>
        </w:r>
        <w:r>
          <w:t>18</w:t>
        </w:r>
        <w:r>
          <w:fldChar w:fldCharType="end"/>
        </w:r>
      </w:hyperlink>
    </w:p>
    <w:p>
      <w:pPr>
        <w:pStyle w:val="TOC2"/>
        <w:tabs>
          <w:tab w:val="right" w:leader="dot" w:pos="8306"/>
        </w:tabs>
      </w:pPr>
      <w:hyperlink w:anchor="_Toc8658" w:history="1">
        <w:r>
          <w:rPr>
            <w:rFonts w:ascii="仿宋" w:eastAsia="仿宋" w:hAnsi="仿宋" w:cs="仿宋" w:hint="eastAsia"/>
            <w:lang w:eastAsia="zh-CN"/>
          </w:rPr>
          <w:t>(三)、工业缝纫机项目提出的理由</w:t>
        </w:r>
        <w:r>
          <w:tab/>
        </w:r>
        <w:r>
          <w:fldChar w:fldCharType="begin"/>
        </w:r>
        <w:r>
          <w:instrText xml:space="preserve"> PAGEREF _Toc8658 \h </w:instrText>
        </w:r>
        <w:r>
          <w:fldChar w:fldCharType="separate"/>
        </w:r>
        <w:r>
          <w:t>19</w:t>
        </w:r>
        <w:r>
          <w:fldChar w:fldCharType="end"/>
        </w:r>
      </w:hyperlink>
    </w:p>
    <w:p>
      <w:pPr>
        <w:pStyle w:val="TOC2"/>
        <w:tabs>
          <w:tab w:val="right" w:leader="dot" w:pos="8306"/>
        </w:tabs>
      </w:pPr>
      <w:hyperlink w:anchor="_Toc5083" w:history="1">
        <w:r>
          <w:rPr>
            <w:rFonts w:ascii="仿宋" w:eastAsia="仿宋" w:hAnsi="仿宋" w:cs="仿宋" w:hint="eastAsia"/>
            <w:lang w:eastAsia="zh-CN"/>
          </w:rPr>
          <w:t>(四)、工业缝纫机项目意义</w:t>
        </w:r>
        <w:r>
          <w:tab/>
        </w:r>
        <w:r>
          <w:fldChar w:fldCharType="begin"/>
        </w:r>
        <w:r>
          <w:instrText xml:space="preserve"> PAGEREF _Toc5083 \h </w:instrText>
        </w:r>
        <w:r>
          <w:fldChar w:fldCharType="separate"/>
        </w:r>
        <w:r>
          <w:t>20</w:t>
        </w:r>
        <w:r>
          <w:fldChar w:fldCharType="end"/>
        </w:r>
      </w:hyperlink>
    </w:p>
    <w:p>
      <w:pPr>
        <w:pStyle w:val="TOC2"/>
        <w:tabs>
          <w:tab w:val="right" w:leader="dot" w:pos="8306"/>
        </w:tabs>
      </w:pPr>
      <w:hyperlink w:anchor="_Toc9471" w:history="1">
        <w:r>
          <w:rPr>
            <w:rFonts w:ascii="仿宋" w:eastAsia="仿宋" w:hAnsi="仿宋" w:cs="仿宋" w:hint="eastAsia"/>
            <w:lang w:eastAsia="zh-CN"/>
          </w:rPr>
          <w:t>(五)、工业缝纫机项目背景</w:t>
        </w:r>
        <w:r>
          <w:tab/>
        </w:r>
        <w:r>
          <w:fldChar w:fldCharType="begin"/>
        </w:r>
        <w:r>
          <w:instrText xml:space="preserve"> PAGEREF _Toc9471 \h </w:instrText>
        </w:r>
        <w:r>
          <w:fldChar w:fldCharType="separate"/>
        </w:r>
        <w:r>
          <w:t>21</w:t>
        </w:r>
        <w:r>
          <w:fldChar w:fldCharType="end"/>
        </w:r>
      </w:hyperlink>
    </w:p>
    <w:p>
      <w:pPr>
        <w:pStyle w:val="TOC1"/>
        <w:tabs>
          <w:tab w:val="right" w:leader="dot" w:pos="8306"/>
        </w:tabs>
      </w:pPr>
      <w:hyperlink w:anchor="_Toc28679" w:history="1">
        <w:r>
          <w:rPr>
            <w:rFonts w:ascii="仿宋" w:eastAsia="仿宋" w:hAnsi="仿宋" w:cs="仿宋" w:hint="eastAsia"/>
            <w:lang w:eastAsia="zh-CN"/>
          </w:rPr>
          <w:t>六、市场分析、调研</w:t>
        </w:r>
        <w:r>
          <w:tab/>
        </w:r>
        <w:r>
          <w:fldChar w:fldCharType="begin"/>
        </w:r>
        <w:r>
          <w:instrText xml:space="preserve"> PAGEREF _Toc28679 \h </w:instrText>
        </w:r>
        <w:r>
          <w:fldChar w:fldCharType="separate"/>
        </w:r>
        <w:r>
          <w:t>22</w:t>
        </w:r>
        <w:r>
          <w:fldChar w:fldCharType="end"/>
        </w:r>
      </w:hyperlink>
    </w:p>
    <w:p>
      <w:pPr>
        <w:pStyle w:val="TOC2"/>
        <w:tabs>
          <w:tab w:val="right" w:leader="dot" w:pos="8306"/>
        </w:tabs>
      </w:pPr>
      <w:hyperlink w:anchor="_Toc14089" w:history="1">
        <w:r>
          <w:rPr>
            <w:rFonts w:ascii="仿宋" w:eastAsia="仿宋" w:hAnsi="仿宋" w:cs="仿宋" w:hint="eastAsia"/>
            <w:lang w:eastAsia="zh-CN"/>
          </w:rPr>
          <w:t>(一)、工业缝纫机行业分析</w:t>
        </w:r>
        <w:r>
          <w:tab/>
        </w:r>
        <w:r>
          <w:fldChar w:fldCharType="begin"/>
        </w:r>
        <w:r>
          <w:instrText xml:space="preserve"> PAGEREF _Toc14089 \h </w:instrText>
        </w:r>
        <w:r>
          <w:fldChar w:fldCharType="separate"/>
        </w:r>
        <w:r>
          <w:t>22</w:t>
        </w:r>
        <w:r>
          <w:fldChar w:fldCharType="end"/>
        </w:r>
      </w:hyperlink>
    </w:p>
    <w:p>
      <w:pPr>
        <w:pStyle w:val="TOC2"/>
        <w:tabs>
          <w:tab w:val="right" w:leader="dot" w:pos="8306"/>
        </w:tabs>
      </w:pPr>
      <w:hyperlink w:anchor="_Toc16231" w:history="1">
        <w:r>
          <w:rPr>
            <w:rFonts w:ascii="仿宋" w:eastAsia="仿宋" w:hAnsi="仿宋" w:cs="仿宋" w:hint="eastAsia"/>
            <w:lang w:eastAsia="zh-CN"/>
          </w:rPr>
          <w:t>(二)、工业缝纫机市场分析预测</w:t>
        </w:r>
        <w:r>
          <w:tab/>
        </w:r>
        <w:r>
          <w:fldChar w:fldCharType="begin"/>
        </w:r>
        <w:r>
          <w:instrText xml:space="preserve"> PAGEREF _Toc16231 \h </w:instrText>
        </w:r>
        <w:r>
          <w:fldChar w:fldCharType="separate"/>
        </w:r>
        <w:r>
          <w:t>23</w:t>
        </w:r>
        <w:r>
          <w:fldChar w:fldCharType="end"/>
        </w:r>
      </w:hyperlink>
    </w:p>
    <w:p>
      <w:pPr>
        <w:pStyle w:val="TOC1"/>
        <w:tabs>
          <w:tab w:val="right" w:leader="dot" w:pos="8306"/>
        </w:tabs>
      </w:pPr>
      <w:hyperlink w:anchor="_Toc19731" w:history="1">
        <w:r>
          <w:rPr>
            <w:rFonts w:ascii="仿宋" w:eastAsia="仿宋" w:hAnsi="仿宋" w:cs="仿宋" w:hint="eastAsia"/>
            <w:lang w:eastAsia="zh-CN"/>
          </w:rPr>
          <w:t>七、工业缝纫机项目社会影响</w:t>
        </w:r>
        <w:r>
          <w:tab/>
        </w:r>
        <w:r>
          <w:fldChar w:fldCharType="begin"/>
        </w:r>
        <w:r>
          <w:instrText xml:space="preserve"> PAGEREF _Toc19731 \h </w:instrText>
        </w:r>
        <w:r>
          <w:fldChar w:fldCharType="separate"/>
        </w:r>
        <w:r>
          <w:t>24</w:t>
        </w:r>
        <w:r>
          <w:fldChar w:fldCharType="end"/>
        </w:r>
      </w:hyperlink>
    </w:p>
    <w:p>
      <w:pPr>
        <w:pStyle w:val="TOC2"/>
        <w:tabs>
          <w:tab w:val="right" w:leader="dot" w:pos="8306"/>
        </w:tabs>
      </w:pPr>
      <w:hyperlink w:anchor="_Toc13032" w:history="1">
        <w:r>
          <w:rPr>
            <w:rFonts w:ascii="仿宋" w:eastAsia="仿宋" w:hAnsi="仿宋" w:cs="仿宋" w:hint="eastAsia"/>
            <w:lang w:eastAsia="zh-CN"/>
          </w:rPr>
          <w:t>(一)、社会责任与义务</w:t>
        </w:r>
        <w:r>
          <w:tab/>
        </w:r>
        <w:r>
          <w:fldChar w:fldCharType="begin"/>
        </w:r>
        <w:r>
          <w:instrText xml:space="preserve"> PAGEREF _Toc13032 \h </w:instrText>
        </w:r>
        <w:r>
          <w:fldChar w:fldCharType="separate"/>
        </w:r>
        <w:r>
          <w:t>24</w:t>
        </w:r>
        <w:r>
          <w:fldChar w:fldCharType="end"/>
        </w:r>
      </w:hyperlink>
    </w:p>
    <w:p>
      <w:pPr>
        <w:pStyle w:val="TOC2"/>
        <w:tabs>
          <w:tab w:val="right" w:leader="dot" w:pos="8306"/>
        </w:tabs>
      </w:pPr>
      <w:hyperlink w:anchor="_Toc2890" w:history="1">
        <w:r>
          <w:rPr>
            <w:rFonts w:ascii="仿宋" w:eastAsia="仿宋" w:hAnsi="仿宋" w:cs="仿宋" w:hint="eastAsia"/>
            <w:lang w:eastAsia="zh-CN"/>
          </w:rPr>
          <w:t>(二)、社会参与与沟通</w:t>
        </w:r>
        <w:r>
          <w:tab/>
        </w:r>
        <w:r>
          <w:fldChar w:fldCharType="begin"/>
        </w:r>
        <w:r>
          <w:instrText xml:space="preserve"> PAGEREF _Toc2890 \h </w:instrText>
        </w:r>
        <w:r>
          <w:fldChar w:fldCharType="separate"/>
        </w:r>
        <w:r>
          <w:t>24</w:t>
        </w:r>
        <w:r>
          <w:fldChar w:fldCharType="end"/>
        </w:r>
      </w:hyperlink>
    </w:p>
    <w:p>
      <w:pPr>
        <w:pStyle w:val="TOC1"/>
        <w:tabs>
          <w:tab w:val="right" w:leader="dot" w:pos="8306"/>
        </w:tabs>
      </w:pPr>
      <w:hyperlink w:anchor="_Toc308" w:history="1">
        <w:r>
          <w:rPr>
            <w:rFonts w:ascii="仿宋" w:eastAsia="仿宋" w:hAnsi="仿宋" w:cs="仿宋" w:hint="eastAsia"/>
            <w:lang w:eastAsia="zh-CN"/>
          </w:rPr>
          <w:t>八、工业缝纫机项目经营效益</w:t>
        </w:r>
        <w:r>
          <w:tab/>
        </w:r>
        <w:r>
          <w:fldChar w:fldCharType="begin"/>
        </w:r>
        <w:r>
          <w:instrText xml:space="preserve"> PAGEREF _Toc308 \h </w:instrText>
        </w:r>
        <w:r>
          <w:fldChar w:fldCharType="separate"/>
        </w:r>
        <w:r>
          <w:t>25</w:t>
        </w:r>
        <w:r>
          <w:fldChar w:fldCharType="end"/>
        </w:r>
      </w:hyperlink>
    </w:p>
    <w:p>
      <w:pPr>
        <w:pStyle w:val="TOC2"/>
        <w:tabs>
          <w:tab w:val="right" w:leader="dot" w:pos="8306"/>
        </w:tabs>
      </w:pPr>
      <w:hyperlink w:anchor="_Toc3122" w:history="1">
        <w:r>
          <w:rPr>
            <w:rFonts w:ascii="仿宋" w:eastAsia="仿宋" w:hAnsi="仿宋" w:cs="仿宋" w:hint="eastAsia"/>
            <w:lang w:eastAsia="zh-CN"/>
          </w:rPr>
          <w:t>(一)、经济评价财务测算</w:t>
        </w:r>
        <w:r>
          <w:tab/>
        </w:r>
        <w:r>
          <w:fldChar w:fldCharType="begin"/>
        </w:r>
        <w:r>
          <w:instrText xml:space="preserve"> PAGEREF _Toc3122 \h </w:instrText>
        </w:r>
        <w:r>
          <w:fldChar w:fldCharType="separate"/>
        </w:r>
        <w:r>
          <w:t>25</w:t>
        </w:r>
        <w:r>
          <w:fldChar w:fldCharType="end"/>
        </w:r>
      </w:hyperlink>
    </w:p>
    <w:p>
      <w:pPr>
        <w:pStyle w:val="TOC2"/>
        <w:tabs>
          <w:tab w:val="right" w:leader="dot" w:pos="8306"/>
        </w:tabs>
      </w:pPr>
      <w:hyperlink w:anchor="_Toc10039" w:history="1">
        <w:r>
          <w:rPr>
            <w:rFonts w:ascii="仿宋" w:eastAsia="仿宋" w:hAnsi="仿宋" w:cs="仿宋" w:hint="eastAsia"/>
            <w:lang w:eastAsia="zh-CN"/>
          </w:rPr>
          <w:t>(二)、工业缝纫机项目盈利能力分析</w:t>
        </w:r>
        <w:r>
          <w:tab/>
        </w:r>
        <w:r>
          <w:fldChar w:fldCharType="begin"/>
        </w:r>
        <w:r>
          <w:instrText xml:space="preserve"> PAGEREF _Toc10039 \h </w:instrText>
        </w:r>
        <w:r>
          <w:fldChar w:fldCharType="separate"/>
        </w:r>
        <w:r>
          <w:t>27</w:t>
        </w:r>
        <w:r>
          <w:fldChar w:fldCharType="end"/>
        </w:r>
      </w:hyperlink>
    </w:p>
    <w:p>
      <w:pPr>
        <w:pStyle w:val="TOC1"/>
        <w:tabs>
          <w:tab w:val="right" w:leader="dot" w:pos="8306"/>
        </w:tabs>
      </w:pPr>
      <w:hyperlink w:anchor="_Toc23451" w:history="1">
        <w:r>
          <w:rPr>
            <w:rFonts w:ascii="仿宋" w:eastAsia="仿宋" w:hAnsi="仿宋" w:cs="仿宋" w:hint="eastAsia"/>
            <w:lang w:eastAsia="zh-CN"/>
          </w:rPr>
          <w:t>九、工业缝纫机项目人力资源管理</w:t>
        </w:r>
        <w:r>
          <w:tab/>
        </w:r>
        <w:r>
          <w:fldChar w:fldCharType="begin"/>
        </w:r>
        <w:r>
          <w:instrText xml:space="preserve"> PAGEREF _Toc23451 \h </w:instrText>
        </w:r>
        <w:r>
          <w:fldChar w:fldCharType="separate"/>
        </w:r>
        <w:r>
          <w:t>27</w:t>
        </w:r>
        <w:r>
          <w:fldChar w:fldCharType="end"/>
        </w:r>
      </w:hyperlink>
    </w:p>
    <w:p>
      <w:pPr>
        <w:pStyle w:val="TOC2"/>
        <w:tabs>
          <w:tab w:val="right" w:leader="dot" w:pos="8306"/>
        </w:tabs>
      </w:pPr>
      <w:hyperlink w:anchor="_Toc16844" w:history="1">
        <w:r>
          <w:rPr>
            <w:rFonts w:ascii="仿宋" w:eastAsia="仿宋" w:hAnsi="仿宋" w:cs="仿宋" w:hint="eastAsia"/>
            <w:lang w:eastAsia="zh-CN"/>
          </w:rPr>
          <w:t>(一)、建立健全的预算管理制度</w:t>
        </w:r>
        <w:r>
          <w:tab/>
        </w:r>
        <w:r>
          <w:fldChar w:fldCharType="begin"/>
        </w:r>
        <w:r>
          <w:instrText xml:space="preserve"> PAGEREF _Toc16844 \h </w:instrText>
        </w:r>
        <w:r>
          <w:fldChar w:fldCharType="separate"/>
        </w:r>
        <w:r>
          <w:t>27</w:t>
        </w:r>
        <w:r>
          <w:fldChar w:fldCharType="end"/>
        </w:r>
      </w:hyperlink>
    </w:p>
    <w:p>
      <w:pPr>
        <w:pStyle w:val="TOC2"/>
        <w:tabs>
          <w:tab w:val="right" w:leader="dot" w:pos="8306"/>
        </w:tabs>
      </w:pPr>
      <w:hyperlink w:anchor="_Toc2579" w:history="1">
        <w:r>
          <w:rPr>
            <w:rFonts w:ascii="仿宋" w:eastAsia="仿宋" w:hAnsi="仿宋" w:cs="仿宋" w:hint="eastAsia"/>
            <w:lang w:eastAsia="zh-CN"/>
          </w:rPr>
          <w:t>(二)、加强资金流动监控</w:t>
        </w:r>
        <w:r>
          <w:tab/>
        </w:r>
        <w:r>
          <w:fldChar w:fldCharType="begin"/>
        </w:r>
        <w:r>
          <w:instrText xml:space="preserve"> PAGEREF _Toc2579 \h </w:instrText>
        </w:r>
        <w:r>
          <w:fldChar w:fldCharType="separate"/>
        </w:r>
        <w:r>
          <w:t>29</w:t>
        </w:r>
        <w:r>
          <w:fldChar w:fldCharType="end"/>
        </w:r>
      </w:hyperlink>
    </w:p>
    <w:p>
      <w:pPr>
        <w:pStyle w:val="TOC2"/>
        <w:tabs>
          <w:tab w:val="right" w:leader="dot" w:pos="8306"/>
        </w:tabs>
      </w:pPr>
      <w:hyperlink w:anchor="_Toc29149" w:history="1">
        <w:r>
          <w:rPr>
            <w:rFonts w:ascii="仿宋" w:eastAsia="仿宋" w:hAnsi="仿宋" w:cs="仿宋" w:hint="eastAsia"/>
            <w:lang w:eastAsia="zh-CN"/>
          </w:rPr>
          <w:t>(三)、制定完善的风险控制机制</w:t>
        </w:r>
        <w:r>
          <w:tab/>
        </w:r>
        <w:r>
          <w:fldChar w:fldCharType="begin"/>
        </w:r>
        <w:r>
          <w:instrText xml:space="preserve"> PAGEREF _Toc29149 \h </w:instrText>
        </w:r>
        <w:r>
          <w:fldChar w:fldCharType="separate"/>
        </w:r>
        <w:r>
          <w:t>30</w:t>
        </w:r>
        <w:r>
          <w:fldChar w:fldCharType="end"/>
        </w:r>
      </w:hyperlink>
    </w:p>
    <w:p>
      <w:pPr>
        <w:pStyle w:val="TOC2"/>
        <w:tabs>
          <w:tab w:val="right" w:leader="dot" w:pos="8306"/>
        </w:tabs>
      </w:pPr>
      <w:hyperlink w:anchor="_Toc9487" w:history="1">
        <w:r>
          <w:rPr>
            <w:rFonts w:ascii="仿宋" w:eastAsia="仿宋" w:hAnsi="仿宋" w:cs="仿宋" w:hint="eastAsia"/>
            <w:lang w:eastAsia="zh-CN"/>
          </w:rPr>
          <w:t>(四)、优化成本管理</w:t>
        </w:r>
        <w:r>
          <w:tab/>
        </w:r>
        <w:r>
          <w:fldChar w:fldCharType="begin"/>
        </w:r>
        <w:r>
          <w:instrText xml:space="preserve"> PAGEREF _Toc9487 \h </w:instrText>
        </w:r>
        <w:r>
          <w:fldChar w:fldCharType="separate"/>
        </w:r>
        <w:r>
          <w:t>31</w:t>
        </w:r>
        <w:r>
          <w:fldChar w:fldCharType="end"/>
        </w:r>
      </w:hyperlink>
    </w:p>
    <w:p>
      <w:pPr>
        <w:pStyle w:val="TOC1"/>
        <w:tabs>
          <w:tab w:val="right" w:leader="dot" w:pos="8306"/>
        </w:tabs>
      </w:pPr>
      <w:hyperlink w:anchor="_Toc1660" w:history="1">
        <w:r>
          <w:rPr>
            <w:rFonts w:ascii="仿宋" w:eastAsia="仿宋" w:hAnsi="仿宋" w:cs="仿宋" w:hint="eastAsia"/>
            <w:lang w:eastAsia="zh-CN"/>
          </w:rPr>
          <w:t>十、工业缝纫机项目技术管理</w:t>
        </w:r>
        <w:r>
          <w:tab/>
        </w:r>
        <w:r>
          <w:fldChar w:fldCharType="begin"/>
        </w:r>
        <w:r>
          <w:instrText xml:space="preserve"> PAGEREF _Toc1660 \h </w:instrText>
        </w:r>
        <w:r>
          <w:fldChar w:fldCharType="separate"/>
        </w:r>
        <w:r>
          <w:t>33</w:t>
        </w:r>
        <w:r>
          <w:fldChar w:fldCharType="end"/>
        </w:r>
      </w:hyperlink>
    </w:p>
    <w:p>
      <w:pPr>
        <w:pStyle w:val="TOC2"/>
        <w:tabs>
          <w:tab w:val="right" w:leader="dot" w:pos="8306"/>
        </w:tabs>
      </w:pPr>
      <w:hyperlink w:anchor="_Toc283" w:history="1">
        <w:r>
          <w:rPr>
            <w:rFonts w:ascii="仿宋" w:eastAsia="仿宋" w:hAnsi="仿宋" w:cs="仿宋" w:hint="eastAsia"/>
            <w:lang w:eastAsia="zh-CN"/>
          </w:rPr>
          <w:t>(一)、技术方案选用方向</w:t>
        </w:r>
        <w:r>
          <w:tab/>
        </w:r>
        <w:r>
          <w:fldChar w:fldCharType="begin"/>
        </w:r>
        <w:r>
          <w:instrText xml:space="preserve"> PAGEREF _Toc283 \h </w:instrText>
        </w:r>
        <w:r>
          <w:fldChar w:fldCharType="separate"/>
        </w:r>
        <w:r>
          <w:t>33</w:t>
        </w:r>
        <w:r>
          <w:fldChar w:fldCharType="end"/>
        </w:r>
      </w:hyperlink>
    </w:p>
    <w:p>
      <w:pPr>
        <w:pStyle w:val="TOC2"/>
        <w:tabs>
          <w:tab w:val="right" w:leader="dot" w:pos="8306"/>
        </w:tabs>
      </w:pPr>
      <w:hyperlink w:anchor="_Toc17595" w:history="1">
        <w:r>
          <w:rPr>
            <w:rFonts w:ascii="仿宋" w:eastAsia="仿宋" w:hAnsi="仿宋" w:cs="仿宋" w:hint="eastAsia"/>
            <w:lang w:eastAsia="zh-CN"/>
          </w:rPr>
          <w:t>(二)、工艺技术方案选用原则</w:t>
        </w:r>
        <w:r>
          <w:tab/>
        </w:r>
        <w:r>
          <w:fldChar w:fldCharType="begin"/>
        </w:r>
        <w:r>
          <w:instrText xml:space="preserve"> PAGEREF _Toc17595 \h </w:instrText>
        </w:r>
        <w:r>
          <w:fldChar w:fldCharType="separate"/>
        </w:r>
        <w:r>
          <w:t>35</w:t>
        </w:r>
        <w:r>
          <w:fldChar w:fldCharType="end"/>
        </w:r>
      </w:hyperlink>
    </w:p>
    <w:p>
      <w:pPr>
        <w:pStyle w:val="TOC2"/>
        <w:tabs>
          <w:tab w:val="right" w:leader="dot" w:pos="8306"/>
        </w:tabs>
      </w:pPr>
      <w:hyperlink w:anchor="_Toc28372" w:history="1">
        <w:r>
          <w:rPr>
            <w:rFonts w:ascii="仿宋" w:eastAsia="仿宋" w:hAnsi="仿宋" w:cs="仿宋" w:hint="eastAsia"/>
            <w:lang w:eastAsia="zh-CN"/>
          </w:rPr>
          <w:t>(三)、工艺技术方案要求</w:t>
        </w:r>
        <w:r>
          <w:tab/>
        </w:r>
        <w:r>
          <w:fldChar w:fldCharType="begin"/>
        </w:r>
        <w:r>
          <w:instrText xml:space="preserve"> PAGEREF _Toc28372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7" w:history="1">
        <w:r>
          <w:rPr>
            <w:rFonts w:ascii="仿宋" w:eastAsia="仿宋" w:hAnsi="仿宋" w:cs="仿宋" w:hint="eastAsia"/>
            <w:lang w:eastAsia="zh-CN"/>
          </w:rPr>
          <w:t>十一、工业缝纫机项目环境影响分析</w:t>
        </w:r>
        <w:r>
          <w:tab/>
        </w:r>
        <w:r>
          <w:fldChar w:fldCharType="begin"/>
        </w:r>
        <w:r>
          <w:instrText xml:space="preserve"> PAGEREF _Toc9037 \h </w:instrText>
        </w:r>
        <w:r>
          <w:fldChar w:fldCharType="separate"/>
        </w:r>
        <w:r>
          <w:t>39</w:t>
        </w:r>
        <w:r>
          <w:fldChar w:fldCharType="end"/>
        </w:r>
      </w:hyperlink>
    </w:p>
    <w:p>
      <w:pPr>
        <w:pStyle w:val="TOC2"/>
        <w:tabs>
          <w:tab w:val="right" w:leader="dot" w:pos="8306"/>
        </w:tabs>
      </w:pPr>
      <w:hyperlink w:anchor="_Toc30848" w:history="1">
        <w:r>
          <w:rPr>
            <w:rFonts w:ascii="仿宋" w:eastAsia="仿宋" w:hAnsi="仿宋" w:cs="仿宋" w:hint="eastAsia"/>
            <w:lang w:eastAsia="zh-CN"/>
          </w:rPr>
          <w:t>(一)、建设区域环境质量现状</w:t>
        </w:r>
        <w:r>
          <w:tab/>
        </w:r>
        <w:r>
          <w:fldChar w:fldCharType="begin"/>
        </w:r>
        <w:r>
          <w:instrText xml:space="preserve"> PAGEREF _Toc30848 \h </w:instrText>
        </w:r>
        <w:r>
          <w:fldChar w:fldCharType="separate"/>
        </w:r>
        <w:r>
          <w:t>39</w:t>
        </w:r>
        <w:r>
          <w:fldChar w:fldCharType="end"/>
        </w:r>
      </w:hyperlink>
    </w:p>
    <w:p>
      <w:pPr>
        <w:pStyle w:val="TOC2"/>
        <w:tabs>
          <w:tab w:val="right" w:leader="dot" w:pos="8306"/>
        </w:tabs>
      </w:pPr>
      <w:hyperlink w:anchor="_Toc16446" w:history="1">
        <w:r>
          <w:rPr>
            <w:rFonts w:ascii="仿宋" w:eastAsia="仿宋" w:hAnsi="仿宋" w:cs="仿宋" w:hint="eastAsia"/>
            <w:lang w:eastAsia="zh-CN"/>
          </w:rPr>
          <w:t>(二)、建设期环境保护</w:t>
        </w:r>
        <w:r>
          <w:tab/>
        </w:r>
        <w:r>
          <w:fldChar w:fldCharType="begin"/>
        </w:r>
        <w:r>
          <w:instrText xml:space="preserve"> PAGEREF _Toc16446 \h </w:instrText>
        </w:r>
        <w:r>
          <w:fldChar w:fldCharType="separate"/>
        </w:r>
        <w:r>
          <w:t>40</w:t>
        </w:r>
        <w:r>
          <w:fldChar w:fldCharType="end"/>
        </w:r>
      </w:hyperlink>
    </w:p>
    <w:p>
      <w:pPr>
        <w:pStyle w:val="TOC2"/>
        <w:tabs>
          <w:tab w:val="right" w:leader="dot" w:pos="8306"/>
        </w:tabs>
      </w:pPr>
      <w:hyperlink w:anchor="_Toc30067" w:history="1">
        <w:r>
          <w:rPr>
            <w:rFonts w:ascii="仿宋" w:eastAsia="仿宋" w:hAnsi="仿宋" w:cs="仿宋" w:hint="eastAsia"/>
            <w:lang w:eastAsia="zh-CN"/>
          </w:rPr>
          <w:t>(三)、运营期环境保护</w:t>
        </w:r>
        <w:r>
          <w:tab/>
        </w:r>
        <w:r>
          <w:fldChar w:fldCharType="begin"/>
        </w:r>
        <w:r>
          <w:instrText xml:space="preserve"> PAGEREF _Toc30067 \h </w:instrText>
        </w:r>
        <w:r>
          <w:fldChar w:fldCharType="separate"/>
        </w:r>
        <w:r>
          <w:t>42</w:t>
        </w:r>
        <w:r>
          <w:fldChar w:fldCharType="end"/>
        </w:r>
      </w:hyperlink>
    </w:p>
    <w:p>
      <w:pPr>
        <w:pStyle w:val="TOC2"/>
        <w:tabs>
          <w:tab w:val="right" w:leader="dot" w:pos="8306"/>
        </w:tabs>
      </w:pPr>
      <w:hyperlink w:anchor="_Toc18743" w:history="1">
        <w:r>
          <w:rPr>
            <w:rFonts w:ascii="仿宋" w:eastAsia="仿宋" w:hAnsi="仿宋" w:cs="仿宋" w:hint="eastAsia"/>
            <w:lang w:eastAsia="zh-CN"/>
          </w:rPr>
          <w:t>(四)、工业缝纫机项目建设对区域经济的影响</w:t>
        </w:r>
        <w:r>
          <w:tab/>
        </w:r>
        <w:r>
          <w:fldChar w:fldCharType="begin"/>
        </w:r>
        <w:r>
          <w:instrText xml:space="preserve"> PAGEREF _Toc18743 \h </w:instrText>
        </w:r>
        <w:r>
          <w:fldChar w:fldCharType="separate"/>
        </w:r>
        <w:r>
          <w:t>43</w:t>
        </w:r>
        <w:r>
          <w:fldChar w:fldCharType="end"/>
        </w:r>
      </w:hyperlink>
    </w:p>
    <w:p>
      <w:pPr>
        <w:pStyle w:val="TOC2"/>
        <w:tabs>
          <w:tab w:val="right" w:leader="dot" w:pos="8306"/>
        </w:tabs>
      </w:pPr>
      <w:hyperlink w:anchor="_Toc27054" w:history="1">
        <w:r>
          <w:rPr>
            <w:rFonts w:ascii="仿宋" w:eastAsia="仿宋" w:hAnsi="仿宋" w:cs="仿宋" w:hint="eastAsia"/>
            <w:lang w:eastAsia="zh-CN"/>
          </w:rPr>
          <w:t>(五)、废弃物处理</w:t>
        </w:r>
        <w:r>
          <w:tab/>
        </w:r>
        <w:r>
          <w:fldChar w:fldCharType="begin"/>
        </w:r>
        <w:r>
          <w:instrText xml:space="preserve"> PAGEREF _Toc27054 \h </w:instrText>
        </w:r>
        <w:r>
          <w:fldChar w:fldCharType="separate"/>
        </w:r>
        <w:r>
          <w:t>45</w:t>
        </w:r>
        <w:r>
          <w:fldChar w:fldCharType="end"/>
        </w:r>
      </w:hyperlink>
    </w:p>
    <w:p>
      <w:pPr>
        <w:pStyle w:val="TOC2"/>
        <w:tabs>
          <w:tab w:val="right" w:leader="dot" w:pos="8306"/>
        </w:tabs>
      </w:pPr>
      <w:hyperlink w:anchor="_Toc4915" w:history="1">
        <w:r>
          <w:rPr>
            <w:rFonts w:ascii="仿宋" w:eastAsia="仿宋" w:hAnsi="仿宋" w:cs="仿宋" w:hint="eastAsia"/>
            <w:lang w:eastAsia="zh-CN"/>
          </w:rPr>
          <w:t>(六)、特殊环境影响分析</w:t>
        </w:r>
        <w:r>
          <w:tab/>
        </w:r>
        <w:r>
          <w:fldChar w:fldCharType="begin"/>
        </w:r>
        <w:r>
          <w:instrText xml:space="preserve"> PAGEREF _Toc4915 \h </w:instrText>
        </w:r>
        <w:r>
          <w:fldChar w:fldCharType="separate"/>
        </w:r>
        <w:r>
          <w:t>46</w:t>
        </w:r>
        <w:r>
          <w:fldChar w:fldCharType="end"/>
        </w:r>
      </w:hyperlink>
    </w:p>
    <w:p>
      <w:pPr>
        <w:pStyle w:val="TOC2"/>
        <w:tabs>
          <w:tab w:val="right" w:leader="dot" w:pos="8306"/>
        </w:tabs>
      </w:pPr>
      <w:hyperlink w:anchor="_Toc6996" w:history="1">
        <w:r>
          <w:rPr>
            <w:rFonts w:ascii="仿宋" w:eastAsia="仿宋" w:hAnsi="仿宋" w:cs="仿宋" w:hint="eastAsia"/>
            <w:lang w:eastAsia="zh-CN"/>
          </w:rPr>
          <w:t>(七)、清洁生产</w:t>
        </w:r>
        <w:r>
          <w:tab/>
        </w:r>
        <w:r>
          <w:fldChar w:fldCharType="begin"/>
        </w:r>
        <w:r>
          <w:instrText xml:space="preserve"> PAGEREF _Toc6996 \h </w:instrText>
        </w:r>
        <w:r>
          <w:fldChar w:fldCharType="separate"/>
        </w:r>
        <w:r>
          <w:t>47</w:t>
        </w:r>
        <w:r>
          <w:fldChar w:fldCharType="end"/>
        </w:r>
      </w:hyperlink>
    </w:p>
    <w:p>
      <w:pPr>
        <w:pStyle w:val="TOC2"/>
        <w:tabs>
          <w:tab w:val="right" w:leader="dot" w:pos="8306"/>
        </w:tabs>
      </w:pPr>
      <w:hyperlink w:anchor="_Toc17554" w:history="1">
        <w:r>
          <w:rPr>
            <w:rFonts w:ascii="仿宋" w:eastAsia="仿宋" w:hAnsi="仿宋" w:cs="仿宋" w:hint="eastAsia"/>
            <w:lang w:eastAsia="zh-CN"/>
          </w:rPr>
          <w:t>(八)、环境保护综合评价</w:t>
        </w:r>
        <w:r>
          <w:tab/>
        </w:r>
        <w:r>
          <w:fldChar w:fldCharType="begin"/>
        </w:r>
        <w:r>
          <w:instrText xml:space="preserve"> PAGEREF _Toc17554 \h </w:instrText>
        </w:r>
        <w:r>
          <w:fldChar w:fldCharType="separate"/>
        </w:r>
        <w:r>
          <w:t>48</w:t>
        </w:r>
        <w:r>
          <w:fldChar w:fldCharType="end"/>
        </w:r>
      </w:hyperlink>
    </w:p>
    <w:p>
      <w:pPr>
        <w:pStyle w:val="TOC1"/>
        <w:tabs>
          <w:tab w:val="right" w:leader="dot" w:pos="8306"/>
        </w:tabs>
      </w:pPr>
      <w:hyperlink w:anchor="_Toc21738" w:history="1">
        <w:r>
          <w:rPr>
            <w:rFonts w:ascii="仿宋" w:eastAsia="仿宋" w:hAnsi="仿宋" w:cs="仿宋" w:hint="eastAsia"/>
            <w:lang w:eastAsia="zh-CN"/>
          </w:rPr>
          <w:t>十二、工业缝纫机项目财务管理</w:t>
        </w:r>
        <w:r>
          <w:tab/>
        </w:r>
        <w:r>
          <w:fldChar w:fldCharType="begin"/>
        </w:r>
        <w:r>
          <w:instrText xml:space="preserve"> PAGEREF _Toc21738 \h </w:instrText>
        </w:r>
        <w:r>
          <w:fldChar w:fldCharType="separate"/>
        </w:r>
        <w:r>
          <w:t>50</w:t>
        </w:r>
        <w:r>
          <w:fldChar w:fldCharType="end"/>
        </w:r>
      </w:hyperlink>
    </w:p>
    <w:p>
      <w:pPr>
        <w:pStyle w:val="TOC2"/>
        <w:tabs>
          <w:tab w:val="right" w:leader="dot" w:pos="8306"/>
        </w:tabs>
      </w:pPr>
      <w:hyperlink w:anchor="_Toc19677" w:history="1">
        <w:r>
          <w:rPr>
            <w:rFonts w:ascii="仿宋" w:eastAsia="仿宋" w:hAnsi="仿宋" w:cs="仿宋" w:hint="eastAsia"/>
            <w:lang w:eastAsia="zh-CN"/>
          </w:rPr>
          <w:t>(一)、资金需求大</w:t>
        </w:r>
        <w:r>
          <w:tab/>
        </w:r>
        <w:r>
          <w:fldChar w:fldCharType="begin"/>
        </w:r>
        <w:r>
          <w:instrText xml:space="preserve"> PAGEREF _Toc19677 \h </w:instrText>
        </w:r>
        <w:r>
          <w:fldChar w:fldCharType="separate"/>
        </w:r>
        <w:r>
          <w:t>50</w:t>
        </w:r>
        <w:r>
          <w:fldChar w:fldCharType="end"/>
        </w:r>
      </w:hyperlink>
    </w:p>
    <w:p>
      <w:pPr>
        <w:pStyle w:val="TOC2"/>
        <w:tabs>
          <w:tab w:val="right" w:leader="dot" w:pos="8306"/>
        </w:tabs>
      </w:pPr>
      <w:hyperlink w:anchor="_Toc17025" w:history="1">
        <w:r>
          <w:rPr>
            <w:rFonts w:ascii="仿宋" w:eastAsia="仿宋" w:hAnsi="仿宋" w:cs="仿宋" w:hint="eastAsia"/>
            <w:lang w:eastAsia="zh-CN"/>
          </w:rPr>
          <w:t>(二)、研发周期长</w:t>
        </w:r>
        <w:r>
          <w:tab/>
        </w:r>
        <w:r>
          <w:fldChar w:fldCharType="begin"/>
        </w:r>
        <w:r>
          <w:instrText xml:space="preserve"> PAGEREF _Toc17025 \h </w:instrText>
        </w:r>
        <w:r>
          <w:fldChar w:fldCharType="separate"/>
        </w:r>
        <w:r>
          <w:t>51</w:t>
        </w:r>
        <w:r>
          <w:fldChar w:fldCharType="end"/>
        </w:r>
      </w:hyperlink>
    </w:p>
    <w:p>
      <w:pPr>
        <w:pStyle w:val="TOC2"/>
        <w:tabs>
          <w:tab w:val="right" w:leader="dot" w:pos="8306"/>
        </w:tabs>
      </w:pPr>
      <w:hyperlink w:anchor="_Toc32717" w:history="1">
        <w:r>
          <w:rPr>
            <w:rFonts w:ascii="仿宋" w:eastAsia="仿宋" w:hAnsi="仿宋" w:cs="仿宋" w:hint="eastAsia"/>
            <w:lang w:eastAsia="zh-CN"/>
          </w:rPr>
          <w:t>(三)、市场风险大</w:t>
        </w:r>
        <w:r>
          <w:tab/>
        </w:r>
        <w:r>
          <w:fldChar w:fldCharType="begin"/>
        </w:r>
        <w:r>
          <w:instrText xml:space="preserve"> PAGEREF _Toc32717 \h </w:instrText>
        </w:r>
        <w:r>
          <w:fldChar w:fldCharType="separate"/>
        </w:r>
        <w:r>
          <w:t>52</w:t>
        </w:r>
        <w:r>
          <w:fldChar w:fldCharType="end"/>
        </w:r>
      </w:hyperlink>
    </w:p>
    <w:p>
      <w:pPr>
        <w:pStyle w:val="TOC2"/>
        <w:tabs>
          <w:tab w:val="right" w:leader="dot" w:pos="8306"/>
        </w:tabs>
      </w:pPr>
      <w:hyperlink w:anchor="_Toc2357" w:history="1">
        <w:r>
          <w:rPr>
            <w:rFonts w:ascii="仿宋" w:eastAsia="仿宋" w:hAnsi="仿宋" w:cs="仿宋" w:hint="eastAsia"/>
            <w:lang w:eastAsia="zh-CN"/>
          </w:rPr>
          <w:t>(四)、利润率高</w:t>
        </w:r>
        <w:r>
          <w:tab/>
        </w:r>
        <w:r>
          <w:fldChar w:fldCharType="begin"/>
        </w:r>
        <w:r>
          <w:instrText xml:space="preserve"> PAGEREF _Toc2357 \h </w:instrText>
        </w:r>
        <w:r>
          <w:fldChar w:fldCharType="separate"/>
        </w:r>
        <w:r>
          <w:t>55</w:t>
        </w:r>
        <w:r>
          <w:fldChar w:fldCharType="end"/>
        </w:r>
      </w:hyperlink>
    </w:p>
    <w:p>
      <w:pPr>
        <w:pStyle w:val="TOC1"/>
        <w:tabs>
          <w:tab w:val="right" w:leader="dot" w:pos="8306"/>
        </w:tabs>
      </w:pPr>
      <w:hyperlink w:anchor="_Toc5445" w:history="1">
        <w:r>
          <w:rPr>
            <w:rFonts w:ascii="仿宋" w:eastAsia="仿宋" w:hAnsi="仿宋" w:cs="仿宋" w:hint="eastAsia"/>
            <w:lang w:eastAsia="zh-CN"/>
          </w:rPr>
          <w:t>十三、质量管理体系</w:t>
        </w:r>
        <w:r>
          <w:tab/>
        </w:r>
        <w:r>
          <w:fldChar w:fldCharType="begin"/>
        </w:r>
        <w:r>
          <w:instrText xml:space="preserve"> PAGEREF _Toc5445 \h </w:instrText>
        </w:r>
        <w:r>
          <w:fldChar w:fldCharType="separate"/>
        </w:r>
        <w:r>
          <w:t>57</w:t>
        </w:r>
        <w:r>
          <w:fldChar w:fldCharType="end"/>
        </w:r>
      </w:hyperlink>
    </w:p>
    <w:p>
      <w:pPr>
        <w:pStyle w:val="TOC2"/>
        <w:tabs>
          <w:tab w:val="right" w:leader="dot" w:pos="8306"/>
        </w:tabs>
      </w:pPr>
      <w:hyperlink w:anchor="_Toc29611" w:history="1">
        <w:r>
          <w:rPr>
            <w:rFonts w:ascii="仿宋" w:eastAsia="仿宋" w:hAnsi="仿宋" w:cs="仿宋" w:hint="eastAsia"/>
            <w:lang w:eastAsia="zh-CN"/>
          </w:rPr>
          <w:t>(一)、质量目标与方针</w:t>
        </w:r>
        <w:r>
          <w:tab/>
        </w:r>
        <w:r>
          <w:fldChar w:fldCharType="begin"/>
        </w:r>
        <w:r>
          <w:instrText xml:space="preserve"> PAGEREF _Toc29611 \h </w:instrText>
        </w:r>
        <w:r>
          <w:fldChar w:fldCharType="separate"/>
        </w:r>
        <w:r>
          <w:t>57</w:t>
        </w:r>
        <w:r>
          <w:fldChar w:fldCharType="end"/>
        </w:r>
      </w:hyperlink>
    </w:p>
    <w:p>
      <w:pPr>
        <w:pStyle w:val="TOC2"/>
        <w:tabs>
          <w:tab w:val="right" w:leader="dot" w:pos="8306"/>
        </w:tabs>
      </w:pPr>
      <w:hyperlink w:anchor="_Toc7778" w:history="1">
        <w:r>
          <w:rPr>
            <w:rFonts w:ascii="仿宋" w:eastAsia="仿宋" w:hAnsi="仿宋" w:cs="仿宋" w:hint="eastAsia"/>
            <w:lang w:eastAsia="zh-CN"/>
          </w:rPr>
          <w:t>(二)、质量管理责任</w:t>
        </w:r>
        <w:r>
          <w:tab/>
        </w:r>
        <w:r>
          <w:fldChar w:fldCharType="begin"/>
        </w:r>
        <w:r>
          <w:instrText xml:space="preserve"> PAGEREF _Toc7778 \h </w:instrText>
        </w:r>
        <w:r>
          <w:fldChar w:fldCharType="separate"/>
        </w:r>
        <w:r>
          <w:t>58</w:t>
        </w:r>
        <w:r>
          <w:fldChar w:fldCharType="end"/>
        </w:r>
      </w:hyperlink>
    </w:p>
    <w:p>
      <w:pPr>
        <w:pStyle w:val="TOC2"/>
        <w:tabs>
          <w:tab w:val="right" w:leader="dot" w:pos="8306"/>
        </w:tabs>
      </w:pPr>
      <w:hyperlink w:anchor="_Toc9075" w:history="1">
        <w:r>
          <w:rPr>
            <w:rFonts w:ascii="仿宋" w:eastAsia="仿宋" w:hAnsi="仿宋" w:cs="仿宋" w:hint="eastAsia"/>
            <w:lang w:eastAsia="zh-CN"/>
          </w:rPr>
          <w:t>(三)、质量管理体系文件</w:t>
        </w:r>
        <w:r>
          <w:tab/>
        </w:r>
        <w:r>
          <w:fldChar w:fldCharType="begin"/>
        </w:r>
        <w:r>
          <w:instrText xml:space="preserve"> PAGEREF _Toc9075 \h </w:instrText>
        </w:r>
        <w:r>
          <w:fldChar w:fldCharType="separate"/>
        </w:r>
        <w:r>
          <w:t>59</w:t>
        </w:r>
        <w:r>
          <w:fldChar w:fldCharType="end"/>
        </w:r>
      </w:hyperlink>
    </w:p>
    <w:p>
      <w:pPr>
        <w:pStyle w:val="TOC2"/>
        <w:tabs>
          <w:tab w:val="right" w:leader="dot" w:pos="8306"/>
        </w:tabs>
      </w:pPr>
      <w:hyperlink w:anchor="_Toc16338" w:history="1">
        <w:r>
          <w:rPr>
            <w:rFonts w:ascii="仿宋" w:eastAsia="仿宋" w:hAnsi="仿宋" w:cs="仿宋" w:hint="eastAsia"/>
            <w:lang w:eastAsia="zh-CN"/>
          </w:rPr>
          <w:t>(四)、质量培训与教育</w:t>
        </w:r>
        <w:r>
          <w:tab/>
        </w:r>
        <w:r>
          <w:fldChar w:fldCharType="begin"/>
        </w:r>
        <w:r>
          <w:instrText xml:space="preserve"> PAGEREF _Toc16338 \h </w:instrText>
        </w:r>
        <w:r>
          <w:fldChar w:fldCharType="separate"/>
        </w:r>
        <w:r>
          <w:t>61</w:t>
        </w:r>
        <w:r>
          <w:fldChar w:fldCharType="end"/>
        </w:r>
      </w:hyperlink>
    </w:p>
    <w:p>
      <w:pPr>
        <w:pStyle w:val="TOC2"/>
        <w:tabs>
          <w:tab w:val="right" w:leader="dot" w:pos="8306"/>
        </w:tabs>
      </w:pPr>
      <w:hyperlink w:anchor="_Toc30322" w:history="1">
        <w:r>
          <w:rPr>
            <w:rFonts w:ascii="仿宋" w:eastAsia="仿宋" w:hAnsi="仿宋" w:cs="仿宋" w:hint="eastAsia"/>
            <w:lang w:eastAsia="zh-CN"/>
          </w:rPr>
          <w:t>(五)、质量审核与评价</w:t>
        </w:r>
        <w:r>
          <w:tab/>
        </w:r>
        <w:r>
          <w:fldChar w:fldCharType="begin"/>
        </w:r>
        <w:r>
          <w:instrText xml:space="preserve"> PAGEREF _Toc30322 \h </w:instrText>
        </w:r>
        <w:r>
          <w:fldChar w:fldCharType="separate"/>
        </w:r>
        <w:r>
          <w:t>62</w:t>
        </w:r>
        <w:r>
          <w:fldChar w:fldCharType="end"/>
        </w:r>
      </w:hyperlink>
    </w:p>
    <w:p>
      <w:pPr>
        <w:pStyle w:val="TOC2"/>
        <w:tabs>
          <w:tab w:val="right" w:leader="dot" w:pos="8306"/>
        </w:tabs>
      </w:pPr>
      <w:hyperlink w:anchor="_Toc17417" w:history="1">
        <w:r>
          <w:rPr>
            <w:rFonts w:ascii="仿宋" w:eastAsia="仿宋" w:hAnsi="仿宋" w:cs="仿宋" w:hint="eastAsia"/>
            <w:lang w:eastAsia="zh-CN"/>
          </w:rPr>
          <w:t>(六)、不符合与纠正措施</w:t>
        </w:r>
        <w:r>
          <w:tab/>
        </w:r>
        <w:r>
          <w:fldChar w:fldCharType="begin"/>
        </w:r>
        <w:r>
          <w:instrText xml:space="preserve"> PAGEREF _Toc17417 \h </w:instrText>
        </w:r>
        <w:r>
          <w:fldChar w:fldCharType="separate"/>
        </w:r>
        <w:r>
          <w:t>63</w:t>
        </w:r>
        <w:r>
          <w:fldChar w:fldCharType="end"/>
        </w:r>
      </w:hyperlink>
    </w:p>
    <w:p>
      <w:pPr>
        <w:pStyle w:val="TOC1"/>
        <w:tabs>
          <w:tab w:val="right" w:leader="dot" w:pos="8306"/>
        </w:tabs>
      </w:pPr>
      <w:hyperlink w:anchor="_Toc2252" w:history="1">
        <w:r>
          <w:rPr>
            <w:rFonts w:ascii="仿宋" w:eastAsia="仿宋" w:hAnsi="仿宋" w:cs="仿宋" w:hint="eastAsia"/>
            <w:lang w:eastAsia="zh-CN"/>
          </w:rPr>
          <w:t>十四、风险识别与分类</w:t>
        </w:r>
        <w:r>
          <w:tab/>
        </w:r>
        <w:r>
          <w:fldChar w:fldCharType="begin"/>
        </w:r>
        <w:r>
          <w:instrText xml:space="preserve"> PAGEREF _Toc2252 \h </w:instrText>
        </w:r>
        <w:r>
          <w:fldChar w:fldCharType="separate"/>
        </w:r>
        <w:r>
          <w:t>65</w:t>
        </w:r>
        <w:r>
          <w:fldChar w:fldCharType="end"/>
        </w:r>
      </w:hyperlink>
    </w:p>
    <w:p>
      <w:pPr>
        <w:pStyle w:val="TOC2"/>
        <w:tabs>
          <w:tab w:val="right" w:leader="dot" w:pos="8306"/>
        </w:tabs>
      </w:pPr>
      <w:hyperlink w:anchor="_Toc27673" w:history="1">
        <w:r>
          <w:rPr>
            <w:rFonts w:ascii="仿宋" w:eastAsia="仿宋" w:hAnsi="仿宋" w:cs="仿宋" w:hint="eastAsia"/>
            <w:lang w:eastAsia="zh-CN"/>
          </w:rPr>
          <w:t>(一)、风险识别</w:t>
        </w:r>
        <w:r>
          <w:tab/>
        </w:r>
        <w:r>
          <w:fldChar w:fldCharType="begin"/>
        </w:r>
        <w:r>
          <w:instrText xml:space="preserve"> PAGEREF _Toc27673 \h </w:instrText>
        </w:r>
        <w:r>
          <w:fldChar w:fldCharType="separate"/>
        </w:r>
        <w:r>
          <w:t>65</w:t>
        </w:r>
        <w:r>
          <w:fldChar w:fldCharType="end"/>
        </w:r>
      </w:hyperlink>
    </w:p>
    <w:p>
      <w:pPr>
        <w:pStyle w:val="TOC2"/>
        <w:tabs>
          <w:tab w:val="right" w:leader="dot" w:pos="8306"/>
        </w:tabs>
      </w:pPr>
      <w:hyperlink w:anchor="_Toc16097" w:history="1">
        <w:r>
          <w:rPr>
            <w:rFonts w:ascii="仿宋" w:eastAsia="仿宋" w:hAnsi="仿宋" w:cs="仿宋" w:hint="eastAsia"/>
            <w:lang w:eastAsia="zh-CN"/>
          </w:rPr>
          <w:t>(二)、风险分类</w:t>
        </w:r>
        <w:r>
          <w:tab/>
        </w:r>
        <w:r>
          <w:fldChar w:fldCharType="begin"/>
        </w:r>
        <w:r>
          <w:instrText xml:space="preserve"> PAGEREF _Toc16097 \h </w:instrText>
        </w:r>
        <w:r>
          <w:fldChar w:fldCharType="separate"/>
        </w:r>
        <w:r>
          <w:t>66</w:t>
        </w:r>
        <w:r>
          <w:fldChar w:fldCharType="end"/>
        </w:r>
      </w:hyperlink>
    </w:p>
    <w:p>
      <w:pPr>
        <w:pStyle w:val="TOC1"/>
        <w:tabs>
          <w:tab w:val="right" w:leader="dot" w:pos="8306"/>
        </w:tabs>
      </w:pPr>
      <w:hyperlink w:anchor="_Toc23597" w:history="1">
        <w:r>
          <w:rPr>
            <w:rFonts w:ascii="仿宋" w:eastAsia="仿宋" w:hAnsi="仿宋" w:cs="仿宋" w:hint="eastAsia"/>
            <w:lang w:eastAsia="zh-CN"/>
          </w:rPr>
          <w:t>十五、供应链管理</w:t>
        </w:r>
        <w:r>
          <w:tab/>
        </w:r>
        <w:r>
          <w:fldChar w:fldCharType="begin"/>
        </w:r>
        <w:r>
          <w:instrText xml:space="preserve"> PAGEREF _Toc23597 \h </w:instrText>
        </w:r>
        <w:r>
          <w:fldChar w:fldCharType="separate"/>
        </w:r>
        <w:r>
          <w:t>68</w:t>
        </w:r>
        <w:r>
          <w:fldChar w:fldCharType="end"/>
        </w:r>
      </w:hyperlink>
    </w:p>
    <w:p>
      <w:pPr>
        <w:pStyle w:val="TOC2"/>
        <w:tabs>
          <w:tab w:val="right" w:leader="dot" w:pos="8306"/>
        </w:tabs>
      </w:pPr>
      <w:hyperlink w:anchor="_Toc24659" w:history="1">
        <w:r>
          <w:rPr>
            <w:rFonts w:ascii="仿宋" w:eastAsia="仿宋" w:hAnsi="仿宋" w:cs="仿宋" w:hint="eastAsia"/>
            <w:lang w:eastAsia="zh-CN"/>
          </w:rPr>
          <w:t>(一)、供应链战略规划</w:t>
        </w:r>
        <w:r>
          <w:tab/>
        </w:r>
        <w:r>
          <w:fldChar w:fldCharType="begin"/>
        </w:r>
        <w:r>
          <w:instrText xml:space="preserve"> PAGEREF _Toc24659 \h </w:instrText>
        </w:r>
        <w:r>
          <w:fldChar w:fldCharType="separate"/>
        </w:r>
        <w:r>
          <w:t>68</w:t>
        </w:r>
        <w:r>
          <w:fldChar w:fldCharType="end"/>
        </w:r>
      </w:hyperlink>
    </w:p>
    <w:p>
      <w:pPr>
        <w:pStyle w:val="TOC2"/>
        <w:tabs>
          <w:tab w:val="right" w:leader="dot" w:pos="8306"/>
        </w:tabs>
      </w:pPr>
      <w:hyperlink w:anchor="_Toc10486" w:history="1">
        <w:r>
          <w:rPr>
            <w:rFonts w:ascii="仿宋" w:eastAsia="仿宋" w:hAnsi="仿宋" w:cs="仿宋" w:hint="eastAsia"/>
            <w:lang w:eastAsia="zh-CN"/>
          </w:rPr>
          <w:t>(二)、供应商选择与合作</w:t>
        </w:r>
        <w:r>
          <w:tab/>
        </w:r>
        <w:r>
          <w:fldChar w:fldCharType="begin"/>
        </w:r>
        <w:r>
          <w:instrText xml:space="preserve"> PAGEREF _Toc10486 \h </w:instrText>
        </w:r>
        <w:r>
          <w:fldChar w:fldCharType="separate"/>
        </w:r>
        <w:r>
          <w:t>69</w:t>
        </w:r>
        <w:r>
          <w:fldChar w:fldCharType="end"/>
        </w:r>
      </w:hyperlink>
    </w:p>
    <w:p>
      <w:pPr>
        <w:pStyle w:val="TOC2"/>
        <w:tabs>
          <w:tab w:val="right" w:leader="dot" w:pos="8306"/>
        </w:tabs>
      </w:pPr>
      <w:hyperlink w:anchor="_Toc21560" w:history="1">
        <w:r>
          <w:rPr>
            <w:rFonts w:ascii="仿宋" w:eastAsia="仿宋" w:hAnsi="仿宋" w:cs="仿宋" w:hint="eastAsia"/>
            <w:lang w:eastAsia="zh-CN"/>
          </w:rPr>
          <w:t>(三)、物流与库存管理</w:t>
        </w:r>
        <w:r>
          <w:tab/>
        </w:r>
        <w:r>
          <w:fldChar w:fldCharType="begin"/>
        </w:r>
        <w:r>
          <w:instrText xml:space="preserve"> PAGEREF _Toc21560 \h </w:instrText>
        </w:r>
        <w:r>
          <w:fldChar w:fldCharType="separate"/>
        </w:r>
        <w:r>
          <w:t>71</w:t>
        </w:r>
        <w:r>
          <w:fldChar w:fldCharType="end"/>
        </w:r>
      </w:hyperlink>
    </w:p>
    <w:p>
      <w:pPr>
        <w:pStyle w:val="TOC1"/>
        <w:tabs>
          <w:tab w:val="right" w:leader="dot" w:pos="8306"/>
        </w:tabs>
      </w:pPr>
      <w:hyperlink w:anchor="_Toc30108" w:history="1">
        <w:r>
          <w:rPr>
            <w:rFonts w:ascii="仿宋" w:eastAsia="仿宋" w:hAnsi="仿宋" w:cs="仿宋" w:hint="eastAsia"/>
            <w:lang w:eastAsia="zh-CN"/>
          </w:rPr>
          <w:t>十六、工业缝纫机项目治理与监督</w:t>
        </w:r>
        <w:r>
          <w:tab/>
        </w:r>
        <w:r>
          <w:fldChar w:fldCharType="begin"/>
        </w:r>
        <w:r>
          <w:instrText xml:space="preserve"> PAGEREF _Toc30108 \h </w:instrText>
        </w:r>
        <w:r>
          <w:fldChar w:fldCharType="separate"/>
        </w:r>
        <w:r>
          <w:t>72</w:t>
        </w:r>
        <w:r>
          <w:fldChar w:fldCharType="end"/>
        </w:r>
      </w:hyperlink>
    </w:p>
    <w:p>
      <w:pPr>
        <w:pStyle w:val="TOC2"/>
        <w:tabs>
          <w:tab w:val="right" w:leader="dot" w:pos="8306"/>
        </w:tabs>
      </w:pPr>
      <w:hyperlink w:anchor="_Toc20453" w:history="1">
        <w:r>
          <w:rPr>
            <w:rFonts w:ascii="仿宋" w:eastAsia="仿宋" w:hAnsi="仿宋" w:cs="仿宋" w:hint="eastAsia"/>
            <w:lang w:eastAsia="zh-CN"/>
          </w:rPr>
          <w:t>(一)、工业缝纫机项目治理结构</w:t>
        </w:r>
        <w:r>
          <w:tab/>
        </w:r>
        <w:r>
          <w:fldChar w:fldCharType="begin"/>
        </w:r>
        <w:r>
          <w:instrText xml:space="preserve"> PAGEREF _Toc20453 \h </w:instrText>
        </w:r>
        <w:r>
          <w:fldChar w:fldCharType="separate"/>
        </w:r>
        <w:r>
          <w:t>72</w:t>
        </w:r>
        <w:r>
          <w:fldChar w:fldCharType="end"/>
        </w:r>
      </w:hyperlink>
    </w:p>
    <w:p>
      <w:pPr>
        <w:pStyle w:val="TOC2"/>
        <w:tabs>
          <w:tab w:val="right" w:leader="dot" w:pos="8306"/>
        </w:tabs>
      </w:pPr>
      <w:hyperlink w:anchor="_Toc19932" w:history="1">
        <w:r>
          <w:rPr>
            <w:rFonts w:ascii="仿宋" w:eastAsia="仿宋" w:hAnsi="仿宋" w:cs="仿宋" w:hint="eastAsia"/>
            <w:lang w:eastAsia="zh-CN"/>
          </w:rPr>
          <w:t>(二)、监督与审计</w:t>
        </w:r>
        <w:r>
          <w:tab/>
        </w:r>
        <w:r>
          <w:fldChar w:fldCharType="begin"/>
        </w:r>
        <w:r>
          <w:instrText xml:space="preserve"> PAGEREF _Toc19932 \h </w:instrText>
        </w:r>
        <w:r>
          <w:fldChar w:fldCharType="separate"/>
        </w:r>
        <w:r>
          <w:t>74</w:t>
        </w:r>
        <w:r>
          <w:fldChar w:fldCharType="end"/>
        </w:r>
      </w:hyperlink>
    </w:p>
    <w:p>
      <w:pPr>
        <w:pStyle w:val="TOC1"/>
        <w:tabs>
          <w:tab w:val="right" w:leader="dot" w:pos="8306"/>
        </w:tabs>
      </w:pPr>
      <w:hyperlink w:anchor="_Toc5359" w:history="1">
        <w:r>
          <w:rPr>
            <w:rFonts w:ascii="仿宋" w:eastAsia="仿宋" w:hAnsi="仿宋" w:cs="仿宋" w:hint="eastAsia"/>
            <w:lang w:eastAsia="zh-CN"/>
          </w:rPr>
          <w:t>十七、利益相关者分析与沟通计划</w:t>
        </w:r>
        <w:r>
          <w:tab/>
        </w:r>
        <w:r>
          <w:fldChar w:fldCharType="begin"/>
        </w:r>
        <w:r>
          <w:instrText xml:space="preserve"> PAGEREF _Toc5359 \h </w:instrText>
        </w:r>
        <w:r>
          <w:fldChar w:fldCharType="separate"/>
        </w:r>
        <w:r>
          <w:t>75</w:t>
        </w:r>
        <w:r>
          <w:fldChar w:fldCharType="end"/>
        </w:r>
      </w:hyperlink>
    </w:p>
    <w:p>
      <w:pPr>
        <w:pStyle w:val="TOC2"/>
        <w:tabs>
          <w:tab w:val="right" w:leader="dot" w:pos="8306"/>
        </w:tabs>
      </w:pPr>
      <w:hyperlink w:anchor="_Toc1666" w:history="1">
        <w:r>
          <w:rPr>
            <w:rFonts w:ascii="仿宋" w:eastAsia="仿宋" w:hAnsi="仿宋" w:cs="仿宋" w:hint="eastAsia"/>
            <w:lang w:eastAsia="zh-CN"/>
          </w:rPr>
          <w:t>(一)、利益相关者分析</w:t>
        </w:r>
        <w:r>
          <w:tab/>
        </w:r>
        <w:r>
          <w:fldChar w:fldCharType="begin"/>
        </w:r>
        <w:r>
          <w:instrText xml:space="preserve"> PAGEREF _Toc1666 \h </w:instrText>
        </w:r>
        <w:r>
          <w:fldChar w:fldCharType="separate"/>
        </w:r>
        <w:r>
          <w:t>75</w:t>
        </w:r>
        <w:r>
          <w:fldChar w:fldCharType="end"/>
        </w:r>
      </w:hyperlink>
    </w:p>
    <w:p>
      <w:pPr>
        <w:pStyle w:val="TOC2"/>
        <w:tabs>
          <w:tab w:val="right" w:leader="dot" w:pos="8306"/>
        </w:tabs>
      </w:pPr>
      <w:hyperlink w:anchor="_Toc84" w:history="1">
        <w:r>
          <w:rPr>
            <w:rFonts w:ascii="仿宋" w:eastAsia="仿宋" w:hAnsi="仿宋" w:cs="仿宋" w:hint="eastAsia"/>
            <w:lang w:eastAsia="zh-CN"/>
          </w:rPr>
          <w:t>(二)、沟通计划</w:t>
        </w:r>
        <w:r>
          <w:tab/>
        </w:r>
        <w:r>
          <w:fldChar w:fldCharType="begin"/>
        </w:r>
        <w:r>
          <w:instrText xml:space="preserve"> PAGEREF _Toc84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61"/>
      <w:r>
        <w:rPr>
          <w:rFonts w:ascii="仿宋" w:eastAsia="仿宋" w:hAnsi="仿宋" w:cs="仿宋" w:hint="eastAsia"/>
          <w:sz w:val="28"/>
          <w:lang w:eastAsia="zh-CN"/>
        </w:rPr>
        <w:t>一、工业缝纫机项目绩效评估</w:t>
      </w:r>
      <w:bookmarkEnd w:id="2"/>
    </w:p>
    <w:p>
      <w:pPr>
        <w:pStyle w:val="Heading2"/>
        <w:rPr>
          <w:rFonts w:ascii="仿宋" w:eastAsia="仿宋" w:hAnsi="仿宋" w:cs="仿宋" w:hint="eastAsia"/>
          <w:lang w:eastAsia="zh-CN"/>
        </w:rPr>
      </w:pPr>
      <w:bookmarkStart w:id="3" w:name="_Toc225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中，我们设计了一套全面的绩效评估指标，以确保工业缝纫机项目的可控和成功交付。这些指标跨足工业缝纫机项目目标、成本、进度和质量等多个维度，为我们提供了全面洞察工业缝纫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目标达成率是我们关注的首要指标。我们设定了明确的目标，并通过定期监测和评估，迅速发现并应对潜在的目标偏差。这为工业缝纫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成本绩效是另一个核心关注点。通过实际成本与预算成本的对比分析，我们深入了解成本差异的原因，及时调整资源分配，保持工业缝纫机项目在经济效益方面的合理水平。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进度作为关键的绩效指标之一，得到了精心的关注。我们制定了详细的工业缝纫机项目进度计划，并设立了进度符合度指标，确保实际进度与计划进度保持一致。这使我们能够快速发现和解决潜在的进度问题，保持工业缝纫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缝纫机项目绩效的不可或缺的一环。我们引入了一系列的质量标准和客户满意度指标，以确保工业缝纫机项目交付的成果在质量上达到或超越预期水平。通过持续监测这些指标，我们努力提升工业缝纫机项目整体质量水平，为工业缝纫机项目的成功交付提供有力保障。通过这些科学且全面的绩效评估，我们能够更好地引导工业缝纫机项目的持续改进，确保工业缝纫机项目目标的顺利达成。</w:t>
      </w:r>
    </w:p>
    <w:p>
      <w:pPr>
        <w:pStyle w:val="Heading2"/>
        <w:ind w:firstLine="560" w:firstLineChars="200"/>
        <w:rPr>
          <w:rFonts w:ascii="仿宋" w:eastAsia="仿宋" w:hAnsi="仿宋" w:cs="仿宋" w:hint="eastAsia"/>
          <w:sz w:val="28"/>
          <w:lang w:eastAsia="zh-CN"/>
        </w:rPr>
      </w:pPr>
      <w:bookmarkStart w:id="4" w:name="_Toc186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绩效评估是工业缝纫机项目中的关键环节，为确保工业缝纫机项目达到预期目标，我们采用了多层次、多维度的绩效评估方法。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缝纫机项目的战略目标对齐，确保每个决策和行动都与工业缝纫机项目整体目标保持一致。团队会定期召开战略对齐会议，审视当前工作与工业缝纫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缝纫机项目进度、质量、成本和风险等方面。这些指标通过数据收集和分析，为工业缝纫机项目管理团队提供了客观的评估依据。例如，我们通过工业缝纫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绩效评估不仅仅停留在工业缝纫机项目内部，还考虑了工业缝纫机项目对外部环境的影响。我们定期进行干系人满意度调查，以了解各利益相关方对工业缝纫机项目的期望和满意度，并及时做出调整。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这种多层次、多角度的绩效评估方法，使得我们能够全面了解工业缝纫机项目的运行状态，及时做出调整，确保工业缝纫机项目在不断变化的环境中保持稳健前行。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30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为了确保工业缝纫机项目的有效管理和不断优化，我们采用了精心设计的绩效评估周期。这个周期旨在实现灵活、实时和全面的评估，以适应工业缝纫机项目执行中的各种挑战。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缝纫机项目的不同需求，分为短期、中期和长期。短期评估关注每个迭代或工作周期，以及时发现和解决当前任务中的问题。中期评估涵盖几个迭代，深入了解整体工业缝纫机项目的趋势和性能。长期评估则着眼于整个工业缝纫机项目阶段，确保工业缝纫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缝纫机项目管理工具和协作平台，团队成员能够随时更新和分享工业缝纫机项目数据。这种实时性的反馈机制使我们能够及时察觉潜在问题，快速调整，保持工业缝纫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缝纫机项目的决策制定密不可分。每个周期的工业缝纫机项目回顾会议成为集体总结经验、识别问题深层次原因并找到创新解决方案的平台。这种定期的反思与调整机制使工业缝纫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79"/>
      <w:r>
        <w:rPr>
          <w:rFonts w:ascii="仿宋" w:eastAsia="仿宋" w:hAnsi="仿宋" w:cs="仿宋" w:hint="eastAsia"/>
          <w:sz w:val="28"/>
          <w:lang w:eastAsia="zh-CN"/>
        </w:rPr>
        <w:t>二、工业缝纫机项目危机管理</w:t>
      </w:r>
      <w:bookmarkEnd w:id="6"/>
    </w:p>
    <w:p>
      <w:pPr>
        <w:pStyle w:val="Heading2"/>
        <w:rPr>
          <w:rFonts w:ascii="仿宋" w:eastAsia="仿宋" w:hAnsi="仿宋" w:cs="仿宋" w:hint="eastAsia"/>
          <w:lang w:eastAsia="zh-CN"/>
        </w:rPr>
      </w:pPr>
      <w:bookmarkStart w:id="7" w:name="_Toc1421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危机管理中，危机预警与识别是确保工业缝纫机项目稳健运行的核心步骤。通过建立全面的监测机制，工业缝纫机项目团队旨在及时发现和理解潜在的风险和危机因素，以便采取及时的预防和应对措施，确保工业缝纫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首先，通过深入的风险评估，工业缝纫机项目团队全面分析了整个工业缝纫机项目和各个阶段可能存在的威胁。这包括准确评估每个潜在风险的发生概率和可能影响的程度，为后续危机预警提供了有力支持。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缝纫机项目团队着重于明确定义工业缝纫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缝纫机项目进展的持续监控，团队能够及时发现潜在问题并作出迅速反应。工业缝纫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在这一阶段，团队的专业素养和反应速度将发挥至关重要的作用，以确保潜在危机能够在初期得到有效的处理，最大程度地减轻负面影响。通过危机预警与识别，工业缝纫机项目得以更有序、可控地推进。</w:t>
      </w:r>
    </w:p>
    <w:p>
      <w:pPr>
        <w:pStyle w:val="Heading2"/>
        <w:ind w:firstLine="560" w:firstLineChars="200"/>
        <w:rPr>
          <w:rFonts w:ascii="仿宋" w:eastAsia="仿宋" w:hAnsi="仿宋" w:cs="仿宋" w:hint="eastAsia"/>
          <w:sz w:val="28"/>
          <w:lang w:eastAsia="zh-CN"/>
        </w:rPr>
      </w:pPr>
      <w:bookmarkStart w:id="8" w:name="_Toc1106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在危机发生时，工业缝纫机项目团队立即行动，成立了应急小组。该小组的任务是迅速制定并实施紧急应对措施，以最小化潜在损失。以下是采取的主要措施：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暂停工业缝纫机项目进度：为遏制危机蔓延，工业缝纫机项目暂时停止进行，以便全面评估当前状况。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资源重新分配：重新评估工业缝纫机项目资源的分配，确保最大限度地减小损失。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实时沟通：与关键利益相关者建立实时沟通机制，向他们传递工业缝纫机项目危机的实际状况，保障工业缝纫机项目核心利益。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在紧急应对的同时，工业缝纫机项目团队强调了团队协作和有效沟通的重要性。以下是团队协作的关键举措：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信息共享机制：建立了信息共享平台，确保团队成员能够及时获取工业缝纫机项目危机的实时信息。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领导者沟通：工业缝纫机项目领导者通过定期会议和即时沟通工具，指导团队应对危机，保持团队稳定运行。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随着危机得到初步控制，工业缝纫机项目团队转向制定恢复计划，以确保工业缝纫机项目能够从中迅速恢复。主要恢复计划包括：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修复受损的进度计划：重新评估工业缝纫机项目进度，制定修复计划，确保工业缝纫机项目尽快回归正常进程。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重新调整资源分配：优化资源分配，确保工业缝纫机项目在有限资源下高效运转。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风险管理机制加强：对工业缝纫机项目风险进行全面评估，制定更强化的风险管理策略，以预防未来可能的危机。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78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95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技术管理特点体现在其创新导向。通过引入最先进的技术趋势和解决方案，工业缝纫机项目致力于提升科技含量、提高质量和效率水平。这意味着我们将采用最新的工具和方法，确保工业缝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缝纫机项目技术管理的显著特征。通过整合不同领域的技术资源，我们实现了跨学科的协同工作。这有助于优化技术架构，提高整体效能。此外，整合性策略还促进了不同技术团队之间的紧密沟通和高效合作，确保工业缝纫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缝纫机项目所采用的技术。通过不断优化技术方案，工业缝纫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缝纫机项目团队将在工业缝纫机项目初期识别可能的技术风险，并采取相应的预防和应对措施。通过建立健全的风险评估机制，工业缝纫机项目能够在实施过程中及时发现并解决潜在的技术问题，保障工业缝纫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工业缝纫机项目中，技术将成为工业缝纫机项目成功的有力支持。这一深度剖析揭示了技术管理在工业缝纫机项目实施中的关键作用，为工业缝纫机项目的技术基础奠定了坚实的基础。</w:t>
      </w:r>
    </w:p>
    <w:p>
      <w:pPr>
        <w:pStyle w:val="Heading2"/>
        <w:ind w:firstLine="560" w:firstLineChars="200"/>
        <w:rPr>
          <w:rFonts w:ascii="仿宋" w:eastAsia="仿宋" w:hAnsi="仿宋" w:cs="仿宋" w:hint="eastAsia"/>
          <w:sz w:val="28"/>
          <w:lang w:eastAsia="zh-CN"/>
        </w:rPr>
      </w:pPr>
      <w:bookmarkStart w:id="11" w:name="_Toc26628"/>
      <w:r>
        <w:rPr>
          <w:rFonts w:ascii="仿宋" w:eastAsia="仿宋" w:hAnsi="仿宋" w:cs="仿宋" w:hint="eastAsia"/>
          <w:sz w:val="28"/>
          <w:lang w:eastAsia="zh-CN"/>
        </w:rPr>
        <w:t>(二)、工业缝纫机项目工艺技术设计方案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缝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缝纫机项目将严格按照相关行业规范要求进行组织。通过有效控制产品质量，工业缝纫机项目将致力于为顾客提供优质的工业缝纫机项目产品和良好的服务。这体现了工业缝纫机项目对于生产活动合规性和质量标准的高度重视，为工业缝纫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缝纫机项目注重生态效益和清洁生产原则。工业缝纫机项目建设将紧密结合地方特色经济发展，与社会经济发展规划和区域环境保护规划方案相协调一致。通过与当地区域自然生态系统的结合，工业缝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工业缝纫机项目产品具有多样化的客户需求和个性化的特点。因此，工业缝纫机项目产品规格品种多样，且单批生产数量较小。为满足这一特点，工业缝纫机项目承办单位将建设先进的柔性制造生产线。通过广泛应用柔性制造技术，工业缝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缝纫机项目采用的技术具有较高的技术含量和自动化水平，处于国内先进水平。这一技术选用不仅体现了对生产效率、质量和环境友好性的高标准要求，同时为工业缝纫机项目的可持续发展奠定了坚实的基础。</w:t>
      </w:r>
    </w:p>
    <w:p>
      <w:pPr>
        <w:pStyle w:val="Heading2"/>
        <w:ind w:firstLine="560" w:firstLineChars="200"/>
        <w:rPr>
          <w:rFonts w:ascii="仿宋" w:eastAsia="仿宋" w:hAnsi="仿宋" w:cs="仿宋" w:hint="eastAsia"/>
          <w:sz w:val="28"/>
          <w:lang w:eastAsia="zh-CN"/>
        </w:rPr>
      </w:pPr>
      <w:bookmarkStart w:id="12" w:name="_Toc2439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为确保工业缝纫机项目的高效生产和技术实施，我们制定了一套精心设计的设备选型方案，以满足工业缝纫机项目生产、质量和环保的要求。该方案的主要特点如下：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缝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针对工业缝纫机项目产品的多样性和小批量生产的特点，我们将建设柔性制造生产线。通过在设备选型中考虑柔性制造技术，可以灵活应对不同产品规格和生产需求，实现生产线的高度灵活性和适应性。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462"/>
      <w:r>
        <w:rPr>
          <w:rFonts w:ascii="仿宋" w:eastAsia="仿宋" w:hAnsi="仿宋" w:cs="仿宋" w:hint="eastAsia"/>
          <w:sz w:val="28"/>
          <w:lang w:eastAsia="zh-CN"/>
        </w:rPr>
        <w:t>四、工业缝纫机项目土建工程</w:t>
      </w:r>
      <w:bookmarkEnd w:id="13"/>
    </w:p>
    <w:p>
      <w:pPr>
        <w:pStyle w:val="Heading2"/>
        <w:rPr>
          <w:rFonts w:ascii="仿宋" w:eastAsia="仿宋" w:hAnsi="仿宋" w:cs="仿宋" w:hint="eastAsia"/>
          <w:lang w:eastAsia="zh-CN"/>
        </w:rPr>
      </w:pPr>
      <w:bookmarkStart w:id="14" w:name="_Toc2645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在工业缝纫机项目的建筑工程设计中，我们将秉承一系列重要的设计原则，以确保工业缝纫机项目建筑在功能、美观、可持续性等方面达到最佳效果。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首要原则是确保建筑的功能性得到最大化的发挥。我们将充分理解工业缝纫机项目的实际需求，合理布局各个功能区域，保证建筑在满足业务需求的同时，提供高效的工作环境。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在建筑设计中，我们将综合考虑建设和运营成本。通过精细的经济效益分析，确保设计方案在高效利用资源的同时，对工业缝纫机项目的长期盈利能力有积极的贡献。</w:t>
      </w:r>
    </w:p>
    <w:p>
      <w:pPr>
        <w:pStyle w:val="Heading2"/>
        <w:ind w:firstLine="560" w:firstLineChars="200"/>
        <w:rPr>
          <w:rFonts w:ascii="仿宋" w:eastAsia="仿宋" w:hAnsi="仿宋" w:cs="仿宋" w:hint="eastAsia"/>
          <w:sz w:val="28"/>
          <w:lang w:eastAsia="zh-CN"/>
        </w:rPr>
      </w:pPr>
      <w:bookmarkStart w:id="15" w:name="_Toc265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土建工程设计中，我们将精准设定设计年限，结合工业缝纫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缝纫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383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纫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缝纫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缝纫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88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本期工程工业缝纫机项目预计总建筑面积XXX平方米，其中：计容建筑面积XXX平方米，计划建筑工程投资XX万元，占工业缝纫机项目总投资的XX%。</w:t>
      </w:r>
    </w:p>
    <w:p>
      <w:pPr>
        <w:pStyle w:val="Heading1"/>
        <w:ind w:firstLine="560" w:firstLineChars="200"/>
        <w:rPr>
          <w:rFonts w:ascii="仿宋" w:eastAsia="仿宋" w:hAnsi="仿宋" w:cs="仿宋" w:hint="eastAsia"/>
          <w:sz w:val="28"/>
          <w:lang w:eastAsia="zh-CN"/>
        </w:rPr>
      </w:pPr>
      <w:bookmarkStart w:id="18" w:name="_Toc18717"/>
      <w:r>
        <w:rPr>
          <w:rFonts w:ascii="仿宋" w:eastAsia="仿宋" w:hAnsi="仿宋" w:cs="仿宋" w:hint="eastAsia"/>
          <w:sz w:val="28"/>
          <w:lang w:eastAsia="zh-CN"/>
        </w:rPr>
        <w:t>五、工业缝纫机项目概论</w:t>
      </w:r>
      <w:bookmarkEnd w:id="18"/>
    </w:p>
    <w:p>
      <w:pPr>
        <w:pStyle w:val="Heading2"/>
        <w:rPr>
          <w:rFonts w:ascii="仿宋" w:eastAsia="仿宋" w:hAnsi="仿宋" w:cs="仿宋" w:hint="eastAsia"/>
          <w:lang w:eastAsia="zh-CN"/>
        </w:rPr>
      </w:pPr>
      <w:bookmarkStart w:id="19" w:name="_Toc27654"/>
      <w:r>
        <w:rPr>
          <w:rFonts w:ascii="仿宋" w:eastAsia="仿宋" w:hAnsi="仿宋" w:cs="仿宋" w:hint="eastAsia"/>
          <w:lang w:eastAsia="zh-CN"/>
        </w:rPr>
        <w:t>(一)、工业缝纫机项目概况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起源追溯至对市场的深入洞察。市场的不断演变与变革为工业缝纫机项目提供了难得的机遇。当前市场存在的需求缺口和变革的大环境共同构成了工业缝纫机项目的背景。这个工业缝纫机项目旨在充分利用市场机遇，填补行业中尚未满足的需求，为客户提供全新的解决方案。市场的变革和需求的增长使得这个工业缝纫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工业缝纫机项目名称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正式命名为工业缝纫机。这个名称不仅仅是一个标识，更代表了工业缝纫机项目的核心理念和愿景。它蕴含着工业缝纫机项目所要解决问题的关键字，具有强烈的表达和辨识度，为工业缝纫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工业缝纫机项目目标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核心目标是提供一种全新、高效的解决方案，满足客户日益增长的需求。工业缝纫机项目追求的不仅仅是满足市场需求，更是在市场中获得卓越的竞争优势。通过不断提升产品或服务的质量和创新水平，工业缝纫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工业缝纫机项目范围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全面涵盖了产品研发、制造、市场推广和售后服务，确保从产品设计到最终用户体验的全方位关注。这一全面的工业缝纫机项目范围是为了确保工业缝纫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工业缝纫机项目时间表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https://d.book118.com/295212102011011124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45EC6"/>
    <w:rsid w:val="6D045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1210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2024-03-04T19:15:00Z</dcterms:created>
  <dcterms:modified xsi:type="dcterms:W3CDTF">2024-03-04T19:15:49Z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67EAF7BD85CF423A88D879024E168C96_11</vt:lpwstr>
  </property>
  <property fmtid="{D5CDD505-2E9C-101B-9397-08002B2CF9AE}" pid="3" name="KSOProductBuildVer">
    <vt:lpwstr>2052-12.1.0.16388</vt:lpwstr>
  </property>
</Properties>
</file>