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飞机维修船坞项目安全调研评估报告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4" w:history="1">
        <w:r>
          <w:rPr>
            <w:rFonts w:ascii="仿宋" w:eastAsia="仿宋" w:hAnsi="仿宋" w:cs="仿宋" w:hint="eastAsia"/>
            <w:lang w:eastAsia="zh-CN"/>
          </w:rPr>
          <w:t>概论</w:t>
        </w:r>
        <w:r>
          <w:tab/>
        </w:r>
        <w:r>
          <w:fldChar w:fldCharType="begin"/>
        </w:r>
        <w:r>
          <w:instrText xml:space="preserve"> PAGEREF _Toc21454 \h </w:instrText>
        </w:r>
        <w:r>
          <w:fldChar w:fldCharType="separate"/>
        </w:r>
        <w:r>
          <w:t>4</w:t>
        </w:r>
        <w:r>
          <w:fldChar w:fldCharType="end"/>
        </w:r>
      </w:hyperlink>
    </w:p>
    <w:p>
      <w:pPr>
        <w:pStyle w:val="TOC1"/>
        <w:tabs>
          <w:tab w:val="right" w:leader="dot" w:pos="8306"/>
        </w:tabs>
      </w:pPr>
      <w:hyperlink w:anchor="_Toc21243" w:history="1">
        <w:r>
          <w:rPr>
            <w:rFonts w:ascii="仿宋" w:eastAsia="仿宋" w:hAnsi="仿宋" w:cs="仿宋" w:hint="eastAsia"/>
            <w:lang w:eastAsia="zh-CN"/>
          </w:rPr>
          <w:t>一、土建工程设计</w:t>
        </w:r>
        <w:r>
          <w:tab/>
        </w:r>
        <w:r>
          <w:fldChar w:fldCharType="begin"/>
        </w:r>
        <w:r>
          <w:instrText xml:space="preserve"> PAGEREF _Toc21243 \h </w:instrText>
        </w:r>
        <w:r>
          <w:fldChar w:fldCharType="separate"/>
        </w:r>
        <w:r>
          <w:t>4</w:t>
        </w:r>
        <w:r>
          <w:fldChar w:fldCharType="end"/>
        </w:r>
      </w:hyperlink>
    </w:p>
    <w:p>
      <w:pPr>
        <w:pStyle w:val="TOC2"/>
        <w:tabs>
          <w:tab w:val="right" w:leader="dot" w:pos="8306"/>
        </w:tabs>
      </w:pPr>
      <w:hyperlink w:anchor="_Toc26455" w:history="1">
        <w:r>
          <w:rPr>
            <w:rFonts w:ascii="仿宋" w:eastAsia="仿宋" w:hAnsi="仿宋" w:cs="仿宋" w:hint="eastAsia"/>
            <w:lang w:eastAsia="zh-CN"/>
          </w:rPr>
          <w:t>(一)、建筑工程设计原则</w:t>
        </w:r>
        <w:r>
          <w:tab/>
        </w:r>
        <w:r>
          <w:fldChar w:fldCharType="begin"/>
        </w:r>
        <w:r>
          <w:instrText xml:space="preserve"> PAGEREF _Toc26455 \h </w:instrText>
        </w:r>
        <w:r>
          <w:fldChar w:fldCharType="separate"/>
        </w:r>
        <w:r>
          <w:t>4</w:t>
        </w:r>
        <w:r>
          <w:fldChar w:fldCharType="end"/>
        </w:r>
      </w:hyperlink>
    </w:p>
    <w:p>
      <w:pPr>
        <w:pStyle w:val="TOC2"/>
        <w:tabs>
          <w:tab w:val="right" w:leader="dot" w:pos="8306"/>
        </w:tabs>
      </w:pPr>
      <w:hyperlink w:anchor="_Toc27912" w:history="1">
        <w:r>
          <w:rPr>
            <w:rFonts w:ascii="仿宋" w:eastAsia="仿宋" w:hAnsi="仿宋" w:cs="仿宋" w:hint="eastAsia"/>
            <w:lang w:eastAsia="zh-CN"/>
          </w:rPr>
          <w:t>(二)、土建工程设计年限及安全等级</w:t>
        </w:r>
        <w:r>
          <w:tab/>
        </w:r>
        <w:r>
          <w:fldChar w:fldCharType="begin"/>
        </w:r>
        <w:r>
          <w:instrText xml:space="preserve"> PAGEREF _Toc27912 \h </w:instrText>
        </w:r>
        <w:r>
          <w:fldChar w:fldCharType="separate"/>
        </w:r>
        <w:r>
          <w:t>5</w:t>
        </w:r>
        <w:r>
          <w:fldChar w:fldCharType="end"/>
        </w:r>
      </w:hyperlink>
    </w:p>
    <w:p>
      <w:pPr>
        <w:pStyle w:val="TOC2"/>
        <w:tabs>
          <w:tab w:val="right" w:leader="dot" w:pos="8306"/>
        </w:tabs>
      </w:pPr>
      <w:hyperlink w:anchor="_Toc27219" w:history="1">
        <w:r>
          <w:rPr>
            <w:rFonts w:ascii="仿宋" w:eastAsia="仿宋" w:hAnsi="仿宋" w:cs="仿宋" w:hint="eastAsia"/>
            <w:lang w:eastAsia="zh-CN"/>
          </w:rPr>
          <w:t>(三)、建筑工程设计总体要求</w:t>
        </w:r>
        <w:r>
          <w:tab/>
        </w:r>
        <w:r>
          <w:fldChar w:fldCharType="begin"/>
        </w:r>
        <w:r>
          <w:instrText xml:space="preserve"> PAGEREF _Toc27219 \h </w:instrText>
        </w:r>
        <w:r>
          <w:fldChar w:fldCharType="separate"/>
        </w:r>
        <w:r>
          <w:t>6</w:t>
        </w:r>
        <w:r>
          <w:fldChar w:fldCharType="end"/>
        </w:r>
      </w:hyperlink>
    </w:p>
    <w:p>
      <w:pPr>
        <w:pStyle w:val="TOC2"/>
        <w:tabs>
          <w:tab w:val="right" w:leader="dot" w:pos="8306"/>
        </w:tabs>
      </w:pPr>
      <w:hyperlink w:anchor="_Toc840" w:history="1">
        <w:r>
          <w:rPr>
            <w:rFonts w:ascii="仿宋" w:eastAsia="仿宋" w:hAnsi="仿宋" w:cs="仿宋" w:hint="eastAsia"/>
            <w:lang w:eastAsia="zh-CN"/>
          </w:rPr>
          <w:t>(四)、土建工程建设指标</w:t>
        </w:r>
        <w:r>
          <w:tab/>
        </w:r>
        <w:r>
          <w:fldChar w:fldCharType="begin"/>
        </w:r>
        <w:r>
          <w:instrText xml:space="preserve"> PAGEREF _Toc840 \h </w:instrText>
        </w:r>
        <w:r>
          <w:fldChar w:fldCharType="separate"/>
        </w:r>
        <w:r>
          <w:t>8</w:t>
        </w:r>
        <w:r>
          <w:fldChar w:fldCharType="end"/>
        </w:r>
      </w:hyperlink>
    </w:p>
    <w:p>
      <w:pPr>
        <w:pStyle w:val="TOC1"/>
        <w:tabs>
          <w:tab w:val="right" w:leader="dot" w:pos="8306"/>
        </w:tabs>
      </w:pPr>
      <w:hyperlink w:anchor="_Toc4633" w:history="1">
        <w:r>
          <w:rPr>
            <w:rFonts w:ascii="仿宋" w:eastAsia="仿宋" w:hAnsi="仿宋" w:cs="仿宋" w:hint="eastAsia"/>
            <w:lang w:eastAsia="zh-CN"/>
          </w:rPr>
          <w:t>二、飞机维修船坞技术创新的分类</w:t>
        </w:r>
        <w:r>
          <w:tab/>
        </w:r>
        <w:r>
          <w:fldChar w:fldCharType="begin"/>
        </w:r>
        <w:r>
          <w:instrText xml:space="preserve"> PAGEREF _Toc4633 \h </w:instrText>
        </w:r>
        <w:r>
          <w:fldChar w:fldCharType="separate"/>
        </w:r>
        <w:r>
          <w:t>10</w:t>
        </w:r>
        <w:r>
          <w:fldChar w:fldCharType="end"/>
        </w:r>
      </w:hyperlink>
    </w:p>
    <w:p>
      <w:pPr>
        <w:pStyle w:val="TOC2"/>
        <w:tabs>
          <w:tab w:val="right" w:leader="dot" w:pos="8306"/>
        </w:tabs>
      </w:pPr>
      <w:hyperlink w:anchor="_Toc29702" w:history="1">
        <w:r>
          <w:rPr>
            <w:rFonts w:ascii="仿宋" w:eastAsia="仿宋" w:hAnsi="仿宋" w:cs="仿宋" w:hint="eastAsia"/>
            <w:lang w:eastAsia="zh-CN"/>
          </w:rPr>
          <w:t>(一)、飞机维修船坞技术创新的分类</w:t>
        </w:r>
        <w:r>
          <w:tab/>
        </w:r>
        <w:r>
          <w:fldChar w:fldCharType="begin"/>
        </w:r>
        <w:r>
          <w:instrText xml:space="preserve"> PAGEREF _Toc29702 \h </w:instrText>
        </w:r>
        <w:r>
          <w:fldChar w:fldCharType="separate"/>
        </w:r>
        <w:r>
          <w:t>10</w:t>
        </w:r>
        <w:r>
          <w:fldChar w:fldCharType="end"/>
        </w:r>
      </w:hyperlink>
    </w:p>
    <w:p>
      <w:pPr>
        <w:pStyle w:val="TOC1"/>
        <w:tabs>
          <w:tab w:val="right" w:leader="dot" w:pos="8306"/>
        </w:tabs>
      </w:pPr>
      <w:hyperlink w:anchor="_Toc4304" w:history="1">
        <w:r>
          <w:rPr>
            <w:rFonts w:ascii="仿宋" w:eastAsia="仿宋" w:hAnsi="仿宋" w:cs="仿宋" w:hint="eastAsia"/>
            <w:lang w:eastAsia="zh-CN"/>
          </w:rPr>
          <w:t>三、环境和生态影响分析</w:t>
        </w:r>
        <w:r>
          <w:tab/>
        </w:r>
        <w:r>
          <w:fldChar w:fldCharType="begin"/>
        </w:r>
        <w:r>
          <w:instrText xml:space="preserve"> PAGEREF _Toc4304 \h </w:instrText>
        </w:r>
        <w:r>
          <w:fldChar w:fldCharType="separate"/>
        </w:r>
        <w:r>
          <w:t>13</w:t>
        </w:r>
        <w:r>
          <w:fldChar w:fldCharType="end"/>
        </w:r>
      </w:hyperlink>
    </w:p>
    <w:p>
      <w:pPr>
        <w:pStyle w:val="TOC2"/>
        <w:tabs>
          <w:tab w:val="right" w:leader="dot" w:pos="8306"/>
        </w:tabs>
      </w:pPr>
      <w:hyperlink w:anchor="_Toc27056" w:history="1">
        <w:r>
          <w:rPr>
            <w:rFonts w:ascii="仿宋" w:eastAsia="仿宋" w:hAnsi="仿宋" w:cs="仿宋" w:hint="eastAsia"/>
            <w:lang w:eastAsia="zh-CN"/>
          </w:rPr>
          <w:t>(一)、环境和生态现状</w:t>
        </w:r>
        <w:r>
          <w:tab/>
        </w:r>
        <w:r>
          <w:fldChar w:fldCharType="begin"/>
        </w:r>
        <w:r>
          <w:instrText xml:space="preserve"> PAGEREF _Toc27056 \h </w:instrText>
        </w:r>
        <w:r>
          <w:fldChar w:fldCharType="separate"/>
        </w:r>
        <w:r>
          <w:t>13</w:t>
        </w:r>
        <w:r>
          <w:fldChar w:fldCharType="end"/>
        </w:r>
      </w:hyperlink>
    </w:p>
    <w:p>
      <w:pPr>
        <w:pStyle w:val="TOC2"/>
        <w:tabs>
          <w:tab w:val="right" w:leader="dot" w:pos="8306"/>
        </w:tabs>
      </w:pPr>
      <w:hyperlink w:anchor="_Toc11401" w:history="1">
        <w:r>
          <w:rPr>
            <w:rFonts w:ascii="仿宋" w:eastAsia="仿宋" w:hAnsi="仿宋" w:cs="仿宋" w:hint="eastAsia"/>
            <w:lang w:eastAsia="zh-CN"/>
          </w:rPr>
          <w:t>(二)、生态环境影响分析</w:t>
        </w:r>
        <w:r>
          <w:tab/>
        </w:r>
        <w:r>
          <w:fldChar w:fldCharType="begin"/>
        </w:r>
        <w:r>
          <w:instrText xml:space="preserve"> PAGEREF _Toc11401 \h </w:instrText>
        </w:r>
        <w:r>
          <w:fldChar w:fldCharType="separate"/>
        </w:r>
        <w:r>
          <w:t>14</w:t>
        </w:r>
        <w:r>
          <w:fldChar w:fldCharType="end"/>
        </w:r>
      </w:hyperlink>
    </w:p>
    <w:p>
      <w:pPr>
        <w:pStyle w:val="TOC2"/>
        <w:tabs>
          <w:tab w:val="right" w:leader="dot" w:pos="8306"/>
        </w:tabs>
      </w:pPr>
      <w:hyperlink w:anchor="_Toc10755" w:history="1">
        <w:r>
          <w:rPr>
            <w:rFonts w:ascii="仿宋" w:eastAsia="仿宋" w:hAnsi="仿宋" w:cs="仿宋" w:hint="eastAsia"/>
            <w:lang w:eastAsia="zh-CN"/>
          </w:rPr>
          <w:t>(三)、生态环境保护措施</w:t>
        </w:r>
        <w:r>
          <w:tab/>
        </w:r>
        <w:r>
          <w:fldChar w:fldCharType="begin"/>
        </w:r>
        <w:r>
          <w:instrText xml:space="preserve"> PAGEREF _Toc10755 \h </w:instrText>
        </w:r>
        <w:r>
          <w:fldChar w:fldCharType="separate"/>
        </w:r>
        <w:r>
          <w:t>16</w:t>
        </w:r>
        <w:r>
          <w:fldChar w:fldCharType="end"/>
        </w:r>
      </w:hyperlink>
    </w:p>
    <w:p>
      <w:pPr>
        <w:pStyle w:val="TOC2"/>
        <w:tabs>
          <w:tab w:val="right" w:leader="dot" w:pos="8306"/>
        </w:tabs>
      </w:pPr>
      <w:hyperlink w:anchor="_Toc5172" w:history="1">
        <w:r>
          <w:rPr>
            <w:rFonts w:ascii="仿宋" w:eastAsia="仿宋" w:hAnsi="仿宋" w:cs="仿宋" w:hint="eastAsia"/>
            <w:lang w:eastAsia="zh-CN"/>
          </w:rPr>
          <w:t>(四)、地质灾害影响分析</w:t>
        </w:r>
        <w:r>
          <w:tab/>
        </w:r>
        <w:r>
          <w:fldChar w:fldCharType="begin"/>
        </w:r>
        <w:r>
          <w:instrText xml:space="preserve"> PAGEREF _Toc5172 \h </w:instrText>
        </w:r>
        <w:r>
          <w:fldChar w:fldCharType="separate"/>
        </w:r>
        <w:r>
          <w:t>17</w:t>
        </w:r>
        <w:r>
          <w:fldChar w:fldCharType="end"/>
        </w:r>
      </w:hyperlink>
    </w:p>
    <w:p>
      <w:pPr>
        <w:pStyle w:val="TOC2"/>
        <w:tabs>
          <w:tab w:val="right" w:leader="dot" w:pos="8306"/>
        </w:tabs>
      </w:pPr>
      <w:hyperlink w:anchor="_Toc20402" w:history="1">
        <w:r>
          <w:rPr>
            <w:rFonts w:ascii="仿宋" w:eastAsia="仿宋" w:hAnsi="仿宋" w:cs="仿宋" w:hint="eastAsia"/>
            <w:lang w:eastAsia="zh-CN"/>
          </w:rPr>
          <w:t>(五)、特殊环境影响</w:t>
        </w:r>
        <w:r>
          <w:tab/>
        </w:r>
        <w:r>
          <w:fldChar w:fldCharType="begin"/>
        </w:r>
        <w:r>
          <w:instrText xml:space="preserve"> PAGEREF _Toc20402 \h </w:instrText>
        </w:r>
        <w:r>
          <w:fldChar w:fldCharType="separate"/>
        </w:r>
        <w:r>
          <w:t>19</w:t>
        </w:r>
        <w:r>
          <w:fldChar w:fldCharType="end"/>
        </w:r>
      </w:hyperlink>
    </w:p>
    <w:p>
      <w:pPr>
        <w:pStyle w:val="TOC1"/>
        <w:tabs>
          <w:tab w:val="right" w:leader="dot" w:pos="8306"/>
        </w:tabs>
      </w:pPr>
      <w:hyperlink w:anchor="_Toc2357" w:history="1">
        <w:r>
          <w:rPr>
            <w:rFonts w:ascii="仿宋" w:eastAsia="仿宋" w:hAnsi="仿宋" w:cs="仿宋" w:hint="eastAsia"/>
            <w:lang w:eastAsia="zh-CN"/>
          </w:rPr>
          <w:t>四、飞机维修船坞项目概况</w:t>
        </w:r>
        <w:r>
          <w:tab/>
        </w:r>
        <w:r>
          <w:fldChar w:fldCharType="begin"/>
        </w:r>
        <w:r>
          <w:instrText xml:space="preserve"> PAGEREF _Toc2357 \h </w:instrText>
        </w:r>
        <w:r>
          <w:fldChar w:fldCharType="separate"/>
        </w:r>
        <w:r>
          <w:t>20</w:t>
        </w:r>
        <w:r>
          <w:fldChar w:fldCharType="end"/>
        </w:r>
      </w:hyperlink>
    </w:p>
    <w:p>
      <w:pPr>
        <w:pStyle w:val="TOC2"/>
        <w:tabs>
          <w:tab w:val="right" w:leader="dot" w:pos="8306"/>
        </w:tabs>
      </w:pPr>
      <w:hyperlink w:anchor="_Toc18980" w:history="1">
        <w:r>
          <w:rPr>
            <w:rFonts w:ascii="仿宋" w:eastAsia="仿宋" w:hAnsi="仿宋" w:cs="仿宋" w:hint="eastAsia"/>
            <w:lang w:eastAsia="zh-CN"/>
          </w:rPr>
          <w:t>(一)、飞机维修船坞项目承办单位基本情况</w:t>
        </w:r>
        <w:r>
          <w:tab/>
        </w:r>
        <w:r>
          <w:fldChar w:fldCharType="begin"/>
        </w:r>
        <w:r>
          <w:instrText xml:space="preserve"> PAGEREF _Toc18980 \h </w:instrText>
        </w:r>
        <w:r>
          <w:fldChar w:fldCharType="separate"/>
        </w:r>
        <w:r>
          <w:t>20</w:t>
        </w:r>
        <w:r>
          <w:fldChar w:fldCharType="end"/>
        </w:r>
      </w:hyperlink>
    </w:p>
    <w:p>
      <w:pPr>
        <w:pStyle w:val="TOC2"/>
        <w:tabs>
          <w:tab w:val="right" w:leader="dot" w:pos="8306"/>
        </w:tabs>
      </w:pPr>
      <w:hyperlink w:anchor="_Toc27298" w:history="1">
        <w:r>
          <w:rPr>
            <w:rFonts w:ascii="仿宋" w:eastAsia="仿宋" w:hAnsi="仿宋" w:cs="仿宋" w:hint="eastAsia"/>
            <w:lang w:eastAsia="zh-CN"/>
          </w:rPr>
          <w:t>(二)、飞机维修船坞项目建设符合性</w:t>
        </w:r>
        <w:r>
          <w:tab/>
        </w:r>
        <w:r>
          <w:fldChar w:fldCharType="begin"/>
        </w:r>
        <w:r>
          <w:instrText xml:space="preserve"> PAGEREF _Toc27298 \h </w:instrText>
        </w:r>
        <w:r>
          <w:fldChar w:fldCharType="separate"/>
        </w:r>
        <w:r>
          <w:t>21</w:t>
        </w:r>
        <w:r>
          <w:fldChar w:fldCharType="end"/>
        </w:r>
      </w:hyperlink>
    </w:p>
    <w:p>
      <w:pPr>
        <w:pStyle w:val="TOC2"/>
        <w:tabs>
          <w:tab w:val="right" w:leader="dot" w:pos="8306"/>
        </w:tabs>
      </w:pPr>
      <w:hyperlink w:anchor="_Toc7225" w:history="1">
        <w:r>
          <w:rPr>
            <w:rFonts w:ascii="仿宋" w:eastAsia="仿宋" w:hAnsi="仿宋" w:cs="仿宋" w:hint="eastAsia"/>
            <w:lang w:eastAsia="zh-CN"/>
          </w:rPr>
          <w:t>(三)、飞机维修船坞项目概况</w:t>
        </w:r>
        <w:r>
          <w:tab/>
        </w:r>
        <w:r>
          <w:fldChar w:fldCharType="begin"/>
        </w:r>
        <w:r>
          <w:instrText xml:space="preserve"> PAGEREF _Toc7225 \h </w:instrText>
        </w:r>
        <w:r>
          <w:fldChar w:fldCharType="separate"/>
        </w:r>
        <w:r>
          <w:t>22</w:t>
        </w:r>
        <w:r>
          <w:fldChar w:fldCharType="end"/>
        </w:r>
      </w:hyperlink>
    </w:p>
    <w:p>
      <w:pPr>
        <w:pStyle w:val="TOC2"/>
        <w:tabs>
          <w:tab w:val="right" w:leader="dot" w:pos="8306"/>
        </w:tabs>
      </w:pPr>
      <w:hyperlink w:anchor="_Toc22384" w:history="1">
        <w:r>
          <w:rPr>
            <w:rFonts w:ascii="仿宋" w:eastAsia="仿宋" w:hAnsi="仿宋" w:cs="仿宋" w:hint="eastAsia"/>
            <w:lang w:eastAsia="zh-CN"/>
          </w:rPr>
          <w:t>(四)、飞机维修船坞项目评价</w:t>
        </w:r>
        <w:r>
          <w:tab/>
        </w:r>
        <w:r>
          <w:fldChar w:fldCharType="begin"/>
        </w:r>
        <w:r>
          <w:instrText xml:space="preserve"> PAGEREF _Toc22384 \h </w:instrText>
        </w:r>
        <w:r>
          <w:fldChar w:fldCharType="separate"/>
        </w:r>
        <w:r>
          <w:t>24</w:t>
        </w:r>
        <w:r>
          <w:fldChar w:fldCharType="end"/>
        </w:r>
      </w:hyperlink>
    </w:p>
    <w:p>
      <w:pPr>
        <w:pStyle w:val="TOC2"/>
        <w:tabs>
          <w:tab w:val="right" w:leader="dot" w:pos="8306"/>
        </w:tabs>
      </w:pPr>
      <w:hyperlink w:anchor="_Toc23105" w:history="1">
        <w:r>
          <w:rPr>
            <w:rFonts w:ascii="仿宋" w:eastAsia="仿宋" w:hAnsi="仿宋" w:cs="仿宋" w:hint="eastAsia"/>
            <w:lang w:eastAsia="zh-CN"/>
          </w:rPr>
          <w:t>(五)、主要经济指标</w:t>
        </w:r>
        <w:r>
          <w:tab/>
        </w:r>
        <w:r>
          <w:fldChar w:fldCharType="begin"/>
        </w:r>
        <w:r>
          <w:instrText xml:space="preserve"> PAGEREF _Toc23105 \h </w:instrText>
        </w:r>
        <w:r>
          <w:fldChar w:fldCharType="separate"/>
        </w:r>
        <w:r>
          <w:t>25</w:t>
        </w:r>
        <w:r>
          <w:fldChar w:fldCharType="end"/>
        </w:r>
      </w:hyperlink>
    </w:p>
    <w:p>
      <w:pPr>
        <w:pStyle w:val="TOC1"/>
        <w:tabs>
          <w:tab w:val="right" w:leader="dot" w:pos="8306"/>
        </w:tabs>
      </w:pPr>
      <w:hyperlink w:anchor="_Toc1825" w:history="1">
        <w:r>
          <w:rPr>
            <w:rFonts w:ascii="仿宋" w:eastAsia="仿宋" w:hAnsi="仿宋" w:cs="仿宋" w:hint="eastAsia"/>
            <w:lang w:eastAsia="zh-CN"/>
          </w:rPr>
          <w:t>五、原辅材料及成品分析</w:t>
        </w:r>
        <w:r>
          <w:tab/>
        </w:r>
        <w:r>
          <w:fldChar w:fldCharType="begin"/>
        </w:r>
        <w:r>
          <w:instrText xml:space="preserve"> PAGEREF _Toc1825 \h </w:instrText>
        </w:r>
        <w:r>
          <w:fldChar w:fldCharType="separate"/>
        </w:r>
        <w:r>
          <w:t>27</w:t>
        </w:r>
        <w:r>
          <w:fldChar w:fldCharType="end"/>
        </w:r>
      </w:hyperlink>
    </w:p>
    <w:p>
      <w:pPr>
        <w:pStyle w:val="TOC2"/>
        <w:tabs>
          <w:tab w:val="right" w:leader="dot" w:pos="8306"/>
        </w:tabs>
      </w:pPr>
      <w:hyperlink w:anchor="_Toc10364" w:history="1">
        <w:r>
          <w:rPr>
            <w:rFonts w:ascii="仿宋" w:eastAsia="仿宋" w:hAnsi="仿宋" w:cs="仿宋" w:hint="eastAsia"/>
            <w:lang w:eastAsia="zh-CN"/>
          </w:rPr>
          <w:t>(一)、飞机维修船坞项目建设期原辅材料供应情况</w:t>
        </w:r>
        <w:r>
          <w:tab/>
        </w:r>
        <w:r>
          <w:fldChar w:fldCharType="begin"/>
        </w:r>
        <w:r>
          <w:instrText xml:space="preserve"> PAGEREF _Toc10364 \h </w:instrText>
        </w:r>
        <w:r>
          <w:fldChar w:fldCharType="separate"/>
        </w:r>
        <w:r>
          <w:t>27</w:t>
        </w:r>
        <w:r>
          <w:fldChar w:fldCharType="end"/>
        </w:r>
      </w:hyperlink>
    </w:p>
    <w:p>
      <w:pPr>
        <w:pStyle w:val="TOC2"/>
        <w:tabs>
          <w:tab w:val="right" w:leader="dot" w:pos="8306"/>
        </w:tabs>
      </w:pPr>
      <w:hyperlink w:anchor="_Toc13478" w:history="1">
        <w:r>
          <w:rPr>
            <w:rFonts w:ascii="仿宋" w:eastAsia="仿宋" w:hAnsi="仿宋" w:cs="仿宋" w:hint="eastAsia"/>
            <w:lang w:eastAsia="zh-CN"/>
          </w:rPr>
          <w:t>(二)、飞机维修船坞项目运营期原辅材料供应及质量管理</w:t>
        </w:r>
        <w:r>
          <w:tab/>
        </w:r>
        <w:r>
          <w:fldChar w:fldCharType="begin"/>
        </w:r>
        <w:r>
          <w:instrText xml:space="preserve"> PAGEREF _Toc13478 \h </w:instrText>
        </w:r>
        <w:r>
          <w:fldChar w:fldCharType="separate"/>
        </w:r>
        <w:r>
          <w:t>28</w:t>
        </w:r>
        <w:r>
          <w:fldChar w:fldCharType="end"/>
        </w:r>
      </w:hyperlink>
    </w:p>
    <w:p>
      <w:pPr>
        <w:pStyle w:val="TOC1"/>
        <w:tabs>
          <w:tab w:val="right" w:leader="dot" w:pos="8306"/>
        </w:tabs>
      </w:pPr>
      <w:hyperlink w:anchor="_Toc18152" w:history="1">
        <w:r>
          <w:rPr>
            <w:rFonts w:ascii="仿宋" w:eastAsia="仿宋" w:hAnsi="仿宋" w:cs="仿宋" w:hint="eastAsia"/>
            <w:lang w:eastAsia="zh-CN"/>
          </w:rPr>
          <w:t>六、产品方案与建设规划</w:t>
        </w:r>
        <w:r>
          <w:tab/>
        </w:r>
        <w:r>
          <w:fldChar w:fldCharType="begin"/>
        </w:r>
        <w:r>
          <w:instrText xml:space="preserve"> PAGEREF _Toc18152 \h </w:instrText>
        </w:r>
        <w:r>
          <w:fldChar w:fldCharType="separate"/>
        </w:r>
        <w:r>
          <w:t>29</w:t>
        </w:r>
        <w:r>
          <w:fldChar w:fldCharType="end"/>
        </w:r>
      </w:hyperlink>
    </w:p>
    <w:p>
      <w:pPr>
        <w:pStyle w:val="TOC2"/>
        <w:tabs>
          <w:tab w:val="right" w:leader="dot" w:pos="8306"/>
        </w:tabs>
      </w:pPr>
      <w:hyperlink w:anchor="_Toc5525" w:history="1">
        <w:r>
          <w:rPr>
            <w:rFonts w:ascii="仿宋" w:eastAsia="仿宋" w:hAnsi="仿宋" w:cs="仿宋" w:hint="eastAsia"/>
            <w:lang w:eastAsia="zh-CN"/>
          </w:rPr>
          <w:t>(一)、飞机维修船坞项目场地规模</w:t>
        </w:r>
        <w:r>
          <w:tab/>
        </w:r>
        <w:r>
          <w:fldChar w:fldCharType="begin"/>
        </w:r>
        <w:r>
          <w:instrText xml:space="preserve"> PAGEREF _Toc5525 \h </w:instrText>
        </w:r>
        <w:r>
          <w:fldChar w:fldCharType="separate"/>
        </w:r>
        <w:r>
          <w:t>29</w:t>
        </w:r>
        <w:r>
          <w:fldChar w:fldCharType="end"/>
        </w:r>
      </w:hyperlink>
    </w:p>
    <w:p>
      <w:pPr>
        <w:pStyle w:val="TOC2"/>
        <w:tabs>
          <w:tab w:val="right" w:leader="dot" w:pos="8306"/>
        </w:tabs>
      </w:pPr>
      <w:hyperlink w:anchor="_Toc23587" w:history="1">
        <w:r>
          <w:rPr>
            <w:rFonts w:ascii="仿宋" w:eastAsia="仿宋" w:hAnsi="仿宋" w:cs="仿宋" w:hint="eastAsia"/>
            <w:lang w:eastAsia="zh-CN"/>
          </w:rPr>
          <w:t>(二)、产能规模</w:t>
        </w:r>
        <w:r>
          <w:tab/>
        </w:r>
        <w:r>
          <w:fldChar w:fldCharType="begin"/>
        </w:r>
        <w:r>
          <w:instrText xml:space="preserve"> PAGEREF _Toc23587 \h </w:instrText>
        </w:r>
        <w:r>
          <w:fldChar w:fldCharType="separate"/>
        </w:r>
        <w:r>
          <w:t>29</w:t>
        </w:r>
        <w:r>
          <w:fldChar w:fldCharType="end"/>
        </w:r>
      </w:hyperlink>
    </w:p>
    <w:p>
      <w:pPr>
        <w:pStyle w:val="TOC2"/>
        <w:tabs>
          <w:tab w:val="right" w:leader="dot" w:pos="8306"/>
        </w:tabs>
      </w:pPr>
      <w:hyperlink w:anchor="_Toc26604" w:history="1">
        <w:r>
          <w:rPr>
            <w:rFonts w:ascii="仿宋" w:eastAsia="仿宋" w:hAnsi="仿宋" w:cs="仿宋" w:hint="eastAsia"/>
            <w:lang w:eastAsia="zh-CN"/>
          </w:rPr>
          <w:t>(三)、产品规划方案及生产纲领</w:t>
        </w:r>
        <w:r>
          <w:tab/>
        </w:r>
        <w:r>
          <w:fldChar w:fldCharType="begin"/>
        </w:r>
        <w:r>
          <w:instrText xml:space="preserve"> PAGEREF _Toc26604 \h </w:instrText>
        </w:r>
        <w:r>
          <w:fldChar w:fldCharType="separate"/>
        </w:r>
        <w:r>
          <w:t>30</w:t>
        </w:r>
        <w:r>
          <w:fldChar w:fldCharType="end"/>
        </w:r>
      </w:hyperlink>
    </w:p>
    <w:p>
      <w:pPr>
        <w:pStyle w:val="TOC1"/>
        <w:tabs>
          <w:tab w:val="right" w:leader="dot" w:pos="8306"/>
        </w:tabs>
      </w:pPr>
      <w:hyperlink w:anchor="_Toc165" w:history="1">
        <w:r>
          <w:rPr>
            <w:rFonts w:ascii="仿宋" w:eastAsia="仿宋" w:hAnsi="仿宋" w:cs="仿宋" w:hint="eastAsia"/>
            <w:lang w:eastAsia="zh-CN"/>
          </w:rPr>
          <w:t>七、飞机维修船坞项目进度计划</w:t>
        </w:r>
        <w:r>
          <w:tab/>
        </w:r>
        <w:r>
          <w:fldChar w:fldCharType="begin"/>
        </w:r>
        <w:r>
          <w:instrText xml:space="preserve"> PAGEREF _Toc165 \h </w:instrText>
        </w:r>
        <w:r>
          <w:fldChar w:fldCharType="separate"/>
        </w:r>
        <w:r>
          <w:t>30</w:t>
        </w:r>
        <w:r>
          <w:fldChar w:fldCharType="end"/>
        </w:r>
      </w:hyperlink>
    </w:p>
    <w:p>
      <w:pPr>
        <w:pStyle w:val="TOC2"/>
        <w:tabs>
          <w:tab w:val="right" w:leader="dot" w:pos="8306"/>
        </w:tabs>
      </w:pPr>
      <w:hyperlink w:anchor="_Toc13038" w:history="1">
        <w:r>
          <w:rPr>
            <w:rFonts w:ascii="仿宋" w:eastAsia="仿宋" w:hAnsi="仿宋" w:cs="仿宋" w:hint="eastAsia"/>
            <w:lang w:eastAsia="zh-CN"/>
          </w:rPr>
          <w:t>(一)、建设周期</w:t>
        </w:r>
        <w:r>
          <w:tab/>
        </w:r>
        <w:r>
          <w:fldChar w:fldCharType="begin"/>
        </w:r>
        <w:r>
          <w:instrText xml:space="preserve"> PAGEREF _Toc13038 \h </w:instrText>
        </w:r>
        <w:r>
          <w:fldChar w:fldCharType="separate"/>
        </w:r>
        <w:r>
          <w:t>30</w:t>
        </w:r>
        <w:r>
          <w:fldChar w:fldCharType="end"/>
        </w:r>
      </w:hyperlink>
    </w:p>
    <w:p>
      <w:pPr>
        <w:pStyle w:val="TOC2"/>
        <w:tabs>
          <w:tab w:val="right" w:leader="dot" w:pos="8306"/>
        </w:tabs>
      </w:pPr>
      <w:hyperlink w:anchor="_Toc21675" w:history="1">
        <w:r>
          <w:rPr>
            <w:rFonts w:ascii="仿宋" w:eastAsia="仿宋" w:hAnsi="仿宋" w:cs="仿宋" w:hint="eastAsia"/>
            <w:lang w:eastAsia="zh-CN"/>
          </w:rPr>
          <w:t>(二)、建设进度</w:t>
        </w:r>
        <w:r>
          <w:tab/>
        </w:r>
        <w:r>
          <w:fldChar w:fldCharType="begin"/>
        </w:r>
        <w:r>
          <w:instrText xml:space="preserve"> PAGEREF _Toc21675 \h </w:instrText>
        </w:r>
        <w:r>
          <w:fldChar w:fldCharType="separate"/>
        </w:r>
        <w:r>
          <w:t>30</w:t>
        </w:r>
        <w:r>
          <w:fldChar w:fldCharType="end"/>
        </w:r>
      </w:hyperlink>
    </w:p>
    <w:p>
      <w:pPr>
        <w:pStyle w:val="TOC2"/>
        <w:tabs>
          <w:tab w:val="right" w:leader="dot" w:pos="8306"/>
        </w:tabs>
      </w:pPr>
      <w:hyperlink w:anchor="_Toc31707" w:history="1">
        <w:r>
          <w:rPr>
            <w:rFonts w:ascii="仿宋" w:eastAsia="仿宋" w:hAnsi="仿宋" w:cs="仿宋" w:hint="eastAsia"/>
            <w:lang w:eastAsia="zh-CN"/>
          </w:rPr>
          <w:t>(三)、进度安排注意事项</w:t>
        </w:r>
        <w:r>
          <w:tab/>
        </w:r>
        <w:r>
          <w:fldChar w:fldCharType="begin"/>
        </w:r>
        <w:r>
          <w:instrText xml:space="preserve"> PAGEREF _Toc31707 \h </w:instrText>
        </w:r>
        <w:r>
          <w:fldChar w:fldCharType="separate"/>
        </w:r>
        <w:r>
          <w:t>31</w:t>
        </w:r>
        <w:r>
          <w:fldChar w:fldCharType="end"/>
        </w:r>
      </w:hyperlink>
    </w:p>
    <w:p>
      <w:pPr>
        <w:pStyle w:val="TOC2"/>
        <w:tabs>
          <w:tab w:val="right" w:leader="dot" w:pos="8306"/>
        </w:tabs>
      </w:pPr>
      <w:hyperlink w:anchor="_Toc32384" w:history="1">
        <w:r>
          <w:rPr>
            <w:rFonts w:ascii="仿宋" w:eastAsia="仿宋" w:hAnsi="仿宋" w:cs="仿宋" w:hint="eastAsia"/>
            <w:lang w:eastAsia="zh-CN"/>
          </w:rPr>
          <w:t>(四)、人力资源配置</w:t>
        </w:r>
        <w:r>
          <w:tab/>
        </w:r>
        <w:r>
          <w:fldChar w:fldCharType="begin"/>
        </w:r>
        <w:r>
          <w:instrText xml:space="preserve"> PAGEREF _Toc32384 \h </w:instrText>
        </w:r>
        <w:r>
          <w:fldChar w:fldCharType="separate"/>
        </w:r>
        <w:r>
          <w:t>32</w:t>
        </w:r>
        <w:r>
          <w:fldChar w:fldCharType="end"/>
        </w:r>
      </w:hyperlink>
    </w:p>
    <w:p>
      <w:pPr>
        <w:pStyle w:val="TOC2"/>
        <w:tabs>
          <w:tab w:val="right" w:leader="dot" w:pos="8306"/>
        </w:tabs>
      </w:pPr>
      <w:hyperlink w:anchor="_Toc30111" w:history="1">
        <w:r>
          <w:rPr>
            <w:rFonts w:ascii="仿宋" w:eastAsia="仿宋" w:hAnsi="仿宋" w:cs="仿宋" w:hint="eastAsia"/>
            <w:lang w:eastAsia="zh-CN"/>
          </w:rPr>
          <w:t>(五)、员工培训</w:t>
        </w:r>
        <w:r>
          <w:tab/>
        </w:r>
        <w:r>
          <w:fldChar w:fldCharType="begin"/>
        </w:r>
        <w:r>
          <w:instrText xml:space="preserve"> PAGEREF _Toc30111 \h </w:instrText>
        </w:r>
        <w:r>
          <w:fldChar w:fldCharType="separate"/>
        </w:r>
        <w:r>
          <w:t>32</w:t>
        </w:r>
        <w:r>
          <w:fldChar w:fldCharType="end"/>
        </w:r>
      </w:hyperlink>
    </w:p>
    <w:p>
      <w:pPr>
        <w:pStyle w:val="TOC2"/>
        <w:tabs>
          <w:tab w:val="right" w:leader="dot" w:pos="8306"/>
        </w:tabs>
      </w:pPr>
      <w:hyperlink w:anchor="_Toc7179" w:history="1">
        <w:r>
          <w:rPr>
            <w:rFonts w:ascii="仿宋" w:eastAsia="仿宋" w:hAnsi="仿宋" w:cs="仿宋" w:hint="eastAsia"/>
            <w:lang w:eastAsia="zh-CN"/>
          </w:rPr>
          <w:t>(六)、飞机维修船坞项目实施保障</w:t>
        </w:r>
        <w:r>
          <w:tab/>
        </w:r>
        <w:r>
          <w:fldChar w:fldCharType="begin"/>
        </w:r>
        <w:r>
          <w:instrText xml:space="preserve"> PAGEREF _Toc7179 \h </w:instrText>
        </w:r>
        <w:r>
          <w:fldChar w:fldCharType="separate"/>
        </w:r>
        <w:r>
          <w:t>33</w:t>
        </w:r>
        <w:r>
          <w:fldChar w:fldCharType="end"/>
        </w:r>
      </w:hyperlink>
    </w:p>
    <w:p>
      <w:pPr>
        <w:pStyle w:val="TOC1"/>
        <w:tabs>
          <w:tab w:val="right" w:leader="dot" w:pos="8306"/>
        </w:tabs>
      </w:pPr>
      <w:hyperlink w:anchor="_Toc10911" w:history="1">
        <w:r>
          <w:rPr>
            <w:rFonts w:ascii="仿宋" w:eastAsia="仿宋" w:hAnsi="仿宋" w:cs="仿宋" w:hint="eastAsia"/>
            <w:lang w:eastAsia="zh-CN"/>
          </w:rPr>
          <w:t>八、合规性与法律事务</w:t>
        </w:r>
        <w:r>
          <w:tab/>
        </w:r>
        <w:r>
          <w:fldChar w:fldCharType="begin"/>
        </w:r>
        <w:r>
          <w:instrText xml:space="preserve"> PAGEREF _Toc10911 \h </w:instrText>
        </w:r>
        <w:r>
          <w:fldChar w:fldCharType="separate"/>
        </w:r>
        <w:r>
          <w:t>34</w:t>
        </w:r>
        <w:r>
          <w:fldChar w:fldCharType="end"/>
        </w:r>
      </w:hyperlink>
    </w:p>
    <w:p>
      <w:pPr>
        <w:pStyle w:val="TOC2"/>
        <w:tabs>
          <w:tab w:val="right" w:leader="dot" w:pos="8306"/>
        </w:tabs>
      </w:pPr>
      <w:hyperlink w:anchor="_Toc18888" w:history="1">
        <w:r>
          <w:rPr>
            <w:rFonts w:ascii="仿宋" w:eastAsia="仿宋" w:hAnsi="仿宋" w:cs="仿宋" w:hint="eastAsia"/>
            <w:lang w:eastAsia="zh-CN"/>
          </w:rPr>
          <w:t>(一)、合规性政策</w:t>
        </w:r>
        <w:r>
          <w:tab/>
        </w:r>
        <w:r>
          <w:fldChar w:fldCharType="begin"/>
        </w:r>
        <w:r>
          <w:instrText xml:space="preserve"> PAGEREF _Toc18888 \h </w:instrText>
        </w:r>
        <w:r>
          <w:fldChar w:fldCharType="separate"/>
        </w:r>
        <w:r>
          <w:t>34</w:t>
        </w:r>
        <w:r>
          <w:fldChar w:fldCharType="end"/>
        </w:r>
      </w:hyperlink>
    </w:p>
    <w:p>
      <w:pPr>
        <w:pStyle w:val="TOC2"/>
        <w:tabs>
          <w:tab w:val="right" w:leader="dot" w:pos="8306"/>
        </w:tabs>
      </w:pPr>
      <w:hyperlink w:anchor="_Toc23121" w:history="1">
        <w:r>
          <w:rPr>
            <w:rFonts w:ascii="仿宋" w:eastAsia="仿宋" w:hAnsi="仿宋" w:cs="仿宋" w:hint="eastAsia"/>
            <w:lang w:eastAsia="zh-CN"/>
          </w:rPr>
          <w:t>(二)、法律风险防范与应对</w:t>
        </w:r>
        <w:r>
          <w:tab/>
        </w:r>
        <w:r>
          <w:fldChar w:fldCharType="begin"/>
        </w:r>
        <w:r>
          <w:instrText xml:space="preserve"> PAGEREF _Toc23121 \h </w:instrText>
        </w:r>
        <w:r>
          <w:fldChar w:fldCharType="separate"/>
        </w:r>
        <w:r>
          <w:t>35</w:t>
        </w:r>
        <w:r>
          <w:fldChar w:fldCharType="end"/>
        </w:r>
      </w:hyperlink>
    </w:p>
    <w:p>
      <w:pPr>
        <w:pStyle w:val="TOC2"/>
        <w:tabs>
          <w:tab w:val="right" w:leader="dot" w:pos="8306"/>
        </w:tabs>
      </w:pPr>
      <w:hyperlink w:anchor="_Toc12952" w:history="1">
        <w:r>
          <w:rPr>
            <w:rFonts w:ascii="仿宋" w:eastAsia="仿宋" w:hAnsi="仿宋" w:cs="仿宋" w:hint="eastAsia"/>
            <w:lang w:eastAsia="zh-CN"/>
          </w:rPr>
          <w:t>(三)、合同审查与法律意见书</w:t>
        </w:r>
        <w:r>
          <w:tab/>
        </w:r>
        <w:r>
          <w:fldChar w:fldCharType="begin"/>
        </w:r>
        <w:r>
          <w:instrText xml:space="preserve"> PAGEREF _Toc12952 \h </w:instrText>
        </w:r>
        <w:r>
          <w:fldChar w:fldCharType="separate"/>
        </w:r>
        <w:r>
          <w:t>36</w:t>
        </w:r>
        <w:r>
          <w:fldChar w:fldCharType="end"/>
        </w:r>
      </w:hyperlink>
    </w:p>
    <w:p>
      <w:pPr>
        <w:pStyle w:val="TOC1"/>
        <w:tabs>
          <w:tab w:val="right" w:leader="dot" w:pos="8306"/>
        </w:tabs>
      </w:pPr>
      <w:hyperlink w:anchor="_Toc20555" w:history="1">
        <w:r>
          <w:rPr>
            <w:rFonts w:ascii="仿宋" w:eastAsia="仿宋" w:hAnsi="仿宋" w:cs="仿宋" w:hint="eastAsia"/>
            <w:lang w:eastAsia="zh-CN"/>
          </w:rPr>
          <w:t>九、飞机维修船坞市场地位与竞争战略</w:t>
        </w:r>
        <w:r>
          <w:tab/>
        </w:r>
        <w:r>
          <w:fldChar w:fldCharType="begin"/>
        </w:r>
        <w:r>
          <w:instrText xml:space="preserve"> PAGEREF _Toc20555 \h </w:instrText>
        </w:r>
        <w:r>
          <w:fldChar w:fldCharType="separate"/>
        </w:r>
        <w:r>
          <w:t>37</w:t>
        </w:r>
        <w:r>
          <w:fldChar w:fldCharType="end"/>
        </w:r>
      </w:hyperlink>
    </w:p>
    <w:p>
      <w:pPr>
        <w:pStyle w:val="TOC2"/>
        <w:tabs>
          <w:tab w:val="right" w:leader="dot" w:pos="8306"/>
        </w:tabs>
      </w:pPr>
      <w:hyperlink w:anchor="_Toc30479" w:history="1">
        <w:r>
          <w:rPr>
            <w:rFonts w:ascii="仿宋" w:eastAsia="仿宋" w:hAnsi="仿宋" w:cs="仿宋" w:hint="eastAsia"/>
            <w:lang w:eastAsia="zh-CN"/>
          </w:rPr>
          <w:t>(一)、公司市场地位</w:t>
        </w:r>
        <w:r>
          <w:tab/>
        </w:r>
        <w:r>
          <w:fldChar w:fldCharType="begin"/>
        </w:r>
        <w:r>
          <w:instrText xml:space="preserve"> PAGEREF _Toc30479 \h </w:instrText>
        </w:r>
        <w:r>
          <w:fldChar w:fldCharType="separate"/>
        </w:r>
        <w:r>
          <w:t>37</w:t>
        </w:r>
        <w:r>
          <w:fldChar w:fldCharType="end"/>
        </w:r>
      </w:hyperlink>
    </w:p>
    <w:p>
      <w:pPr>
        <w:pStyle w:val="TOC2"/>
        <w:tabs>
          <w:tab w:val="right" w:leader="dot" w:pos="8306"/>
        </w:tabs>
      </w:pPr>
      <w:hyperlink w:anchor="_Toc26841" w:history="1">
        <w:r>
          <w:rPr>
            <w:rFonts w:ascii="仿宋" w:eastAsia="仿宋" w:hAnsi="仿宋" w:cs="仿宋" w:hint="eastAsia"/>
            <w:lang w:eastAsia="zh-CN"/>
          </w:rPr>
          <w:t>(二)、竞争对手分析</w:t>
        </w:r>
        <w:r>
          <w:tab/>
        </w:r>
        <w:r>
          <w:fldChar w:fldCharType="begin"/>
        </w:r>
        <w:r>
          <w:instrText xml:space="preserve"> PAGEREF _Toc26841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10" w:history="1">
        <w:r>
          <w:rPr>
            <w:rFonts w:ascii="仿宋" w:eastAsia="仿宋" w:hAnsi="仿宋" w:cs="仿宋" w:hint="eastAsia"/>
            <w:lang w:eastAsia="zh-CN"/>
          </w:rPr>
          <w:t>(三)、竞争战略</w:t>
        </w:r>
        <w:r>
          <w:tab/>
        </w:r>
        <w:r>
          <w:fldChar w:fldCharType="begin"/>
        </w:r>
        <w:r>
          <w:instrText xml:space="preserve"> PAGEREF _Toc28710 \h </w:instrText>
        </w:r>
        <w:r>
          <w:fldChar w:fldCharType="separate"/>
        </w:r>
        <w:r>
          <w:t>39</w:t>
        </w:r>
        <w:r>
          <w:fldChar w:fldCharType="end"/>
        </w:r>
      </w:hyperlink>
    </w:p>
    <w:p>
      <w:pPr>
        <w:pStyle w:val="TOC2"/>
        <w:tabs>
          <w:tab w:val="right" w:leader="dot" w:pos="8306"/>
        </w:tabs>
      </w:pPr>
      <w:hyperlink w:anchor="_Toc22383" w:history="1">
        <w:r>
          <w:rPr>
            <w:rFonts w:ascii="仿宋" w:eastAsia="仿宋" w:hAnsi="仿宋" w:cs="仿宋" w:hint="eastAsia"/>
            <w:lang w:eastAsia="zh-CN"/>
          </w:rPr>
          <w:t>(四)、市场定位</w:t>
        </w:r>
        <w:r>
          <w:tab/>
        </w:r>
        <w:r>
          <w:fldChar w:fldCharType="begin"/>
        </w:r>
        <w:r>
          <w:instrText xml:space="preserve"> PAGEREF _Toc22383 \h </w:instrText>
        </w:r>
        <w:r>
          <w:fldChar w:fldCharType="separate"/>
        </w:r>
        <w:r>
          <w:t>40</w:t>
        </w:r>
        <w:r>
          <w:fldChar w:fldCharType="end"/>
        </w:r>
      </w:hyperlink>
    </w:p>
    <w:p>
      <w:pPr>
        <w:pStyle w:val="TOC1"/>
        <w:tabs>
          <w:tab w:val="right" w:leader="dot" w:pos="8306"/>
        </w:tabs>
      </w:pPr>
      <w:hyperlink w:anchor="_Toc12406" w:history="1">
        <w:r>
          <w:rPr>
            <w:rFonts w:ascii="仿宋" w:eastAsia="仿宋" w:hAnsi="仿宋" w:cs="仿宋" w:hint="eastAsia"/>
            <w:lang w:eastAsia="zh-CN"/>
          </w:rPr>
          <w:t>十、飞机维修船坞整合营销</w:t>
        </w:r>
        <w:r>
          <w:tab/>
        </w:r>
        <w:r>
          <w:fldChar w:fldCharType="begin"/>
        </w:r>
        <w:r>
          <w:instrText xml:space="preserve"> PAGEREF _Toc12406 \h </w:instrText>
        </w:r>
        <w:r>
          <w:fldChar w:fldCharType="separate"/>
        </w:r>
        <w:r>
          <w:t>41</w:t>
        </w:r>
        <w:r>
          <w:fldChar w:fldCharType="end"/>
        </w:r>
      </w:hyperlink>
    </w:p>
    <w:p>
      <w:pPr>
        <w:pStyle w:val="TOC2"/>
        <w:tabs>
          <w:tab w:val="right" w:leader="dot" w:pos="8306"/>
        </w:tabs>
      </w:pPr>
      <w:hyperlink w:anchor="_Toc9576" w:history="1">
        <w:r>
          <w:rPr>
            <w:rFonts w:ascii="仿宋" w:eastAsia="仿宋" w:hAnsi="仿宋" w:cs="仿宋" w:hint="eastAsia"/>
            <w:lang w:eastAsia="zh-CN"/>
          </w:rPr>
          <w:t>(一)、跨渠道整合</w:t>
        </w:r>
        <w:r>
          <w:tab/>
        </w:r>
        <w:r>
          <w:fldChar w:fldCharType="begin"/>
        </w:r>
        <w:r>
          <w:instrText xml:space="preserve"> PAGEREF _Toc9576 \h </w:instrText>
        </w:r>
        <w:r>
          <w:fldChar w:fldCharType="separate"/>
        </w:r>
        <w:r>
          <w:t>41</w:t>
        </w:r>
        <w:r>
          <w:fldChar w:fldCharType="end"/>
        </w:r>
      </w:hyperlink>
    </w:p>
    <w:p>
      <w:pPr>
        <w:pStyle w:val="TOC2"/>
        <w:tabs>
          <w:tab w:val="right" w:leader="dot" w:pos="8306"/>
        </w:tabs>
      </w:pPr>
      <w:hyperlink w:anchor="_Toc112" w:history="1">
        <w:r>
          <w:rPr>
            <w:rFonts w:ascii="仿宋" w:eastAsia="仿宋" w:hAnsi="仿宋" w:cs="仿宋" w:hint="eastAsia"/>
            <w:lang w:eastAsia="zh-CN"/>
          </w:rPr>
          <w:t>(二)、品牌一体化</w:t>
        </w:r>
        <w:r>
          <w:tab/>
        </w:r>
        <w:r>
          <w:fldChar w:fldCharType="begin"/>
        </w:r>
        <w:r>
          <w:instrText xml:space="preserve"> PAGEREF _Toc112 \h </w:instrText>
        </w:r>
        <w:r>
          <w:fldChar w:fldCharType="separate"/>
        </w:r>
        <w:r>
          <w:t>42</w:t>
        </w:r>
        <w:r>
          <w:fldChar w:fldCharType="end"/>
        </w:r>
      </w:hyperlink>
    </w:p>
    <w:p>
      <w:pPr>
        <w:pStyle w:val="TOC2"/>
        <w:tabs>
          <w:tab w:val="right" w:leader="dot" w:pos="8306"/>
        </w:tabs>
      </w:pPr>
      <w:hyperlink w:anchor="_Toc21485" w:history="1">
        <w:r>
          <w:rPr>
            <w:rFonts w:ascii="仿宋" w:eastAsia="仿宋" w:hAnsi="仿宋" w:cs="仿宋" w:hint="eastAsia"/>
            <w:lang w:eastAsia="zh-CN"/>
          </w:rPr>
          <w:t>(三)、数据整合</w:t>
        </w:r>
        <w:r>
          <w:tab/>
        </w:r>
        <w:r>
          <w:fldChar w:fldCharType="begin"/>
        </w:r>
        <w:r>
          <w:instrText xml:space="preserve"> PAGEREF _Toc21485 \h </w:instrText>
        </w:r>
        <w:r>
          <w:fldChar w:fldCharType="separate"/>
        </w:r>
        <w:r>
          <w:t>44</w:t>
        </w:r>
        <w:r>
          <w:fldChar w:fldCharType="end"/>
        </w:r>
      </w:hyperlink>
    </w:p>
    <w:p>
      <w:pPr>
        <w:pStyle w:val="TOC2"/>
        <w:tabs>
          <w:tab w:val="right" w:leader="dot" w:pos="8306"/>
        </w:tabs>
      </w:pPr>
      <w:hyperlink w:anchor="_Toc13611" w:history="1">
        <w:r>
          <w:rPr>
            <w:rFonts w:ascii="仿宋" w:eastAsia="仿宋" w:hAnsi="仿宋" w:cs="仿宋" w:hint="eastAsia"/>
            <w:lang w:eastAsia="zh-CN"/>
          </w:rPr>
          <w:t>(四)、客户关系管理</w:t>
        </w:r>
        <w:r>
          <w:tab/>
        </w:r>
        <w:r>
          <w:fldChar w:fldCharType="begin"/>
        </w:r>
        <w:r>
          <w:instrText xml:space="preserve"> PAGEREF _Toc13611 \h </w:instrText>
        </w:r>
        <w:r>
          <w:fldChar w:fldCharType="separate"/>
        </w:r>
        <w:r>
          <w:t>46</w:t>
        </w:r>
        <w:r>
          <w:fldChar w:fldCharType="end"/>
        </w:r>
      </w:hyperlink>
    </w:p>
    <w:p>
      <w:pPr>
        <w:pStyle w:val="TOC1"/>
        <w:tabs>
          <w:tab w:val="right" w:leader="dot" w:pos="8306"/>
        </w:tabs>
      </w:pPr>
      <w:hyperlink w:anchor="_Toc8706" w:history="1">
        <w:r>
          <w:rPr>
            <w:rFonts w:ascii="仿宋" w:eastAsia="仿宋" w:hAnsi="仿宋" w:cs="仿宋" w:hint="eastAsia"/>
            <w:lang w:eastAsia="zh-CN"/>
          </w:rPr>
          <w:t>十一、飞机维修船坞项目合作伙伴与利益相关者</w:t>
        </w:r>
        <w:r>
          <w:tab/>
        </w:r>
        <w:r>
          <w:fldChar w:fldCharType="begin"/>
        </w:r>
        <w:r>
          <w:instrText xml:space="preserve"> PAGEREF _Toc8706 \h </w:instrText>
        </w:r>
        <w:r>
          <w:fldChar w:fldCharType="separate"/>
        </w:r>
        <w:r>
          <w:t>50</w:t>
        </w:r>
        <w:r>
          <w:fldChar w:fldCharType="end"/>
        </w:r>
      </w:hyperlink>
    </w:p>
    <w:p>
      <w:pPr>
        <w:pStyle w:val="TOC2"/>
        <w:tabs>
          <w:tab w:val="right" w:leader="dot" w:pos="8306"/>
        </w:tabs>
      </w:pPr>
      <w:hyperlink w:anchor="_Toc32442" w:history="1">
        <w:r>
          <w:rPr>
            <w:rFonts w:ascii="仿宋" w:eastAsia="仿宋" w:hAnsi="仿宋" w:cs="仿宋" w:hint="eastAsia"/>
            <w:lang w:eastAsia="zh-CN"/>
          </w:rPr>
          <w:t>(一)、合作伙伴策略与关系建立</w:t>
        </w:r>
        <w:r>
          <w:tab/>
        </w:r>
        <w:r>
          <w:fldChar w:fldCharType="begin"/>
        </w:r>
        <w:r>
          <w:instrText xml:space="preserve"> PAGEREF _Toc32442 \h </w:instrText>
        </w:r>
        <w:r>
          <w:fldChar w:fldCharType="separate"/>
        </w:r>
        <w:r>
          <w:t>50</w:t>
        </w:r>
        <w:r>
          <w:fldChar w:fldCharType="end"/>
        </w:r>
      </w:hyperlink>
    </w:p>
    <w:p>
      <w:pPr>
        <w:pStyle w:val="TOC2"/>
        <w:tabs>
          <w:tab w:val="right" w:leader="dot" w:pos="8306"/>
        </w:tabs>
      </w:pPr>
      <w:hyperlink w:anchor="_Toc16392" w:history="1">
        <w:r>
          <w:rPr>
            <w:rFonts w:ascii="仿宋" w:eastAsia="仿宋" w:hAnsi="仿宋" w:cs="仿宋" w:hint="eastAsia"/>
            <w:lang w:eastAsia="zh-CN"/>
          </w:rPr>
          <w:t>(二)、利益相关者分析与沟通计划</w:t>
        </w:r>
        <w:r>
          <w:tab/>
        </w:r>
        <w:r>
          <w:fldChar w:fldCharType="begin"/>
        </w:r>
        <w:r>
          <w:instrText xml:space="preserve"> PAGEREF _Toc16392 \h </w:instrText>
        </w:r>
        <w:r>
          <w:fldChar w:fldCharType="separate"/>
        </w:r>
        <w:r>
          <w:t>50</w:t>
        </w:r>
        <w:r>
          <w:fldChar w:fldCharType="end"/>
        </w:r>
      </w:hyperlink>
    </w:p>
    <w:p>
      <w:pPr>
        <w:pStyle w:val="TOC1"/>
        <w:tabs>
          <w:tab w:val="right" w:leader="dot" w:pos="8306"/>
        </w:tabs>
      </w:pPr>
      <w:hyperlink w:anchor="_Toc29231" w:history="1">
        <w:r>
          <w:rPr>
            <w:rFonts w:ascii="仿宋" w:eastAsia="仿宋" w:hAnsi="仿宋" w:cs="仿宋" w:hint="eastAsia"/>
            <w:lang w:eastAsia="zh-CN"/>
          </w:rPr>
          <w:t>十二、飞机维修船坞项目投资可行性分析</w:t>
        </w:r>
        <w:r>
          <w:tab/>
        </w:r>
        <w:r>
          <w:fldChar w:fldCharType="begin"/>
        </w:r>
        <w:r>
          <w:instrText xml:space="preserve"> PAGEREF _Toc29231 \h </w:instrText>
        </w:r>
        <w:r>
          <w:fldChar w:fldCharType="separate"/>
        </w:r>
        <w:r>
          <w:t>51</w:t>
        </w:r>
        <w:r>
          <w:fldChar w:fldCharType="end"/>
        </w:r>
      </w:hyperlink>
    </w:p>
    <w:p>
      <w:pPr>
        <w:pStyle w:val="TOC2"/>
        <w:tabs>
          <w:tab w:val="right" w:leader="dot" w:pos="8306"/>
        </w:tabs>
      </w:pPr>
      <w:hyperlink w:anchor="_Toc17458" w:history="1">
        <w:r>
          <w:rPr>
            <w:rFonts w:ascii="仿宋" w:eastAsia="仿宋" w:hAnsi="仿宋" w:cs="仿宋" w:hint="eastAsia"/>
            <w:lang w:eastAsia="zh-CN"/>
          </w:rPr>
          <w:t>(一)、飞机维修船坞项目估算说明</w:t>
        </w:r>
        <w:r>
          <w:tab/>
        </w:r>
        <w:r>
          <w:fldChar w:fldCharType="begin"/>
        </w:r>
        <w:r>
          <w:instrText xml:space="preserve"> PAGEREF _Toc17458 \h </w:instrText>
        </w:r>
        <w:r>
          <w:fldChar w:fldCharType="separate"/>
        </w:r>
        <w:r>
          <w:t>51</w:t>
        </w:r>
        <w:r>
          <w:fldChar w:fldCharType="end"/>
        </w:r>
      </w:hyperlink>
    </w:p>
    <w:p>
      <w:pPr>
        <w:pStyle w:val="TOC2"/>
        <w:tabs>
          <w:tab w:val="right" w:leader="dot" w:pos="8306"/>
        </w:tabs>
      </w:pPr>
      <w:hyperlink w:anchor="_Toc29876" w:history="1">
        <w:r>
          <w:rPr>
            <w:rFonts w:ascii="仿宋" w:eastAsia="仿宋" w:hAnsi="仿宋" w:cs="仿宋" w:hint="eastAsia"/>
            <w:lang w:eastAsia="zh-CN"/>
          </w:rPr>
          <w:t>(二)、飞机维修船坞项目总投资估算</w:t>
        </w:r>
        <w:r>
          <w:tab/>
        </w:r>
        <w:r>
          <w:fldChar w:fldCharType="begin"/>
        </w:r>
        <w:r>
          <w:instrText xml:space="preserve"> PAGEREF _Toc29876 \h </w:instrText>
        </w:r>
        <w:r>
          <w:fldChar w:fldCharType="separate"/>
        </w:r>
        <w:r>
          <w:t>53</w:t>
        </w:r>
        <w:r>
          <w:fldChar w:fldCharType="end"/>
        </w:r>
      </w:hyperlink>
    </w:p>
    <w:p>
      <w:pPr>
        <w:pStyle w:val="TOC2"/>
        <w:tabs>
          <w:tab w:val="right" w:leader="dot" w:pos="8306"/>
        </w:tabs>
      </w:pPr>
      <w:hyperlink w:anchor="_Toc4030" w:history="1">
        <w:r>
          <w:rPr>
            <w:rFonts w:ascii="仿宋" w:eastAsia="仿宋" w:hAnsi="仿宋" w:cs="仿宋" w:hint="eastAsia"/>
            <w:lang w:eastAsia="zh-CN"/>
          </w:rPr>
          <w:t>(三)、资金筹措</w:t>
        </w:r>
        <w:r>
          <w:tab/>
        </w:r>
        <w:r>
          <w:fldChar w:fldCharType="begin"/>
        </w:r>
        <w:r>
          <w:instrText xml:space="preserve"> PAGEREF _Toc4030 \h </w:instrText>
        </w:r>
        <w:r>
          <w:fldChar w:fldCharType="separate"/>
        </w:r>
        <w:r>
          <w:t>53</w:t>
        </w:r>
        <w:r>
          <w:fldChar w:fldCharType="end"/>
        </w:r>
      </w:hyperlink>
    </w:p>
    <w:p>
      <w:pPr>
        <w:pStyle w:val="TOC1"/>
        <w:tabs>
          <w:tab w:val="right" w:leader="dot" w:pos="8306"/>
        </w:tabs>
      </w:pPr>
      <w:hyperlink w:anchor="_Toc6237" w:history="1">
        <w:r>
          <w:rPr>
            <w:rFonts w:ascii="仿宋" w:eastAsia="仿宋" w:hAnsi="仿宋" w:cs="仿宋" w:hint="eastAsia"/>
            <w:lang w:eastAsia="zh-CN"/>
          </w:rPr>
          <w:t>十三、飞机维修船坞项目承办单位基本情况</w:t>
        </w:r>
        <w:r>
          <w:tab/>
        </w:r>
        <w:r>
          <w:fldChar w:fldCharType="begin"/>
        </w:r>
        <w:r>
          <w:instrText xml:space="preserve"> PAGEREF _Toc6237 \h </w:instrText>
        </w:r>
        <w:r>
          <w:fldChar w:fldCharType="separate"/>
        </w:r>
        <w:r>
          <w:t>54</w:t>
        </w:r>
        <w:r>
          <w:fldChar w:fldCharType="end"/>
        </w:r>
      </w:hyperlink>
    </w:p>
    <w:p>
      <w:pPr>
        <w:pStyle w:val="TOC2"/>
        <w:tabs>
          <w:tab w:val="right" w:leader="dot" w:pos="8306"/>
        </w:tabs>
      </w:pPr>
      <w:hyperlink w:anchor="_Toc4859" w:history="1">
        <w:r>
          <w:rPr>
            <w:rFonts w:ascii="仿宋" w:eastAsia="仿宋" w:hAnsi="仿宋" w:cs="仿宋" w:hint="eastAsia"/>
            <w:lang w:eastAsia="zh-CN"/>
          </w:rPr>
          <w:t>(一)、公司名称</w:t>
        </w:r>
        <w:r>
          <w:tab/>
        </w:r>
        <w:r>
          <w:fldChar w:fldCharType="begin"/>
        </w:r>
        <w:r>
          <w:instrText xml:space="preserve"> PAGEREF _Toc4859 \h </w:instrText>
        </w:r>
        <w:r>
          <w:fldChar w:fldCharType="separate"/>
        </w:r>
        <w:r>
          <w:t>54</w:t>
        </w:r>
        <w:r>
          <w:fldChar w:fldCharType="end"/>
        </w:r>
      </w:hyperlink>
    </w:p>
    <w:p>
      <w:pPr>
        <w:pStyle w:val="TOC2"/>
        <w:tabs>
          <w:tab w:val="right" w:leader="dot" w:pos="8306"/>
        </w:tabs>
      </w:pPr>
      <w:hyperlink w:anchor="_Toc16546" w:history="1">
        <w:r>
          <w:rPr>
            <w:rFonts w:ascii="仿宋" w:eastAsia="仿宋" w:hAnsi="仿宋" w:cs="仿宋" w:hint="eastAsia"/>
            <w:lang w:eastAsia="zh-CN"/>
          </w:rPr>
          <w:t>(二)、公司简介</w:t>
        </w:r>
        <w:r>
          <w:tab/>
        </w:r>
        <w:r>
          <w:fldChar w:fldCharType="begin"/>
        </w:r>
        <w:r>
          <w:instrText xml:space="preserve"> PAGEREF _Toc16546 \h </w:instrText>
        </w:r>
        <w:r>
          <w:fldChar w:fldCharType="separate"/>
        </w:r>
        <w:r>
          <w:t>54</w:t>
        </w:r>
        <w:r>
          <w:fldChar w:fldCharType="end"/>
        </w:r>
      </w:hyperlink>
    </w:p>
    <w:p>
      <w:pPr>
        <w:pStyle w:val="TOC2"/>
        <w:tabs>
          <w:tab w:val="right" w:leader="dot" w:pos="8306"/>
        </w:tabs>
      </w:pPr>
      <w:hyperlink w:anchor="_Toc3672" w:history="1">
        <w:r>
          <w:rPr>
            <w:rFonts w:ascii="仿宋" w:eastAsia="仿宋" w:hAnsi="仿宋" w:cs="仿宋" w:hint="eastAsia"/>
            <w:lang w:eastAsia="zh-CN"/>
          </w:rPr>
          <w:t>(三)、公司经济效益分析</w:t>
        </w:r>
        <w:r>
          <w:tab/>
        </w:r>
        <w:r>
          <w:fldChar w:fldCharType="begin"/>
        </w:r>
        <w:r>
          <w:instrText xml:space="preserve"> PAGEREF _Toc3672 \h </w:instrText>
        </w:r>
        <w:r>
          <w:fldChar w:fldCharType="separate"/>
        </w:r>
        <w:r>
          <w:t>55</w:t>
        </w:r>
        <w:r>
          <w:fldChar w:fldCharType="end"/>
        </w:r>
      </w:hyperlink>
    </w:p>
    <w:p>
      <w:pPr>
        <w:pStyle w:val="TOC1"/>
        <w:tabs>
          <w:tab w:val="right" w:leader="dot" w:pos="8306"/>
        </w:tabs>
      </w:pPr>
      <w:hyperlink w:anchor="_Toc21416" w:history="1">
        <w:r>
          <w:rPr>
            <w:rFonts w:ascii="仿宋" w:eastAsia="仿宋" w:hAnsi="仿宋" w:cs="仿宋" w:hint="eastAsia"/>
            <w:lang w:eastAsia="zh-CN"/>
          </w:rPr>
          <w:t>十四、公司机构优势</w:t>
        </w:r>
        <w:r>
          <w:tab/>
        </w:r>
        <w:r>
          <w:fldChar w:fldCharType="begin"/>
        </w:r>
        <w:r>
          <w:instrText xml:space="preserve"> PAGEREF _Toc21416 \h </w:instrText>
        </w:r>
        <w:r>
          <w:fldChar w:fldCharType="separate"/>
        </w:r>
        <w:r>
          <w:t>56</w:t>
        </w:r>
        <w:r>
          <w:fldChar w:fldCharType="end"/>
        </w:r>
      </w:hyperlink>
    </w:p>
    <w:p>
      <w:pPr>
        <w:pStyle w:val="TOC2"/>
        <w:tabs>
          <w:tab w:val="right" w:leader="dot" w:pos="8306"/>
        </w:tabs>
      </w:pPr>
      <w:hyperlink w:anchor="_Toc8465" w:history="1">
        <w:r>
          <w:rPr>
            <w:rFonts w:ascii="仿宋" w:eastAsia="仿宋" w:hAnsi="仿宋" w:cs="仿宋" w:hint="eastAsia"/>
            <w:lang w:eastAsia="zh-CN"/>
          </w:rPr>
          <w:t>(一)、区位优势</w:t>
        </w:r>
        <w:r>
          <w:tab/>
        </w:r>
        <w:r>
          <w:fldChar w:fldCharType="begin"/>
        </w:r>
        <w:r>
          <w:instrText xml:space="preserve"> PAGEREF _Toc8465 \h </w:instrText>
        </w:r>
        <w:r>
          <w:fldChar w:fldCharType="separate"/>
        </w:r>
        <w:r>
          <w:t>56</w:t>
        </w:r>
        <w:r>
          <w:fldChar w:fldCharType="end"/>
        </w:r>
      </w:hyperlink>
    </w:p>
    <w:p>
      <w:pPr>
        <w:pStyle w:val="TOC2"/>
        <w:tabs>
          <w:tab w:val="right" w:leader="dot" w:pos="8306"/>
        </w:tabs>
      </w:pPr>
      <w:hyperlink w:anchor="_Toc9914" w:history="1">
        <w:r>
          <w:rPr>
            <w:rFonts w:ascii="仿宋" w:eastAsia="仿宋" w:hAnsi="仿宋" w:cs="仿宋" w:hint="eastAsia"/>
            <w:lang w:eastAsia="zh-CN"/>
          </w:rPr>
          <w:t>(二)、政策优势</w:t>
        </w:r>
        <w:r>
          <w:tab/>
        </w:r>
        <w:r>
          <w:fldChar w:fldCharType="begin"/>
        </w:r>
        <w:r>
          <w:instrText xml:space="preserve"> PAGEREF _Toc9914 \h </w:instrText>
        </w:r>
        <w:r>
          <w:fldChar w:fldCharType="separate"/>
        </w:r>
        <w:r>
          <w:t>56</w:t>
        </w:r>
        <w:r>
          <w:fldChar w:fldCharType="end"/>
        </w:r>
      </w:hyperlink>
    </w:p>
    <w:p>
      <w:pPr>
        <w:pStyle w:val="TOC2"/>
        <w:tabs>
          <w:tab w:val="right" w:leader="dot" w:pos="8306"/>
        </w:tabs>
      </w:pPr>
      <w:hyperlink w:anchor="_Toc14911" w:history="1">
        <w:r>
          <w:rPr>
            <w:rFonts w:ascii="仿宋" w:eastAsia="仿宋" w:hAnsi="仿宋" w:cs="仿宋" w:hint="eastAsia"/>
            <w:lang w:eastAsia="zh-CN"/>
          </w:rPr>
          <w:t>(三)、优秀的管理顾问团队</w:t>
        </w:r>
        <w:r>
          <w:tab/>
        </w:r>
        <w:r>
          <w:fldChar w:fldCharType="begin"/>
        </w:r>
        <w:r>
          <w:instrText xml:space="preserve"> PAGEREF _Toc14911 \h </w:instrText>
        </w:r>
        <w:r>
          <w:fldChar w:fldCharType="separate"/>
        </w:r>
        <w:r>
          <w:t>56</w:t>
        </w:r>
        <w:r>
          <w:fldChar w:fldCharType="end"/>
        </w:r>
      </w:hyperlink>
    </w:p>
    <w:p>
      <w:pPr>
        <w:pStyle w:val="TOC2"/>
        <w:tabs>
          <w:tab w:val="right" w:leader="dot" w:pos="8306"/>
        </w:tabs>
      </w:pPr>
      <w:hyperlink w:anchor="_Toc1956" w:history="1">
        <w:r>
          <w:rPr>
            <w:rFonts w:ascii="仿宋" w:eastAsia="仿宋" w:hAnsi="仿宋" w:cs="仿宋" w:hint="eastAsia"/>
            <w:lang w:eastAsia="zh-CN"/>
          </w:rPr>
          <w:t>(四)、高端的合作伙伴，高质量的设施技术和管理</w:t>
        </w:r>
        <w:r>
          <w:tab/>
        </w:r>
        <w:r>
          <w:fldChar w:fldCharType="begin"/>
        </w:r>
        <w:r>
          <w:instrText xml:space="preserve"> PAGEREF _Toc1956 \h </w:instrText>
        </w:r>
        <w:r>
          <w:fldChar w:fldCharType="separate"/>
        </w:r>
        <w:r>
          <w:t>57</w:t>
        </w:r>
        <w:r>
          <w:fldChar w:fldCharType="end"/>
        </w:r>
      </w:hyperlink>
    </w:p>
    <w:p>
      <w:pPr>
        <w:pStyle w:val="TOC1"/>
        <w:tabs>
          <w:tab w:val="right" w:leader="dot" w:pos="8306"/>
        </w:tabs>
      </w:pPr>
      <w:hyperlink w:anchor="_Toc26442" w:history="1">
        <w:r>
          <w:rPr>
            <w:rFonts w:ascii="仿宋" w:eastAsia="仿宋" w:hAnsi="仿宋" w:cs="仿宋" w:hint="eastAsia"/>
            <w:lang w:eastAsia="zh-CN"/>
          </w:rPr>
          <w:t>十五、风险性分析</w:t>
        </w:r>
        <w:r>
          <w:tab/>
        </w:r>
        <w:r>
          <w:fldChar w:fldCharType="begin"/>
        </w:r>
        <w:r>
          <w:instrText xml:space="preserve"> PAGEREF _Toc26442 \h </w:instrText>
        </w:r>
        <w:r>
          <w:fldChar w:fldCharType="separate"/>
        </w:r>
        <w:r>
          <w:t>57</w:t>
        </w:r>
        <w:r>
          <w:fldChar w:fldCharType="end"/>
        </w:r>
      </w:hyperlink>
    </w:p>
    <w:p>
      <w:pPr>
        <w:pStyle w:val="TOC2"/>
        <w:tabs>
          <w:tab w:val="right" w:leader="dot" w:pos="8306"/>
        </w:tabs>
      </w:pPr>
      <w:hyperlink w:anchor="_Toc4557" w:history="1">
        <w:r>
          <w:rPr>
            <w:rFonts w:ascii="仿宋" w:eastAsia="仿宋" w:hAnsi="仿宋" w:cs="仿宋" w:hint="eastAsia"/>
            <w:lang w:eastAsia="zh-CN"/>
          </w:rPr>
          <w:t>(一)、风险分类与识别</w:t>
        </w:r>
        <w:r>
          <w:tab/>
        </w:r>
        <w:r>
          <w:fldChar w:fldCharType="begin"/>
        </w:r>
        <w:r>
          <w:instrText xml:space="preserve"> PAGEREF _Toc4557 \h </w:instrText>
        </w:r>
        <w:r>
          <w:fldChar w:fldCharType="separate"/>
        </w:r>
        <w:r>
          <w:t>57</w:t>
        </w:r>
        <w:r>
          <w:fldChar w:fldCharType="end"/>
        </w:r>
      </w:hyperlink>
    </w:p>
    <w:p>
      <w:pPr>
        <w:pStyle w:val="TOC2"/>
        <w:tabs>
          <w:tab w:val="right" w:leader="dot" w:pos="8306"/>
        </w:tabs>
      </w:pPr>
      <w:hyperlink w:anchor="_Toc4881" w:history="1">
        <w:r>
          <w:rPr>
            <w:rFonts w:ascii="仿宋" w:eastAsia="仿宋" w:hAnsi="仿宋" w:cs="仿宋" w:hint="eastAsia"/>
            <w:lang w:eastAsia="zh-CN"/>
          </w:rPr>
          <w:t>(二)、内部风险</w:t>
        </w:r>
        <w:r>
          <w:tab/>
        </w:r>
        <w:r>
          <w:fldChar w:fldCharType="begin"/>
        </w:r>
        <w:r>
          <w:instrText xml:space="preserve"> PAGEREF _Toc4881 \h </w:instrText>
        </w:r>
        <w:r>
          <w:fldChar w:fldCharType="separate"/>
        </w:r>
        <w:r>
          <w:t>59</w:t>
        </w:r>
        <w:r>
          <w:fldChar w:fldCharType="end"/>
        </w:r>
      </w:hyperlink>
    </w:p>
    <w:p>
      <w:pPr>
        <w:pStyle w:val="TOC2"/>
        <w:tabs>
          <w:tab w:val="right" w:leader="dot" w:pos="8306"/>
        </w:tabs>
      </w:pPr>
      <w:hyperlink w:anchor="_Toc13640" w:history="1">
        <w:r>
          <w:rPr>
            <w:rFonts w:ascii="仿宋" w:eastAsia="仿宋" w:hAnsi="仿宋" w:cs="仿宋" w:hint="eastAsia"/>
            <w:lang w:eastAsia="zh-CN"/>
          </w:rPr>
          <w:t>(三)、外部风险</w:t>
        </w:r>
        <w:r>
          <w:tab/>
        </w:r>
        <w:r>
          <w:fldChar w:fldCharType="begin"/>
        </w:r>
        <w:r>
          <w:instrText xml:space="preserve"> PAGEREF _Toc13640 \h </w:instrText>
        </w:r>
        <w:r>
          <w:fldChar w:fldCharType="separate"/>
        </w:r>
        <w:r>
          <w:t>60</w:t>
        </w:r>
        <w:r>
          <w:fldChar w:fldCharType="end"/>
        </w:r>
      </w:hyperlink>
    </w:p>
    <w:p>
      <w:pPr>
        <w:pStyle w:val="TOC2"/>
        <w:tabs>
          <w:tab w:val="right" w:leader="dot" w:pos="8306"/>
        </w:tabs>
      </w:pPr>
      <w:hyperlink w:anchor="_Toc9039" w:history="1">
        <w:r>
          <w:rPr>
            <w:rFonts w:ascii="仿宋" w:eastAsia="仿宋" w:hAnsi="仿宋" w:cs="仿宋" w:hint="eastAsia"/>
            <w:lang w:eastAsia="zh-CN"/>
          </w:rPr>
          <w:t>(四)、技术风险</w:t>
        </w:r>
        <w:r>
          <w:tab/>
        </w:r>
        <w:r>
          <w:fldChar w:fldCharType="begin"/>
        </w:r>
        <w:r>
          <w:instrText xml:space="preserve"> PAGEREF _Toc9039 \h </w:instrText>
        </w:r>
        <w:r>
          <w:fldChar w:fldCharType="separate"/>
        </w:r>
        <w:r>
          <w:t>61</w:t>
        </w:r>
        <w:r>
          <w:fldChar w:fldCharType="end"/>
        </w:r>
      </w:hyperlink>
    </w:p>
    <w:p>
      <w:pPr>
        <w:pStyle w:val="TOC2"/>
        <w:tabs>
          <w:tab w:val="right" w:leader="dot" w:pos="8306"/>
        </w:tabs>
      </w:pPr>
      <w:hyperlink w:anchor="_Toc18218" w:history="1">
        <w:r>
          <w:rPr>
            <w:rFonts w:ascii="仿宋" w:eastAsia="仿宋" w:hAnsi="仿宋" w:cs="仿宋" w:hint="eastAsia"/>
            <w:lang w:eastAsia="zh-CN"/>
          </w:rPr>
          <w:t>(五)、市场风险</w:t>
        </w:r>
        <w:r>
          <w:tab/>
        </w:r>
        <w:r>
          <w:fldChar w:fldCharType="begin"/>
        </w:r>
        <w:r>
          <w:instrText xml:space="preserve"> PAGEREF _Toc18218 \h </w:instrText>
        </w:r>
        <w:r>
          <w:fldChar w:fldCharType="separate"/>
        </w:r>
        <w:r>
          <w:t>63</w:t>
        </w:r>
        <w:r>
          <w:fldChar w:fldCharType="end"/>
        </w:r>
      </w:hyperlink>
    </w:p>
    <w:p>
      <w:pPr>
        <w:pStyle w:val="TOC2"/>
        <w:tabs>
          <w:tab w:val="right" w:leader="dot" w:pos="8306"/>
        </w:tabs>
      </w:pPr>
      <w:hyperlink w:anchor="_Toc3572" w:history="1">
        <w:r>
          <w:rPr>
            <w:rFonts w:ascii="仿宋" w:eastAsia="仿宋" w:hAnsi="仿宋" w:cs="仿宋" w:hint="eastAsia"/>
            <w:lang w:eastAsia="zh-CN"/>
          </w:rPr>
          <w:t>(六)、法律与法规风险</w:t>
        </w:r>
        <w:r>
          <w:tab/>
        </w:r>
        <w:r>
          <w:fldChar w:fldCharType="begin"/>
        </w:r>
        <w:r>
          <w:instrText xml:space="preserve"> PAGEREF _Toc3572 \h </w:instrText>
        </w:r>
        <w:r>
          <w:fldChar w:fldCharType="separate"/>
        </w:r>
        <w:r>
          <w:t>64</w:t>
        </w:r>
        <w:r>
          <w:fldChar w:fldCharType="end"/>
        </w:r>
      </w:hyperlink>
    </w:p>
    <w:p>
      <w:pPr>
        <w:pStyle w:val="TOC1"/>
        <w:tabs>
          <w:tab w:val="right" w:leader="dot" w:pos="8306"/>
        </w:tabs>
      </w:pPr>
      <w:hyperlink w:anchor="_Toc28146" w:history="1">
        <w:r>
          <w:rPr>
            <w:rFonts w:ascii="仿宋" w:eastAsia="仿宋" w:hAnsi="仿宋" w:cs="仿宋" w:hint="eastAsia"/>
            <w:lang w:eastAsia="zh-CN"/>
          </w:rPr>
          <w:t>十六、风险识别与分类</w:t>
        </w:r>
        <w:r>
          <w:tab/>
        </w:r>
        <w:r>
          <w:fldChar w:fldCharType="begin"/>
        </w:r>
        <w:r>
          <w:instrText xml:space="preserve"> PAGEREF _Toc28146 \h </w:instrText>
        </w:r>
        <w:r>
          <w:fldChar w:fldCharType="separate"/>
        </w:r>
        <w:r>
          <w:t>66</w:t>
        </w:r>
        <w:r>
          <w:fldChar w:fldCharType="end"/>
        </w:r>
      </w:hyperlink>
    </w:p>
    <w:p>
      <w:pPr>
        <w:pStyle w:val="TOC2"/>
        <w:tabs>
          <w:tab w:val="right" w:leader="dot" w:pos="8306"/>
        </w:tabs>
      </w:pPr>
      <w:hyperlink w:anchor="_Toc3735" w:history="1">
        <w:r>
          <w:rPr>
            <w:rFonts w:ascii="仿宋" w:eastAsia="仿宋" w:hAnsi="仿宋" w:cs="仿宋" w:hint="eastAsia"/>
            <w:lang w:eastAsia="zh-CN"/>
          </w:rPr>
          <w:t>(一)、风险识别</w:t>
        </w:r>
        <w:r>
          <w:tab/>
        </w:r>
        <w:r>
          <w:fldChar w:fldCharType="begin"/>
        </w:r>
        <w:r>
          <w:instrText xml:space="preserve"> PAGEREF _Toc3735 \h </w:instrText>
        </w:r>
        <w:r>
          <w:fldChar w:fldCharType="separate"/>
        </w:r>
        <w:r>
          <w:t>66</w:t>
        </w:r>
        <w:r>
          <w:fldChar w:fldCharType="end"/>
        </w:r>
      </w:hyperlink>
    </w:p>
    <w:p>
      <w:pPr>
        <w:pStyle w:val="TOC2"/>
        <w:tabs>
          <w:tab w:val="right" w:leader="dot" w:pos="8306"/>
        </w:tabs>
      </w:pPr>
      <w:hyperlink w:anchor="_Toc4544" w:history="1">
        <w:r>
          <w:rPr>
            <w:rFonts w:ascii="仿宋" w:eastAsia="仿宋" w:hAnsi="仿宋" w:cs="仿宋" w:hint="eastAsia"/>
            <w:lang w:eastAsia="zh-CN"/>
          </w:rPr>
          <w:t>(二)、风险分类</w:t>
        </w:r>
        <w:r>
          <w:tab/>
        </w:r>
        <w:r>
          <w:fldChar w:fldCharType="begin"/>
        </w:r>
        <w:r>
          <w:instrText xml:space="preserve"> PAGEREF _Toc4544 \h </w:instrText>
        </w:r>
        <w:r>
          <w:fldChar w:fldCharType="separate"/>
        </w:r>
        <w:r>
          <w:t>67</w:t>
        </w:r>
        <w:r>
          <w:fldChar w:fldCharType="end"/>
        </w:r>
      </w:hyperlink>
    </w:p>
    <w:p>
      <w:pPr>
        <w:pStyle w:val="TOC1"/>
        <w:tabs>
          <w:tab w:val="right" w:leader="dot" w:pos="8306"/>
        </w:tabs>
      </w:pPr>
      <w:hyperlink w:anchor="_Toc9259" w:history="1">
        <w:r>
          <w:rPr>
            <w:rFonts w:ascii="仿宋" w:eastAsia="仿宋" w:hAnsi="仿宋" w:cs="仿宋" w:hint="eastAsia"/>
            <w:lang w:eastAsia="zh-CN"/>
          </w:rPr>
          <w:t>十七、沟通与团队协作</w:t>
        </w:r>
        <w:r>
          <w:tab/>
        </w:r>
        <w:r>
          <w:fldChar w:fldCharType="begin"/>
        </w:r>
        <w:r>
          <w:instrText xml:space="preserve"> PAGEREF _Toc9259 \h </w:instrText>
        </w:r>
        <w:r>
          <w:fldChar w:fldCharType="separate"/>
        </w:r>
        <w:r>
          <w:t>69</w:t>
        </w:r>
        <w:r>
          <w:fldChar w:fldCharType="end"/>
        </w:r>
      </w:hyperlink>
    </w:p>
    <w:p>
      <w:pPr>
        <w:pStyle w:val="TOC2"/>
        <w:tabs>
          <w:tab w:val="right" w:leader="dot" w:pos="8306"/>
        </w:tabs>
      </w:pPr>
      <w:hyperlink w:anchor="_Toc30635" w:history="1">
        <w:r>
          <w:rPr>
            <w:rFonts w:ascii="仿宋" w:eastAsia="仿宋" w:hAnsi="仿宋" w:cs="仿宋" w:hint="eastAsia"/>
            <w:lang w:eastAsia="zh-CN"/>
          </w:rPr>
          <w:t>(一)、内部沟通机制</w:t>
        </w:r>
        <w:r>
          <w:tab/>
        </w:r>
        <w:r>
          <w:fldChar w:fldCharType="begin"/>
        </w:r>
        <w:r>
          <w:instrText xml:space="preserve"> PAGEREF _Toc30635 \h </w:instrText>
        </w:r>
        <w:r>
          <w:fldChar w:fldCharType="separate"/>
        </w:r>
        <w:r>
          <w:t>69</w:t>
        </w:r>
        <w:r>
          <w:fldChar w:fldCharType="end"/>
        </w:r>
      </w:hyperlink>
    </w:p>
    <w:p>
      <w:pPr>
        <w:pStyle w:val="TOC2"/>
        <w:tabs>
          <w:tab w:val="right" w:leader="dot" w:pos="8306"/>
        </w:tabs>
      </w:pPr>
      <w:hyperlink w:anchor="_Toc406" w:history="1">
        <w:r>
          <w:rPr>
            <w:rFonts w:ascii="仿宋" w:eastAsia="仿宋" w:hAnsi="仿宋" w:cs="仿宋" w:hint="eastAsia"/>
            <w:lang w:eastAsia="zh-CN"/>
          </w:rPr>
          <w:t>(二)、团队协作工具与平台</w:t>
        </w:r>
        <w:r>
          <w:tab/>
        </w:r>
        <w:r>
          <w:fldChar w:fldCharType="begin"/>
        </w:r>
        <w:r>
          <w:instrText xml:space="preserve"> PAGEREF _Toc406 \h </w:instrText>
        </w:r>
        <w:r>
          <w:fldChar w:fldCharType="separate"/>
        </w:r>
        <w:r>
          <w:t>70</w:t>
        </w:r>
        <w:r>
          <w:fldChar w:fldCharType="end"/>
        </w:r>
      </w:hyperlink>
    </w:p>
    <w:p>
      <w:pPr>
        <w:pStyle w:val="TOC2"/>
        <w:tabs>
          <w:tab w:val="right" w:leader="dot" w:pos="8306"/>
        </w:tabs>
      </w:pPr>
      <w:hyperlink w:anchor="_Toc10370" w:history="1">
        <w:r>
          <w:rPr>
            <w:rFonts w:ascii="仿宋" w:eastAsia="仿宋" w:hAnsi="仿宋" w:cs="仿宋" w:hint="eastAsia"/>
            <w:lang w:eastAsia="zh-CN"/>
          </w:rPr>
          <w:t>(三)、定期会议与项目更新</w:t>
        </w:r>
        <w:r>
          <w:tab/>
        </w:r>
        <w:r>
          <w:fldChar w:fldCharType="begin"/>
        </w:r>
        <w:r>
          <w:instrText xml:space="preserve"> PAGEREF _Toc10370 \h </w:instrText>
        </w:r>
        <w:r>
          <w:fldChar w:fldCharType="separate"/>
        </w:r>
        <w:r>
          <w:t>71</w:t>
        </w:r>
        <w:r>
          <w:fldChar w:fldCharType="end"/>
        </w:r>
      </w:hyperlink>
    </w:p>
    <w:p>
      <w:pPr>
        <w:pStyle w:val="TOC1"/>
        <w:tabs>
          <w:tab w:val="right" w:leader="dot" w:pos="8306"/>
        </w:tabs>
      </w:pPr>
      <w:hyperlink w:anchor="_Toc12263" w:history="1">
        <w:r>
          <w:rPr>
            <w:rFonts w:ascii="仿宋" w:eastAsia="仿宋" w:hAnsi="仿宋" w:cs="仿宋" w:hint="eastAsia"/>
            <w:lang w:eastAsia="zh-CN"/>
          </w:rPr>
          <w:t>十八、生态环境影响分析</w:t>
        </w:r>
        <w:r>
          <w:tab/>
        </w:r>
        <w:r>
          <w:fldChar w:fldCharType="begin"/>
        </w:r>
        <w:r>
          <w:instrText xml:space="preserve"> PAGEREF _Toc12263 \h </w:instrText>
        </w:r>
        <w:r>
          <w:fldChar w:fldCharType="separate"/>
        </w:r>
        <w:r>
          <w:t>72</w:t>
        </w:r>
        <w:r>
          <w:fldChar w:fldCharType="end"/>
        </w:r>
      </w:hyperlink>
    </w:p>
    <w:p>
      <w:pPr>
        <w:pStyle w:val="TOC2"/>
        <w:tabs>
          <w:tab w:val="right" w:leader="dot" w:pos="8306"/>
        </w:tabs>
      </w:pPr>
      <w:hyperlink w:anchor="_Toc1708" w:history="1">
        <w:r>
          <w:rPr>
            <w:rFonts w:ascii="仿宋" w:eastAsia="仿宋" w:hAnsi="仿宋" w:cs="仿宋" w:hint="eastAsia"/>
            <w:lang w:eastAsia="zh-CN"/>
          </w:rPr>
          <w:t>(一)、生态环境现状调查</w:t>
        </w:r>
        <w:r>
          <w:tab/>
        </w:r>
        <w:r>
          <w:fldChar w:fldCharType="begin"/>
        </w:r>
        <w:r>
          <w:instrText xml:space="preserve"> PAGEREF _Toc1708 \h </w:instrText>
        </w:r>
        <w:r>
          <w:fldChar w:fldCharType="separate"/>
        </w:r>
        <w:r>
          <w:t>72</w:t>
        </w:r>
        <w:r>
          <w:fldChar w:fldCharType="end"/>
        </w:r>
      </w:hyperlink>
    </w:p>
    <w:p>
      <w:pPr>
        <w:pStyle w:val="TOC2"/>
        <w:tabs>
          <w:tab w:val="right" w:leader="dot" w:pos="8306"/>
        </w:tabs>
      </w:pPr>
      <w:hyperlink w:anchor="_Toc22321" w:history="1">
        <w:r>
          <w:rPr>
            <w:rFonts w:ascii="仿宋" w:eastAsia="仿宋" w:hAnsi="仿宋" w:cs="仿宋" w:hint="eastAsia"/>
            <w:lang w:eastAsia="zh-CN"/>
          </w:rPr>
          <w:t>(二)、生态环境影响预测与评估</w:t>
        </w:r>
        <w:r>
          <w:tab/>
        </w:r>
        <w:r>
          <w:fldChar w:fldCharType="begin"/>
        </w:r>
        <w:r>
          <w:instrText xml:space="preserve"> PAGEREF _Toc22321 \h </w:instrText>
        </w:r>
        <w:r>
          <w:fldChar w:fldCharType="separate"/>
        </w:r>
        <w:r>
          <w:t>74</w:t>
        </w:r>
        <w:r>
          <w:fldChar w:fldCharType="end"/>
        </w:r>
      </w:hyperlink>
    </w:p>
    <w:p>
      <w:pPr>
        <w:pStyle w:val="TOC2"/>
        <w:tabs>
          <w:tab w:val="right" w:leader="dot" w:pos="8306"/>
        </w:tabs>
      </w:pPr>
      <w:hyperlink w:anchor="_Toc21520" w:history="1">
        <w:r>
          <w:rPr>
            <w:rFonts w:ascii="仿宋" w:eastAsia="仿宋" w:hAnsi="仿宋" w:cs="仿宋" w:hint="eastAsia"/>
            <w:lang w:eastAsia="zh-CN"/>
          </w:rPr>
          <w:t>(三)、生态环境保护与修复措施</w:t>
        </w:r>
        <w:r>
          <w:tab/>
        </w:r>
        <w:r>
          <w:fldChar w:fldCharType="begin"/>
        </w:r>
        <w:r>
          <w:instrText xml:space="preserve"> PAGEREF _Toc21520 \h </w:instrText>
        </w:r>
        <w:r>
          <w:fldChar w:fldCharType="separate"/>
        </w:r>
        <w:r>
          <w:t>75</w:t>
        </w:r>
        <w:r>
          <w:fldChar w:fldCharType="end"/>
        </w:r>
      </w:hyperlink>
    </w:p>
    <w:p>
      <w:pPr>
        <w:pStyle w:val="TOC1"/>
        <w:tabs>
          <w:tab w:val="right" w:leader="dot" w:pos="8306"/>
        </w:tabs>
      </w:pPr>
      <w:hyperlink w:anchor="_Toc2911" w:history="1">
        <w:r>
          <w:rPr>
            <w:rFonts w:ascii="仿宋" w:eastAsia="仿宋" w:hAnsi="仿宋" w:cs="仿宋" w:hint="eastAsia"/>
            <w:lang w:eastAsia="zh-CN"/>
          </w:rPr>
          <w:t>十九、市场趋势与竞争分析</w:t>
        </w:r>
        <w:r>
          <w:tab/>
        </w:r>
        <w:r>
          <w:fldChar w:fldCharType="begin"/>
        </w:r>
        <w:r>
          <w:instrText xml:space="preserve"> PAGEREF _Toc2911 \h </w:instrText>
        </w:r>
        <w:r>
          <w:fldChar w:fldCharType="separate"/>
        </w:r>
        <w:r>
          <w:t>76</w:t>
        </w:r>
        <w:r>
          <w:fldChar w:fldCharType="end"/>
        </w:r>
      </w:hyperlink>
    </w:p>
    <w:p>
      <w:pPr>
        <w:pStyle w:val="TOC2"/>
        <w:tabs>
          <w:tab w:val="right" w:leader="dot" w:pos="8306"/>
        </w:tabs>
      </w:pPr>
      <w:hyperlink w:anchor="_Toc12322" w:history="1">
        <w:r>
          <w:rPr>
            <w:rFonts w:ascii="仿宋" w:eastAsia="仿宋" w:hAnsi="仿宋" w:cs="仿宋" w:hint="eastAsia"/>
            <w:lang w:eastAsia="zh-CN"/>
          </w:rPr>
          <w:t>(一)、行业市场趋势分析</w:t>
        </w:r>
        <w:r>
          <w:tab/>
        </w:r>
        <w:r>
          <w:fldChar w:fldCharType="begin"/>
        </w:r>
        <w:r>
          <w:instrText xml:space="preserve"> PAGEREF _Toc12322 \h </w:instrText>
        </w:r>
        <w:r>
          <w:fldChar w:fldCharType="separate"/>
        </w:r>
        <w:r>
          <w:t>76</w:t>
        </w:r>
        <w:r>
          <w:fldChar w:fldCharType="end"/>
        </w:r>
      </w:hyperlink>
    </w:p>
    <w:p>
      <w:pPr>
        <w:pStyle w:val="TOC2"/>
        <w:tabs>
          <w:tab w:val="right" w:leader="dot" w:pos="8306"/>
        </w:tabs>
      </w:pPr>
      <w:hyperlink w:anchor="_Toc9334" w:history="1">
        <w:r>
          <w:rPr>
            <w:rFonts w:ascii="仿宋" w:eastAsia="仿宋" w:hAnsi="仿宋" w:cs="仿宋" w:hint="eastAsia"/>
            <w:lang w:eastAsia="zh-CN"/>
          </w:rPr>
          <w:t>(二)、竞争对手动态监测</w:t>
        </w:r>
        <w:r>
          <w:tab/>
        </w:r>
        <w:r>
          <w:fldChar w:fldCharType="begin"/>
        </w:r>
        <w:r>
          <w:instrText xml:space="preserve"> PAGEREF _Toc9334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035" w:history="1">
        <w:r>
          <w:rPr>
            <w:rFonts w:ascii="仿宋" w:eastAsia="仿宋" w:hAnsi="仿宋" w:cs="仿宋" w:hint="eastAsia"/>
            <w:lang w:eastAsia="zh-CN"/>
          </w:rPr>
          <w:t>(三)、新兴技术与创新趋势</w:t>
        </w:r>
        <w:r>
          <w:tab/>
        </w:r>
        <w:r>
          <w:fldChar w:fldCharType="begin"/>
        </w:r>
        <w:r>
          <w:instrText xml:space="preserve"> PAGEREF _Toc6035 \h </w:instrText>
        </w:r>
        <w:r>
          <w:fldChar w:fldCharType="separate"/>
        </w:r>
        <w:r>
          <w:t>80</w:t>
        </w:r>
        <w:r>
          <w:fldChar w:fldCharType="end"/>
        </w:r>
      </w:hyperlink>
    </w:p>
    <w:p>
      <w:pPr>
        <w:pStyle w:val="TOC2"/>
        <w:tabs>
          <w:tab w:val="right" w:leader="dot" w:pos="8306"/>
        </w:tabs>
      </w:pPr>
      <w:hyperlink w:anchor="_Toc9762" w:history="1">
        <w:r>
          <w:rPr>
            <w:rFonts w:ascii="仿宋" w:eastAsia="仿宋" w:hAnsi="仿宋" w:cs="仿宋" w:hint="eastAsia"/>
            <w:lang w:eastAsia="zh-CN"/>
          </w:rPr>
          <w:t>(四)、市场机会与威胁评估</w:t>
        </w:r>
        <w:r>
          <w:tab/>
        </w:r>
        <w:r>
          <w:fldChar w:fldCharType="begin"/>
        </w:r>
        <w:r>
          <w:instrText xml:space="preserve"> PAGEREF _Toc9762 \h </w:instrText>
        </w:r>
        <w:r>
          <w:fldChar w:fldCharType="separate"/>
        </w:r>
        <w:r>
          <w:t>81</w:t>
        </w:r>
        <w:r>
          <w:fldChar w:fldCharType="end"/>
        </w:r>
      </w:hyperlink>
    </w:p>
    <w:p>
      <w:pPr>
        <w:pStyle w:val="TOC1"/>
        <w:tabs>
          <w:tab w:val="right" w:leader="dot" w:pos="8306"/>
        </w:tabs>
      </w:pPr>
      <w:hyperlink w:anchor="_Toc31279" w:history="1">
        <w:r>
          <w:rPr>
            <w:rFonts w:ascii="仿宋" w:eastAsia="仿宋" w:hAnsi="仿宋" w:cs="仿宋" w:hint="eastAsia"/>
            <w:lang w:eastAsia="zh-CN"/>
          </w:rPr>
          <w:t>二十、法律法规与政策遵循</w:t>
        </w:r>
        <w:r>
          <w:tab/>
        </w:r>
        <w:r>
          <w:fldChar w:fldCharType="begin"/>
        </w:r>
        <w:r>
          <w:instrText xml:space="preserve"> PAGEREF _Toc31279 \h </w:instrText>
        </w:r>
        <w:r>
          <w:fldChar w:fldCharType="separate"/>
        </w:r>
        <w:r>
          <w:t>83</w:t>
        </w:r>
        <w:r>
          <w:fldChar w:fldCharType="end"/>
        </w:r>
      </w:hyperlink>
    </w:p>
    <w:p>
      <w:pPr>
        <w:pStyle w:val="TOC2"/>
        <w:tabs>
          <w:tab w:val="right" w:leader="dot" w:pos="8306"/>
        </w:tabs>
      </w:pPr>
      <w:hyperlink w:anchor="_Toc6282" w:history="1">
        <w:r>
          <w:rPr>
            <w:rFonts w:ascii="仿宋" w:eastAsia="仿宋" w:hAnsi="仿宋" w:cs="仿宋" w:hint="eastAsia"/>
            <w:lang w:eastAsia="zh-CN"/>
          </w:rPr>
          <w:t>(一)、法律法规遵守</w:t>
        </w:r>
        <w:r>
          <w:tab/>
        </w:r>
        <w:r>
          <w:fldChar w:fldCharType="begin"/>
        </w:r>
        <w:r>
          <w:instrText xml:space="preserve"> PAGEREF _Toc6282 \h </w:instrText>
        </w:r>
        <w:r>
          <w:fldChar w:fldCharType="separate"/>
        </w:r>
        <w:r>
          <w:t>83</w:t>
        </w:r>
        <w:r>
          <w:fldChar w:fldCharType="end"/>
        </w:r>
      </w:hyperlink>
    </w:p>
    <w:p>
      <w:pPr>
        <w:pStyle w:val="TOC2"/>
        <w:tabs>
          <w:tab w:val="right" w:leader="dot" w:pos="8306"/>
        </w:tabs>
      </w:pPr>
      <w:hyperlink w:anchor="_Toc24808" w:history="1">
        <w:r>
          <w:rPr>
            <w:rFonts w:ascii="仿宋" w:eastAsia="仿宋" w:hAnsi="仿宋" w:cs="仿宋" w:hint="eastAsia"/>
            <w:lang w:eastAsia="zh-CN"/>
          </w:rPr>
          <w:t>(二)、政策导向与利用</w:t>
        </w:r>
        <w:r>
          <w:tab/>
        </w:r>
        <w:r>
          <w:fldChar w:fldCharType="begin"/>
        </w:r>
        <w:r>
          <w:instrText xml:space="preserve"> PAGEREF _Toc24808 \h </w:instrText>
        </w:r>
        <w:r>
          <w:fldChar w:fldCharType="separate"/>
        </w:r>
        <w:r>
          <w:t>84</w:t>
        </w:r>
        <w:r>
          <w:fldChar w:fldCharType="end"/>
        </w:r>
      </w:hyperlink>
    </w:p>
    <w:p>
      <w:pPr>
        <w:pStyle w:val="TOC1"/>
        <w:tabs>
          <w:tab w:val="right" w:leader="dot" w:pos="8306"/>
        </w:tabs>
      </w:pPr>
      <w:hyperlink w:anchor="_Toc1196" w:history="1">
        <w:r>
          <w:rPr>
            <w:rFonts w:ascii="仿宋" w:eastAsia="仿宋" w:hAnsi="仿宋" w:cs="仿宋" w:hint="eastAsia"/>
            <w:lang w:eastAsia="zh-CN"/>
          </w:rPr>
          <w:t>二十一、飞机维修船坞风险管理与合规</w:t>
        </w:r>
        <w:r>
          <w:tab/>
        </w:r>
        <w:r>
          <w:fldChar w:fldCharType="begin"/>
        </w:r>
        <w:r>
          <w:instrText xml:space="preserve"> PAGEREF _Toc1196 \h </w:instrText>
        </w:r>
        <w:r>
          <w:fldChar w:fldCharType="separate"/>
        </w:r>
        <w:r>
          <w:t>85</w:t>
        </w:r>
        <w:r>
          <w:fldChar w:fldCharType="end"/>
        </w:r>
      </w:hyperlink>
    </w:p>
    <w:p>
      <w:pPr>
        <w:pStyle w:val="TOC2"/>
        <w:tabs>
          <w:tab w:val="right" w:leader="dot" w:pos="8306"/>
        </w:tabs>
      </w:pPr>
      <w:hyperlink w:anchor="_Toc11569" w:history="1">
        <w:r>
          <w:rPr>
            <w:rFonts w:ascii="仿宋" w:eastAsia="仿宋" w:hAnsi="仿宋" w:cs="仿宋" w:hint="eastAsia"/>
            <w:lang w:eastAsia="zh-CN"/>
          </w:rPr>
          <w:t>(一)、风险评估与监测体系</w:t>
        </w:r>
        <w:r>
          <w:tab/>
        </w:r>
        <w:r>
          <w:fldChar w:fldCharType="begin"/>
        </w:r>
        <w:r>
          <w:instrText xml:space="preserve"> PAGEREF _Toc11569 \h </w:instrText>
        </w:r>
        <w:r>
          <w:fldChar w:fldCharType="separate"/>
        </w:r>
        <w:r>
          <w:t>85</w:t>
        </w:r>
        <w:r>
          <w:fldChar w:fldCharType="end"/>
        </w:r>
      </w:hyperlink>
    </w:p>
    <w:p>
      <w:pPr>
        <w:pStyle w:val="TOC2"/>
        <w:tabs>
          <w:tab w:val="right" w:leader="dot" w:pos="8306"/>
        </w:tabs>
      </w:pPr>
      <w:hyperlink w:anchor="_Toc6370" w:history="1">
        <w:r>
          <w:rPr>
            <w:rFonts w:ascii="仿宋" w:eastAsia="仿宋" w:hAnsi="仿宋" w:cs="仿宋" w:hint="eastAsia"/>
            <w:lang w:eastAsia="zh-CN"/>
          </w:rPr>
          <w:t>(二)、合规政策制定与执行</w:t>
        </w:r>
        <w:r>
          <w:tab/>
        </w:r>
        <w:r>
          <w:fldChar w:fldCharType="begin"/>
        </w:r>
        <w:r>
          <w:instrText xml:space="preserve"> PAGEREF _Toc6370 \h </w:instrText>
        </w:r>
        <w:r>
          <w:fldChar w:fldCharType="separate"/>
        </w:r>
        <w:r>
          <w:t>86</w:t>
        </w:r>
        <w:r>
          <w:fldChar w:fldCharType="end"/>
        </w:r>
      </w:hyperlink>
    </w:p>
    <w:p>
      <w:pPr>
        <w:pStyle w:val="TOC2"/>
        <w:tabs>
          <w:tab w:val="right" w:leader="dot" w:pos="8306"/>
        </w:tabs>
      </w:pPr>
      <w:hyperlink w:anchor="_Toc1026" w:history="1">
        <w:r>
          <w:rPr>
            <w:rFonts w:ascii="仿宋" w:eastAsia="仿宋" w:hAnsi="仿宋" w:cs="仿宋" w:hint="eastAsia"/>
            <w:lang w:eastAsia="zh-CN"/>
          </w:rPr>
          <w:t>(三)、危机管理与灾备计划</w:t>
        </w:r>
        <w:r>
          <w:tab/>
        </w:r>
        <w:r>
          <w:fldChar w:fldCharType="begin"/>
        </w:r>
        <w:r>
          <w:instrText xml:space="preserve"> PAGEREF _Toc1026 \h </w:instrText>
        </w:r>
        <w:r>
          <w:fldChar w:fldCharType="separate"/>
        </w:r>
        <w:r>
          <w:t>87</w:t>
        </w:r>
        <w:r>
          <w:fldChar w:fldCharType="end"/>
        </w:r>
      </w:hyperlink>
    </w:p>
    <w:p>
      <w:pPr>
        <w:pStyle w:val="TOC2"/>
        <w:tabs>
          <w:tab w:val="right" w:leader="dot" w:pos="8306"/>
        </w:tabs>
      </w:pPr>
      <w:hyperlink w:anchor="_Toc24120" w:history="1">
        <w:r>
          <w:rPr>
            <w:rFonts w:ascii="仿宋" w:eastAsia="仿宋" w:hAnsi="仿宋" w:cs="仿宋" w:hint="eastAsia"/>
            <w:lang w:eastAsia="zh-CN"/>
          </w:rPr>
          <w:t>(四)、法律事务与法规遵从</w:t>
        </w:r>
        <w:r>
          <w:tab/>
        </w:r>
        <w:r>
          <w:fldChar w:fldCharType="begin"/>
        </w:r>
        <w:r>
          <w:instrText xml:space="preserve"> PAGEREF _Toc24120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1243"/>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64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功能性原则强调建筑设计要满足用户需求，提供合适的空间。确保功能得以实现，空间布局合理。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美学性原则注重建筑的外观设计，追求艺术性和美感。使建筑在外观、色彩、比例和形式等方面具有良好的视觉效果。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结构稳定性原则要求建筑结构牢固可靠，能够承受各种外力。重点关注结构设计和材料选择，确保建筑的整体安全。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环境友好性原则强调建筑应注重能源利用效率、材料的可再生性和废弃物处理等。以减少对环境的不良影响。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经济性原则要求建筑设计在经济可行性的基础上进行，保持合理的建设成本。考虑预算和维护成本，实现经济效益和资源利用效率。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https://d.book118.com/295214040041011114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飞机维修船坞项目安全调研评估报告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飞机维修船坞项目安全调研评估报告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飞机维修船坞项目安全调研评估报告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飞机维修船坞项目安全调研评估报告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飞机维修船坞项目安全调研评估报告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357E3"/>
    <w:rsid w:val="4593521B"/>
    <w:rsid w:val="5C3357E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95214040041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2024-02-20T19:20:00Z</dcterms:created>
  <dcterms:modified xsi:type="dcterms:W3CDTF">2024-02-20T19:20:32Z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40D21891944248358B6F0C2E698C62C6_11</vt:lpwstr>
  </property>
  <property fmtid="{D5CDD505-2E9C-101B-9397-08002B2CF9AE}" pid="3" name="KSOProductBuildVer">
    <vt:lpwstr>2052-12.1.0.16250</vt:lpwstr>
  </property>
</Properties>
</file>