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房地产项目规划设计方案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62" w:history="1">
        <w:r>
          <w:rPr>
            <w:rFonts w:ascii="仿宋" w:eastAsia="仿宋" w:hAnsi="仿宋" w:cs="仿宋" w:hint="eastAsia"/>
            <w:lang w:eastAsia="zh-CN"/>
          </w:rPr>
          <w:t>前言</w:t>
        </w:r>
        <w:r>
          <w:tab/>
        </w:r>
        <w:r>
          <w:fldChar w:fldCharType="begin"/>
        </w:r>
        <w:r>
          <w:instrText xml:space="preserve"> PAGEREF _Toc19962 \h </w:instrText>
        </w:r>
        <w:r>
          <w:fldChar w:fldCharType="separate"/>
        </w:r>
        <w:r>
          <w:t>3</w:t>
        </w:r>
        <w:r>
          <w:fldChar w:fldCharType="end"/>
        </w:r>
      </w:hyperlink>
    </w:p>
    <w:p>
      <w:pPr>
        <w:pStyle w:val="TOC1"/>
        <w:tabs>
          <w:tab w:val="right" w:leader="dot" w:pos="8306"/>
        </w:tabs>
      </w:pPr>
      <w:hyperlink w:anchor="_Toc31478" w:history="1">
        <w:r>
          <w:rPr>
            <w:rFonts w:ascii="仿宋" w:eastAsia="仿宋" w:hAnsi="仿宋" w:cs="仿宋" w:hint="eastAsia"/>
            <w:lang w:eastAsia="zh-CN"/>
          </w:rPr>
          <w:t>一、房地产项目文档管理</w:t>
        </w:r>
        <w:r>
          <w:tab/>
        </w:r>
        <w:r>
          <w:fldChar w:fldCharType="begin"/>
        </w:r>
        <w:r>
          <w:instrText xml:space="preserve"> PAGEREF _Toc31478 \h </w:instrText>
        </w:r>
        <w:r>
          <w:fldChar w:fldCharType="separate"/>
        </w:r>
        <w:r>
          <w:t>3</w:t>
        </w:r>
        <w:r>
          <w:fldChar w:fldCharType="end"/>
        </w:r>
      </w:hyperlink>
    </w:p>
    <w:p>
      <w:pPr>
        <w:pStyle w:val="TOC2"/>
        <w:tabs>
          <w:tab w:val="right" w:leader="dot" w:pos="8306"/>
        </w:tabs>
      </w:pPr>
      <w:hyperlink w:anchor="_Toc24601" w:history="1">
        <w:r>
          <w:rPr>
            <w:rFonts w:ascii="仿宋" w:eastAsia="仿宋" w:hAnsi="仿宋" w:cs="仿宋" w:hint="eastAsia"/>
            <w:lang w:eastAsia="zh-CN"/>
          </w:rPr>
          <w:t>(一)、文档编制与审查</w:t>
        </w:r>
        <w:r>
          <w:tab/>
        </w:r>
        <w:r>
          <w:fldChar w:fldCharType="begin"/>
        </w:r>
        <w:r>
          <w:instrText xml:space="preserve"> PAGEREF _Toc24601 \h </w:instrText>
        </w:r>
        <w:r>
          <w:fldChar w:fldCharType="separate"/>
        </w:r>
        <w:r>
          <w:t>3</w:t>
        </w:r>
        <w:r>
          <w:fldChar w:fldCharType="end"/>
        </w:r>
      </w:hyperlink>
    </w:p>
    <w:p>
      <w:pPr>
        <w:pStyle w:val="TOC2"/>
        <w:tabs>
          <w:tab w:val="right" w:leader="dot" w:pos="8306"/>
        </w:tabs>
      </w:pPr>
      <w:hyperlink w:anchor="_Toc21534" w:history="1">
        <w:r>
          <w:rPr>
            <w:rFonts w:ascii="仿宋" w:eastAsia="仿宋" w:hAnsi="仿宋" w:cs="仿宋" w:hint="eastAsia"/>
            <w:lang w:eastAsia="zh-CN"/>
          </w:rPr>
          <w:t>(二)、文档发布与分发</w:t>
        </w:r>
        <w:r>
          <w:tab/>
        </w:r>
        <w:r>
          <w:fldChar w:fldCharType="begin"/>
        </w:r>
        <w:r>
          <w:instrText xml:space="preserve"> PAGEREF _Toc21534 \h </w:instrText>
        </w:r>
        <w:r>
          <w:fldChar w:fldCharType="separate"/>
        </w:r>
        <w:r>
          <w:t>4</w:t>
        </w:r>
        <w:r>
          <w:fldChar w:fldCharType="end"/>
        </w:r>
      </w:hyperlink>
    </w:p>
    <w:p>
      <w:pPr>
        <w:pStyle w:val="TOC2"/>
        <w:tabs>
          <w:tab w:val="right" w:leader="dot" w:pos="8306"/>
        </w:tabs>
      </w:pPr>
      <w:hyperlink w:anchor="_Toc5813" w:history="1">
        <w:r>
          <w:rPr>
            <w:rFonts w:ascii="仿宋" w:eastAsia="仿宋" w:hAnsi="仿宋" w:cs="仿宋" w:hint="eastAsia"/>
            <w:lang w:eastAsia="zh-CN"/>
          </w:rPr>
          <w:t>(三)、文档存档与归档</w:t>
        </w:r>
        <w:r>
          <w:tab/>
        </w:r>
        <w:r>
          <w:fldChar w:fldCharType="begin"/>
        </w:r>
        <w:r>
          <w:instrText xml:space="preserve"> PAGEREF _Toc5813 \h </w:instrText>
        </w:r>
        <w:r>
          <w:fldChar w:fldCharType="separate"/>
        </w:r>
        <w:r>
          <w:t>5</w:t>
        </w:r>
        <w:r>
          <w:fldChar w:fldCharType="end"/>
        </w:r>
      </w:hyperlink>
    </w:p>
    <w:p>
      <w:pPr>
        <w:pStyle w:val="TOC1"/>
        <w:tabs>
          <w:tab w:val="right" w:leader="dot" w:pos="8306"/>
        </w:tabs>
      </w:pPr>
      <w:hyperlink w:anchor="_Toc6186" w:history="1">
        <w:r>
          <w:rPr>
            <w:rFonts w:ascii="仿宋" w:eastAsia="仿宋" w:hAnsi="仿宋" w:cs="仿宋" w:hint="eastAsia"/>
            <w:lang w:eastAsia="zh-CN"/>
          </w:rPr>
          <w:t>二、产品规划分析</w:t>
        </w:r>
        <w:r>
          <w:tab/>
        </w:r>
        <w:r>
          <w:fldChar w:fldCharType="begin"/>
        </w:r>
        <w:r>
          <w:instrText xml:space="preserve"> PAGEREF _Toc6186 \h </w:instrText>
        </w:r>
        <w:r>
          <w:fldChar w:fldCharType="separate"/>
        </w:r>
        <w:r>
          <w:t>6</w:t>
        </w:r>
        <w:r>
          <w:fldChar w:fldCharType="end"/>
        </w:r>
      </w:hyperlink>
    </w:p>
    <w:p>
      <w:pPr>
        <w:pStyle w:val="TOC2"/>
        <w:tabs>
          <w:tab w:val="right" w:leader="dot" w:pos="8306"/>
        </w:tabs>
      </w:pPr>
      <w:hyperlink w:anchor="_Toc2192" w:history="1">
        <w:r>
          <w:rPr>
            <w:rFonts w:ascii="仿宋" w:eastAsia="仿宋" w:hAnsi="仿宋" w:cs="仿宋" w:hint="eastAsia"/>
            <w:lang w:eastAsia="zh-CN"/>
          </w:rPr>
          <w:t>(一)、产品规划</w:t>
        </w:r>
        <w:r>
          <w:tab/>
        </w:r>
        <w:r>
          <w:fldChar w:fldCharType="begin"/>
        </w:r>
        <w:r>
          <w:instrText xml:space="preserve"> PAGEREF _Toc2192 \h </w:instrText>
        </w:r>
        <w:r>
          <w:fldChar w:fldCharType="separate"/>
        </w:r>
        <w:r>
          <w:t>6</w:t>
        </w:r>
        <w:r>
          <w:fldChar w:fldCharType="end"/>
        </w:r>
      </w:hyperlink>
    </w:p>
    <w:p>
      <w:pPr>
        <w:pStyle w:val="TOC2"/>
        <w:tabs>
          <w:tab w:val="right" w:leader="dot" w:pos="8306"/>
        </w:tabs>
      </w:pPr>
      <w:hyperlink w:anchor="_Toc10178" w:history="1">
        <w:r>
          <w:rPr>
            <w:rFonts w:ascii="仿宋" w:eastAsia="仿宋" w:hAnsi="仿宋" w:cs="仿宋" w:hint="eastAsia"/>
            <w:lang w:eastAsia="zh-CN"/>
          </w:rPr>
          <w:t>(二)、建设规模</w:t>
        </w:r>
        <w:r>
          <w:tab/>
        </w:r>
        <w:r>
          <w:fldChar w:fldCharType="begin"/>
        </w:r>
        <w:r>
          <w:instrText xml:space="preserve"> PAGEREF _Toc10178 \h </w:instrText>
        </w:r>
        <w:r>
          <w:fldChar w:fldCharType="separate"/>
        </w:r>
        <w:r>
          <w:t>7</w:t>
        </w:r>
        <w:r>
          <w:fldChar w:fldCharType="end"/>
        </w:r>
      </w:hyperlink>
    </w:p>
    <w:p>
      <w:pPr>
        <w:pStyle w:val="TOC1"/>
        <w:tabs>
          <w:tab w:val="right" w:leader="dot" w:pos="8306"/>
        </w:tabs>
      </w:pPr>
      <w:hyperlink w:anchor="_Toc19694" w:history="1">
        <w:r>
          <w:rPr>
            <w:rFonts w:ascii="仿宋" w:eastAsia="仿宋" w:hAnsi="仿宋" w:cs="仿宋" w:hint="eastAsia"/>
            <w:lang w:eastAsia="zh-CN"/>
          </w:rPr>
          <w:t>三、房地产项目建设单位说明</w:t>
        </w:r>
        <w:r>
          <w:tab/>
        </w:r>
        <w:r>
          <w:fldChar w:fldCharType="begin"/>
        </w:r>
        <w:r>
          <w:instrText xml:space="preserve"> PAGEREF _Toc19694 \h </w:instrText>
        </w:r>
        <w:r>
          <w:fldChar w:fldCharType="separate"/>
        </w:r>
        <w:r>
          <w:t>8</w:t>
        </w:r>
        <w:r>
          <w:fldChar w:fldCharType="end"/>
        </w:r>
      </w:hyperlink>
    </w:p>
    <w:p>
      <w:pPr>
        <w:pStyle w:val="TOC2"/>
        <w:tabs>
          <w:tab w:val="right" w:leader="dot" w:pos="8306"/>
        </w:tabs>
      </w:pPr>
      <w:hyperlink w:anchor="_Toc6480" w:history="1">
        <w:r>
          <w:rPr>
            <w:rFonts w:ascii="仿宋" w:eastAsia="仿宋" w:hAnsi="仿宋" w:cs="仿宋" w:hint="eastAsia"/>
            <w:lang w:eastAsia="zh-CN"/>
          </w:rPr>
          <w:t>(一)、房地产项目承办单位基本情况</w:t>
        </w:r>
        <w:r>
          <w:tab/>
        </w:r>
        <w:r>
          <w:fldChar w:fldCharType="begin"/>
        </w:r>
        <w:r>
          <w:instrText xml:space="preserve"> PAGEREF _Toc6480 \h </w:instrText>
        </w:r>
        <w:r>
          <w:fldChar w:fldCharType="separate"/>
        </w:r>
        <w:r>
          <w:t>8</w:t>
        </w:r>
        <w:r>
          <w:fldChar w:fldCharType="end"/>
        </w:r>
      </w:hyperlink>
    </w:p>
    <w:p>
      <w:pPr>
        <w:pStyle w:val="TOC2"/>
        <w:tabs>
          <w:tab w:val="right" w:leader="dot" w:pos="8306"/>
        </w:tabs>
      </w:pPr>
      <w:hyperlink w:anchor="_Toc29673" w:history="1">
        <w:r>
          <w:rPr>
            <w:rFonts w:ascii="仿宋" w:eastAsia="仿宋" w:hAnsi="仿宋" w:cs="仿宋" w:hint="eastAsia"/>
            <w:lang w:eastAsia="zh-CN"/>
          </w:rPr>
          <w:t>(二)、公司经济效益分析</w:t>
        </w:r>
        <w:r>
          <w:tab/>
        </w:r>
        <w:r>
          <w:fldChar w:fldCharType="begin"/>
        </w:r>
        <w:r>
          <w:instrText xml:space="preserve"> PAGEREF _Toc29673 \h </w:instrText>
        </w:r>
        <w:r>
          <w:fldChar w:fldCharType="separate"/>
        </w:r>
        <w:r>
          <w:t>9</w:t>
        </w:r>
        <w:r>
          <w:fldChar w:fldCharType="end"/>
        </w:r>
      </w:hyperlink>
    </w:p>
    <w:p>
      <w:pPr>
        <w:pStyle w:val="TOC1"/>
        <w:tabs>
          <w:tab w:val="right" w:leader="dot" w:pos="8306"/>
        </w:tabs>
      </w:pPr>
      <w:hyperlink w:anchor="_Toc2709" w:history="1">
        <w:r>
          <w:rPr>
            <w:rFonts w:ascii="仿宋" w:eastAsia="仿宋" w:hAnsi="仿宋" w:cs="仿宋" w:hint="eastAsia"/>
            <w:lang w:eastAsia="zh-CN"/>
          </w:rPr>
          <w:t>四、房地产项目危机管理</w:t>
        </w:r>
        <w:r>
          <w:tab/>
        </w:r>
        <w:r>
          <w:fldChar w:fldCharType="begin"/>
        </w:r>
        <w:r>
          <w:instrText xml:space="preserve"> PAGEREF _Toc2709 \h </w:instrText>
        </w:r>
        <w:r>
          <w:fldChar w:fldCharType="separate"/>
        </w:r>
        <w:r>
          <w:t>10</w:t>
        </w:r>
        <w:r>
          <w:fldChar w:fldCharType="end"/>
        </w:r>
      </w:hyperlink>
    </w:p>
    <w:p>
      <w:pPr>
        <w:pStyle w:val="TOC2"/>
        <w:tabs>
          <w:tab w:val="right" w:leader="dot" w:pos="8306"/>
        </w:tabs>
      </w:pPr>
      <w:hyperlink w:anchor="_Toc25115" w:history="1">
        <w:r>
          <w:rPr>
            <w:rFonts w:ascii="仿宋" w:eastAsia="仿宋" w:hAnsi="仿宋" w:cs="仿宋" w:hint="eastAsia"/>
            <w:lang w:eastAsia="zh-CN"/>
          </w:rPr>
          <w:t>(一)、危机预警与识别</w:t>
        </w:r>
        <w:r>
          <w:tab/>
        </w:r>
        <w:r>
          <w:fldChar w:fldCharType="begin"/>
        </w:r>
        <w:r>
          <w:instrText xml:space="preserve"> PAGEREF _Toc25115 \h </w:instrText>
        </w:r>
        <w:r>
          <w:fldChar w:fldCharType="separate"/>
        </w:r>
        <w:r>
          <w:t>10</w:t>
        </w:r>
        <w:r>
          <w:fldChar w:fldCharType="end"/>
        </w:r>
      </w:hyperlink>
    </w:p>
    <w:p>
      <w:pPr>
        <w:pStyle w:val="TOC2"/>
        <w:tabs>
          <w:tab w:val="right" w:leader="dot" w:pos="8306"/>
        </w:tabs>
      </w:pPr>
      <w:hyperlink w:anchor="_Toc7192" w:history="1">
        <w:r>
          <w:rPr>
            <w:rFonts w:ascii="仿宋" w:eastAsia="仿宋" w:hAnsi="仿宋" w:cs="仿宋" w:hint="eastAsia"/>
            <w:lang w:eastAsia="zh-CN"/>
          </w:rPr>
          <w:t>(二)、危机应对与恢复</w:t>
        </w:r>
        <w:r>
          <w:tab/>
        </w:r>
        <w:r>
          <w:fldChar w:fldCharType="begin"/>
        </w:r>
        <w:r>
          <w:instrText xml:space="preserve"> PAGEREF _Toc7192 \h </w:instrText>
        </w:r>
        <w:r>
          <w:fldChar w:fldCharType="separate"/>
        </w:r>
        <w:r>
          <w:t>11</w:t>
        </w:r>
        <w:r>
          <w:fldChar w:fldCharType="end"/>
        </w:r>
      </w:hyperlink>
    </w:p>
    <w:p>
      <w:pPr>
        <w:pStyle w:val="TOC1"/>
        <w:tabs>
          <w:tab w:val="right" w:leader="dot" w:pos="8306"/>
        </w:tabs>
      </w:pPr>
      <w:hyperlink w:anchor="_Toc13027" w:history="1">
        <w:r>
          <w:rPr>
            <w:rFonts w:ascii="仿宋" w:eastAsia="仿宋" w:hAnsi="仿宋" w:cs="仿宋" w:hint="eastAsia"/>
            <w:lang w:eastAsia="zh-CN"/>
          </w:rPr>
          <w:t>五、市场分析、调研</w:t>
        </w:r>
        <w:r>
          <w:tab/>
        </w:r>
        <w:r>
          <w:fldChar w:fldCharType="begin"/>
        </w:r>
        <w:r>
          <w:instrText xml:space="preserve"> PAGEREF _Toc13027 \h </w:instrText>
        </w:r>
        <w:r>
          <w:fldChar w:fldCharType="separate"/>
        </w:r>
        <w:r>
          <w:t>12</w:t>
        </w:r>
        <w:r>
          <w:fldChar w:fldCharType="end"/>
        </w:r>
      </w:hyperlink>
    </w:p>
    <w:p>
      <w:pPr>
        <w:pStyle w:val="TOC2"/>
        <w:tabs>
          <w:tab w:val="right" w:leader="dot" w:pos="8306"/>
        </w:tabs>
      </w:pPr>
      <w:hyperlink w:anchor="_Toc19689" w:history="1">
        <w:r>
          <w:rPr>
            <w:rFonts w:ascii="仿宋" w:eastAsia="仿宋" w:hAnsi="仿宋" w:cs="仿宋" w:hint="eastAsia"/>
            <w:lang w:eastAsia="zh-CN"/>
          </w:rPr>
          <w:t>(一)、房地产行业分析</w:t>
        </w:r>
        <w:r>
          <w:tab/>
        </w:r>
        <w:r>
          <w:fldChar w:fldCharType="begin"/>
        </w:r>
        <w:r>
          <w:instrText xml:space="preserve"> PAGEREF _Toc19689 \h </w:instrText>
        </w:r>
        <w:r>
          <w:fldChar w:fldCharType="separate"/>
        </w:r>
        <w:r>
          <w:t>12</w:t>
        </w:r>
        <w:r>
          <w:fldChar w:fldCharType="end"/>
        </w:r>
      </w:hyperlink>
    </w:p>
    <w:p>
      <w:pPr>
        <w:pStyle w:val="TOC2"/>
        <w:tabs>
          <w:tab w:val="right" w:leader="dot" w:pos="8306"/>
        </w:tabs>
      </w:pPr>
      <w:hyperlink w:anchor="_Toc7573" w:history="1">
        <w:r>
          <w:rPr>
            <w:rFonts w:ascii="仿宋" w:eastAsia="仿宋" w:hAnsi="仿宋" w:cs="仿宋" w:hint="eastAsia"/>
            <w:lang w:eastAsia="zh-CN"/>
          </w:rPr>
          <w:t>(二)、房地产市场分析预测</w:t>
        </w:r>
        <w:r>
          <w:tab/>
        </w:r>
        <w:r>
          <w:fldChar w:fldCharType="begin"/>
        </w:r>
        <w:r>
          <w:instrText xml:space="preserve"> PAGEREF _Toc7573 \h </w:instrText>
        </w:r>
        <w:r>
          <w:fldChar w:fldCharType="separate"/>
        </w:r>
        <w:r>
          <w:t>13</w:t>
        </w:r>
        <w:r>
          <w:fldChar w:fldCharType="end"/>
        </w:r>
      </w:hyperlink>
    </w:p>
    <w:p>
      <w:pPr>
        <w:pStyle w:val="TOC1"/>
        <w:tabs>
          <w:tab w:val="right" w:leader="dot" w:pos="8306"/>
        </w:tabs>
      </w:pPr>
      <w:hyperlink w:anchor="_Toc24964" w:history="1">
        <w:r>
          <w:rPr>
            <w:rFonts w:ascii="仿宋" w:eastAsia="仿宋" w:hAnsi="仿宋" w:cs="仿宋" w:hint="eastAsia"/>
            <w:lang w:eastAsia="zh-CN"/>
          </w:rPr>
          <w:t>六、房地产项目可持续发展</w:t>
        </w:r>
        <w:r>
          <w:tab/>
        </w:r>
        <w:r>
          <w:fldChar w:fldCharType="begin"/>
        </w:r>
        <w:r>
          <w:instrText xml:space="preserve"> PAGEREF _Toc24964 \h </w:instrText>
        </w:r>
        <w:r>
          <w:fldChar w:fldCharType="separate"/>
        </w:r>
        <w:r>
          <w:t>14</w:t>
        </w:r>
        <w:r>
          <w:fldChar w:fldCharType="end"/>
        </w:r>
      </w:hyperlink>
    </w:p>
    <w:p>
      <w:pPr>
        <w:pStyle w:val="TOC2"/>
        <w:tabs>
          <w:tab w:val="right" w:leader="dot" w:pos="8306"/>
        </w:tabs>
      </w:pPr>
      <w:hyperlink w:anchor="_Toc32077" w:history="1">
        <w:r>
          <w:rPr>
            <w:rFonts w:ascii="仿宋" w:eastAsia="仿宋" w:hAnsi="仿宋" w:cs="仿宋" w:hint="eastAsia"/>
            <w:lang w:eastAsia="zh-CN"/>
          </w:rPr>
          <w:t>(一)、可持续战略与实践</w:t>
        </w:r>
        <w:r>
          <w:tab/>
        </w:r>
        <w:r>
          <w:fldChar w:fldCharType="begin"/>
        </w:r>
        <w:r>
          <w:instrText xml:space="preserve"> PAGEREF _Toc32077 \h </w:instrText>
        </w:r>
        <w:r>
          <w:fldChar w:fldCharType="separate"/>
        </w:r>
        <w:r>
          <w:t>14</w:t>
        </w:r>
        <w:r>
          <w:fldChar w:fldCharType="end"/>
        </w:r>
      </w:hyperlink>
    </w:p>
    <w:p>
      <w:pPr>
        <w:pStyle w:val="TOC2"/>
        <w:tabs>
          <w:tab w:val="right" w:leader="dot" w:pos="8306"/>
        </w:tabs>
      </w:pPr>
      <w:hyperlink w:anchor="_Toc5858" w:history="1">
        <w:r>
          <w:rPr>
            <w:rFonts w:ascii="仿宋" w:eastAsia="仿宋" w:hAnsi="仿宋" w:cs="仿宋" w:hint="eastAsia"/>
            <w:lang w:eastAsia="zh-CN"/>
          </w:rPr>
          <w:t>(二)、环保与社会责任</w:t>
        </w:r>
        <w:r>
          <w:tab/>
        </w:r>
        <w:r>
          <w:fldChar w:fldCharType="begin"/>
        </w:r>
        <w:r>
          <w:instrText xml:space="preserve"> PAGEREF _Toc5858 \h </w:instrText>
        </w:r>
        <w:r>
          <w:fldChar w:fldCharType="separate"/>
        </w:r>
        <w:r>
          <w:t>14</w:t>
        </w:r>
        <w:r>
          <w:fldChar w:fldCharType="end"/>
        </w:r>
      </w:hyperlink>
    </w:p>
    <w:p>
      <w:pPr>
        <w:pStyle w:val="TOC1"/>
        <w:tabs>
          <w:tab w:val="right" w:leader="dot" w:pos="8306"/>
        </w:tabs>
      </w:pPr>
      <w:hyperlink w:anchor="_Toc22594" w:history="1">
        <w:r>
          <w:rPr>
            <w:rFonts w:ascii="仿宋" w:eastAsia="仿宋" w:hAnsi="仿宋" w:cs="仿宋" w:hint="eastAsia"/>
            <w:lang w:eastAsia="zh-CN"/>
          </w:rPr>
          <w:t>七、房地产项目经营效益</w:t>
        </w:r>
        <w:r>
          <w:tab/>
        </w:r>
        <w:r>
          <w:fldChar w:fldCharType="begin"/>
        </w:r>
        <w:r>
          <w:instrText xml:space="preserve"> PAGEREF _Toc22594 \h </w:instrText>
        </w:r>
        <w:r>
          <w:fldChar w:fldCharType="separate"/>
        </w:r>
        <w:r>
          <w:t>15</w:t>
        </w:r>
        <w:r>
          <w:fldChar w:fldCharType="end"/>
        </w:r>
      </w:hyperlink>
    </w:p>
    <w:p>
      <w:pPr>
        <w:pStyle w:val="TOC2"/>
        <w:tabs>
          <w:tab w:val="right" w:leader="dot" w:pos="8306"/>
        </w:tabs>
      </w:pPr>
      <w:hyperlink w:anchor="_Toc11000" w:history="1">
        <w:r>
          <w:rPr>
            <w:rFonts w:ascii="仿宋" w:eastAsia="仿宋" w:hAnsi="仿宋" w:cs="仿宋" w:hint="eastAsia"/>
            <w:lang w:eastAsia="zh-CN"/>
          </w:rPr>
          <w:t>(一)、经济评价财务测算</w:t>
        </w:r>
        <w:r>
          <w:tab/>
        </w:r>
        <w:r>
          <w:fldChar w:fldCharType="begin"/>
        </w:r>
        <w:r>
          <w:instrText xml:space="preserve"> PAGEREF _Toc11000 \h </w:instrText>
        </w:r>
        <w:r>
          <w:fldChar w:fldCharType="separate"/>
        </w:r>
        <w:r>
          <w:t>15</w:t>
        </w:r>
        <w:r>
          <w:fldChar w:fldCharType="end"/>
        </w:r>
      </w:hyperlink>
    </w:p>
    <w:p>
      <w:pPr>
        <w:pStyle w:val="TOC2"/>
        <w:tabs>
          <w:tab w:val="right" w:leader="dot" w:pos="8306"/>
        </w:tabs>
      </w:pPr>
      <w:hyperlink w:anchor="_Toc27337" w:history="1">
        <w:r>
          <w:rPr>
            <w:rFonts w:ascii="仿宋" w:eastAsia="仿宋" w:hAnsi="仿宋" w:cs="仿宋" w:hint="eastAsia"/>
            <w:lang w:eastAsia="zh-CN"/>
          </w:rPr>
          <w:t>(二)、房地产项目盈利能力分析</w:t>
        </w:r>
        <w:r>
          <w:tab/>
        </w:r>
        <w:r>
          <w:fldChar w:fldCharType="begin"/>
        </w:r>
        <w:r>
          <w:instrText xml:space="preserve"> PAGEREF _Toc27337 \h </w:instrText>
        </w:r>
        <w:r>
          <w:fldChar w:fldCharType="separate"/>
        </w:r>
        <w:r>
          <w:t>17</w:t>
        </w:r>
        <w:r>
          <w:fldChar w:fldCharType="end"/>
        </w:r>
      </w:hyperlink>
    </w:p>
    <w:p>
      <w:pPr>
        <w:pStyle w:val="TOC1"/>
        <w:tabs>
          <w:tab w:val="right" w:leader="dot" w:pos="8306"/>
        </w:tabs>
      </w:pPr>
      <w:hyperlink w:anchor="_Toc20011" w:history="1">
        <w:r>
          <w:rPr>
            <w:rFonts w:ascii="仿宋" w:eastAsia="仿宋" w:hAnsi="仿宋" w:cs="仿宋" w:hint="eastAsia"/>
            <w:lang w:eastAsia="zh-CN"/>
          </w:rPr>
          <w:t>八、房地产项目风险管理</w:t>
        </w:r>
        <w:r>
          <w:tab/>
        </w:r>
        <w:r>
          <w:fldChar w:fldCharType="begin"/>
        </w:r>
        <w:r>
          <w:instrText xml:space="preserve"> PAGEREF _Toc20011 \h </w:instrText>
        </w:r>
        <w:r>
          <w:fldChar w:fldCharType="separate"/>
        </w:r>
        <w:r>
          <w:t>17</w:t>
        </w:r>
        <w:r>
          <w:fldChar w:fldCharType="end"/>
        </w:r>
      </w:hyperlink>
    </w:p>
    <w:p>
      <w:pPr>
        <w:pStyle w:val="TOC2"/>
        <w:tabs>
          <w:tab w:val="right" w:leader="dot" w:pos="8306"/>
        </w:tabs>
      </w:pPr>
      <w:hyperlink w:anchor="_Toc7025" w:history="1">
        <w:r>
          <w:rPr>
            <w:rFonts w:ascii="仿宋" w:eastAsia="仿宋" w:hAnsi="仿宋" w:cs="仿宋" w:hint="eastAsia"/>
            <w:lang w:eastAsia="zh-CN"/>
          </w:rPr>
          <w:t>(一)、风险识别与评估</w:t>
        </w:r>
        <w:r>
          <w:tab/>
        </w:r>
        <w:r>
          <w:fldChar w:fldCharType="begin"/>
        </w:r>
        <w:r>
          <w:instrText xml:space="preserve"> PAGEREF _Toc7025 \h </w:instrText>
        </w:r>
        <w:r>
          <w:fldChar w:fldCharType="separate"/>
        </w:r>
        <w:r>
          <w:t>17</w:t>
        </w:r>
        <w:r>
          <w:fldChar w:fldCharType="end"/>
        </w:r>
      </w:hyperlink>
    </w:p>
    <w:p>
      <w:pPr>
        <w:pStyle w:val="TOC2"/>
        <w:tabs>
          <w:tab w:val="right" w:leader="dot" w:pos="8306"/>
        </w:tabs>
      </w:pPr>
      <w:hyperlink w:anchor="_Toc28048" w:history="1">
        <w:r>
          <w:rPr>
            <w:rFonts w:ascii="仿宋" w:eastAsia="仿宋" w:hAnsi="仿宋" w:cs="仿宋" w:hint="eastAsia"/>
            <w:lang w:eastAsia="zh-CN"/>
          </w:rPr>
          <w:t>(二)、风险应对策略</w:t>
        </w:r>
        <w:r>
          <w:tab/>
        </w:r>
        <w:r>
          <w:fldChar w:fldCharType="begin"/>
        </w:r>
        <w:r>
          <w:instrText xml:space="preserve"> PAGEREF _Toc28048 \h </w:instrText>
        </w:r>
        <w:r>
          <w:fldChar w:fldCharType="separate"/>
        </w:r>
        <w:r>
          <w:t>18</w:t>
        </w:r>
        <w:r>
          <w:fldChar w:fldCharType="end"/>
        </w:r>
      </w:hyperlink>
    </w:p>
    <w:p>
      <w:pPr>
        <w:pStyle w:val="TOC2"/>
        <w:tabs>
          <w:tab w:val="right" w:leader="dot" w:pos="8306"/>
        </w:tabs>
      </w:pPr>
      <w:hyperlink w:anchor="_Toc10449" w:history="1">
        <w:r>
          <w:rPr>
            <w:rFonts w:ascii="仿宋" w:eastAsia="仿宋" w:hAnsi="仿宋" w:cs="仿宋" w:hint="eastAsia"/>
            <w:lang w:eastAsia="zh-CN"/>
          </w:rPr>
          <w:t>(三)、风险监控与控制</w:t>
        </w:r>
        <w:r>
          <w:tab/>
        </w:r>
        <w:r>
          <w:fldChar w:fldCharType="begin"/>
        </w:r>
        <w:r>
          <w:instrText xml:space="preserve"> PAGEREF _Toc10449 \h </w:instrText>
        </w:r>
        <w:r>
          <w:fldChar w:fldCharType="separate"/>
        </w:r>
        <w:r>
          <w:t>20</w:t>
        </w:r>
        <w:r>
          <w:fldChar w:fldCharType="end"/>
        </w:r>
      </w:hyperlink>
    </w:p>
    <w:p>
      <w:pPr>
        <w:pStyle w:val="TOC1"/>
        <w:tabs>
          <w:tab w:val="right" w:leader="dot" w:pos="8306"/>
        </w:tabs>
      </w:pPr>
      <w:hyperlink w:anchor="_Toc999" w:history="1">
        <w:r>
          <w:rPr>
            <w:rFonts w:ascii="仿宋" w:eastAsia="仿宋" w:hAnsi="仿宋" w:cs="仿宋" w:hint="eastAsia"/>
            <w:lang w:eastAsia="zh-CN"/>
          </w:rPr>
          <w:t>九、房地产项目财务管理</w:t>
        </w:r>
        <w:r>
          <w:tab/>
        </w:r>
        <w:r>
          <w:fldChar w:fldCharType="begin"/>
        </w:r>
        <w:r>
          <w:instrText xml:space="preserve"> PAGEREF _Toc999 \h </w:instrText>
        </w:r>
        <w:r>
          <w:fldChar w:fldCharType="separate"/>
        </w:r>
        <w:r>
          <w:t>21</w:t>
        </w:r>
        <w:r>
          <w:fldChar w:fldCharType="end"/>
        </w:r>
      </w:hyperlink>
    </w:p>
    <w:p>
      <w:pPr>
        <w:pStyle w:val="TOC2"/>
        <w:tabs>
          <w:tab w:val="right" w:leader="dot" w:pos="8306"/>
        </w:tabs>
      </w:pPr>
      <w:hyperlink w:anchor="_Toc9989" w:history="1">
        <w:r>
          <w:rPr>
            <w:rFonts w:ascii="仿宋" w:eastAsia="仿宋" w:hAnsi="仿宋" w:cs="仿宋" w:hint="eastAsia"/>
            <w:lang w:eastAsia="zh-CN"/>
          </w:rPr>
          <w:t>(一)、资金需求大</w:t>
        </w:r>
        <w:r>
          <w:tab/>
        </w:r>
        <w:r>
          <w:fldChar w:fldCharType="begin"/>
        </w:r>
        <w:r>
          <w:instrText xml:space="preserve"> PAGEREF _Toc9989 \h </w:instrText>
        </w:r>
        <w:r>
          <w:fldChar w:fldCharType="separate"/>
        </w:r>
        <w:r>
          <w:t>21</w:t>
        </w:r>
        <w:r>
          <w:fldChar w:fldCharType="end"/>
        </w:r>
      </w:hyperlink>
    </w:p>
    <w:p>
      <w:pPr>
        <w:pStyle w:val="TOC2"/>
        <w:tabs>
          <w:tab w:val="right" w:leader="dot" w:pos="8306"/>
        </w:tabs>
      </w:pPr>
      <w:hyperlink w:anchor="_Toc20405" w:history="1">
        <w:r>
          <w:rPr>
            <w:rFonts w:ascii="仿宋" w:eastAsia="仿宋" w:hAnsi="仿宋" w:cs="仿宋" w:hint="eastAsia"/>
            <w:lang w:eastAsia="zh-CN"/>
          </w:rPr>
          <w:t>(二)、研发周期长</w:t>
        </w:r>
        <w:r>
          <w:tab/>
        </w:r>
        <w:r>
          <w:fldChar w:fldCharType="begin"/>
        </w:r>
        <w:r>
          <w:instrText xml:space="preserve"> PAGEREF _Toc20405 \h </w:instrText>
        </w:r>
        <w:r>
          <w:fldChar w:fldCharType="separate"/>
        </w:r>
        <w:r>
          <w:t>22</w:t>
        </w:r>
        <w:r>
          <w:fldChar w:fldCharType="end"/>
        </w:r>
      </w:hyperlink>
    </w:p>
    <w:p>
      <w:pPr>
        <w:pStyle w:val="TOC2"/>
        <w:tabs>
          <w:tab w:val="right" w:leader="dot" w:pos="8306"/>
        </w:tabs>
      </w:pPr>
      <w:hyperlink w:anchor="_Toc20983" w:history="1">
        <w:r>
          <w:rPr>
            <w:rFonts w:ascii="仿宋" w:eastAsia="仿宋" w:hAnsi="仿宋" w:cs="仿宋" w:hint="eastAsia"/>
            <w:lang w:eastAsia="zh-CN"/>
          </w:rPr>
          <w:t>(三)、市场风险大</w:t>
        </w:r>
        <w:r>
          <w:tab/>
        </w:r>
        <w:r>
          <w:fldChar w:fldCharType="begin"/>
        </w:r>
        <w:r>
          <w:instrText xml:space="preserve"> PAGEREF _Toc20983 \h </w:instrText>
        </w:r>
        <w:r>
          <w:fldChar w:fldCharType="separate"/>
        </w:r>
        <w:r>
          <w:t>24</w:t>
        </w:r>
        <w:r>
          <w:fldChar w:fldCharType="end"/>
        </w:r>
      </w:hyperlink>
    </w:p>
    <w:p>
      <w:pPr>
        <w:pStyle w:val="TOC2"/>
        <w:tabs>
          <w:tab w:val="right" w:leader="dot" w:pos="8306"/>
        </w:tabs>
      </w:pPr>
      <w:hyperlink w:anchor="_Toc32491" w:history="1">
        <w:r>
          <w:rPr>
            <w:rFonts w:ascii="仿宋" w:eastAsia="仿宋" w:hAnsi="仿宋" w:cs="仿宋" w:hint="eastAsia"/>
            <w:lang w:eastAsia="zh-CN"/>
          </w:rPr>
          <w:t>(四)、利润率高</w:t>
        </w:r>
        <w:r>
          <w:tab/>
        </w:r>
        <w:r>
          <w:fldChar w:fldCharType="begin"/>
        </w:r>
        <w:r>
          <w:instrText xml:space="preserve"> PAGEREF _Toc32491 \h </w:instrText>
        </w:r>
        <w:r>
          <w:fldChar w:fldCharType="separate"/>
        </w:r>
        <w:r>
          <w:t>26</w:t>
        </w:r>
        <w:r>
          <w:fldChar w:fldCharType="end"/>
        </w:r>
      </w:hyperlink>
    </w:p>
    <w:p>
      <w:pPr>
        <w:pStyle w:val="TOC1"/>
        <w:tabs>
          <w:tab w:val="right" w:leader="dot" w:pos="8306"/>
        </w:tabs>
      </w:pPr>
      <w:hyperlink w:anchor="_Toc8918" w:history="1">
        <w:r>
          <w:rPr>
            <w:rFonts w:ascii="仿宋" w:eastAsia="仿宋" w:hAnsi="仿宋" w:cs="仿宋" w:hint="eastAsia"/>
            <w:lang w:eastAsia="zh-CN"/>
          </w:rPr>
          <w:t>十、房地产项目技术管理</w:t>
        </w:r>
        <w:r>
          <w:tab/>
        </w:r>
        <w:r>
          <w:fldChar w:fldCharType="begin"/>
        </w:r>
        <w:r>
          <w:instrText xml:space="preserve"> PAGEREF _Toc8918 \h </w:instrText>
        </w:r>
        <w:r>
          <w:fldChar w:fldCharType="separate"/>
        </w:r>
        <w:r>
          <w:t>28</w:t>
        </w:r>
        <w:r>
          <w:fldChar w:fldCharType="end"/>
        </w:r>
      </w:hyperlink>
    </w:p>
    <w:p>
      <w:pPr>
        <w:pStyle w:val="TOC2"/>
        <w:tabs>
          <w:tab w:val="right" w:leader="dot" w:pos="8306"/>
        </w:tabs>
      </w:pPr>
      <w:hyperlink w:anchor="_Toc9459" w:history="1">
        <w:r>
          <w:rPr>
            <w:rFonts w:ascii="仿宋" w:eastAsia="仿宋" w:hAnsi="仿宋" w:cs="仿宋" w:hint="eastAsia"/>
            <w:lang w:eastAsia="zh-CN"/>
          </w:rPr>
          <w:t>(一)、技术方案选用方向</w:t>
        </w:r>
        <w:r>
          <w:tab/>
        </w:r>
        <w:r>
          <w:fldChar w:fldCharType="begin"/>
        </w:r>
        <w:r>
          <w:instrText xml:space="preserve"> PAGEREF _Toc9459 \h </w:instrText>
        </w:r>
        <w:r>
          <w:fldChar w:fldCharType="separate"/>
        </w:r>
        <w:r>
          <w:t>28</w:t>
        </w:r>
        <w:r>
          <w:fldChar w:fldCharType="end"/>
        </w:r>
      </w:hyperlink>
    </w:p>
    <w:p>
      <w:pPr>
        <w:pStyle w:val="TOC2"/>
        <w:tabs>
          <w:tab w:val="right" w:leader="dot" w:pos="8306"/>
        </w:tabs>
      </w:pPr>
      <w:hyperlink w:anchor="_Toc19057" w:history="1">
        <w:r>
          <w:rPr>
            <w:rFonts w:ascii="仿宋" w:eastAsia="仿宋" w:hAnsi="仿宋" w:cs="仿宋" w:hint="eastAsia"/>
            <w:lang w:eastAsia="zh-CN"/>
          </w:rPr>
          <w:t>(二)、工艺技术方案选用原则</w:t>
        </w:r>
        <w:r>
          <w:tab/>
        </w:r>
        <w:r>
          <w:fldChar w:fldCharType="begin"/>
        </w:r>
        <w:r>
          <w:instrText xml:space="preserve"> PAGEREF _Toc19057 \h </w:instrText>
        </w:r>
        <w:r>
          <w:fldChar w:fldCharType="separate"/>
        </w:r>
        <w:r>
          <w:t>30</w:t>
        </w:r>
        <w:r>
          <w:fldChar w:fldCharType="end"/>
        </w:r>
      </w:hyperlink>
    </w:p>
    <w:p>
      <w:pPr>
        <w:pStyle w:val="TOC2"/>
        <w:tabs>
          <w:tab w:val="right" w:leader="dot" w:pos="8306"/>
        </w:tabs>
      </w:pPr>
      <w:hyperlink w:anchor="_Toc13866" w:history="1">
        <w:r>
          <w:rPr>
            <w:rFonts w:ascii="仿宋" w:eastAsia="仿宋" w:hAnsi="仿宋" w:cs="仿宋" w:hint="eastAsia"/>
            <w:lang w:eastAsia="zh-CN"/>
          </w:rPr>
          <w:t>(三)、工艺技术方案要求</w:t>
        </w:r>
        <w:r>
          <w:tab/>
        </w:r>
        <w:r>
          <w:fldChar w:fldCharType="begin"/>
        </w:r>
        <w:r>
          <w:instrText xml:space="preserve"> PAGEREF _Toc13866 \h </w:instrText>
        </w:r>
        <w:r>
          <w:fldChar w:fldCharType="separate"/>
        </w:r>
        <w:r>
          <w:t>32</w:t>
        </w:r>
        <w:r>
          <w:fldChar w:fldCharType="end"/>
        </w:r>
      </w:hyperlink>
    </w:p>
    <w:p>
      <w:pPr>
        <w:pStyle w:val="TOC1"/>
        <w:tabs>
          <w:tab w:val="right" w:leader="dot" w:pos="8306"/>
        </w:tabs>
      </w:pPr>
      <w:hyperlink w:anchor="_Toc32596" w:history="1">
        <w:r>
          <w:rPr>
            <w:rFonts w:ascii="仿宋" w:eastAsia="仿宋" w:hAnsi="仿宋" w:cs="仿宋" w:hint="eastAsia"/>
            <w:lang w:eastAsia="zh-CN"/>
          </w:rPr>
          <w:t>十一、房地产项目投资规划</w:t>
        </w:r>
        <w:r>
          <w:tab/>
        </w:r>
        <w:r>
          <w:fldChar w:fldCharType="begin"/>
        </w:r>
        <w:r>
          <w:instrText xml:space="preserve"> PAGEREF _Toc32596 \h </w:instrText>
        </w:r>
        <w:r>
          <w:fldChar w:fldCharType="separate"/>
        </w:r>
        <w:r>
          <w:t>34</w:t>
        </w:r>
        <w:r>
          <w:fldChar w:fldCharType="end"/>
        </w:r>
      </w:hyperlink>
    </w:p>
    <w:p>
      <w:pPr>
        <w:pStyle w:val="TOC2"/>
        <w:tabs>
          <w:tab w:val="right" w:leader="dot" w:pos="8306"/>
        </w:tabs>
      </w:pPr>
      <w:hyperlink w:anchor="_Toc23557" w:history="1">
        <w:r>
          <w:rPr>
            <w:rFonts w:ascii="仿宋" w:eastAsia="仿宋" w:hAnsi="仿宋" w:cs="仿宋" w:hint="eastAsia"/>
            <w:lang w:eastAsia="zh-CN"/>
          </w:rPr>
          <w:t>(一)、房地产项目总投资估算</w:t>
        </w:r>
        <w:r>
          <w:tab/>
        </w:r>
        <w:r>
          <w:fldChar w:fldCharType="begin"/>
        </w:r>
        <w:r>
          <w:instrText xml:space="preserve"> PAGEREF _Toc23557 \h </w:instrText>
        </w:r>
        <w:r>
          <w:fldChar w:fldCharType="separate"/>
        </w:r>
        <w:r>
          <w:t>34</w:t>
        </w:r>
        <w:r>
          <w:fldChar w:fldCharType="end"/>
        </w:r>
      </w:hyperlink>
    </w:p>
    <w:p>
      <w:pPr>
        <w:pStyle w:val="TOC2"/>
        <w:tabs>
          <w:tab w:val="right" w:leader="dot" w:pos="8306"/>
        </w:tabs>
      </w:pPr>
      <w:hyperlink w:anchor="_Toc17876" w:history="1">
        <w:r>
          <w:rPr>
            <w:rFonts w:ascii="仿宋" w:eastAsia="仿宋" w:hAnsi="仿宋" w:cs="仿宋" w:hint="eastAsia"/>
            <w:lang w:eastAsia="zh-CN"/>
          </w:rPr>
          <w:t>(二)、资金筹措</w:t>
        </w:r>
        <w:r>
          <w:tab/>
        </w:r>
        <w:r>
          <w:fldChar w:fldCharType="begin"/>
        </w:r>
        <w:r>
          <w:instrText xml:space="preserve"> PAGEREF _Toc17876 \h </w:instrText>
        </w:r>
        <w:r>
          <w:fldChar w:fldCharType="separate"/>
        </w:r>
        <w:r>
          <w:t>35</w:t>
        </w:r>
        <w:r>
          <w:fldChar w:fldCharType="end"/>
        </w:r>
      </w:hyperlink>
    </w:p>
    <w:p>
      <w:pPr>
        <w:pStyle w:val="TOC1"/>
        <w:tabs>
          <w:tab w:val="right" w:leader="dot" w:pos="8306"/>
        </w:tabs>
      </w:pPr>
      <w:hyperlink w:anchor="_Toc20336" w:history="1">
        <w:r>
          <w:rPr>
            <w:rFonts w:ascii="仿宋" w:eastAsia="仿宋" w:hAnsi="仿宋" w:cs="仿宋" w:hint="eastAsia"/>
            <w:lang w:eastAsia="zh-CN"/>
          </w:rPr>
          <w:t>十二、生产安全保护</w:t>
        </w:r>
        <w:r>
          <w:tab/>
        </w:r>
        <w:r>
          <w:fldChar w:fldCharType="begin"/>
        </w:r>
        <w:r>
          <w:instrText xml:space="preserve"> PAGEREF _Toc20336 \h </w:instrText>
        </w:r>
        <w:r>
          <w:fldChar w:fldCharType="separate"/>
        </w:r>
        <w:r>
          <w:t>36</w:t>
        </w:r>
        <w:r>
          <w:fldChar w:fldCharType="end"/>
        </w:r>
      </w:hyperlink>
    </w:p>
    <w:p>
      <w:pPr>
        <w:pStyle w:val="TOC2"/>
        <w:tabs>
          <w:tab w:val="right" w:leader="dot" w:pos="8306"/>
        </w:tabs>
      </w:pPr>
      <w:hyperlink w:anchor="_Toc18798" w:history="1">
        <w:r>
          <w:rPr>
            <w:rFonts w:ascii="仿宋" w:eastAsia="仿宋" w:hAnsi="仿宋" w:cs="仿宋" w:hint="eastAsia"/>
            <w:lang w:eastAsia="zh-CN"/>
          </w:rPr>
          <w:t>(一)、消防安全</w:t>
        </w:r>
        <w:r>
          <w:tab/>
        </w:r>
        <w:r>
          <w:fldChar w:fldCharType="begin"/>
        </w:r>
        <w:r>
          <w:instrText xml:space="preserve"> PAGEREF _Toc18798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14" w:history="1">
        <w:r>
          <w:rPr>
            <w:rFonts w:ascii="仿宋" w:eastAsia="仿宋" w:hAnsi="仿宋" w:cs="仿宋" w:hint="eastAsia"/>
            <w:lang w:eastAsia="zh-CN"/>
          </w:rPr>
          <w:t>(二)、防火防爆总图布置措施</w:t>
        </w:r>
        <w:r>
          <w:tab/>
        </w:r>
        <w:r>
          <w:fldChar w:fldCharType="begin"/>
        </w:r>
        <w:r>
          <w:instrText xml:space="preserve"> PAGEREF _Toc4914 \h </w:instrText>
        </w:r>
        <w:r>
          <w:fldChar w:fldCharType="separate"/>
        </w:r>
        <w:r>
          <w:t>38</w:t>
        </w:r>
        <w:r>
          <w:fldChar w:fldCharType="end"/>
        </w:r>
      </w:hyperlink>
    </w:p>
    <w:p>
      <w:pPr>
        <w:pStyle w:val="TOC2"/>
        <w:tabs>
          <w:tab w:val="right" w:leader="dot" w:pos="8306"/>
        </w:tabs>
      </w:pPr>
      <w:hyperlink w:anchor="_Toc23072" w:history="1">
        <w:r>
          <w:rPr>
            <w:rFonts w:ascii="仿宋" w:eastAsia="仿宋" w:hAnsi="仿宋" w:cs="仿宋" w:hint="eastAsia"/>
            <w:lang w:eastAsia="zh-CN"/>
          </w:rPr>
          <w:t>(三)、自然灾害防范措施</w:t>
        </w:r>
        <w:r>
          <w:tab/>
        </w:r>
        <w:r>
          <w:fldChar w:fldCharType="begin"/>
        </w:r>
        <w:r>
          <w:instrText xml:space="preserve"> PAGEREF _Toc23072 \h </w:instrText>
        </w:r>
        <w:r>
          <w:fldChar w:fldCharType="separate"/>
        </w:r>
        <w:r>
          <w:t>38</w:t>
        </w:r>
        <w:r>
          <w:fldChar w:fldCharType="end"/>
        </w:r>
      </w:hyperlink>
    </w:p>
    <w:p>
      <w:pPr>
        <w:pStyle w:val="TOC2"/>
        <w:tabs>
          <w:tab w:val="right" w:leader="dot" w:pos="8306"/>
        </w:tabs>
      </w:pPr>
      <w:hyperlink w:anchor="_Toc30292" w:history="1">
        <w:r>
          <w:rPr>
            <w:rFonts w:ascii="仿宋" w:eastAsia="仿宋" w:hAnsi="仿宋" w:cs="仿宋" w:hint="eastAsia"/>
            <w:lang w:eastAsia="zh-CN"/>
          </w:rPr>
          <w:t>(四)、安全色及安全标志使用要求</w:t>
        </w:r>
        <w:r>
          <w:tab/>
        </w:r>
        <w:r>
          <w:fldChar w:fldCharType="begin"/>
        </w:r>
        <w:r>
          <w:instrText xml:space="preserve"> PAGEREF _Toc30292 \h </w:instrText>
        </w:r>
        <w:r>
          <w:fldChar w:fldCharType="separate"/>
        </w:r>
        <w:r>
          <w:t>39</w:t>
        </w:r>
        <w:r>
          <w:fldChar w:fldCharType="end"/>
        </w:r>
      </w:hyperlink>
    </w:p>
    <w:p>
      <w:pPr>
        <w:pStyle w:val="TOC2"/>
        <w:tabs>
          <w:tab w:val="right" w:leader="dot" w:pos="8306"/>
        </w:tabs>
      </w:pPr>
      <w:hyperlink w:anchor="_Toc30130" w:history="1">
        <w:r>
          <w:rPr>
            <w:rFonts w:ascii="仿宋" w:eastAsia="仿宋" w:hAnsi="仿宋" w:cs="仿宋" w:hint="eastAsia"/>
            <w:lang w:eastAsia="zh-CN"/>
          </w:rPr>
          <w:t>(五)、防尘防毒措施</w:t>
        </w:r>
        <w:r>
          <w:tab/>
        </w:r>
        <w:r>
          <w:fldChar w:fldCharType="begin"/>
        </w:r>
        <w:r>
          <w:instrText xml:space="preserve"> PAGEREF _Toc30130 \h </w:instrText>
        </w:r>
        <w:r>
          <w:fldChar w:fldCharType="separate"/>
        </w:r>
        <w:r>
          <w:t>40</w:t>
        </w:r>
        <w:r>
          <w:fldChar w:fldCharType="end"/>
        </w:r>
      </w:hyperlink>
    </w:p>
    <w:p>
      <w:pPr>
        <w:pStyle w:val="TOC2"/>
        <w:tabs>
          <w:tab w:val="right" w:leader="dot" w:pos="8306"/>
        </w:tabs>
      </w:pPr>
      <w:hyperlink w:anchor="_Toc18141" w:history="1">
        <w:r>
          <w:rPr>
            <w:rFonts w:ascii="仿宋" w:eastAsia="仿宋" w:hAnsi="仿宋" w:cs="仿宋" w:hint="eastAsia"/>
            <w:lang w:eastAsia="zh-CN"/>
          </w:rPr>
          <w:t>(六)、防静电、触电防护及防雷措施</w:t>
        </w:r>
        <w:r>
          <w:tab/>
        </w:r>
        <w:r>
          <w:fldChar w:fldCharType="begin"/>
        </w:r>
        <w:r>
          <w:instrText xml:space="preserve"> PAGEREF _Toc18141 \h </w:instrText>
        </w:r>
        <w:r>
          <w:fldChar w:fldCharType="separate"/>
        </w:r>
        <w:r>
          <w:t>41</w:t>
        </w:r>
        <w:r>
          <w:fldChar w:fldCharType="end"/>
        </w:r>
      </w:hyperlink>
    </w:p>
    <w:p>
      <w:pPr>
        <w:pStyle w:val="TOC2"/>
        <w:tabs>
          <w:tab w:val="right" w:leader="dot" w:pos="8306"/>
        </w:tabs>
      </w:pPr>
      <w:hyperlink w:anchor="_Toc17405" w:history="1">
        <w:r>
          <w:rPr>
            <w:rFonts w:ascii="仿宋" w:eastAsia="仿宋" w:hAnsi="仿宋" w:cs="仿宋" w:hint="eastAsia"/>
            <w:lang w:eastAsia="zh-CN"/>
          </w:rPr>
          <w:t>(七)、机械设备安全保障措施</w:t>
        </w:r>
        <w:r>
          <w:tab/>
        </w:r>
        <w:r>
          <w:fldChar w:fldCharType="begin"/>
        </w:r>
        <w:r>
          <w:instrText xml:space="preserve"> PAGEREF _Toc17405 \h </w:instrText>
        </w:r>
        <w:r>
          <w:fldChar w:fldCharType="separate"/>
        </w:r>
        <w:r>
          <w:t>42</w:t>
        </w:r>
        <w:r>
          <w:fldChar w:fldCharType="end"/>
        </w:r>
      </w:hyperlink>
    </w:p>
    <w:p>
      <w:pPr>
        <w:pStyle w:val="TOC1"/>
        <w:tabs>
          <w:tab w:val="right" w:leader="dot" w:pos="8306"/>
        </w:tabs>
      </w:pPr>
      <w:hyperlink w:anchor="_Toc8040" w:history="1">
        <w:r>
          <w:rPr>
            <w:rFonts w:ascii="仿宋" w:eastAsia="仿宋" w:hAnsi="仿宋" w:cs="仿宋" w:hint="eastAsia"/>
            <w:lang w:eastAsia="zh-CN"/>
          </w:rPr>
          <w:t>十三、房地产项目治理与监督</w:t>
        </w:r>
        <w:r>
          <w:tab/>
        </w:r>
        <w:r>
          <w:fldChar w:fldCharType="begin"/>
        </w:r>
        <w:r>
          <w:instrText xml:space="preserve"> PAGEREF _Toc8040 \h </w:instrText>
        </w:r>
        <w:r>
          <w:fldChar w:fldCharType="separate"/>
        </w:r>
        <w:r>
          <w:t>44</w:t>
        </w:r>
        <w:r>
          <w:fldChar w:fldCharType="end"/>
        </w:r>
      </w:hyperlink>
    </w:p>
    <w:p>
      <w:pPr>
        <w:pStyle w:val="TOC2"/>
        <w:tabs>
          <w:tab w:val="right" w:leader="dot" w:pos="8306"/>
        </w:tabs>
      </w:pPr>
      <w:hyperlink w:anchor="_Toc26293" w:history="1">
        <w:r>
          <w:rPr>
            <w:rFonts w:ascii="仿宋" w:eastAsia="仿宋" w:hAnsi="仿宋" w:cs="仿宋" w:hint="eastAsia"/>
            <w:lang w:eastAsia="zh-CN"/>
          </w:rPr>
          <w:t>(一)、房地产项目治理结构</w:t>
        </w:r>
        <w:r>
          <w:tab/>
        </w:r>
        <w:r>
          <w:fldChar w:fldCharType="begin"/>
        </w:r>
        <w:r>
          <w:instrText xml:space="preserve"> PAGEREF _Toc26293 \h </w:instrText>
        </w:r>
        <w:r>
          <w:fldChar w:fldCharType="separate"/>
        </w:r>
        <w:r>
          <w:t>44</w:t>
        </w:r>
        <w:r>
          <w:fldChar w:fldCharType="end"/>
        </w:r>
      </w:hyperlink>
    </w:p>
    <w:p>
      <w:pPr>
        <w:pStyle w:val="TOC2"/>
        <w:tabs>
          <w:tab w:val="right" w:leader="dot" w:pos="8306"/>
        </w:tabs>
      </w:pPr>
      <w:hyperlink w:anchor="_Toc20055" w:history="1">
        <w:r>
          <w:rPr>
            <w:rFonts w:ascii="仿宋" w:eastAsia="仿宋" w:hAnsi="仿宋" w:cs="仿宋" w:hint="eastAsia"/>
            <w:lang w:eastAsia="zh-CN"/>
          </w:rPr>
          <w:t>(二)、监督与审计</w:t>
        </w:r>
        <w:r>
          <w:tab/>
        </w:r>
        <w:r>
          <w:fldChar w:fldCharType="begin"/>
        </w:r>
        <w:r>
          <w:instrText xml:space="preserve"> PAGEREF _Toc20055 \h </w:instrText>
        </w:r>
        <w:r>
          <w:fldChar w:fldCharType="separate"/>
        </w:r>
        <w:r>
          <w:t>45</w:t>
        </w:r>
        <w:r>
          <w:fldChar w:fldCharType="end"/>
        </w:r>
      </w:hyperlink>
    </w:p>
    <w:p>
      <w:pPr>
        <w:pStyle w:val="TOC1"/>
        <w:tabs>
          <w:tab w:val="right" w:leader="dot" w:pos="8306"/>
        </w:tabs>
      </w:pPr>
      <w:hyperlink w:anchor="_Toc16452" w:history="1">
        <w:r>
          <w:rPr>
            <w:rFonts w:ascii="仿宋" w:eastAsia="仿宋" w:hAnsi="仿宋" w:cs="仿宋" w:hint="eastAsia"/>
            <w:lang w:eastAsia="zh-CN"/>
          </w:rPr>
          <w:t>十四、利益相关者分析与沟通计划</w:t>
        </w:r>
        <w:r>
          <w:tab/>
        </w:r>
        <w:r>
          <w:fldChar w:fldCharType="begin"/>
        </w:r>
        <w:r>
          <w:instrText xml:space="preserve"> PAGEREF _Toc16452 \h </w:instrText>
        </w:r>
        <w:r>
          <w:fldChar w:fldCharType="separate"/>
        </w:r>
        <w:r>
          <w:t>47</w:t>
        </w:r>
        <w:r>
          <w:fldChar w:fldCharType="end"/>
        </w:r>
      </w:hyperlink>
    </w:p>
    <w:p>
      <w:pPr>
        <w:pStyle w:val="TOC2"/>
        <w:tabs>
          <w:tab w:val="right" w:leader="dot" w:pos="8306"/>
        </w:tabs>
      </w:pPr>
      <w:hyperlink w:anchor="_Toc2994" w:history="1">
        <w:r>
          <w:rPr>
            <w:rFonts w:ascii="仿宋" w:eastAsia="仿宋" w:hAnsi="仿宋" w:cs="仿宋" w:hint="eastAsia"/>
            <w:lang w:eastAsia="zh-CN"/>
          </w:rPr>
          <w:t>(一)、利益相关者分析</w:t>
        </w:r>
        <w:r>
          <w:tab/>
        </w:r>
        <w:r>
          <w:fldChar w:fldCharType="begin"/>
        </w:r>
        <w:r>
          <w:instrText xml:space="preserve"> PAGEREF _Toc2994 \h </w:instrText>
        </w:r>
        <w:r>
          <w:fldChar w:fldCharType="separate"/>
        </w:r>
        <w:r>
          <w:t>47</w:t>
        </w:r>
        <w:r>
          <w:fldChar w:fldCharType="end"/>
        </w:r>
      </w:hyperlink>
    </w:p>
    <w:p>
      <w:pPr>
        <w:pStyle w:val="TOC2"/>
        <w:tabs>
          <w:tab w:val="right" w:leader="dot" w:pos="8306"/>
        </w:tabs>
      </w:pPr>
      <w:hyperlink w:anchor="_Toc12981" w:history="1">
        <w:r>
          <w:rPr>
            <w:rFonts w:ascii="仿宋" w:eastAsia="仿宋" w:hAnsi="仿宋" w:cs="仿宋" w:hint="eastAsia"/>
            <w:lang w:eastAsia="zh-CN"/>
          </w:rPr>
          <w:t>(二)、沟通计划</w:t>
        </w:r>
        <w:r>
          <w:tab/>
        </w:r>
        <w:r>
          <w:fldChar w:fldCharType="begin"/>
        </w:r>
        <w:r>
          <w:instrText xml:space="preserve"> PAGEREF _Toc12981 \h </w:instrText>
        </w:r>
        <w:r>
          <w:fldChar w:fldCharType="separate"/>
        </w:r>
        <w:r>
          <w:t>48</w:t>
        </w:r>
        <w:r>
          <w:fldChar w:fldCharType="end"/>
        </w:r>
      </w:hyperlink>
    </w:p>
    <w:p>
      <w:pPr>
        <w:pStyle w:val="TOC1"/>
        <w:tabs>
          <w:tab w:val="right" w:leader="dot" w:pos="8306"/>
        </w:tabs>
      </w:pPr>
      <w:hyperlink w:anchor="_Toc6903" w:history="1">
        <w:r>
          <w:rPr>
            <w:rFonts w:ascii="仿宋" w:eastAsia="仿宋" w:hAnsi="仿宋" w:cs="仿宋" w:hint="eastAsia"/>
            <w:lang w:eastAsia="zh-CN"/>
          </w:rPr>
          <w:t>十五、供应链管理</w:t>
        </w:r>
        <w:r>
          <w:tab/>
        </w:r>
        <w:r>
          <w:fldChar w:fldCharType="begin"/>
        </w:r>
        <w:r>
          <w:instrText xml:space="preserve"> PAGEREF _Toc6903 \h </w:instrText>
        </w:r>
        <w:r>
          <w:fldChar w:fldCharType="separate"/>
        </w:r>
        <w:r>
          <w:t>49</w:t>
        </w:r>
        <w:r>
          <w:fldChar w:fldCharType="end"/>
        </w:r>
      </w:hyperlink>
    </w:p>
    <w:p>
      <w:pPr>
        <w:pStyle w:val="TOC2"/>
        <w:tabs>
          <w:tab w:val="right" w:leader="dot" w:pos="8306"/>
        </w:tabs>
      </w:pPr>
      <w:hyperlink w:anchor="_Toc7873" w:history="1">
        <w:r>
          <w:rPr>
            <w:rFonts w:ascii="仿宋" w:eastAsia="仿宋" w:hAnsi="仿宋" w:cs="仿宋" w:hint="eastAsia"/>
            <w:lang w:eastAsia="zh-CN"/>
          </w:rPr>
          <w:t>(一)、供应链战略规划</w:t>
        </w:r>
        <w:r>
          <w:tab/>
        </w:r>
        <w:r>
          <w:fldChar w:fldCharType="begin"/>
        </w:r>
        <w:r>
          <w:instrText xml:space="preserve"> PAGEREF _Toc7873 \h </w:instrText>
        </w:r>
        <w:r>
          <w:fldChar w:fldCharType="separate"/>
        </w:r>
        <w:r>
          <w:t>49</w:t>
        </w:r>
        <w:r>
          <w:fldChar w:fldCharType="end"/>
        </w:r>
      </w:hyperlink>
    </w:p>
    <w:p>
      <w:pPr>
        <w:pStyle w:val="TOC2"/>
        <w:tabs>
          <w:tab w:val="right" w:leader="dot" w:pos="8306"/>
        </w:tabs>
      </w:pPr>
      <w:hyperlink w:anchor="_Toc8288" w:history="1">
        <w:r>
          <w:rPr>
            <w:rFonts w:ascii="仿宋" w:eastAsia="仿宋" w:hAnsi="仿宋" w:cs="仿宋" w:hint="eastAsia"/>
            <w:lang w:eastAsia="zh-CN"/>
          </w:rPr>
          <w:t>(二)、供应商选择与合作</w:t>
        </w:r>
        <w:r>
          <w:tab/>
        </w:r>
        <w:r>
          <w:fldChar w:fldCharType="begin"/>
        </w:r>
        <w:r>
          <w:instrText xml:space="preserve"> PAGEREF _Toc8288 \h </w:instrText>
        </w:r>
        <w:r>
          <w:fldChar w:fldCharType="separate"/>
        </w:r>
        <w:r>
          <w:t>50</w:t>
        </w:r>
        <w:r>
          <w:fldChar w:fldCharType="end"/>
        </w:r>
      </w:hyperlink>
    </w:p>
    <w:p>
      <w:pPr>
        <w:pStyle w:val="TOC2"/>
        <w:tabs>
          <w:tab w:val="right" w:leader="dot" w:pos="8306"/>
        </w:tabs>
      </w:pPr>
      <w:hyperlink w:anchor="_Toc27773" w:history="1">
        <w:r>
          <w:rPr>
            <w:rFonts w:ascii="仿宋" w:eastAsia="仿宋" w:hAnsi="仿宋" w:cs="仿宋" w:hint="eastAsia"/>
            <w:lang w:eastAsia="zh-CN"/>
          </w:rPr>
          <w:t>(三)、物流与库存管理</w:t>
        </w:r>
        <w:r>
          <w:tab/>
        </w:r>
        <w:r>
          <w:fldChar w:fldCharType="begin"/>
        </w:r>
        <w:r>
          <w:instrText xml:space="preserve"> PAGEREF _Toc27773 \h </w:instrText>
        </w:r>
        <w:r>
          <w:fldChar w:fldCharType="separate"/>
        </w:r>
        <w:r>
          <w:t>52</w:t>
        </w:r>
        <w:r>
          <w:fldChar w:fldCharType="end"/>
        </w:r>
      </w:hyperlink>
    </w:p>
    <w:p>
      <w:pPr>
        <w:pStyle w:val="TOC1"/>
        <w:tabs>
          <w:tab w:val="right" w:leader="dot" w:pos="8306"/>
        </w:tabs>
      </w:pPr>
      <w:hyperlink w:anchor="_Toc28013" w:history="1">
        <w:r>
          <w:rPr>
            <w:rFonts w:ascii="仿宋" w:eastAsia="仿宋" w:hAnsi="仿宋" w:cs="仿宋" w:hint="eastAsia"/>
            <w:lang w:eastAsia="zh-CN"/>
          </w:rPr>
          <w:t>十六、房地产项目实施时间节点</w:t>
        </w:r>
        <w:r>
          <w:tab/>
        </w:r>
        <w:r>
          <w:fldChar w:fldCharType="begin"/>
        </w:r>
        <w:r>
          <w:instrText xml:space="preserve"> PAGEREF _Toc28013 \h </w:instrText>
        </w:r>
        <w:r>
          <w:fldChar w:fldCharType="separate"/>
        </w:r>
        <w:r>
          <w:t>53</w:t>
        </w:r>
        <w:r>
          <w:fldChar w:fldCharType="end"/>
        </w:r>
      </w:hyperlink>
    </w:p>
    <w:p>
      <w:pPr>
        <w:pStyle w:val="TOC2"/>
        <w:tabs>
          <w:tab w:val="right" w:leader="dot" w:pos="8306"/>
        </w:tabs>
      </w:pPr>
      <w:hyperlink w:anchor="_Toc29240" w:history="1">
        <w:r>
          <w:rPr>
            <w:rFonts w:ascii="仿宋" w:eastAsia="仿宋" w:hAnsi="仿宋" w:cs="仿宋" w:hint="eastAsia"/>
            <w:lang w:eastAsia="zh-CN"/>
          </w:rPr>
          <w:t>(一)、房地产项目启动阶段时间节点</w:t>
        </w:r>
        <w:r>
          <w:tab/>
        </w:r>
        <w:r>
          <w:fldChar w:fldCharType="begin"/>
        </w:r>
        <w:r>
          <w:instrText xml:space="preserve"> PAGEREF _Toc29240 \h </w:instrText>
        </w:r>
        <w:r>
          <w:fldChar w:fldCharType="separate"/>
        </w:r>
        <w:r>
          <w:t>53</w:t>
        </w:r>
        <w:r>
          <w:fldChar w:fldCharType="end"/>
        </w:r>
      </w:hyperlink>
    </w:p>
    <w:p>
      <w:pPr>
        <w:pStyle w:val="TOC2"/>
        <w:tabs>
          <w:tab w:val="right" w:leader="dot" w:pos="8306"/>
        </w:tabs>
      </w:pPr>
      <w:hyperlink w:anchor="_Toc26295" w:history="1">
        <w:r>
          <w:rPr>
            <w:rFonts w:ascii="仿宋" w:eastAsia="仿宋" w:hAnsi="仿宋" w:cs="仿宋" w:hint="eastAsia"/>
            <w:lang w:eastAsia="zh-CN"/>
          </w:rPr>
          <w:t>(二)、房地产项目执行阶段时间节点</w:t>
        </w:r>
        <w:r>
          <w:tab/>
        </w:r>
        <w:r>
          <w:fldChar w:fldCharType="begin"/>
        </w:r>
        <w:r>
          <w:instrText xml:space="preserve"> PAGEREF _Toc26295 \h </w:instrText>
        </w:r>
        <w:r>
          <w:fldChar w:fldCharType="separate"/>
        </w:r>
        <w:r>
          <w:t>54</w:t>
        </w:r>
        <w:r>
          <w:fldChar w:fldCharType="end"/>
        </w:r>
      </w:hyperlink>
    </w:p>
    <w:p>
      <w:pPr>
        <w:pStyle w:val="TOC2"/>
        <w:tabs>
          <w:tab w:val="right" w:leader="dot" w:pos="8306"/>
        </w:tabs>
      </w:pPr>
      <w:hyperlink w:anchor="_Toc29577" w:history="1">
        <w:r>
          <w:rPr>
            <w:rFonts w:ascii="仿宋" w:eastAsia="仿宋" w:hAnsi="仿宋" w:cs="仿宋" w:hint="eastAsia"/>
            <w:lang w:eastAsia="zh-CN"/>
          </w:rPr>
          <w:t>(三)、房地产项目完成阶段时间节点</w:t>
        </w:r>
        <w:r>
          <w:tab/>
        </w:r>
        <w:r>
          <w:fldChar w:fldCharType="begin"/>
        </w:r>
        <w:r>
          <w:instrText xml:space="preserve"> PAGEREF _Toc29577 \h </w:instrText>
        </w:r>
        <w:r>
          <w:fldChar w:fldCharType="separate"/>
        </w:r>
        <w:r>
          <w:t>55</w:t>
        </w:r>
        <w:r>
          <w:fldChar w:fldCharType="end"/>
        </w:r>
      </w:hyperlink>
    </w:p>
    <w:p>
      <w:pPr>
        <w:pStyle w:val="TOC1"/>
        <w:tabs>
          <w:tab w:val="right" w:leader="dot" w:pos="8306"/>
        </w:tabs>
      </w:pPr>
      <w:hyperlink w:anchor="_Toc30035" w:history="1">
        <w:r>
          <w:rPr>
            <w:rFonts w:ascii="仿宋" w:eastAsia="仿宋" w:hAnsi="仿宋" w:cs="仿宋" w:hint="eastAsia"/>
            <w:lang w:eastAsia="zh-CN"/>
          </w:rPr>
          <w:t>十七、房地产项目实施保障措施</w:t>
        </w:r>
        <w:r>
          <w:tab/>
        </w:r>
        <w:r>
          <w:fldChar w:fldCharType="begin"/>
        </w:r>
        <w:r>
          <w:instrText xml:space="preserve"> PAGEREF _Toc30035 \h </w:instrText>
        </w:r>
        <w:r>
          <w:fldChar w:fldCharType="separate"/>
        </w:r>
        <w:r>
          <w:t>56</w:t>
        </w:r>
        <w:r>
          <w:fldChar w:fldCharType="end"/>
        </w:r>
      </w:hyperlink>
    </w:p>
    <w:p>
      <w:pPr>
        <w:pStyle w:val="TOC2"/>
        <w:tabs>
          <w:tab w:val="right" w:leader="dot" w:pos="8306"/>
        </w:tabs>
      </w:pPr>
      <w:hyperlink w:anchor="_Toc421" w:history="1">
        <w:r>
          <w:rPr>
            <w:rFonts w:ascii="仿宋" w:eastAsia="仿宋" w:hAnsi="仿宋" w:cs="仿宋" w:hint="eastAsia"/>
            <w:lang w:eastAsia="zh-CN"/>
          </w:rPr>
          <w:t>(一)、房地产项目实施保障机制</w:t>
        </w:r>
        <w:r>
          <w:tab/>
        </w:r>
        <w:r>
          <w:fldChar w:fldCharType="begin"/>
        </w:r>
        <w:r>
          <w:instrText xml:space="preserve"> PAGEREF _Toc421 \h </w:instrText>
        </w:r>
        <w:r>
          <w:fldChar w:fldCharType="separate"/>
        </w:r>
        <w:r>
          <w:t>56</w:t>
        </w:r>
        <w:r>
          <w:fldChar w:fldCharType="end"/>
        </w:r>
      </w:hyperlink>
    </w:p>
    <w:p>
      <w:pPr>
        <w:pStyle w:val="TOC2"/>
        <w:tabs>
          <w:tab w:val="right" w:leader="dot" w:pos="8306"/>
        </w:tabs>
      </w:pPr>
      <w:hyperlink w:anchor="_Toc18509" w:history="1">
        <w:r>
          <w:rPr>
            <w:rFonts w:ascii="仿宋" w:eastAsia="仿宋" w:hAnsi="仿宋" w:cs="仿宋" w:hint="eastAsia"/>
            <w:lang w:eastAsia="zh-CN"/>
          </w:rPr>
          <w:t>(二)、房地产项目法律合规要求</w:t>
        </w:r>
        <w:r>
          <w:tab/>
        </w:r>
        <w:r>
          <w:fldChar w:fldCharType="begin"/>
        </w:r>
        <w:r>
          <w:instrText xml:space="preserve"> PAGEREF _Toc18509 \h </w:instrText>
        </w:r>
        <w:r>
          <w:fldChar w:fldCharType="separate"/>
        </w:r>
        <w:r>
          <w:t>60</w:t>
        </w:r>
        <w:r>
          <w:fldChar w:fldCharType="end"/>
        </w:r>
      </w:hyperlink>
    </w:p>
    <w:p>
      <w:pPr>
        <w:pStyle w:val="TOC2"/>
        <w:tabs>
          <w:tab w:val="right" w:leader="dot" w:pos="8306"/>
        </w:tabs>
      </w:pPr>
      <w:hyperlink w:anchor="_Toc3947" w:history="1">
        <w:r>
          <w:rPr>
            <w:rFonts w:ascii="仿宋" w:eastAsia="仿宋" w:hAnsi="仿宋" w:cs="仿宋" w:hint="eastAsia"/>
            <w:lang w:eastAsia="zh-CN"/>
          </w:rPr>
          <w:t>(三)、房地产项目合同管理与法律事务</w:t>
        </w:r>
        <w:r>
          <w:tab/>
        </w:r>
        <w:r>
          <w:fldChar w:fldCharType="begin"/>
        </w:r>
        <w:r>
          <w:instrText xml:space="preserve"> PAGEREF _Toc3947 \h </w:instrText>
        </w:r>
        <w:r>
          <w:fldChar w:fldCharType="separate"/>
        </w:r>
        <w:r>
          <w:t>64</w:t>
        </w:r>
        <w:r>
          <w:fldChar w:fldCharType="end"/>
        </w:r>
      </w:hyperlink>
    </w:p>
    <w:p>
      <w:pPr>
        <w:pStyle w:val="TOC2"/>
        <w:tabs>
          <w:tab w:val="right" w:leader="dot" w:pos="8306"/>
        </w:tabs>
      </w:pPr>
      <w:hyperlink w:anchor="_Toc3845" w:history="1">
        <w:r>
          <w:rPr>
            <w:rFonts w:ascii="仿宋" w:eastAsia="仿宋" w:hAnsi="仿宋" w:cs="仿宋" w:hint="eastAsia"/>
            <w:lang w:eastAsia="zh-CN"/>
          </w:rPr>
          <w:t>(四)、房地产项目知识产权保护策略</w:t>
        </w:r>
        <w:r>
          <w:tab/>
        </w:r>
        <w:r>
          <w:fldChar w:fldCharType="begin"/>
        </w:r>
        <w:r>
          <w:instrText xml:space="preserve"> PAGEREF _Toc3845 \h </w:instrText>
        </w:r>
        <w:r>
          <w:fldChar w:fldCharType="separate"/>
        </w:r>
        <w:r>
          <w:t>70</w:t>
        </w:r>
        <w:r>
          <w:fldChar w:fldCharType="end"/>
        </w:r>
      </w:hyperlink>
    </w:p>
    <w:p>
      <w:pPr>
        <w:pStyle w:val="TOC1"/>
        <w:tabs>
          <w:tab w:val="right" w:leader="dot" w:pos="8306"/>
        </w:tabs>
      </w:pPr>
      <w:hyperlink w:anchor="_Toc24264" w:history="1">
        <w:r>
          <w:rPr>
            <w:rFonts w:ascii="仿宋" w:eastAsia="仿宋" w:hAnsi="仿宋" w:cs="仿宋" w:hint="eastAsia"/>
            <w:lang w:eastAsia="zh-CN"/>
          </w:rPr>
          <w:t>十八、房地产项目工程方案分析</w:t>
        </w:r>
        <w:r>
          <w:tab/>
        </w:r>
        <w:r>
          <w:fldChar w:fldCharType="begin"/>
        </w:r>
        <w:r>
          <w:instrText xml:space="preserve"> PAGEREF _Toc24264 \h </w:instrText>
        </w:r>
        <w:r>
          <w:fldChar w:fldCharType="separate"/>
        </w:r>
        <w:r>
          <w:t>72</w:t>
        </w:r>
        <w:r>
          <w:fldChar w:fldCharType="end"/>
        </w:r>
      </w:hyperlink>
    </w:p>
    <w:p>
      <w:pPr>
        <w:pStyle w:val="TOC2"/>
        <w:tabs>
          <w:tab w:val="right" w:leader="dot" w:pos="8306"/>
        </w:tabs>
      </w:pPr>
      <w:hyperlink w:anchor="_Toc23416" w:history="1">
        <w:r>
          <w:rPr>
            <w:rFonts w:ascii="仿宋" w:eastAsia="仿宋" w:hAnsi="仿宋" w:cs="仿宋" w:hint="eastAsia"/>
            <w:lang w:eastAsia="zh-CN"/>
          </w:rPr>
          <w:t>(一)、建筑工程设计原则</w:t>
        </w:r>
        <w:r>
          <w:tab/>
        </w:r>
        <w:r>
          <w:fldChar w:fldCharType="begin"/>
        </w:r>
        <w:r>
          <w:instrText xml:space="preserve"> PAGEREF _Toc23416 \h </w:instrText>
        </w:r>
        <w:r>
          <w:fldChar w:fldCharType="separate"/>
        </w:r>
        <w:r>
          <w:t>72</w:t>
        </w:r>
        <w:r>
          <w:fldChar w:fldCharType="end"/>
        </w:r>
      </w:hyperlink>
    </w:p>
    <w:p>
      <w:pPr>
        <w:pStyle w:val="TOC2"/>
        <w:tabs>
          <w:tab w:val="right" w:leader="dot" w:pos="8306"/>
        </w:tabs>
      </w:pPr>
      <w:hyperlink w:anchor="_Toc23149" w:history="1">
        <w:r>
          <w:rPr>
            <w:rFonts w:ascii="仿宋" w:eastAsia="仿宋" w:hAnsi="仿宋" w:cs="仿宋" w:hint="eastAsia"/>
            <w:lang w:eastAsia="zh-CN"/>
          </w:rPr>
          <w:t>(二)、土建工程建设指标</w:t>
        </w:r>
        <w:r>
          <w:tab/>
        </w:r>
        <w:r>
          <w:fldChar w:fldCharType="begin"/>
        </w:r>
        <w:r>
          <w:instrText xml:space="preserve"> PAGEREF _Toc23149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78"/>
      <w:r>
        <w:rPr>
          <w:rFonts w:ascii="仿宋" w:eastAsia="仿宋" w:hAnsi="仿宋" w:cs="仿宋" w:hint="eastAsia"/>
          <w:sz w:val="28"/>
          <w:lang w:eastAsia="zh-CN"/>
        </w:rPr>
        <w:t>一、房地产项目文档管理</w:t>
      </w:r>
      <w:bookmarkEnd w:id="2"/>
    </w:p>
    <w:p>
      <w:pPr>
        <w:pStyle w:val="Heading2"/>
        <w:rPr>
          <w:rFonts w:ascii="仿宋" w:eastAsia="仿宋" w:hAnsi="仿宋" w:cs="仿宋" w:hint="eastAsia"/>
          <w:lang w:eastAsia="zh-CN"/>
        </w:rPr>
      </w:pPr>
      <w:bookmarkStart w:id="3" w:name="_Toc2460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房地产项目高度重视文档的质量和准确性，以支持房地产项目的各项活动和决策。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文档的编制始于房地产项目计划的初期，我们制定了详细的文档编制计划，明确了每个文档的内容、格式和编写责任人。在房地产项目启动阶段，我们首先编制了房地产项目章程，明确定义了房地产项目的目标、范围、风险等关键要素。随后，房地产项目团队根据计划陆续编制了需求文档、设计文档、测试文档等各类文档，确保房地产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房地产项目管理中的重要环节，旨在确保房地产项目文档符合质量标准和房地产项目需求。在房地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除了内部审查，我们还进行了外部审查，邀请房地产项目相关利益方和专业领域的专家对文档进行独立审查。这有助于获取更全面、客观的反馈，确保房地产项目文档不仅符合内部标准，也满足外部需求。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房地产项目在文档编制与审查方面建立了严格的管理机制，通过规范的流程和多维度的审查，确保房地产项目文档的质量、准确性和可靠性，为房地产项目的顺利推进提供了有力支持。</w:t>
      </w:r>
    </w:p>
    <w:p>
      <w:pPr>
        <w:pStyle w:val="Heading2"/>
        <w:ind w:firstLine="560" w:firstLineChars="200"/>
        <w:rPr>
          <w:rFonts w:ascii="仿宋" w:eastAsia="仿宋" w:hAnsi="仿宋" w:cs="仿宋" w:hint="eastAsia"/>
          <w:sz w:val="28"/>
          <w:lang w:eastAsia="zh-CN"/>
        </w:rPr>
      </w:pPr>
      <w:bookmarkStart w:id="4" w:name="_Toc2153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我们通过多渠道发布文档，包括电子邮件、房地产项目管理平台、内部网站等，以满足不同团队成员的偏好和需求。多渠道发布确保了信息的全面覆盖。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我们采用了精细的权限控制，确保只有授权人员可以访问敏感信息。这种安全措施保护了房地产项目文档的机密性，防止了未经授权的信息泄露。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8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文档存档与归档是房地产项目生命周期中一个至关重要的环节，直接关系到房地产项目信息的长期保存和历史记录的完整性。在房地产项目中，我们实施了一系列有效的文档存档与归档管理策略：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18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19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房地产项目的主要产品是XXXX，预计年产值为XXX万元。这一产品在市场中占据着重要的地位，其广泛的应用范围使得该房地产项目的市场前景非常广阔。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房地产项目的xxx产品作为重要的原材料之一，将在多个领域发挥关键作用。其在建筑、交通、能源等方面的广泛应用将为整个产业链提供强大的支持，形成产业协同效应。房地产项目的年产值XXX万XXX万XXX万万元不仅反映了其在市场上的巨大潜力，更预示着它对国民经济的积极贡献。这种关联度高、涉及面广的产业关系，使得该房地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017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总征地面积为XXXX平方米，相当于约XX.XX亩，其中净用地面积为XXXX平方米，红线范围内相当于约XX.XX亩。这一用地规模充分考虑了房地产项目的建设需求，保障了房地产项目在合适的空间内得以充分发展。房地产项目规划的总建筑面积为XXXX平方米，其中主体工程建设占XXXX平方米，计容建筑面积达XXXX平方米。预计建筑工程的投资将达到XXXX万元，为房地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计划购置的设备共计XXXX台（套），设备购置费用为XXXX万元。这一设备购置计划充分考虑到房地产项目的生产需求和技术要求，确保了房地产项目在生产运营中具备先进的技术装备和高效的生产能力。设备的合理配置将为房地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计划总投资为XXXX万元，预计年实现营业收入为XXXX万元。这一产能规模的设定旨在确保房地产项目能够在投资与回报之间取得平衡，实现长期可持续的发展。房地产项目的总投资充分考虑到各个方面的需求，包括用地建设、设备购置等多个环节，以确保房地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9694"/>
      <w:r>
        <w:rPr>
          <w:rFonts w:ascii="仿宋" w:eastAsia="仿宋" w:hAnsi="仿宋" w:cs="仿宋" w:hint="eastAsia"/>
          <w:sz w:val="28"/>
          <w:lang w:eastAsia="zh-CN"/>
        </w:rPr>
        <w:t>三、房地产项目建设单位说明</w:t>
      </w:r>
      <w:bookmarkEnd w:id="9"/>
    </w:p>
    <w:p>
      <w:pPr>
        <w:pStyle w:val="Heading2"/>
        <w:rPr>
          <w:rFonts w:ascii="仿宋" w:eastAsia="仿宋" w:hAnsi="仿宋" w:cs="仿宋" w:hint="eastAsia"/>
          <w:lang w:eastAsia="zh-CN"/>
        </w:rPr>
      </w:pPr>
      <w:bookmarkStart w:id="10" w:name="_Toc6480"/>
      <w:r>
        <w:rPr>
          <w:rFonts w:ascii="仿宋" w:eastAsia="仿宋" w:hAnsi="仿宋" w:cs="仿宋" w:hint="eastAsia"/>
          <w:lang w:eastAsia="zh-CN"/>
        </w:rPr>
        <w:t>(一)、房地产项目承办单位基本情况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67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房地产项目承办单位的XXXX，我们着眼于实现可持续的经济效益。通过技术创新和解决方案的提供，公司预计在房地产项目执行期间将获得可观的收入增长。这一收入来源主要包括房地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同时，我们注重成本控制和效率提升，以确保房地产项目的可持续盈利。透过精细的管理和资源优化，公司期望实现房地产项目利润最大化。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房地产项目实施进行全面的投资评估，包括房地产项目启动阶段的资金投入和后续运营成本。通过对房地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房地产项目实施过程中具备足够的资金流动性，公司将进行详尽的现金流分析。这包括资金需求的合理预测、房地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709"/>
      <w:r>
        <w:rPr>
          <w:rFonts w:ascii="仿宋" w:eastAsia="仿宋" w:hAnsi="仿宋" w:cs="仿宋" w:hint="eastAsia"/>
          <w:sz w:val="28"/>
          <w:lang w:eastAsia="zh-CN"/>
        </w:rPr>
        <w:t>四、房地产项目危机管理</w:t>
      </w:r>
      <w:bookmarkEnd w:id="12"/>
    </w:p>
    <w:p>
      <w:pPr>
        <w:pStyle w:val="Heading2"/>
        <w:rPr>
          <w:rFonts w:ascii="仿宋" w:eastAsia="仿宋" w:hAnsi="仿宋" w:cs="仿宋" w:hint="eastAsia"/>
          <w:lang w:eastAsia="zh-CN"/>
        </w:rPr>
      </w:pPr>
      <w:bookmarkStart w:id="13" w:name="_Toc2511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危机管理中，危机预警与识别是确保房地产项目稳健运行的核心步骤。通过建立全面的监测机制，房地产项目团队旨在及时发现和理解潜在的风险和危机因素，以便采取及时的预防和应对措施，确保房地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首先，通过深入的风险评估，房地产项目团队全面分析了整个房地产项目和各个阶段可能存在的威胁。这包括准确评估每个潜在风险的发生概率和可能影响的程度，为后续危机预警提供了有力支持。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房地产项目团队着重于明确定义房地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房地产项目进展的持续监控，团队能够及时发现潜在问题并作出迅速反应。房地产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在这一阶段，团队的专业素养和反应速度将发挥至关重要的作用，以确保潜在危机能够在初期得到有效的处理，最大程度地减轻负面影响。通过危机预警与识别，房地产项目得以更有序、可控地推进。</w:t>
      </w:r>
    </w:p>
    <w:p>
      <w:pPr>
        <w:pStyle w:val="Heading2"/>
        <w:ind w:firstLine="560" w:firstLineChars="200"/>
        <w:rPr>
          <w:rFonts w:ascii="仿宋" w:eastAsia="仿宋" w:hAnsi="仿宋" w:cs="仿宋" w:hint="eastAsia"/>
          <w:sz w:val="28"/>
          <w:lang w:eastAsia="zh-CN"/>
        </w:rPr>
      </w:pPr>
      <w:bookmarkStart w:id="14" w:name="_Toc719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在危机发生时，房地产项目团队立即行动，成立了应急小组。该小组的任务是迅速制定并实施紧急应对措施，以最小化潜在损失。以下是采取的主要措施：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暂停房地产项目进度：为遏制危机蔓延，房地产项目暂时停止进行，以便全面评估当前状况。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资源重新分配：重新评估房地产项目资源的分配，确保最大限度地减小损失。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实时沟通：与关键利益相关者建立实时沟通机制，向他们传递房地产项目危机的实际状况，保障房地产项目核心利益。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在紧急应对的同时，房地产项目团队强调了团队协作和有效沟通的重要性。以下是团队协作的关键举措：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信息共享机制：建立了信息共享平台，确保团队成员能够及时获取房地产项目危机的实时信息。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领导者沟通：房地产项目领导者通过定期会议和即时沟通工具，指导团队应对危机，保持团队稳定运行。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随着危机得到初步控制，房地产项目团队转向制定恢复计划，以确保房地产项目能够从中迅速恢复。主要恢复计划包括：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修复受损的进度计划：重新评估房地产项目进度，制定修复计划，确保房地产项目尽快回归正常进程。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重新调整资源分配：优化资源分配，确保房地产项目在有限资源下高效运转。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风险管理机制加强：对房地产项目风险进行全面评估，制定更强化的风险管理策略，以预防未来可能的危机。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027"/>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9689"/>
      <w:r>
        <w:rPr>
          <w:rFonts w:ascii="仿宋" w:eastAsia="仿宋" w:hAnsi="仿宋" w:cs="仿宋" w:hint="eastAsia"/>
          <w:lang w:eastAsia="zh-CN"/>
        </w:rPr>
        <w:t>(一)、房地产行业分析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房地产行业一直以来都是市场的关注焦点。行业内的发展趋势、竞争态势以及潜在机会都对房地产项目的推进产生深远的影响。通过深入研究行业的整体概貌，我们将更好地理解行业的核心特征，为房地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行业，技术一直是推动创新和发展的关键因素。我们将对当前技术趋势进行详尽分析，包括但不限于人工智能、大数据应用、先进制造技术等。这有助于房地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房地产项目成功的基础。我们将对主要竞争对手进行深入研究，包括其市场份额、产品特点、市场定位等。通过全面了解竞争对手的优势和劣势，房地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7573"/>
      <w:r>
        <w:rPr>
          <w:rFonts w:ascii="仿宋" w:eastAsia="仿宋" w:hAnsi="仿宋" w:cs="仿宋" w:hint="eastAsia"/>
          <w:sz w:val="28"/>
          <w:lang w:eastAsia="zh-CN"/>
        </w:rPr>
        <w:t>(二)、房地产市场分析预测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通过对市场规模的深入调研，我们将预测房地产市场未来的增长趋势。这包括市场的整体规模、各细分领域的发展趋势等。房地产项目可以根据市场的扩张速度和潜在机会，制定更符合市场需求的发展策略。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了解消费者的需求是市场分析的核心。我们将通过调查研究，深入挖掘目标消费者的需求特点、购买习惯以及对产品和服务的期望。这有助于房地产项目更好地定位目标市场，提供更符合消费者期待的解决方案。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房地产项目实施过程中需要充分考虑的因素。我们将对市场风险进行全面评估，包括但不限于政策法规风险、市场竞争风险、技术变革风险等。通过对潜在风险的深入分析，房地产项目可以制定相应的风险缓解策略，降低不确定性对房地产项目的影响。</w:t>
      </w:r>
    </w:p>
    <w:p>
      <w:pPr>
        <w:pStyle w:val="Heading1"/>
        <w:ind w:firstLine="560" w:firstLineChars="200"/>
        <w:rPr>
          <w:rFonts w:ascii="仿宋" w:eastAsia="仿宋" w:hAnsi="仿宋" w:cs="仿宋" w:hint="eastAsia"/>
          <w:sz w:val="28"/>
          <w:lang w:eastAsia="zh-CN"/>
        </w:rPr>
      </w:pPr>
      <w:bookmarkStart w:id="18" w:name="_Toc24964"/>
      <w:r>
        <w:rPr>
          <w:rFonts w:ascii="仿宋" w:eastAsia="仿宋" w:hAnsi="仿宋" w:cs="仿宋" w:hint="eastAsia"/>
          <w:sz w:val="28"/>
          <w:lang w:eastAsia="zh-CN"/>
        </w:rPr>
        <w:t>六、房地产项目可持续发展</w:t>
      </w:r>
      <w:bookmarkEnd w:id="18"/>
    </w:p>
    <w:p>
      <w:pPr>
        <w:pStyle w:val="Heading2"/>
        <w:rPr>
          <w:rFonts w:ascii="仿宋" w:eastAsia="仿宋" w:hAnsi="仿宋" w:cs="仿宋" w:hint="eastAsia"/>
          <w:lang w:eastAsia="zh-CN"/>
        </w:rPr>
      </w:pPr>
      <w:bookmarkStart w:id="19" w:name="_Toc3207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房地产项目中，房地产项目团队着眼于未来，明确了可持续发展的战略方向。制定的具体可持续发展目标包括降低资源使用、采用环保技术、最大化社会效益等。这一步骤不仅有助于房地产项目在环保和社会责任方面达到最高标准，也为未来提供了明确的指引，确保房地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可持续实践的融入房地产项目管理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房地产项目管理周期。从房地产项目规划开始，房地产项目团队就考虑了环境和社会的因素。在执行阶段，房地产项目团队积极推动绿色技术的应用，优化资源利用。此外，关注员工的社会责任，通过培训和沟通活动提高员工对可持续发展的认知，使他们能够在日常工作中践行可持续实践。这些举措不仅为房地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5858"/>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扎根于房地产项目的可持续发展理念，我们深信环保与社会责任是房地产项目成功的关键支柱。在房地产项目的每一步，我们都致力于通过创新和实践，履行对环境和社会的坚定责任。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团队通过引入先进的环保技术、建立高效的废物处理系统以及推动能源节约措施，积极履行环保责任。定期的环保监测和评估确保房地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房地产项目不仅致力于自身可持续发展，还注重对社会的回馈。通过支持社区房地产项目、参与慈善事业、提供培训机会等方式，房地产项目积极履行社会责任。与当地社区建立积极互动，关注员工的工作与生活平衡，以及员工的身心健康，是房地产项目在社会责任层面的关键举措。这样的实践不仅增强了房地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2594"/>
      <w:r>
        <w:rPr>
          <w:rFonts w:ascii="仿宋" w:eastAsia="仿宋" w:hAnsi="仿宋" w:cs="仿宋" w:hint="eastAsia"/>
          <w:sz w:val="28"/>
          <w:lang w:eastAsia="zh-CN"/>
        </w:rPr>
        <w:t>七、房地产项目经营效益</w:t>
      </w:r>
      <w:bookmarkEnd w:id="21"/>
    </w:p>
    <w:p>
      <w:pPr>
        <w:pStyle w:val="Heading2"/>
        <w:rPr>
          <w:rFonts w:ascii="仿宋" w:eastAsia="仿宋" w:hAnsi="仿宋" w:cs="仿宋" w:hint="eastAsia"/>
          <w:lang w:eastAsia="zh-CN"/>
        </w:rPr>
      </w:pPr>
      <w:bookmarkStart w:id="22" w:name="_Toc11000"/>
      <w:r>
        <w:rPr>
          <w:rFonts w:ascii="仿宋" w:eastAsia="仿宋" w:hAnsi="仿宋" w:cs="仿宋" w:hint="eastAsia"/>
          <w:lang w:eastAsia="zh-CN"/>
        </w:rPr>
        <w:t>(一)、经济评价财务测算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总投资： 房地产项目总投资为XX万元，包括固定资产投资和流动资金投资。其中，固定资产投资为XX万元，占总投资的XX%；流动资金投资为XX万元，占总投资的XX%。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固定资产投资构成： 固定资产投资主要分为建筑工程投资、设备购置费和其他投资。建筑工程投资为XX万元，占固定资产投资的XX%；设备购置费为XX万元，占比XX%；其他投资为XX万元，占比XX%。</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达产年销售收入： 预计达产年，房地产项目的销售收入为XX万元。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达产年净利润： 房地产项目预计达产年净利润为XX万元，净利润率为XX%。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投资回收期： 房地产项目的投资回收期为XX年。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 房地产项目的净现值为XX万元。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 房地产项目的内部收益率为XX%。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成本分析： 房地产项目总成本为XX万元，其中固定成本为XX万元，变动成本为XX万元。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收益分析： 房地产项目总收益为XX万元，毛利润为XX万元，毛利率为XX%。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现金流分析： 房地产项目现金流入为XX万元，现金流出为XX万元，净现金流为XX万元。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请注意，以上数据仅为示例，实际房地产项目数据应根据具体情况进行填充。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https://d.book118.com/295224013140011101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房地产项目规划设计方案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F75A6"/>
    <w:rsid w:val="0DEF75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22401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2024-01-28T13:44:00Z</dcterms:created>
  <dcterms:modified xsi:type="dcterms:W3CDTF">2024-01-28T13:45:12Z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D0B023EC6F894D578CAA859C3217B318_11</vt:lpwstr>
  </property>
  <property fmtid="{D5CDD505-2E9C-101B-9397-08002B2CF9AE}" pid="3" name="KSOProductBuildVer">
    <vt:lpwstr>2052-12.1.0.16120</vt:lpwstr>
  </property>
</Properties>
</file>