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紫外线灯管项目计划设计方案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2" w:history="1">
        <w:r>
          <w:rPr>
            <w:rFonts w:ascii="仿宋" w:eastAsia="仿宋" w:hAnsi="仿宋" w:cs="仿宋" w:hint="eastAsia"/>
            <w:lang w:eastAsia="zh-CN"/>
          </w:rPr>
          <w:t>概论</w:t>
        </w:r>
        <w:r>
          <w:tab/>
        </w:r>
        <w:r>
          <w:fldChar w:fldCharType="begin"/>
        </w:r>
        <w:r>
          <w:instrText xml:space="preserve"> PAGEREF _Toc23732 \h </w:instrText>
        </w:r>
        <w:r>
          <w:fldChar w:fldCharType="separate"/>
        </w:r>
        <w:r>
          <w:t>3</w:t>
        </w:r>
        <w:r>
          <w:fldChar w:fldCharType="end"/>
        </w:r>
      </w:hyperlink>
    </w:p>
    <w:p>
      <w:pPr>
        <w:pStyle w:val="TOC1"/>
        <w:tabs>
          <w:tab w:val="right" w:leader="dot" w:pos="8306"/>
        </w:tabs>
      </w:pPr>
      <w:hyperlink w:anchor="_Toc14993" w:history="1">
        <w:r>
          <w:rPr>
            <w:rFonts w:ascii="仿宋" w:eastAsia="仿宋" w:hAnsi="仿宋" w:cs="仿宋" w:hint="eastAsia"/>
            <w:lang w:eastAsia="zh-CN"/>
          </w:rPr>
          <w:t>一、紫外线灯管项目建设单位说明</w:t>
        </w:r>
        <w:r>
          <w:tab/>
        </w:r>
        <w:r>
          <w:fldChar w:fldCharType="begin"/>
        </w:r>
        <w:r>
          <w:instrText xml:space="preserve"> PAGEREF _Toc14993 \h </w:instrText>
        </w:r>
        <w:r>
          <w:fldChar w:fldCharType="separate"/>
        </w:r>
        <w:r>
          <w:t>3</w:t>
        </w:r>
        <w:r>
          <w:fldChar w:fldCharType="end"/>
        </w:r>
      </w:hyperlink>
    </w:p>
    <w:p>
      <w:pPr>
        <w:pStyle w:val="TOC2"/>
        <w:tabs>
          <w:tab w:val="right" w:leader="dot" w:pos="8306"/>
        </w:tabs>
      </w:pPr>
      <w:hyperlink w:anchor="_Toc20893" w:history="1">
        <w:r>
          <w:rPr>
            <w:rFonts w:ascii="仿宋" w:eastAsia="仿宋" w:hAnsi="仿宋" w:cs="仿宋" w:hint="eastAsia"/>
            <w:lang w:eastAsia="zh-CN"/>
          </w:rPr>
          <w:t>(一)、紫外线灯管项目承办单位基本情况</w:t>
        </w:r>
        <w:r>
          <w:tab/>
        </w:r>
        <w:r>
          <w:fldChar w:fldCharType="begin"/>
        </w:r>
        <w:r>
          <w:instrText xml:space="preserve"> PAGEREF _Toc20893 \h </w:instrText>
        </w:r>
        <w:r>
          <w:fldChar w:fldCharType="separate"/>
        </w:r>
        <w:r>
          <w:t>3</w:t>
        </w:r>
        <w:r>
          <w:fldChar w:fldCharType="end"/>
        </w:r>
      </w:hyperlink>
    </w:p>
    <w:p>
      <w:pPr>
        <w:pStyle w:val="TOC2"/>
        <w:tabs>
          <w:tab w:val="right" w:leader="dot" w:pos="8306"/>
        </w:tabs>
      </w:pPr>
      <w:hyperlink w:anchor="_Toc21380" w:history="1">
        <w:r>
          <w:rPr>
            <w:rFonts w:ascii="仿宋" w:eastAsia="仿宋" w:hAnsi="仿宋" w:cs="仿宋" w:hint="eastAsia"/>
            <w:lang w:eastAsia="zh-CN"/>
          </w:rPr>
          <w:t>(二)、公司经济效益分析</w:t>
        </w:r>
        <w:r>
          <w:tab/>
        </w:r>
        <w:r>
          <w:fldChar w:fldCharType="begin"/>
        </w:r>
        <w:r>
          <w:instrText xml:space="preserve"> PAGEREF _Toc21380 \h </w:instrText>
        </w:r>
        <w:r>
          <w:fldChar w:fldCharType="separate"/>
        </w:r>
        <w:r>
          <w:t>4</w:t>
        </w:r>
        <w:r>
          <w:fldChar w:fldCharType="end"/>
        </w:r>
      </w:hyperlink>
    </w:p>
    <w:p>
      <w:pPr>
        <w:pStyle w:val="TOC1"/>
        <w:tabs>
          <w:tab w:val="right" w:leader="dot" w:pos="8306"/>
        </w:tabs>
      </w:pPr>
      <w:hyperlink w:anchor="_Toc11741" w:history="1">
        <w:r>
          <w:rPr>
            <w:rFonts w:ascii="仿宋" w:eastAsia="仿宋" w:hAnsi="仿宋" w:cs="仿宋" w:hint="eastAsia"/>
            <w:lang w:eastAsia="zh-CN"/>
          </w:rPr>
          <w:t>二、工艺说明</w:t>
        </w:r>
        <w:r>
          <w:tab/>
        </w:r>
        <w:r>
          <w:fldChar w:fldCharType="begin"/>
        </w:r>
        <w:r>
          <w:instrText xml:space="preserve"> PAGEREF _Toc11741 \h </w:instrText>
        </w:r>
        <w:r>
          <w:fldChar w:fldCharType="separate"/>
        </w:r>
        <w:r>
          <w:t>5</w:t>
        </w:r>
        <w:r>
          <w:fldChar w:fldCharType="end"/>
        </w:r>
      </w:hyperlink>
    </w:p>
    <w:p>
      <w:pPr>
        <w:pStyle w:val="TOC2"/>
        <w:tabs>
          <w:tab w:val="right" w:leader="dot" w:pos="8306"/>
        </w:tabs>
      </w:pPr>
      <w:hyperlink w:anchor="_Toc7960" w:history="1">
        <w:r>
          <w:rPr>
            <w:rFonts w:ascii="仿宋" w:eastAsia="仿宋" w:hAnsi="仿宋" w:cs="仿宋" w:hint="eastAsia"/>
            <w:lang w:eastAsia="zh-CN"/>
          </w:rPr>
          <w:t>(一)、技术管理特点</w:t>
        </w:r>
        <w:r>
          <w:tab/>
        </w:r>
        <w:r>
          <w:fldChar w:fldCharType="begin"/>
        </w:r>
        <w:r>
          <w:instrText xml:space="preserve"> PAGEREF _Toc7960 \h </w:instrText>
        </w:r>
        <w:r>
          <w:fldChar w:fldCharType="separate"/>
        </w:r>
        <w:r>
          <w:t>5</w:t>
        </w:r>
        <w:r>
          <w:fldChar w:fldCharType="end"/>
        </w:r>
      </w:hyperlink>
    </w:p>
    <w:p>
      <w:pPr>
        <w:pStyle w:val="TOC2"/>
        <w:tabs>
          <w:tab w:val="right" w:leader="dot" w:pos="8306"/>
        </w:tabs>
      </w:pPr>
      <w:hyperlink w:anchor="_Toc10560" w:history="1">
        <w:r>
          <w:rPr>
            <w:rFonts w:ascii="仿宋" w:eastAsia="仿宋" w:hAnsi="仿宋" w:cs="仿宋" w:hint="eastAsia"/>
            <w:lang w:eastAsia="zh-CN"/>
          </w:rPr>
          <w:t>(二)、紫外线灯管项目工艺技术设计方案</w:t>
        </w:r>
        <w:r>
          <w:tab/>
        </w:r>
        <w:r>
          <w:fldChar w:fldCharType="begin"/>
        </w:r>
        <w:r>
          <w:instrText xml:space="preserve"> PAGEREF _Toc10560 \h </w:instrText>
        </w:r>
        <w:r>
          <w:fldChar w:fldCharType="separate"/>
        </w:r>
        <w:r>
          <w:t>6</w:t>
        </w:r>
        <w:r>
          <w:fldChar w:fldCharType="end"/>
        </w:r>
      </w:hyperlink>
    </w:p>
    <w:p>
      <w:pPr>
        <w:pStyle w:val="TOC2"/>
        <w:tabs>
          <w:tab w:val="right" w:leader="dot" w:pos="8306"/>
        </w:tabs>
      </w:pPr>
      <w:hyperlink w:anchor="_Toc5423" w:history="1">
        <w:r>
          <w:rPr>
            <w:rFonts w:ascii="仿宋" w:eastAsia="仿宋" w:hAnsi="仿宋" w:cs="仿宋" w:hint="eastAsia"/>
            <w:lang w:eastAsia="zh-CN"/>
          </w:rPr>
          <w:t>(三)、设备选型方案</w:t>
        </w:r>
        <w:r>
          <w:tab/>
        </w:r>
        <w:r>
          <w:fldChar w:fldCharType="begin"/>
        </w:r>
        <w:r>
          <w:instrText xml:space="preserve"> PAGEREF _Toc5423 \h </w:instrText>
        </w:r>
        <w:r>
          <w:fldChar w:fldCharType="separate"/>
        </w:r>
        <w:r>
          <w:t>7</w:t>
        </w:r>
        <w:r>
          <w:fldChar w:fldCharType="end"/>
        </w:r>
      </w:hyperlink>
    </w:p>
    <w:p>
      <w:pPr>
        <w:pStyle w:val="TOC1"/>
        <w:tabs>
          <w:tab w:val="right" w:leader="dot" w:pos="8306"/>
        </w:tabs>
      </w:pPr>
      <w:hyperlink w:anchor="_Toc1627" w:history="1">
        <w:r>
          <w:rPr>
            <w:rFonts w:ascii="仿宋" w:eastAsia="仿宋" w:hAnsi="仿宋" w:cs="仿宋" w:hint="eastAsia"/>
            <w:lang w:eastAsia="zh-CN"/>
          </w:rPr>
          <w:t>三、紫外线灯管项目建设背景及必要性分析</w:t>
        </w:r>
        <w:r>
          <w:tab/>
        </w:r>
        <w:r>
          <w:fldChar w:fldCharType="begin"/>
        </w:r>
        <w:r>
          <w:instrText xml:space="preserve"> PAGEREF _Toc1627 \h </w:instrText>
        </w:r>
        <w:r>
          <w:fldChar w:fldCharType="separate"/>
        </w:r>
        <w:r>
          <w:t>8</w:t>
        </w:r>
        <w:r>
          <w:fldChar w:fldCharType="end"/>
        </w:r>
      </w:hyperlink>
    </w:p>
    <w:p>
      <w:pPr>
        <w:pStyle w:val="TOC2"/>
        <w:tabs>
          <w:tab w:val="right" w:leader="dot" w:pos="8306"/>
        </w:tabs>
      </w:pPr>
      <w:hyperlink w:anchor="_Toc22361" w:history="1">
        <w:r>
          <w:rPr>
            <w:rFonts w:ascii="仿宋" w:eastAsia="仿宋" w:hAnsi="仿宋" w:cs="仿宋" w:hint="eastAsia"/>
            <w:lang w:eastAsia="zh-CN"/>
          </w:rPr>
          <w:t>(一)、紫外线灯管项目背景分析</w:t>
        </w:r>
        <w:r>
          <w:tab/>
        </w:r>
        <w:r>
          <w:fldChar w:fldCharType="begin"/>
        </w:r>
        <w:r>
          <w:instrText xml:space="preserve"> PAGEREF _Toc22361 \h </w:instrText>
        </w:r>
        <w:r>
          <w:fldChar w:fldCharType="separate"/>
        </w:r>
        <w:r>
          <w:t>8</w:t>
        </w:r>
        <w:r>
          <w:fldChar w:fldCharType="end"/>
        </w:r>
      </w:hyperlink>
    </w:p>
    <w:p>
      <w:pPr>
        <w:pStyle w:val="TOC2"/>
        <w:tabs>
          <w:tab w:val="right" w:leader="dot" w:pos="8306"/>
        </w:tabs>
      </w:pPr>
      <w:hyperlink w:anchor="_Toc27787" w:history="1">
        <w:r>
          <w:rPr>
            <w:rFonts w:ascii="仿宋" w:eastAsia="仿宋" w:hAnsi="仿宋" w:cs="仿宋" w:hint="eastAsia"/>
            <w:lang w:eastAsia="zh-CN"/>
          </w:rPr>
          <w:t>(二)、紫外线灯管项目建设必要性分析</w:t>
        </w:r>
        <w:r>
          <w:tab/>
        </w:r>
        <w:r>
          <w:fldChar w:fldCharType="begin"/>
        </w:r>
        <w:r>
          <w:instrText xml:space="preserve"> PAGEREF _Toc27787 \h </w:instrText>
        </w:r>
        <w:r>
          <w:fldChar w:fldCharType="separate"/>
        </w:r>
        <w:r>
          <w:t>10</w:t>
        </w:r>
        <w:r>
          <w:fldChar w:fldCharType="end"/>
        </w:r>
      </w:hyperlink>
    </w:p>
    <w:p>
      <w:pPr>
        <w:pStyle w:val="TOC1"/>
        <w:tabs>
          <w:tab w:val="right" w:leader="dot" w:pos="8306"/>
        </w:tabs>
      </w:pPr>
      <w:hyperlink w:anchor="_Toc29540" w:history="1">
        <w:r>
          <w:rPr>
            <w:rFonts w:ascii="仿宋" w:eastAsia="仿宋" w:hAnsi="仿宋" w:cs="仿宋" w:hint="eastAsia"/>
            <w:lang w:eastAsia="zh-CN"/>
          </w:rPr>
          <w:t>四、市场分析、调研</w:t>
        </w:r>
        <w:r>
          <w:tab/>
        </w:r>
        <w:r>
          <w:fldChar w:fldCharType="begin"/>
        </w:r>
        <w:r>
          <w:instrText xml:space="preserve"> PAGEREF _Toc29540 \h </w:instrText>
        </w:r>
        <w:r>
          <w:fldChar w:fldCharType="separate"/>
        </w:r>
        <w:r>
          <w:t>11</w:t>
        </w:r>
        <w:r>
          <w:fldChar w:fldCharType="end"/>
        </w:r>
      </w:hyperlink>
    </w:p>
    <w:p>
      <w:pPr>
        <w:pStyle w:val="TOC2"/>
        <w:tabs>
          <w:tab w:val="right" w:leader="dot" w:pos="8306"/>
        </w:tabs>
      </w:pPr>
      <w:hyperlink w:anchor="_Toc11963" w:history="1">
        <w:r>
          <w:rPr>
            <w:rFonts w:ascii="仿宋" w:eastAsia="仿宋" w:hAnsi="仿宋" w:cs="仿宋" w:hint="eastAsia"/>
            <w:lang w:eastAsia="zh-CN"/>
          </w:rPr>
          <w:t>(一)、紫外线灯管行业分析</w:t>
        </w:r>
        <w:r>
          <w:tab/>
        </w:r>
        <w:r>
          <w:fldChar w:fldCharType="begin"/>
        </w:r>
        <w:r>
          <w:instrText xml:space="preserve"> PAGEREF _Toc11963 \h </w:instrText>
        </w:r>
        <w:r>
          <w:fldChar w:fldCharType="separate"/>
        </w:r>
        <w:r>
          <w:t>11</w:t>
        </w:r>
        <w:r>
          <w:fldChar w:fldCharType="end"/>
        </w:r>
      </w:hyperlink>
    </w:p>
    <w:p>
      <w:pPr>
        <w:pStyle w:val="TOC2"/>
        <w:tabs>
          <w:tab w:val="right" w:leader="dot" w:pos="8306"/>
        </w:tabs>
      </w:pPr>
      <w:hyperlink w:anchor="_Toc25471" w:history="1">
        <w:r>
          <w:rPr>
            <w:rFonts w:ascii="仿宋" w:eastAsia="仿宋" w:hAnsi="仿宋" w:cs="仿宋" w:hint="eastAsia"/>
            <w:lang w:eastAsia="zh-CN"/>
          </w:rPr>
          <w:t>(二)、紫外线灯管市场分析预测</w:t>
        </w:r>
        <w:r>
          <w:tab/>
        </w:r>
        <w:r>
          <w:fldChar w:fldCharType="begin"/>
        </w:r>
        <w:r>
          <w:instrText xml:space="preserve"> PAGEREF _Toc25471 \h </w:instrText>
        </w:r>
        <w:r>
          <w:fldChar w:fldCharType="separate"/>
        </w:r>
        <w:r>
          <w:t>12</w:t>
        </w:r>
        <w:r>
          <w:fldChar w:fldCharType="end"/>
        </w:r>
      </w:hyperlink>
    </w:p>
    <w:p>
      <w:pPr>
        <w:pStyle w:val="TOC1"/>
        <w:tabs>
          <w:tab w:val="right" w:leader="dot" w:pos="8306"/>
        </w:tabs>
      </w:pPr>
      <w:hyperlink w:anchor="_Toc19852" w:history="1">
        <w:r>
          <w:rPr>
            <w:rFonts w:ascii="仿宋" w:eastAsia="仿宋" w:hAnsi="仿宋" w:cs="仿宋" w:hint="eastAsia"/>
            <w:lang w:eastAsia="zh-CN"/>
          </w:rPr>
          <w:t>五、紫外线灯管项目危机管理</w:t>
        </w:r>
        <w:r>
          <w:tab/>
        </w:r>
        <w:r>
          <w:fldChar w:fldCharType="begin"/>
        </w:r>
        <w:r>
          <w:instrText xml:space="preserve"> PAGEREF _Toc19852 \h </w:instrText>
        </w:r>
        <w:r>
          <w:fldChar w:fldCharType="separate"/>
        </w:r>
        <w:r>
          <w:t>13</w:t>
        </w:r>
        <w:r>
          <w:fldChar w:fldCharType="end"/>
        </w:r>
      </w:hyperlink>
    </w:p>
    <w:p>
      <w:pPr>
        <w:pStyle w:val="TOC2"/>
        <w:tabs>
          <w:tab w:val="right" w:leader="dot" w:pos="8306"/>
        </w:tabs>
      </w:pPr>
      <w:hyperlink w:anchor="_Toc73" w:history="1">
        <w:r>
          <w:rPr>
            <w:rFonts w:ascii="仿宋" w:eastAsia="仿宋" w:hAnsi="仿宋" w:cs="仿宋" w:hint="eastAsia"/>
            <w:lang w:eastAsia="zh-CN"/>
          </w:rPr>
          <w:t>(一)、危机预警与识别</w:t>
        </w:r>
        <w:r>
          <w:tab/>
        </w:r>
        <w:r>
          <w:fldChar w:fldCharType="begin"/>
        </w:r>
        <w:r>
          <w:instrText xml:space="preserve"> PAGEREF _Toc73 \h </w:instrText>
        </w:r>
        <w:r>
          <w:fldChar w:fldCharType="separate"/>
        </w:r>
        <w:r>
          <w:t>13</w:t>
        </w:r>
        <w:r>
          <w:fldChar w:fldCharType="end"/>
        </w:r>
      </w:hyperlink>
    </w:p>
    <w:p>
      <w:pPr>
        <w:pStyle w:val="TOC2"/>
        <w:tabs>
          <w:tab w:val="right" w:leader="dot" w:pos="8306"/>
        </w:tabs>
      </w:pPr>
      <w:hyperlink w:anchor="_Toc14232" w:history="1">
        <w:r>
          <w:rPr>
            <w:rFonts w:ascii="仿宋" w:eastAsia="仿宋" w:hAnsi="仿宋" w:cs="仿宋" w:hint="eastAsia"/>
            <w:lang w:eastAsia="zh-CN"/>
          </w:rPr>
          <w:t>(二)、危机应对与恢复</w:t>
        </w:r>
        <w:r>
          <w:tab/>
        </w:r>
        <w:r>
          <w:fldChar w:fldCharType="begin"/>
        </w:r>
        <w:r>
          <w:instrText xml:space="preserve"> PAGEREF _Toc14232 \h </w:instrText>
        </w:r>
        <w:r>
          <w:fldChar w:fldCharType="separate"/>
        </w:r>
        <w:r>
          <w:t>14</w:t>
        </w:r>
        <w:r>
          <w:fldChar w:fldCharType="end"/>
        </w:r>
      </w:hyperlink>
    </w:p>
    <w:p>
      <w:pPr>
        <w:pStyle w:val="TOC1"/>
        <w:tabs>
          <w:tab w:val="right" w:leader="dot" w:pos="8306"/>
        </w:tabs>
      </w:pPr>
      <w:hyperlink w:anchor="_Toc31877" w:history="1">
        <w:r>
          <w:rPr>
            <w:rFonts w:ascii="仿宋" w:eastAsia="仿宋" w:hAnsi="仿宋" w:cs="仿宋" w:hint="eastAsia"/>
            <w:lang w:eastAsia="zh-CN"/>
          </w:rPr>
          <w:t>六、产品规划分析</w:t>
        </w:r>
        <w:r>
          <w:tab/>
        </w:r>
        <w:r>
          <w:fldChar w:fldCharType="begin"/>
        </w:r>
        <w:r>
          <w:instrText xml:space="preserve"> PAGEREF _Toc31877 \h </w:instrText>
        </w:r>
        <w:r>
          <w:fldChar w:fldCharType="separate"/>
        </w:r>
        <w:r>
          <w:t>15</w:t>
        </w:r>
        <w:r>
          <w:fldChar w:fldCharType="end"/>
        </w:r>
      </w:hyperlink>
    </w:p>
    <w:p>
      <w:pPr>
        <w:pStyle w:val="TOC2"/>
        <w:tabs>
          <w:tab w:val="right" w:leader="dot" w:pos="8306"/>
        </w:tabs>
      </w:pPr>
      <w:hyperlink w:anchor="_Toc8418" w:history="1">
        <w:r>
          <w:rPr>
            <w:rFonts w:ascii="仿宋" w:eastAsia="仿宋" w:hAnsi="仿宋" w:cs="仿宋" w:hint="eastAsia"/>
            <w:lang w:eastAsia="zh-CN"/>
          </w:rPr>
          <w:t>(一)、产品规划</w:t>
        </w:r>
        <w:r>
          <w:tab/>
        </w:r>
        <w:r>
          <w:fldChar w:fldCharType="begin"/>
        </w:r>
        <w:r>
          <w:instrText xml:space="preserve"> PAGEREF _Toc8418 \h </w:instrText>
        </w:r>
        <w:r>
          <w:fldChar w:fldCharType="separate"/>
        </w:r>
        <w:r>
          <w:t>15</w:t>
        </w:r>
        <w:r>
          <w:fldChar w:fldCharType="end"/>
        </w:r>
      </w:hyperlink>
    </w:p>
    <w:p>
      <w:pPr>
        <w:pStyle w:val="TOC2"/>
        <w:tabs>
          <w:tab w:val="right" w:leader="dot" w:pos="8306"/>
        </w:tabs>
      </w:pPr>
      <w:hyperlink w:anchor="_Toc32590" w:history="1">
        <w:r>
          <w:rPr>
            <w:rFonts w:ascii="仿宋" w:eastAsia="仿宋" w:hAnsi="仿宋" w:cs="仿宋" w:hint="eastAsia"/>
            <w:lang w:eastAsia="zh-CN"/>
          </w:rPr>
          <w:t>(二)、建设规模</w:t>
        </w:r>
        <w:r>
          <w:tab/>
        </w:r>
        <w:r>
          <w:fldChar w:fldCharType="begin"/>
        </w:r>
        <w:r>
          <w:instrText xml:space="preserve"> PAGEREF _Toc32590 \h </w:instrText>
        </w:r>
        <w:r>
          <w:fldChar w:fldCharType="separate"/>
        </w:r>
        <w:r>
          <w:t>16</w:t>
        </w:r>
        <w:r>
          <w:fldChar w:fldCharType="end"/>
        </w:r>
      </w:hyperlink>
    </w:p>
    <w:p>
      <w:pPr>
        <w:pStyle w:val="TOC1"/>
        <w:tabs>
          <w:tab w:val="right" w:leader="dot" w:pos="8306"/>
        </w:tabs>
      </w:pPr>
      <w:hyperlink w:anchor="_Toc21172" w:history="1">
        <w:r>
          <w:rPr>
            <w:rFonts w:ascii="仿宋" w:eastAsia="仿宋" w:hAnsi="仿宋" w:cs="仿宋" w:hint="eastAsia"/>
            <w:lang w:eastAsia="zh-CN"/>
          </w:rPr>
          <w:t>七、紫外线灯管项目风险管理</w:t>
        </w:r>
        <w:r>
          <w:tab/>
        </w:r>
        <w:r>
          <w:fldChar w:fldCharType="begin"/>
        </w:r>
        <w:r>
          <w:instrText xml:space="preserve"> PAGEREF _Toc21172 \h </w:instrText>
        </w:r>
        <w:r>
          <w:fldChar w:fldCharType="separate"/>
        </w:r>
        <w:r>
          <w:t>17</w:t>
        </w:r>
        <w:r>
          <w:fldChar w:fldCharType="end"/>
        </w:r>
      </w:hyperlink>
    </w:p>
    <w:p>
      <w:pPr>
        <w:pStyle w:val="TOC2"/>
        <w:tabs>
          <w:tab w:val="right" w:leader="dot" w:pos="8306"/>
        </w:tabs>
      </w:pPr>
      <w:hyperlink w:anchor="_Toc22777" w:history="1">
        <w:r>
          <w:rPr>
            <w:rFonts w:ascii="仿宋" w:eastAsia="仿宋" w:hAnsi="仿宋" w:cs="仿宋" w:hint="eastAsia"/>
            <w:lang w:eastAsia="zh-CN"/>
          </w:rPr>
          <w:t>(一)、风险识别与评估</w:t>
        </w:r>
        <w:r>
          <w:tab/>
        </w:r>
        <w:r>
          <w:fldChar w:fldCharType="begin"/>
        </w:r>
        <w:r>
          <w:instrText xml:space="preserve"> PAGEREF _Toc22777 \h </w:instrText>
        </w:r>
        <w:r>
          <w:fldChar w:fldCharType="separate"/>
        </w:r>
        <w:r>
          <w:t>17</w:t>
        </w:r>
        <w:r>
          <w:fldChar w:fldCharType="end"/>
        </w:r>
      </w:hyperlink>
    </w:p>
    <w:p>
      <w:pPr>
        <w:pStyle w:val="TOC2"/>
        <w:tabs>
          <w:tab w:val="right" w:leader="dot" w:pos="8306"/>
        </w:tabs>
      </w:pPr>
      <w:hyperlink w:anchor="_Toc8053" w:history="1">
        <w:r>
          <w:rPr>
            <w:rFonts w:ascii="仿宋" w:eastAsia="仿宋" w:hAnsi="仿宋" w:cs="仿宋" w:hint="eastAsia"/>
            <w:lang w:eastAsia="zh-CN"/>
          </w:rPr>
          <w:t>(二)、风险应对策略</w:t>
        </w:r>
        <w:r>
          <w:tab/>
        </w:r>
        <w:r>
          <w:fldChar w:fldCharType="begin"/>
        </w:r>
        <w:r>
          <w:instrText xml:space="preserve"> PAGEREF _Toc8053 \h </w:instrText>
        </w:r>
        <w:r>
          <w:fldChar w:fldCharType="separate"/>
        </w:r>
        <w:r>
          <w:t>19</w:t>
        </w:r>
        <w:r>
          <w:fldChar w:fldCharType="end"/>
        </w:r>
      </w:hyperlink>
    </w:p>
    <w:p>
      <w:pPr>
        <w:pStyle w:val="TOC2"/>
        <w:tabs>
          <w:tab w:val="right" w:leader="dot" w:pos="8306"/>
        </w:tabs>
      </w:pPr>
      <w:hyperlink w:anchor="_Toc28686" w:history="1">
        <w:r>
          <w:rPr>
            <w:rFonts w:ascii="仿宋" w:eastAsia="仿宋" w:hAnsi="仿宋" w:cs="仿宋" w:hint="eastAsia"/>
            <w:lang w:eastAsia="zh-CN"/>
          </w:rPr>
          <w:t>(三)、风险监控与控制</w:t>
        </w:r>
        <w:r>
          <w:tab/>
        </w:r>
        <w:r>
          <w:fldChar w:fldCharType="begin"/>
        </w:r>
        <w:r>
          <w:instrText xml:space="preserve"> PAGEREF _Toc28686 \h </w:instrText>
        </w:r>
        <w:r>
          <w:fldChar w:fldCharType="separate"/>
        </w:r>
        <w:r>
          <w:t>20</w:t>
        </w:r>
        <w:r>
          <w:fldChar w:fldCharType="end"/>
        </w:r>
      </w:hyperlink>
    </w:p>
    <w:p>
      <w:pPr>
        <w:pStyle w:val="TOC1"/>
        <w:tabs>
          <w:tab w:val="right" w:leader="dot" w:pos="8306"/>
        </w:tabs>
      </w:pPr>
      <w:hyperlink w:anchor="_Toc16967" w:history="1">
        <w:r>
          <w:rPr>
            <w:rFonts w:ascii="仿宋" w:eastAsia="仿宋" w:hAnsi="仿宋" w:cs="仿宋" w:hint="eastAsia"/>
            <w:lang w:eastAsia="zh-CN"/>
          </w:rPr>
          <w:t>八、紫外线灯管项目环境影响分析</w:t>
        </w:r>
        <w:r>
          <w:tab/>
        </w:r>
        <w:r>
          <w:fldChar w:fldCharType="begin"/>
        </w:r>
        <w:r>
          <w:instrText xml:space="preserve"> PAGEREF _Toc16967 \h </w:instrText>
        </w:r>
        <w:r>
          <w:fldChar w:fldCharType="separate"/>
        </w:r>
        <w:r>
          <w:t>21</w:t>
        </w:r>
        <w:r>
          <w:fldChar w:fldCharType="end"/>
        </w:r>
      </w:hyperlink>
    </w:p>
    <w:p>
      <w:pPr>
        <w:pStyle w:val="TOC2"/>
        <w:tabs>
          <w:tab w:val="right" w:leader="dot" w:pos="8306"/>
        </w:tabs>
      </w:pPr>
      <w:hyperlink w:anchor="_Toc12031" w:history="1">
        <w:r>
          <w:rPr>
            <w:rFonts w:ascii="仿宋" w:eastAsia="仿宋" w:hAnsi="仿宋" w:cs="仿宋" w:hint="eastAsia"/>
            <w:lang w:eastAsia="zh-CN"/>
          </w:rPr>
          <w:t>(一)、建设区域环境质量现状</w:t>
        </w:r>
        <w:r>
          <w:tab/>
        </w:r>
        <w:r>
          <w:fldChar w:fldCharType="begin"/>
        </w:r>
        <w:r>
          <w:instrText xml:space="preserve"> PAGEREF _Toc12031 \h </w:instrText>
        </w:r>
        <w:r>
          <w:fldChar w:fldCharType="separate"/>
        </w:r>
        <w:r>
          <w:t>21</w:t>
        </w:r>
        <w:r>
          <w:fldChar w:fldCharType="end"/>
        </w:r>
      </w:hyperlink>
    </w:p>
    <w:p>
      <w:pPr>
        <w:pStyle w:val="TOC2"/>
        <w:tabs>
          <w:tab w:val="right" w:leader="dot" w:pos="8306"/>
        </w:tabs>
      </w:pPr>
      <w:hyperlink w:anchor="_Toc28772" w:history="1">
        <w:r>
          <w:rPr>
            <w:rFonts w:ascii="仿宋" w:eastAsia="仿宋" w:hAnsi="仿宋" w:cs="仿宋" w:hint="eastAsia"/>
            <w:lang w:eastAsia="zh-CN"/>
          </w:rPr>
          <w:t>(二)、建设期环境保护</w:t>
        </w:r>
        <w:r>
          <w:tab/>
        </w:r>
        <w:r>
          <w:fldChar w:fldCharType="begin"/>
        </w:r>
        <w:r>
          <w:instrText xml:space="preserve"> PAGEREF _Toc28772 \h </w:instrText>
        </w:r>
        <w:r>
          <w:fldChar w:fldCharType="separate"/>
        </w:r>
        <w:r>
          <w:t>23</w:t>
        </w:r>
        <w:r>
          <w:fldChar w:fldCharType="end"/>
        </w:r>
      </w:hyperlink>
    </w:p>
    <w:p>
      <w:pPr>
        <w:pStyle w:val="TOC2"/>
        <w:tabs>
          <w:tab w:val="right" w:leader="dot" w:pos="8306"/>
        </w:tabs>
      </w:pPr>
      <w:hyperlink w:anchor="_Toc16506" w:history="1">
        <w:r>
          <w:rPr>
            <w:rFonts w:ascii="仿宋" w:eastAsia="仿宋" w:hAnsi="仿宋" w:cs="仿宋" w:hint="eastAsia"/>
            <w:lang w:eastAsia="zh-CN"/>
          </w:rPr>
          <w:t>(三)、运营期环境保护</w:t>
        </w:r>
        <w:r>
          <w:tab/>
        </w:r>
        <w:r>
          <w:fldChar w:fldCharType="begin"/>
        </w:r>
        <w:r>
          <w:instrText xml:space="preserve"> PAGEREF _Toc16506 \h </w:instrText>
        </w:r>
        <w:r>
          <w:fldChar w:fldCharType="separate"/>
        </w:r>
        <w:r>
          <w:t>24</w:t>
        </w:r>
        <w:r>
          <w:fldChar w:fldCharType="end"/>
        </w:r>
      </w:hyperlink>
    </w:p>
    <w:p>
      <w:pPr>
        <w:pStyle w:val="TOC2"/>
        <w:tabs>
          <w:tab w:val="right" w:leader="dot" w:pos="8306"/>
        </w:tabs>
      </w:pPr>
      <w:hyperlink w:anchor="_Toc21142" w:history="1">
        <w:r>
          <w:rPr>
            <w:rFonts w:ascii="仿宋" w:eastAsia="仿宋" w:hAnsi="仿宋" w:cs="仿宋" w:hint="eastAsia"/>
            <w:lang w:eastAsia="zh-CN"/>
          </w:rPr>
          <w:t>(四)、紫外线灯管项目建设对区域经济的影响</w:t>
        </w:r>
        <w:r>
          <w:tab/>
        </w:r>
        <w:r>
          <w:fldChar w:fldCharType="begin"/>
        </w:r>
        <w:r>
          <w:instrText xml:space="preserve"> PAGEREF _Toc21142 \h </w:instrText>
        </w:r>
        <w:r>
          <w:fldChar w:fldCharType="separate"/>
        </w:r>
        <w:r>
          <w:t>26</w:t>
        </w:r>
        <w:r>
          <w:fldChar w:fldCharType="end"/>
        </w:r>
      </w:hyperlink>
    </w:p>
    <w:p>
      <w:pPr>
        <w:pStyle w:val="TOC2"/>
        <w:tabs>
          <w:tab w:val="right" w:leader="dot" w:pos="8306"/>
        </w:tabs>
      </w:pPr>
      <w:hyperlink w:anchor="_Toc6040" w:history="1">
        <w:r>
          <w:rPr>
            <w:rFonts w:ascii="仿宋" w:eastAsia="仿宋" w:hAnsi="仿宋" w:cs="仿宋" w:hint="eastAsia"/>
            <w:lang w:eastAsia="zh-CN"/>
          </w:rPr>
          <w:t>(五)、废弃物处理</w:t>
        </w:r>
        <w:r>
          <w:tab/>
        </w:r>
        <w:r>
          <w:fldChar w:fldCharType="begin"/>
        </w:r>
        <w:r>
          <w:instrText xml:space="preserve"> PAGEREF _Toc6040 \h </w:instrText>
        </w:r>
        <w:r>
          <w:fldChar w:fldCharType="separate"/>
        </w:r>
        <w:r>
          <w:t>27</w:t>
        </w:r>
        <w:r>
          <w:fldChar w:fldCharType="end"/>
        </w:r>
      </w:hyperlink>
    </w:p>
    <w:p>
      <w:pPr>
        <w:pStyle w:val="TOC2"/>
        <w:tabs>
          <w:tab w:val="right" w:leader="dot" w:pos="8306"/>
        </w:tabs>
      </w:pPr>
      <w:hyperlink w:anchor="_Toc3903" w:history="1">
        <w:r>
          <w:rPr>
            <w:rFonts w:ascii="仿宋" w:eastAsia="仿宋" w:hAnsi="仿宋" w:cs="仿宋" w:hint="eastAsia"/>
            <w:lang w:eastAsia="zh-CN"/>
          </w:rPr>
          <w:t>(六)、特殊环境影响分析</w:t>
        </w:r>
        <w:r>
          <w:tab/>
        </w:r>
        <w:r>
          <w:fldChar w:fldCharType="begin"/>
        </w:r>
        <w:r>
          <w:instrText xml:space="preserve"> PAGEREF _Toc3903 \h </w:instrText>
        </w:r>
        <w:r>
          <w:fldChar w:fldCharType="separate"/>
        </w:r>
        <w:r>
          <w:t>29</w:t>
        </w:r>
        <w:r>
          <w:fldChar w:fldCharType="end"/>
        </w:r>
      </w:hyperlink>
    </w:p>
    <w:p>
      <w:pPr>
        <w:pStyle w:val="TOC2"/>
        <w:tabs>
          <w:tab w:val="right" w:leader="dot" w:pos="8306"/>
        </w:tabs>
      </w:pPr>
      <w:hyperlink w:anchor="_Toc27188" w:history="1">
        <w:r>
          <w:rPr>
            <w:rFonts w:ascii="仿宋" w:eastAsia="仿宋" w:hAnsi="仿宋" w:cs="仿宋" w:hint="eastAsia"/>
            <w:lang w:eastAsia="zh-CN"/>
          </w:rPr>
          <w:t>(七)、清洁生产</w:t>
        </w:r>
        <w:r>
          <w:tab/>
        </w:r>
        <w:r>
          <w:fldChar w:fldCharType="begin"/>
        </w:r>
        <w:r>
          <w:instrText xml:space="preserve"> PAGEREF _Toc27188 \h </w:instrText>
        </w:r>
        <w:r>
          <w:fldChar w:fldCharType="separate"/>
        </w:r>
        <w:r>
          <w:t>30</w:t>
        </w:r>
        <w:r>
          <w:fldChar w:fldCharType="end"/>
        </w:r>
      </w:hyperlink>
    </w:p>
    <w:p>
      <w:pPr>
        <w:pStyle w:val="TOC2"/>
        <w:tabs>
          <w:tab w:val="right" w:leader="dot" w:pos="8306"/>
        </w:tabs>
      </w:pPr>
      <w:hyperlink w:anchor="_Toc4552" w:history="1">
        <w:r>
          <w:rPr>
            <w:rFonts w:ascii="仿宋" w:eastAsia="仿宋" w:hAnsi="仿宋" w:cs="仿宋" w:hint="eastAsia"/>
            <w:lang w:eastAsia="zh-CN"/>
          </w:rPr>
          <w:t>(八)、环境保护综合评价</w:t>
        </w:r>
        <w:r>
          <w:tab/>
        </w:r>
        <w:r>
          <w:fldChar w:fldCharType="begin"/>
        </w:r>
        <w:r>
          <w:instrText xml:space="preserve"> PAGEREF _Toc4552 \h </w:instrText>
        </w:r>
        <w:r>
          <w:fldChar w:fldCharType="separate"/>
        </w:r>
        <w:r>
          <w:t>31</w:t>
        </w:r>
        <w:r>
          <w:fldChar w:fldCharType="end"/>
        </w:r>
      </w:hyperlink>
    </w:p>
    <w:p>
      <w:pPr>
        <w:pStyle w:val="TOC1"/>
        <w:tabs>
          <w:tab w:val="right" w:leader="dot" w:pos="8306"/>
        </w:tabs>
      </w:pPr>
      <w:hyperlink w:anchor="_Toc14116" w:history="1">
        <w:r>
          <w:rPr>
            <w:rFonts w:ascii="仿宋" w:eastAsia="仿宋" w:hAnsi="仿宋" w:cs="仿宋" w:hint="eastAsia"/>
            <w:lang w:eastAsia="zh-CN"/>
          </w:rPr>
          <w:t>九、紫外线灯管项目投资规划</w:t>
        </w:r>
        <w:r>
          <w:tab/>
        </w:r>
        <w:r>
          <w:fldChar w:fldCharType="begin"/>
        </w:r>
        <w:r>
          <w:instrText xml:space="preserve"> PAGEREF _Toc14116 \h </w:instrText>
        </w:r>
        <w:r>
          <w:fldChar w:fldCharType="separate"/>
        </w:r>
        <w:r>
          <w:t>32</w:t>
        </w:r>
        <w:r>
          <w:fldChar w:fldCharType="end"/>
        </w:r>
      </w:hyperlink>
    </w:p>
    <w:p>
      <w:pPr>
        <w:pStyle w:val="TOC2"/>
        <w:tabs>
          <w:tab w:val="right" w:leader="dot" w:pos="8306"/>
        </w:tabs>
      </w:pPr>
      <w:hyperlink w:anchor="_Toc25207" w:history="1">
        <w:r>
          <w:rPr>
            <w:rFonts w:ascii="仿宋" w:eastAsia="仿宋" w:hAnsi="仿宋" w:cs="仿宋" w:hint="eastAsia"/>
            <w:lang w:eastAsia="zh-CN"/>
          </w:rPr>
          <w:t>(一)、紫外线灯管项目总投资估算</w:t>
        </w:r>
        <w:r>
          <w:tab/>
        </w:r>
        <w:r>
          <w:fldChar w:fldCharType="begin"/>
        </w:r>
        <w:r>
          <w:instrText xml:space="preserve"> PAGEREF _Toc25207 \h </w:instrText>
        </w:r>
        <w:r>
          <w:fldChar w:fldCharType="separate"/>
        </w:r>
        <w:r>
          <w:t>32</w:t>
        </w:r>
        <w:r>
          <w:fldChar w:fldCharType="end"/>
        </w:r>
      </w:hyperlink>
    </w:p>
    <w:p>
      <w:pPr>
        <w:pStyle w:val="TOC2"/>
        <w:tabs>
          <w:tab w:val="right" w:leader="dot" w:pos="8306"/>
        </w:tabs>
      </w:pPr>
      <w:hyperlink w:anchor="_Toc32569" w:history="1">
        <w:r>
          <w:rPr>
            <w:rFonts w:ascii="仿宋" w:eastAsia="仿宋" w:hAnsi="仿宋" w:cs="仿宋" w:hint="eastAsia"/>
            <w:lang w:eastAsia="zh-CN"/>
          </w:rPr>
          <w:t>(二)、资金筹措</w:t>
        </w:r>
        <w:r>
          <w:tab/>
        </w:r>
        <w:r>
          <w:fldChar w:fldCharType="begin"/>
        </w:r>
        <w:r>
          <w:instrText xml:space="preserve"> PAGEREF _Toc32569 \h </w:instrText>
        </w:r>
        <w:r>
          <w:fldChar w:fldCharType="separate"/>
        </w:r>
        <w:r>
          <w:t>33</w:t>
        </w:r>
        <w:r>
          <w:fldChar w:fldCharType="end"/>
        </w:r>
      </w:hyperlink>
    </w:p>
    <w:p>
      <w:pPr>
        <w:pStyle w:val="TOC1"/>
        <w:tabs>
          <w:tab w:val="right" w:leader="dot" w:pos="8306"/>
        </w:tabs>
      </w:pPr>
      <w:hyperlink w:anchor="_Toc14837" w:history="1">
        <w:r>
          <w:rPr>
            <w:rFonts w:ascii="仿宋" w:eastAsia="仿宋" w:hAnsi="仿宋" w:cs="仿宋" w:hint="eastAsia"/>
            <w:lang w:eastAsia="zh-CN"/>
          </w:rPr>
          <w:t>十、紫外线灯管项目财务管理</w:t>
        </w:r>
        <w:r>
          <w:tab/>
        </w:r>
        <w:r>
          <w:fldChar w:fldCharType="begin"/>
        </w:r>
        <w:r>
          <w:instrText xml:space="preserve"> PAGEREF _Toc14837 \h </w:instrText>
        </w:r>
        <w:r>
          <w:fldChar w:fldCharType="separate"/>
        </w:r>
        <w:r>
          <w:t>34</w:t>
        </w:r>
        <w:r>
          <w:fldChar w:fldCharType="end"/>
        </w:r>
      </w:hyperlink>
    </w:p>
    <w:p>
      <w:pPr>
        <w:pStyle w:val="TOC2"/>
        <w:tabs>
          <w:tab w:val="right" w:leader="dot" w:pos="8306"/>
        </w:tabs>
      </w:pPr>
      <w:hyperlink w:anchor="_Toc20262" w:history="1">
        <w:r>
          <w:rPr>
            <w:rFonts w:ascii="仿宋" w:eastAsia="仿宋" w:hAnsi="仿宋" w:cs="仿宋" w:hint="eastAsia"/>
            <w:lang w:eastAsia="zh-CN"/>
          </w:rPr>
          <w:t>(一)、资金需求大</w:t>
        </w:r>
        <w:r>
          <w:tab/>
        </w:r>
        <w:r>
          <w:fldChar w:fldCharType="begin"/>
        </w:r>
        <w:r>
          <w:instrText xml:space="preserve"> PAGEREF _Toc20262 \h </w:instrText>
        </w:r>
        <w:r>
          <w:fldChar w:fldCharType="separate"/>
        </w:r>
        <w:r>
          <w:t>34</w:t>
        </w:r>
        <w:r>
          <w:fldChar w:fldCharType="end"/>
        </w:r>
      </w:hyperlink>
    </w:p>
    <w:p>
      <w:pPr>
        <w:pStyle w:val="TOC2"/>
        <w:tabs>
          <w:tab w:val="right" w:leader="dot" w:pos="8306"/>
        </w:tabs>
      </w:pPr>
      <w:hyperlink w:anchor="_Toc5650" w:history="1">
        <w:r>
          <w:rPr>
            <w:rFonts w:ascii="仿宋" w:eastAsia="仿宋" w:hAnsi="仿宋" w:cs="仿宋" w:hint="eastAsia"/>
            <w:lang w:eastAsia="zh-CN"/>
          </w:rPr>
          <w:t>(二)、研发周期长</w:t>
        </w:r>
        <w:r>
          <w:tab/>
        </w:r>
        <w:r>
          <w:fldChar w:fldCharType="begin"/>
        </w:r>
        <w:r>
          <w:instrText xml:space="preserve"> PAGEREF _Toc5650 \h </w:instrText>
        </w:r>
        <w:r>
          <w:fldChar w:fldCharType="separate"/>
        </w:r>
        <w:r>
          <w:t>35</w:t>
        </w:r>
        <w:r>
          <w:fldChar w:fldCharType="end"/>
        </w:r>
      </w:hyperlink>
    </w:p>
    <w:p>
      <w:pPr>
        <w:pStyle w:val="TOC2"/>
        <w:tabs>
          <w:tab w:val="right" w:leader="dot" w:pos="8306"/>
        </w:tabs>
      </w:pPr>
      <w:hyperlink w:anchor="_Toc27075" w:history="1">
        <w:r>
          <w:rPr>
            <w:rFonts w:ascii="仿宋" w:eastAsia="仿宋" w:hAnsi="仿宋" w:cs="仿宋" w:hint="eastAsia"/>
            <w:lang w:eastAsia="zh-CN"/>
          </w:rPr>
          <w:t>(三)、市场风险大</w:t>
        </w:r>
        <w:r>
          <w:tab/>
        </w:r>
        <w:r>
          <w:fldChar w:fldCharType="begin"/>
        </w:r>
        <w:r>
          <w:instrText xml:space="preserve"> PAGEREF _Toc27075 \h </w:instrText>
        </w:r>
        <w:r>
          <w:fldChar w:fldCharType="separate"/>
        </w:r>
        <w:r>
          <w:t>36</w:t>
        </w:r>
        <w:r>
          <w:fldChar w:fldCharType="end"/>
        </w:r>
      </w:hyperlink>
    </w:p>
    <w:p>
      <w:pPr>
        <w:pStyle w:val="TOC2"/>
        <w:tabs>
          <w:tab w:val="right" w:leader="dot" w:pos="8306"/>
        </w:tabs>
      </w:pPr>
      <w:hyperlink w:anchor="_Toc385" w:history="1">
        <w:r>
          <w:rPr>
            <w:rFonts w:ascii="仿宋" w:eastAsia="仿宋" w:hAnsi="仿宋" w:cs="仿宋" w:hint="eastAsia"/>
            <w:lang w:eastAsia="zh-CN"/>
          </w:rPr>
          <w:t>(四)、利润率高</w:t>
        </w:r>
        <w:r>
          <w:tab/>
        </w:r>
        <w:r>
          <w:fldChar w:fldCharType="begin"/>
        </w:r>
        <w:r>
          <w:instrText xml:space="preserve"> PAGEREF _Toc385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6" w:history="1">
        <w:r>
          <w:rPr>
            <w:rFonts w:ascii="仿宋" w:eastAsia="仿宋" w:hAnsi="仿宋" w:cs="仿宋" w:hint="eastAsia"/>
            <w:lang w:eastAsia="zh-CN"/>
          </w:rPr>
          <w:t>十一、生产安全保护</w:t>
        </w:r>
        <w:r>
          <w:tab/>
        </w:r>
        <w:r>
          <w:fldChar w:fldCharType="begin"/>
        </w:r>
        <w:r>
          <w:instrText xml:space="preserve"> PAGEREF _Toc7496 \h </w:instrText>
        </w:r>
        <w:r>
          <w:fldChar w:fldCharType="separate"/>
        </w:r>
        <w:r>
          <w:t>41</w:t>
        </w:r>
        <w:r>
          <w:fldChar w:fldCharType="end"/>
        </w:r>
      </w:hyperlink>
    </w:p>
    <w:p>
      <w:pPr>
        <w:pStyle w:val="TOC2"/>
        <w:tabs>
          <w:tab w:val="right" w:leader="dot" w:pos="8306"/>
        </w:tabs>
      </w:pPr>
      <w:hyperlink w:anchor="_Toc3747" w:history="1">
        <w:r>
          <w:rPr>
            <w:rFonts w:ascii="仿宋" w:eastAsia="仿宋" w:hAnsi="仿宋" w:cs="仿宋" w:hint="eastAsia"/>
            <w:lang w:eastAsia="zh-CN"/>
          </w:rPr>
          <w:t>(一)、消防安全</w:t>
        </w:r>
        <w:r>
          <w:tab/>
        </w:r>
        <w:r>
          <w:fldChar w:fldCharType="begin"/>
        </w:r>
        <w:r>
          <w:instrText xml:space="preserve"> PAGEREF _Toc3747 \h </w:instrText>
        </w:r>
        <w:r>
          <w:fldChar w:fldCharType="separate"/>
        </w:r>
        <w:r>
          <w:t>41</w:t>
        </w:r>
        <w:r>
          <w:fldChar w:fldCharType="end"/>
        </w:r>
      </w:hyperlink>
    </w:p>
    <w:p>
      <w:pPr>
        <w:pStyle w:val="TOC2"/>
        <w:tabs>
          <w:tab w:val="right" w:leader="dot" w:pos="8306"/>
        </w:tabs>
      </w:pPr>
      <w:hyperlink w:anchor="_Toc25454" w:history="1">
        <w:r>
          <w:rPr>
            <w:rFonts w:ascii="仿宋" w:eastAsia="仿宋" w:hAnsi="仿宋" w:cs="仿宋" w:hint="eastAsia"/>
            <w:lang w:eastAsia="zh-CN"/>
          </w:rPr>
          <w:t>(二)、防火防爆总图布置措施</w:t>
        </w:r>
        <w:r>
          <w:tab/>
        </w:r>
        <w:r>
          <w:fldChar w:fldCharType="begin"/>
        </w:r>
        <w:r>
          <w:instrText xml:space="preserve"> PAGEREF _Toc25454 \h </w:instrText>
        </w:r>
        <w:r>
          <w:fldChar w:fldCharType="separate"/>
        </w:r>
        <w:r>
          <w:t>43</w:t>
        </w:r>
        <w:r>
          <w:fldChar w:fldCharType="end"/>
        </w:r>
      </w:hyperlink>
    </w:p>
    <w:p>
      <w:pPr>
        <w:pStyle w:val="TOC2"/>
        <w:tabs>
          <w:tab w:val="right" w:leader="dot" w:pos="8306"/>
        </w:tabs>
      </w:pPr>
      <w:hyperlink w:anchor="_Toc17832" w:history="1">
        <w:r>
          <w:rPr>
            <w:rFonts w:ascii="仿宋" w:eastAsia="仿宋" w:hAnsi="仿宋" w:cs="仿宋" w:hint="eastAsia"/>
            <w:lang w:eastAsia="zh-CN"/>
          </w:rPr>
          <w:t>(三)、自然灾害防范措施</w:t>
        </w:r>
        <w:r>
          <w:tab/>
        </w:r>
        <w:r>
          <w:fldChar w:fldCharType="begin"/>
        </w:r>
        <w:r>
          <w:instrText xml:space="preserve"> PAGEREF _Toc17832 \h </w:instrText>
        </w:r>
        <w:r>
          <w:fldChar w:fldCharType="separate"/>
        </w:r>
        <w:r>
          <w:t>43</w:t>
        </w:r>
        <w:r>
          <w:fldChar w:fldCharType="end"/>
        </w:r>
      </w:hyperlink>
    </w:p>
    <w:p>
      <w:pPr>
        <w:pStyle w:val="TOC2"/>
        <w:tabs>
          <w:tab w:val="right" w:leader="dot" w:pos="8306"/>
        </w:tabs>
      </w:pPr>
      <w:hyperlink w:anchor="_Toc11167" w:history="1">
        <w:r>
          <w:rPr>
            <w:rFonts w:ascii="仿宋" w:eastAsia="仿宋" w:hAnsi="仿宋" w:cs="仿宋" w:hint="eastAsia"/>
            <w:lang w:eastAsia="zh-CN"/>
          </w:rPr>
          <w:t>(四)、安全色及安全标志使用要求</w:t>
        </w:r>
        <w:r>
          <w:tab/>
        </w:r>
        <w:r>
          <w:fldChar w:fldCharType="begin"/>
        </w:r>
        <w:r>
          <w:instrText xml:space="preserve"> PAGEREF _Toc11167 \h </w:instrText>
        </w:r>
        <w:r>
          <w:fldChar w:fldCharType="separate"/>
        </w:r>
        <w:r>
          <w:t>44</w:t>
        </w:r>
        <w:r>
          <w:fldChar w:fldCharType="end"/>
        </w:r>
      </w:hyperlink>
    </w:p>
    <w:p>
      <w:pPr>
        <w:pStyle w:val="TOC2"/>
        <w:tabs>
          <w:tab w:val="right" w:leader="dot" w:pos="8306"/>
        </w:tabs>
      </w:pPr>
      <w:hyperlink w:anchor="_Toc2170" w:history="1">
        <w:r>
          <w:rPr>
            <w:rFonts w:ascii="仿宋" w:eastAsia="仿宋" w:hAnsi="仿宋" w:cs="仿宋" w:hint="eastAsia"/>
            <w:lang w:eastAsia="zh-CN"/>
          </w:rPr>
          <w:t>(五)、防尘防毒措施</w:t>
        </w:r>
        <w:r>
          <w:tab/>
        </w:r>
        <w:r>
          <w:fldChar w:fldCharType="begin"/>
        </w:r>
        <w:r>
          <w:instrText xml:space="preserve"> PAGEREF _Toc2170 \h </w:instrText>
        </w:r>
        <w:r>
          <w:fldChar w:fldCharType="separate"/>
        </w:r>
        <w:r>
          <w:t>45</w:t>
        </w:r>
        <w:r>
          <w:fldChar w:fldCharType="end"/>
        </w:r>
      </w:hyperlink>
    </w:p>
    <w:p>
      <w:pPr>
        <w:pStyle w:val="TOC2"/>
        <w:tabs>
          <w:tab w:val="right" w:leader="dot" w:pos="8306"/>
        </w:tabs>
      </w:pPr>
      <w:hyperlink w:anchor="_Toc26521" w:history="1">
        <w:r>
          <w:rPr>
            <w:rFonts w:ascii="仿宋" w:eastAsia="仿宋" w:hAnsi="仿宋" w:cs="仿宋" w:hint="eastAsia"/>
            <w:lang w:eastAsia="zh-CN"/>
          </w:rPr>
          <w:t>(六)、防静电、触电防护及防雷措施</w:t>
        </w:r>
        <w:r>
          <w:tab/>
        </w:r>
        <w:r>
          <w:fldChar w:fldCharType="begin"/>
        </w:r>
        <w:r>
          <w:instrText xml:space="preserve"> PAGEREF _Toc26521 \h </w:instrText>
        </w:r>
        <w:r>
          <w:fldChar w:fldCharType="separate"/>
        </w:r>
        <w:r>
          <w:t>46</w:t>
        </w:r>
        <w:r>
          <w:fldChar w:fldCharType="end"/>
        </w:r>
      </w:hyperlink>
    </w:p>
    <w:p>
      <w:pPr>
        <w:pStyle w:val="TOC2"/>
        <w:tabs>
          <w:tab w:val="right" w:leader="dot" w:pos="8306"/>
        </w:tabs>
      </w:pPr>
      <w:hyperlink w:anchor="_Toc17241" w:history="1">
        <w:r>
          <w:rPr>
            <w:rFonts w:ascii="仿宋" w:eastAsia="仿宋" w:hAnsi="仿宋" w:cs="仿宋" w:hint="eastAsia"/>
            <w:lang w:eastAsia="zh-CN"/>
          </w:rPr>
          <w:t>(七)、机械设备安全保障措施</w:t>
        </w:r>
        <w:r>
          <w:tab/>
        </w:r>
        <w:r>
          <w:fldChar w:fldCharType="begin"/>
        </w:r>
        <w:r>
          <w:instrText xml:space="preserve"> PAGEREF _Toc17241 \h </w:instrText>
        </w:r>
        <w:r>
          <w:fldChar w:fldCharType="separate"/>
        </w:r>
        <w:r>
          <w:t>48</w:t>
        </w:r>
        <w:r>
          <w:fldChar w:fldCharType="end"/>
        </w:r>
      </w:hyperlink>
    </w:p>
    <w:p>
      <w:pPr>
        <w:pStyle w:val="TOC1"/>
        <w:tabs>
          <w:tab w:val="right" w:leader="dot" w:pos="8306"/>
        </w:tabs>
      </w:pPr>
      <w:hyperlink w:anchor="_Toc30255" w:history="1">
        <w:r>
          <w:rPr>
            <w:rFonts w:ascii="仿宋" w:eastAsia="仿宋" w:hAnsi="仿宋" w:cs="仿宋" w:hint="eastAsia"/>
            <w:lang w:eastAsia="zh-CN"/>
          </w:rPr>
          <w:t>十二、紫外线灯管项目社会影响</w:t>
        </w:r>
        <w:r>
          <w:tab/>
        </w:r>
        <w:r>
          <w:fldChar w:fldCharType="begin"/>
        </w:r>
        <w:r>
          <w:instrText xml:space="preserve"> PAGEREF _Toc30255 \h </w:instrText>
        </w:r>
        <w:r>
          <w:fldChar w:fldCharType="separate"/>
        </w:r>
        <w:r>
          <w:t>49</w:t>
        </w:r>
        <w:r>
          <w:fldChar w:fldCharType="end"/>
        </w:r>
      </w:hyperlink>
    </w:p>
    <w:p>
      <w:pPr>
        <w:pStyle w:val="TOC2"/>
        <w:tabs>
          <w:tab w:val="right" w:leader="dot" w:pos="8306"/>
        </w:tabs>
      </w:pPr>
      <w:hyperlink w:anchor="_Toc14104" w:history="1">
        <w:r>
          <w:rPr>
            <w:rFonts w:ascii="仿宋" w:eastAsia="仿宋" w:hAnsi="仿宋" w:cs="仿宋" w:hint="eastAsia"/>
            <w:lang w:eastAsia="zh-CN"/>
          </w:rPr>
          <w:t>(一)、社会责任与义务</w:t>
        </w:r>
        <w:r>
          <w:tab/>
        </w:r>
        <w:r>
          <w:fldChar w:fldCharType="begin"/>
        </w:r>
        <w:r>
          <w:instrText xml:space="preserve"> PAGEREF _Toc14104 \h </w:instrText>
        </w:r>
        <w:r>
          <w:fldChar w:fldCharType="separate"/>
        </w:r>
        <w:r>
          <w:t>49</w:t>
        </w:r>
        <w:r>
          <w:fldChar w:fldCharType="end"/>
        </w:r>
      </w:hyperlink>
    </w:p>
    <w:p>
      <w:pPr>
        <w:pStyle w:val="TOC2"/>
        <w:tabs>
          <w:tab w:val="right" w:leader="dot" w:pos="8306"/>
        </w:tabs>
      </w:pPr>
      <w:hyperlink w:anchor="_Toc9487" w:history="1">
        <w:r>
          <w:rPr>
            <w:rFonts w:ascii="仿宋" w:eastAsia="仿宋" w:hAnsi="仿宋" w:cs="仿宋" w:hint="eastAsia"/>
            <w:lang w:eastAsia="zh-CN"/>
          </w:rPr>
          <w:t>(二)、社会参与与沟通</w:t>
        </w:r>
        <w:r>
          <w:tab/>
        </w:r>
        <w:r>
          <w:fldChar w:fldCharType="begin"/>
        </w:r>
        <w:r>
          <w:instrText xml:space="preserve"> PAGEREF _Toc9487 \h </w:instrText>
        </w:r>
        <w:r>
          <w:fldChar w:fldCharType="separate"/>
        </w:r>
        <w:r>
          <w:t>50</w:t>
        </w:r>
        <w:r>
          <w:fldChar w:fldCharType="end"/>
        </w:r>
      </w:hyperlink>
    </w:p>
    <w:p>
      <w:pPr>
        <w:pStyle w:val="TOC1"/>
        <w:tabs>
          <w:tab w:val="right" w:leader="dot" w:pos="8306"/>
        </w:tabs>
      </w:pPr>
      <w:hyperlink w:anchor="_Toc21064" w:history="1">
        <w:r>
          <w:rPr>
            <w:rFonts w:ascii="仿宋" w:eastAsia="仿宋" w:hAnsi="仿宋" w:cs="仿宋" w:hint="eastAsia"/>
            <w:lang w:eastAsia="zh-CN"/>
          </w:rPr>
          <w:t>十三、供应链管理</w:t>
        </w:r>
        <w:r>
          <w:tab/>
        </w:r>
        <w:r>
          <w:fldChar w:fldCharType="begin"/>
        </w:r>
        <w:r>
          <w:instrText xml:space="preserve"> PAGEREF _Toc21064 \h </w:instrText>
        </w:r>
        <w:r>
          <w:fldChar w:fldCharType="separate"/>
        </w:r>
        <w:r>
          <w:t>51</w:t>
        </w:r>
        <w:r>
          <w:fldChar w:fldCharType="end"/>
        </w:r>
      </w:hyperlink>
    </w:p>
    <w:p>
      <w:pPr>
        <w:pStyle w:val="TOC2"/>
        <w:tabs>
          <w:tab w:val="right" w:leader="dot" w:pos="8306"/>
        </w:tabs>
      </w:pPr>
      <w:hyperlink w:anchor="_Toc2482" w:history="1">
        <w:r>
          <w:rPr>
            <w:rFonts w:ascii="仿宋" w:eastAsia="仿宋" w:hAnsi="仿宋" w:cs="仿宋" w:hint="eastAsia"/>
            <w:lang w:eastAsia="zh-CN"/>
          </w:rPr>
          <w:t>(一)、供应链战略规划</w:t>
        </w:r>
        <w:r>
          <w:tab/>
        </w:r>
        <w:r>
          <w:fldChar w:fldCharType="begin"/>
        </w:r>
        <w:r>
          <w:instrText xml:space="preserve"> PAGEREF _Toc2482 \h </w:instrText>
        </w:r>
        <w:r>
          <w:fldChar w:fldCharType="separate"/>
        </w:r>
        <w:r>
          <w:t>51</w:t>
        </w:r>
        <w:r>
          <w:fldChar w:fldCharType="end"/>
        </w:r>
      </w:hyperlink>
    </w:p>
    <w:p>
      <w:pPr>
        <w:pStyle w:val="TOC2"/>
        <w:tabs>
          <w:tab w:val="right" w:leader="dot" w:pos="8306"/>
        </w:tabs>
      </w:pPr>
      <w:hyperlink w:anchor="_Toc30950" w:history="1">
        <w:r>
          <w:rPr>
            <w:rFonts w:ascii="仿宋" w:eastAsia="仿宋" w:hAnsi="仿宋" w:cs="仿宋" w:hint="eastAsia"/>
            <w:lang w:eastAsia="zh-CN"/>
          </w:rPr>
          <w:t>(二)、供应商选择与合作</w:t>
        </w:r>
        <w:r>
          <w:tab/>
        </w:r>
        <w:r>
          <w:fldChar w:fldCharType="begin"/>
        </w:r>
        <w:r>
          <w:instrText xml:space="preserve"> PAGEREF _Toc30950 \h </w:instrText>
        </w:r>
        <w:r>
          <w:fldChar w:fldCharType="separate"/>
        </w:r>
        <w:r>
          <w:t>52</w:t>
        </w:r>
        <w:r>
          <w:fldChar w:fldCharType="end"/>
        </w:r>
      </w:hyperlink>
    </w:p>
    <w:p>
      <w:pPr>
        <w:pStyle w:val="TOC2"/>
        <w:tabs>
          <w:tab w:val="right" w:leader="dot" w:pos="8306"/>
        </w:tabs>
      </w:pPr>
      <w:hyperlink w:anchor="_Toc13031" w:history="1">
        <w:r>
          <w:rPr>
            <w:rFonts w:ascii="仿宋" w:eastAsia="仿宋" w:hAnsi="仿宋" w:cs="仿宋" w:hint="eastAsia"/>
            <w:lang w:eastAsia="zh-CN"/>
          </w:rPr>
          <w:t>(三)、物流与库存管理</w:t>
        </w:r>
        <w:r>
          <w:tab/>
        </w:r>
        <w:r>
          <w:fldChar w:fldCharType="begin"/>
        </w:r>
        <w:r>
          <w:instrText xml:space="preserve"> PAGEREF _Toc13031 \h </w:instrText>
        </w:r>
        <w:r>
          <w:fldChar w:fldCharType="separate"/>
        </w:r>
        <w:r>
          <w:t>53</w:t>
        </w:r>
        <w:r>
          <w:fldChar w:fldCharType="end"/>
        </w:r>
      </w:hyperlink>
    </w:p>
    <w:p>
      <w:pPr>
        <w:pStyle w:val="TOC1"/>
        <w:tabs>
          <w:tab w:val="right" w:leader="dot" w:pos="8306"/>
        </w:tabs>
      </w:pPr>
      <w:hyperlink w:anchor="_Toc22079" w:history="1">
        <w:r>
          <w:rPr>
            <w:rFonts w:ascii="仿宋" w:eastAsia="仿宋" w:hAnsi="仿宋" w:cs="仿宋" w:hint="eastAsia"/>
            <w:lang w:eastAsia="zh-CN"/>
          </w:rPr>
          <w:t>十四、紫外线灯管项目工程方案分析</w:t>
        </w:r>
        <w:r>
          <w:tab/>
        </w:r>
        <w:r>
          <w:fldChar w:fldCharType="begin"/>
        </w:r>
        <w:r>
          <w:instrText xml:space="preserve"> PAGEREF _Toc22079 \h </w:instrText>
        </w:r>
        <w:r>
          <w:fldChar w:fldCharType="separate"/>
        </w:r>
        <w:r>
          <w:t>55</w:t>
        </w:r>
        <w:r>
          <w:fldChar w:fldCharType="end"/>
        </w:r>
      </w:hyperlink>
    </w:p>
    <w:p>
      <w:pPr>
        <w:pStyle w:val="TOC2"/>
        <w:tabs>
          <w:tab w:val="right" w:leader="dot" w:pos="8306"/>
        </w:tabs>
      </w:pPr>
      <w:hyperlink w:anchor="_Toc32661" w:history="1">
        <w:r>
          <w:rPr>
            <w:rFonts w:ascii="仿宋" w:eastAsia="仿宋" w:hAnsi="仿宋" w:cs="仿宋" w:hint="eastAsia"/>
            <w:lang w:eastAsia="zh-CN"/>
          </w:rPr>
          <w:t>(一)、建筑工程设计原则</w:t>
        </w:r>
        <w:r>
          <w:tab/>
        </w:r>
        <w:r>
          <w:fldChar w:fldCharType="begin"/>
        </w:r>
        <w:r>
          <w:instrText xml:space="preserve"> PAGEREF _Toc32661 \h </w:instrText>
        </w:r>
        <w:r>
          <w:fldChar w:fldCharType="separate"/>
        </w:r>
        <w:r>
          <w:t>55</w:t>
        </w:r>
        <w:r>
          <w:fldChar w:fldCharType="end"/>
        </w:r>
      </w:hyperlink>
    </w:p>
    <w:p>
      <w:pPr>
        <w:pStyle w:val="TOC2"/>
        <w:tabs>
          <w:tab w:val="right" w:leader="dot" w:pos="8306"/>
        </w:tabs>
      </w:pPr>
      <w:hyperlink w:anchor="_Toc29478" w:history="1">
        <w:r>
          <w:rPr>
            <w:rFonts w:ascii="仿宋" w:eastAsia="仿宋" w:hAnsi="仿宋" w:cs="仿宋" w:hint="eastAsia"/>
            <w:lang w:eastAsia="zh-CN"/>
          </w:rPr>
          <w:t>(二)、土建工程建设指标</w:t>
        </w:r>
        <w:r>
          <w:tab/>
        </w:r>
        <w:r>
          <w:fldChar w:fldCharType="begin"/>
        </w:r>
        <w:r>
          <w:instrText xml:space="preserve"> PAGEREF _Toc29478 \h </w:instrText>
        </w:r>
        <w:r>
          <w:fldChar w:fldCharType="separate"/>
        </w:r>
        <w:r>
          <w:t>58</w:t>
        </w:r>
        <w:r>
          <w:fldChar w:fldCharType="end"/>
        </w:r>
      </w:hyperlink>
    </w:p>
    <w:p>
      <w:pPr>
        <w:pStyle w:val="TOC1"/>
        <w:tabs>
          <w:tab w:val="right" w:leader="dot" w:pos="8306"/>
        </w:tabs>
      </w:pPr>
      <w:hyperlink w:anchor="_Toc3240" w:history="1">
        <w:r>
          <w:rPr>
            <w:rFonts w:ascii="仿宋" w:eastAsia="仿宋" w:hAnsi="仿宋" w:cs="仿宋" w:hint="eastAsia"/>
            <w:lang w:eastAsia="zh-CN"/>
          </w:rPr>
          <w:t>十五、紫外线灯管项目实施时间节点</w:t>
        </w:r>
        <w:r>
          <w:tab/>
        </w:r>
        <w:r>
          <w:fldChar w:fldCharType="begin"/>
        </w:r>
        <w:r>
          <w:instrText xml:space="preserve"> PAGEREF _Toc3240 \h </w:instrText>
        </w:r>
        <w:r>
          <w:fldChar w:fldCharType="separate"/>
        </w:r>
        <w:r>
          <w:t>60</w:t>
        </w:r>
        <w:r>
          <w:fldChar w:fldCharType="end"/>
        </w:r>
      </w:hyperlink>
    </w:p>
    <w:p>
      <w:pPr>
        <w:pStyle w:val="TOC2"/>
        <w:tabs>
          <w:tab w:val="right" w:leader="dot" w:pos="8306"/>
        </w:tabs>
      </w:pPr>
      <w:hyperlink w:anchor="_Toc23220" w:history="1">
        <w:r>
          <w:rPr>
            <w:rFonts w:ascii="仿宋" w:eastAsia="仿宋" w:hAnsi="仿宋" w:cs="仿宋" w:hint="eastAsia"/>
            <w:lang w:eastAsia="zh-CN"/>
          </w:rPr>
          <w:t>(一)、紫外线灯管项目启动阶段时间节点</w:t>
        </w:r>
        <w:r>
          <w:tab/>
        </w:r>
        <w:r>
          <w:fldChar w:fldCharType="begin"/>
        </w:r>
        <w:r>
          <w:instrText xml:space="preserve"> PAGEREF _Toc23220 \h </w:instrText>
        </w:r>
        <w:r>
          <w:fldChar w:fldCharType="separate"/>
        </w:r>
        <w:r>
          <w:t>60</w:t>
        </w:r>
        <w:r>
          <w:fldChar w:fldCharType="end"/>
        </w:r>
      </w:hyperlink>
    </w:p>
    <w:p>
      <w:pPr>
        <w:pStyle w:val="TOC2"/>
        <w:tabs>
          <w:tab w:val="right" w:leader="dot" w:pos="8306"/>
        </w:tabs>
      </w:pPr>
      <w:hyperlink w:anchor="_Toc31556" w:history="1">
        <w:r>
          <w:rPr>
            <w:rFonts w:ascii="仿宋" w:eastAsia="仿宋" w:hAnsi="仿宋" w:cs="仿宋" w:hint="eastAsia"/>
            <w:lang w:eastAsia="zh-CN"/>
          </w:rPr>
          <w:t>(二)、紫外线灯管项目执行阶段时间节点</w:t>
        </w:r>
        <w:r>
          <w:tab/>
        </w:r>
        <w:r>
          <w:fldChar w:fldCharType="begin"/>
        </w:r>
        <w:r>
          <w:instrText xml:space="preserve"> PAGEREF _Toc31556 \h </w:instrText>
        </w:r>
        <w:r>
          <w:fldChar w:fldCharType="separate"/>
        </w:r>
        <w:r>
          <w:t>61</w:t>
        </w:r>
        <w:r>
          <w:fldChar w:fldCharType="end"/>
        </w:r>
      </w:hyperlink>
    </w:p>
    <w:p>
      <w:pPr>
        <w:pStyle w:val="TOC2"/>
        <w:tabs>
          <w:tab w:val="right" w:leader="dot" w:pos="8306"/>
        </w:tabs>
      </w:pPr>
      <w:hyperlink w:anchor="_Toc10793" w:history="1">
        <w:r>
          <w:rPr>
            <w:rFonts w:ascii="仿宋" w:eastAsia="仿宋" w:hAnsi="仿宋" w:cs="仿宋" w:hint="eastAsia"/>
            <w:lang w:eastAsia="zh-CN"/>
          </w:rPr>
          <w:t>(三)、紫外线灯管项目完成阶段时间节点</w:t>
        </w:r>
        <w:r>
          <w:tab/>
        </w:r>
        <w:r>
          <w:fldChar w:fldCharType="begin"/>
        </w:r>
        <w:r>
          <w:instrText xml:space="preserve"> PAGEREF _Toc10793 \h </w:instrText>
        </w:r>
        <w:r>
          <w:fldChar w:fldCharType="separate"/>
        </w:r>
        <w:r>
          <w:t>62</w:t>
        </w:r>
        <w:r>
          <w:fldChar w:fldCharType="end"/>
        </w:r>
      </w:hyperlink>
    </w:p>
    <w:p>
      <w:pPr>
        <w:pStyle w:val="TOC1"/>
        <w:tabs>
          <w:tab w:val="right" w:leader="dot" w:pos="8306"/>
        </w:tabs>
      </w:pPr>
      <w:hyperlink w:anchor="_Toc6577" w:history="1">
        <w:r>
          <w:rPr>
            <w:rFonts w:ascii="仿宋" w:eastAsia="仿宋" w:hAnsi="仿宋" w:cs="仿宋" w:hint="eastAsia"/>
            <w:lang w:eastAsia="zh-CN"/>
          </w:rPr>
          <w:t>十六、质量管理体系</w:t>
        </w:r>
        <w:r>
          <w:tab/>
        </w:r>
        <w:r>
          <w:fldChar w:fldCharType="begin"/>
        </w:r>
        <w:r>
          <w:instrText xml:space="preserve"> PAGEREF _Toc6577 \h </w:instrText>
        </w:r>
        <w:r>
          <w:fldChar w:fldCharType="separate"/>
        </w:r>
        <w:r>
          <w:t>63</w:t>
        </w:r>
        <w:r>
          <w:fldChar w:fldCharType="end"/>
        </w:r>
      </w:hyperlink>
    </w:p>
    <w:p>
      <w:pPr>
        <w:pStyle w:val="TOC2"/>
        <w:tabs>
          <w:tab w:val="right" w:leader="dot" w:pos="8306"/>
        </w:tabs>
      </w:pPr>
      <w:hyperlink w:anchor="_Toc3233" w:history="1">
        <w:r>
          <w:rPr>
            <w:rFonts w:ascii="仿宋" w:eastAsia="仿宋" w:hAnsi="仿宋" w:cs="仿宋" w:hint="eastAsia"/>
            <w:lang w:eastAsia="zh-CN"/>
          </w:rPr>
          <w:t>(一)、质量目标与方针</w:t>
        </w:r>
        <w:r>
          <w:tab/>
        </w:r>
        <w:r>
          <w:fldChar w:fldCharType="begin"/>
        </w:r>
        <w:r>
          <w:instrText xml:space="preserve"> PAGEREF _Toc3233 \h </w:instrText>
        </w:r>
        <w:r>
          <w:fldChar w:fldCharType="separate"/>
        </w:r>
        <w:r>
          <w:t>63</w:t>
        </w:r>
        <w:r>
          <w:fldChar w:fldCharType="end"/>
        </w:r>
      </w:hyperlink>
    </w:p>
    <w:p>
      <w:pPr>
        <w:pStyle w:val="TOC2"/>
        <w:tabs>
          <w:tab w:val="right" w:leader="dot" w:pos="8306"/>
        </w:tabs>
      </w:pPr>
      <w:hyperlink w:anchor="_Toc3239" w:history="1">
        <w:r>
          <w:rPr>
            <w:rFonts w:ascii="仿宋" w:eastAsia="仿宋" w:hAnsi="仿宋" w:cs="仿宋" w:hint="eastAsia"/>
            <w:lang w:eastAsia="zh-CN"/>
          </w:rPr>
          <w:t>(二)、质量管理责任</w:t>
        </w:r>
        <w:r>
          <w:tab/>
        </w:r>
        <w:r>
          <w:fldChar w:fldCharType="begin"/>
        </w:r>
        <w:r>
          <w:instrText xml:space="preserve"> PAGEREF _Toc3239 \h </w:instrText>
        </w:r>
        <w:r>
          <w:fldChar w:fldCharType="separate"/>
        </w:r>
        <w:r>
          <w:t>64</w:t>
        </w:r>
        <w:r>
          <w:fldChar w:fldCharType="end"/>
        </w:r>
      </w:hyperlink>
    </w:p>
    <w:p>
      <w:pPr>
        <w:pStyle w:val="TOC2"/>
        <w:tabs>
          <w:tab w:val="right" w:leader="dot" w:pos="8306"/>
        </w:tabs>
      </w:pPr>
      <w:hyperlink w:anchor="_Toc27074" w:history="1">
        <w:r>
          <w:rPr>
            <w:rFonts w:ascii="仿宋" w:eastAsia="仿宋" w:hAnsi="仿宋" w:cs="仿宋" w:hint="eastAsia"/>
            <w:lang w:eastAsia="zh-CN"/>
          </w:rPr>
          <w:t>(三)、质量管理体系文件</w:t>
        </w:r>
        <w:r>
          <w:tab/>
        </w:r>
        <w:r>
          <w:fldChar w:fldCharType="begin"/>
        </w:r>
        <w:r>
          <w:instrText xml:space="preserve"> PAGEREF _Toc27074 \h </w:instrText>
        </w:r>
        <w:r>
          <w:fldChar w:fldCharType="separate"/>
        </w:r>
        <w:r>
          <w:t>65</w:t>
        </w:r>
        <w:r>
          <w:fldChar w:fldCharType="end"/>
        </w:r>
      </w:hyperlink>
    </w:p>
    <w:p>
      <w:pPr>
        <w:pStyle w:val="TOC2"/>
        <w:tabs>
          <w:tab w:val="right" w:leader="dot" w:pos="8306"/>
        </w:tabs>
      </w:pPr>
      <w:hyperlink w:anchor="_Toc17368" w:history="1">
        <w:r>
          <w:rPr>
            <w:rFonts w:ascii="仿宋" w:eastAsia="仿宋" w:hAnsi="仿宋" w:cs="仿宋" w:hint="eastAsia"/>
            <w:lang w:eastAsia="zh-CN"/>
          </w:rPr>
          <w:t>(四)、质量培训与教育</w:t>
        </w:r>
        <w:r>
          <w:tab/>
        </w:r>
        <w:r>
          <w:fldChar w:fldCharType="begin"/>
        </w:r>
        <w:r>
          <w:instrText xml:space="preserve"> PAGEREF _Toc17368 \h </w:instrText>
        </w:r>
        <w:r>
          <w:fldChar w:fldCharType="separate"/>
        </w:r>
        <w:r>
          <w:t>68</w:t>
        </w:r>
        <w:r>
          <w:fldChar w:fldCharType="end"/>
        </w:r>
      </w:hyperlink>
    </w:p>
    <w:p>
      <w:pPr>
        <w:pStyle w:val="TOC2"/>
        <w:tabs>
          <w:tab w:val="right" w:leader="dot" w:pos="8306"/>
        </w:tabs>
      </w:pPr>
      <w:hyperlink w:anchor="_Toc1680" w:history="1">
        <w:r>
          <w:rPr>
            <w:rFonts w:ascii="仿宋" w:eastAsia="仿宋" w:hAnsi="仿宋" w:cs="仿宋" w:hint="eastAsia"/>
            <w:lang w:eastAsia="zh-CN"/>
          </w:rPr>
          <w:t>(五)、质量审核与评价</w:t>
        </w:r>
        <w:r>
          <w:tab/>
        </w:r>
        <w:r>
          <w:fldChar w:fldCharType="begin"/>
        </w:r>
        <w:r>
          <w:instrText xml:space="preserve"> PAGEREF _Toc1680 \h </w:instrText>
        </w:r>
        <w:r>
          <w:fldChar w:fldCharType="separate"/>
        </w:r>
        <w:r>
          <w:t>69</w:t>
        </w:r>
        <w:r>
          <w:fldChar w:fldCharType="end"/>
        </w:r>
      </w:hyperlink>
    </w:p>
    <w:p>
      <w:pPr>
        <w:pStyle w:val="TOC2"/>
        <w:tabs>
          <w:tab w:val="right" w:leader="dot" w:pos="8306"/>
        </w:tabs>
      </w:pPr>
      <w:hyperlink w:anchor="_Toc7148" w:history="1">
        <w:r>
          <w:rPr>
            <w:rFonts w:ascii="仿宋" w:eastAsia="仿宋" w:hAnsi="仿宋" w:cs="仿宋" w:hint="eastAsia"/>
            <w:lang w:eastAsia="zh-CN"/>
          </w:rPr>
          <w:t>(六)、不符合与纠正措施</w:t>
        </w:r>
        <w:r>
          <w:tab/>
        </w:r>
        <w:r>
          <w:fldChar w:fldCharType="begin"/>
        </w:r>
        <w:r>
          <w:instrText xml:space="preserve"> PAGEREF _Toc7148 \h </w:instrText>
        </w:r>
        <w:r>
          <w:fldChar w:fldCharType="separate"/>
        </w:r>
        <w:r>
          <w:t>70</w:t>
        </w:r>
        <w:r>
          <w:fldChar w:fldCharType="end"/>
        </w:r>
      </w:hyperlink>
    </w:p>
    <w:p>
      <w:pPr>
        <w:pStyle w:val="TOC1"/>
        <w:tabs>
          <w:tab w:val="right" w:leader="dot" w:pos="8306"/>
        </w:tabs>
      </w:pPr>
      <w:hyperlink w:anchor="_Toc4604" w:history="1">
        <w:r>
          <w:rPr>
            <w:rFonts w:ascii="仿宋" w:eastAsia="仿宋" w:hAnsi="仿宋" w:cs="仿宋" w:hint="eastAsia"/>
            <w:lang w:eastAsia="zh-CN"/>
          </w:rPr>
          <w:t>十七、利益相关者分析与沟通计划</w:t>
        </w:r>
        <w:r>
          <w:tab/>
        </w:r>
        <w:r>
          <w:fldChar w:fldCharType="begin"/>
        </w:r>
        <w:r>
          <w:instrText xml:space="preserve"> PAGEREF _Toc4604 \h </w:instrText>
        </w:r>
        <w:r>
          <w:fldChar w:fldCharType="separate"/>
        </w:r>
        <w:r>
          <w:t>71</w:t>
        </w:r>
        <w:r>
          <w:fldChar w:fldCharType="end"/>
        </w:r>
      </w:hyperlink>
    </w:p>
    <w:p>
      <w:pPr>
        <w:pStyle w:val="TOC2"/>
        <w:tabs>
          <w:tab w:val="right" w:leader="dot" w:pos="8306"/>
        </w:tabs>
      </w:pPr>
      <w:hyperlink w:anchor="_Toc24914" w:history="1">
        <w:r>
          <w:rPr>
            <w:rFonts w:ascii="仿宋" w:eastAsia="仿宋" w:hAnsi="仿宋" w:cs="仿宋" w:hint="eastAsia"/>
            <w:lang w:eastAsia="zh-CN"/>
          </w:rPr>
          <w:t>(一)、利益相关者分析</w:t>
        </w:r>
        <w:r>
          <w:tab/>
        </w:r>
        <w:r>
          <w:fldChar w:fldCharType="begin"/>
        </w:r>
        <w:r>
          <w:instrText xml:space="preserve"> PAGEREF _Toc24914 \h </w:instrText>
        </w:r>
        <w:r>
          <w:fldChar w:fldCharType="separate"/>
        </w:r>
        <w:r>
          <w:t>71</w:t>
        </w:r>
        <w:r>
          <w:fldChar w:fldCharType="end"/>
        </w:r>
      </w:hyperlink>
    </w:p>
    <w:p>
      <w:pPr>
        <w:pStyle w:val="TOC2"/>
        <w:tabs>
          <w:tab w:val="right" w:leader="dot" w:pos="8306"/>
        </w:tabs>
      </w:pPr>
      <w:hyperlink w:anchor="_Toc8949" w:history="1">
        <w:r>
          <w:rPr>
            <w:rFonts w:ascii="仿宋" w:eastAsia="仿宋" w:hAnsi="仿宋" w:cs="仿宋" w:hint="eastAsia"/>
            <w:lang w:eastAsia="zh-CN"/>
          </w:rPr>
          <w:t>(二)、沟通计划</w:t>
        </w:r>
        <w:r>
          <w:tab/>
        </w:r>
        <w:r>
          <w:fldChar w:fldCharType="begin"/>
        </w:r>
        <w:r>
          <w:instrText xml:space="preserve"> PAGEREF _Toc8949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93"/>
      <w:r>
        <w:rPr>
          <w:rFonts w:ascii="仿宋" w:eastAsia="仿宋" w:hAnsi="仿宋" w:cs="仿宋" w:hint="eastAsia"/>
          <w:sz w:val="28"/>
          <w:lang w:eastAsia="zh-CN"/>
        </w:rPr>
        <w:t>一、紫外线灯管项目建设单位说明</w:t>
      </w:r>
      <w:bookmarkEnd w:id="2"/>
    </w:p>
    <w:p>
      <w:pPr>
        <w:pStyle w:val="Heading2"/>
        <w:rPr>
          <w:rFonts w:ascii="仿宋" w:eastAsia="仿宋" w:hAnsi="仿宋" w:cs="仿宋" w:hint="eastAsia"/>
          <w:lang w:eastAsia="zh-CN"/>
        </w:rPr>
      </w:pPr>
      <w:bookmarkStart w:id="3" w:name="_Toc20893"/>
      <w:r>
        <w:rPr>
          <w:rFonts w:ascii="仿宋" w:eastAsia="仿宋" w:hAnsi="仿宋" w:cs="仿宋" w:hint="eastAsia"/>
          <w:lang w:eastAsia="zh-CN"/>
        </w:rPr>
        <w:t>(一)、紫外线灯管项目承办单位基本情况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3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线灯管项目承办单位的XXXX，我们着眼于实现可持续的经济效益。通过技术创新和解决方案的提供，公司预计在紫外线灯管项目执行期间将获得可观的收入增长。这一收入来源主要包括紫外线灯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同时，我们注重成本控制和效率提升，以确保紫外线灯管项目的可持续盈利。透过精细的管理和资源优化，公司期望实现紫外线灯管项目利润最大化。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线灯管项目实施进行全面的投资评估，包括紫外线灯管项目启动阶段的资金投入和后续运营成本。通过对紫外线灯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紫外线灯管项目实施过程中具备足够的资金流动性，公司将进行详尽的现金流分析。这包括资金需求的合理预测、紫外线灯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的技术管理特点体现在其创新导向。通过引入最先进的技术趋势和解决方案，紫外线灯管项目致力于提升科技含量、提高质量和效率水平。这意味着我们将采用最新的工具和方法，确保紫外线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线灯管项目技术管理的显著特征。通过整合不同领域的技术资源，我们实现了跨学科的协同工作。这有助于优化技术架构，提高整体效能。此外，整合性策略还促进了不同技术团队之间的紧密沟通和高效合作，确保紫外线灯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线灯管项目所采用的技术。通过不断优化技术方案，紫外线灯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紫外线灯管项目团队将在紫外线灯管项目初期识别可能的技术风险，并采取相应的预防和应对措施。通过建立健全的风险评估机制，紫外线灯管项目能够在实施过程中及时发现并解决潜在的技术问题，保障紫外线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线灯管项目中，技术将成为紫外线灯管项目成功的有力支持。这一深度剖析揭示了技术管理在紫外线灯管项目实施中的关键作用，为紫外线灯管项目的技术基础奠定了坚实的基础。</w:t>
      </w:r>
    </w:p>
    <w:p>
      <w:pPr>
        <w:pStyle w:val="Heading2"/>
        <w:ind w:firstLine="560" w:firstLineChars="200"/>
        <w:rPr>
          <w:rFonts w:ascii="仿宋" w:eastAsia="仿宋" w:hAnsi="仿宋" w:cs="仿宋" w:hint="eastAsia"/>
          <w:sz w:val="28"/>
          <w:lang w:eastAsia="zh-CN"/>
        </w:rPr>
      </w:pPr>
      <w:bookmarkStart w:id="7" w:name="_Toc10560"/>
      <w:r>
        <w:rPr>
          <w:rFonts w:ascii="仿宋" w:eastAsia="仿宋" w:hAnsi="仿宋" w:cs="仿宋" w:hint="eastAsia"/>
          <w:sz w:val="28"/>
          <w:lang w:eastAsia="zh-CN"/>
        </w:rPr>
        <w:t>(二)、紫外线灯管项目工艺技术设计方案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线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线灯管项目将严格按照相关行业规范要求进行组织。通过有效控制产品质量，紫外线灯管项目将致力于为顾客提供优质的紫外线灯管项目产品和良好的服务。这体现了紫外线灯管项目对于生产活动合规性和质量标准的高度重视，为紫外线灯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紫外线灯管项目注重生态效益和清洁生产原则。紫外线灯管项目建设将紧密结合地方特色经济发展，与社会经济发展规划和区域环境保护规划方案相协调一致。通过与当地区域自然生态系统的结合，紫外线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线灯管项目产品具有多样化的客户需求和个性化的特点。因此，紫外线灯管项目产品规格品种多样，且单批生产数量较小。为满足这一特点，紫外线灯管项目承办单位将建设先进的柔性制造生产线。通过广泛应用柔性制造技术，紫外线灯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线灯管项目采用的技术具有较高的技术含量和自动化水平，处于国内先进水平。这一技术选用不仅体现了对生产效率、质量和环境友好性的高标准要求，同时为紫外线灯管项目的可持续发展奠定了坚实的基础。</w:t>
      </w:r>
    </w:p>
    <w:p>
      <w:pPr>
        <w:pStyle w:val="Heading2"/>
        <w:ind w:firstLine="560" w:firstLineChars="200"/>
        <w:rPr>
          <w:rFonts w:ascii="仿宋" w:eastAsia="仿宋" w:hAnsi="仿宋" w:cs="仿宋" w:hint="eastAsia"/>
          <w:sz w:val="28"/>
          <w:lang w:eastAsia="zh-CN"/>
        </w:rPr>
      </w:pPr>
      <w:bookmarkStart w:id="8" w:name="_Toc542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为确保紫外线灯管项目的高效生产和技术实施，我们制定了一套精心设计的设备选型方案，以满足紫外线灯管项目生产、质量和环保的要求。该方案的主要特点如下：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线灯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针对紫外线灯管项目产品的多样性和小批量生产的特点，我们将建设柔性制造生产线。通过在设备选型中考虑柔性制造技术，可以灵活应对不同产品规格和生产需求，实现生产线的高度灵活性和适应性。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7"/>
      <w:r>
        <w:rPr>
          <w:rFonts w:ascii="仿宋" w:eastAsia="仿宋" w:hAnsi="仿宋" w:cs="仿宋" w:hint="eastAsia"/>
          <w:sz w:val="28"/>
          <w:lang w:eastAsia="zh-CN"/>
        </w:rPr>
        <w:t>三、紫外线灯管项目建设背景及必要性分析</w:t>
      </w:r>
      <w:bookmarkEnd w:id="9"/>
    </w:p>
    <w:p>
      <w:pPr>
        <w:pStyle w:val="Heading2"/>
        <w:rPr>
          <w:rFonts w:ascii="仿宋" w:eastAsia="仿宋" w:hAnsi="仿宋" w:cs="仿宋" w:hint="eastAsia"/>
          <w:lang w:eastAsia="zh-CN"/>
        </w:rPr>
      </w:pPr>
      <w:bookmarkStart w:id="10" w:name="_Toc22361"/>
      <w:r>
        <w:rPr>
          <w:rFonts w:ascii="仿宋" w:eastAsia="仿宋" w:hAnsi="仿宋" w:cs="仿宋" w:hint="eastAsia"/>
          <w:lang w:eastAsia="zh-CN"/>
        </w:rPr>
        <w:t>(一)、紫外线灯管项目背景分析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线灯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线灯管项目在这个潮流中的定位。同时，我们将关注行业内涌现的新兴机遇，以便紫外线灯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线灯管项目提供了强大的发展动力。我们将聚焦于行业内最新的技术发展趋势，包括但不限于人工智能、大数据分析、物联网等领域。通过深度的技术研究，我们将确保紫外线灯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线灯管项目发展的源泉。我们将投入更多的精力对市场需求进行深入剖析，超越表面的需求，深入挖掘潜在的市场痛点和机遇。通过对市场需求的细致了解，紫外线灯管项目将更有针对性地设计解决方案，满足市场的多样化需求，从而更好地促进紫外线灯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线灯管项目战略至关重要。我们将对竞争态势进行更为深入的分析，包括但不限于市场份额、产品特点、客户满意度等多个维度。通过深度的竞争分析，紫外线灯管项目将能够更准确地把握市场脉搏，制定具有竞争力的紫外线灯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紫外线灯管项目的发展具有直接的影响。我们将进行更为全面的法规和政策分析，了解行业发展中的潜在法律风险和合规挑战。通过充分了解和遵守相关法规，紫外线灯管项目将确保在法律框架内合法合规运营，为紫外线灯管项目的稳健发展提供有力支持。</w:t>
      </w:r>
    </w:p>
    <w:p>
      <w:pPr>
        <w:pStyle w:val="Heading2"/>
        <w:ind w:firstLine="560" w:firstLineChars="200"/>
        <w:rPr>
          <w:rFonts w:ascii="仿宋" w:eastAsia="仿宋" w:hAnsi="仿宋" w:cs="仿宋" w:hint="eastAsia"/>
          <w:sz w:val="28"/>
          <w:lang w:eastAsia="zh-CN"/>
        </w:rPr>
      </w:pPr>
      <w:bookmarkStart w:id="11" w:name="_Toc27787"/>
      <w:r>
        <w:rPr>
          <w:rFonts w:ascii="仿宋" w:eastAsia="仿宋" w:hAnsi="仿宋" w:cs="仿宋" w:hint="eastAsia"/>
          <w:sz w:val="28"/>
          <w:lang w:eastAsia="zh-CN"/>
        </w:rPr>
        <w:t>(二)、紫外线灯管项目建设必要性分析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建设的迫切性源于对行业发展趋势的深刻洞察。我们正处于一个行业变革的时代，科技创新、数字化转型成为企业发展的关键动力。紫外线灯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紫外线灯管项目建设不仅仅是为了跟上潮流，更是为了通过技术创新推动企业的持续发展。通过引入先进的技术和解决方案，紫外线灯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线灯管项目的建设成为必然选择，通过提高产品质量、拓展服务领域，从而在竞争中获得更多的机会。紫外线灯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线灯管项目建设的必要性体现在对客户需求更精准的满足。通过紫外线灯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建设的背后是对企业持续创新的追求。只有通过不断创新，企业才能在竞争中立于不败之地。紫外线灯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54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963"/>
      <w:r>
        <w:rPr>
          <w:rFonts w:ascii="仿宋" w:eastAsia="仿宋" w:hAnsi="仿宋" w:cs="仿宋" w:hint="eastAsia"/>
          <w:lang w:eastAsia="zh-CN"/>
        </w:rPr>
        <w:t>(一)、紫外线灯管行业分析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行业一直以来都是市场的关注焦点。行业内的发展趋势、竞争态势以及潜在机会都对紫外线灯管项目的推进产生深远的影响。通过深入研究行业的整体概貌，我们将更好地理解行业的核心特征，为紫外线灯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管行业，技术一直是推动创新和发展的关键因素。我们将对当前技术趋势进行详尽分析，包括但不限于人工智能、大数据应用、先进制造技术等。这有助于紫外线灯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紫外线灯管项目成功的基础。我们将对主要竞争对手进行深入研究，包括其市场份额、产品特点、市场定位等。通过全面了解竞争对手的优势和劣势，紫外线灯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5471"/>
      <w:r>
        <w:rPr>
          <w:rFonts w:ascii="仿宋" w:eastAsia="仿宋" w:hAnsi="仿宋" w:cs="仿宋" w:hint="eastAsia"/>
          <w:sz w:val="28"/>
          <w:lang w:eastAsia="zh-CN"/>
        </w:rPr>
        <w:t>(二)、紫外线灯管市场分析预测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紫外线灯管市场未来的增长趋势。这包括市场的整体规模、各细分领域的发展趋势等。紫外线灯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紫外线灯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紫外线灯管项目实施过程中需要充分考虑的因素。我们将对市场风险进行全面评估，包括但不限于政策法规风险、市场竞争风险、技术变革风险等。通过对潜在风险的深入分析，紫外线灯管项目可以制定相应的风险缓解策略，降低不确定性对紫外线灯管项目的影响。</w:t>
      </w:r>
    </w:p>
    <w:p>
      <w:pPr>
        <w:pStyle w:val="Heading1"/>
        <w:ind w:firstLine="560" w:firstLineChars="200"/>
        <w:rPr>
          <w:rFonts w:ascii="仿宋" w:eastAsia="仿宋" w:hAnsi="仿宋" w:cs="仿宋" w:hint="eastAsia"/>
          <w:sz w:val="28"/>
          <w:lang w:eastAsia="zh-CN"/>
        </w:rPr>
      </w:pPr>
      <w:bookmarkStart w:id="15" w:name="_Toc19852"/>
      <w:r>
        <w:rPr>
          <w:rFonts w:ascii="仿宋" w:eastAsia="仿宋" w:hAnsi="仿宋" w:cs="仿宋" w:hint="eastAsia"/>
          <w:sz w:val="28"/>
          <w:lang w:eastAsia="zh-CN"/>
        </w:rPr>
        <w:t>五、紫外线灯管项目危机管理</w:t>
      </w:r>
      <w:bookmarkEnd w:id="15"/>
    </w:p>
    <w:p>
      <w:pPr>
        <w:pStyle w:val="Heading2"/>
        <w:rPr>
          <w:rFonts w:ascii="仿宋" w:eastAsia="仿宋" w:hAnsi="仿宋" w:cs="仿宋" w:hint="eastAsia"/>
          <w:lang w:eastAsia="zh-CN"/>
        </w:rPr>
      </w:pPr>
      <w:bookmarkStart w:id="16" w:name="_Toc7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管项目危机管理中，危机预警与识别是确保紫外线灯管项目稳健运行的核心步骤。通过建立全面的监测机制，紫外线灯管项目团队旨在及时发现和理解潜在的风险和危机因素，以便采取及时的预防和应对措施，确保紫外线灯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首先，通过深入的风险评估，紫外线灯管项目团队全面分析了整个紫外线灯管项目和各个阶段可能存在的威胁。这包括准确评估每个潜在风险的发生概率和可能影响的程度，为后续危机预警提供了有力支持。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线灯管项目团队着重于明确定义紫外线灯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线灯管项目进展的持续监控，团队能够及时发现潜在问题并作出迅速反应。紫外线灯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在这一阶段，团队的专业素养和反应速度将发挥至关重要的作用，以确保潜在危机能够在初期得到有效的处理，最大程度地减轻负面影响。通过危机预警与识别，紫外线灯管项目得以更有序、可控地推进。</w:t>
      </w:r>
    </w:p>
    <w:p>
      <w:pPr>
        <w:pStyle w:val="Heading2"/>
        <w:ind w:firstLine="560" w:firstLineChars="200"/>
        <w:rPr>
          <w:rFonts w:ascii="仿宋" w:eastAsia="仿宋" w:hAnsi="仿宋" w:cs="仿宋" w:hint="eastAsia"/>
          <w:sz w:val="28"/>
          <w:lang w:eastAsia="zh-CN"/>
        </w:rPr>
      </w:pPr>
      <w:bookmarkStart w:id="17" w:name="_Toc1423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在危机发生时，紫外线灯管项目团队立即行动，成立了应急小组。该小组的任务是迅速制定并实施紧急应对措施，以最小化潜在损失。以下是采取的主要措施：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暂停紫外线灯管项目进度：为遏制危机蔓延，紫外线灯管项目暂时停止进行，以便全面评估当前状况。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资源重新分配：重新评估紫外线灯管项目资源的分配，确保最大限度地减小损失。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实时沟通：与关键利益相关者建立实时沟通机制，向他们传递紫外线灯管项目危机的实际状况，保障紫外线灯管项目核心利益。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在紧急应对的同时，紫外线灯管项目团队强调了团队协作和有效沟通的重要性。以下是团队协作的关键举措：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信息共享机制：建立了信息共享平台，确保团队成员能够及时获取紫外线灯管项目危机的实时信息。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领导者沟通：紫外线灯管项目领导者通过定期会议和即时沟通工具，指导团队应对危机，保持团队稳定运行。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随着危机得到初步控制，紫外线灯管项目团队转向制定恢复计划，以确保紫外线灯管项目能够从中迅速恢复。主要恢复计划包括：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修复受损的进度计划：重新评估紫外线灯管项目进度，制定修复计划，确保紫外线灯管项目尽快回归正常进程。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重新调整资源分配：优化资源分配，确保紫外线灯管项目在有限资源下高效运转。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风险管理机制加强：对紫外线灯管项目风险进行全面评估，制定更强化的风险管理策略，以预防未来可能的危机。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877"/>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841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紫外线灯管项目的主要产品是XXXX，预计年产值为XXX万元。这一产品在市场中占据着重要的地位，其广泛的应用范围使得该紫外线灯管项目的市场前景非常广阔。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线灯管项目的xxx产品作为重要的原材料之一，将在多个领域发挥关键作用。其在建筑、交通、能源等方面的广泛应用将为整个产业链提供强大的支持，形成产业协同效应。紫外线灯管项目的年产值XXX万XXX万XXX万万元不仅反映了其在市场上的巨大潜力，更预示着它对国民经济的积极贡献。这种关联度高、涉及面广的产业关系，使得该紫外线灯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259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https://d.book118.com/295231341133011122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7147C"/>
    <w:rsid w:val="0C471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3134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2024-02-29T07:00:00Z</dcterms:created>
  <dcterms:modified xsi:type="dcterms:W3CDTF">2024-02-29T07:00:42Z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F0630AB8D94F41E4A9646AEFF34C1E3F_11</vt:lpwstr>
  </property>
  <property fmtid="{D5CDD505-2E9C-101B-9397-08002B2CF9AE}" pid="3" name="KSOProductBuildVer">
    <vt:lpwstr>2052-12.1.0.16388</vt:lpwstr>
  </property>
</Properties>
</file>