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焊管项目计划设计方案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064" w:history="1">
        <w:r>
          <w:rPr>
            <w:rFonts w:ascii="仿宋" w:eastAsia="仿宋" w:hAnsi="仿宋" w:cs="仿宋" w:hint="eastAsia"/>
            <w:lang w:eastAsia="zh-CN"/>
          </w:rPr>
          <w:t>概论</w:t>
        </w:r>
        <w:r>
          <w:tab/>
        </w:r>
        <w:r>
          <w:fldChar w:fldCharType="begin"/>
        </w:r>
        <w:r>
          <w:instrText xml:space="preserve"> PAGEREF _Toc29064 \h </w:instrText>
        </w:r>
        <w:r>
          <w:fldChar w:fldCharType="separate"/>
        </w:r>
        <w:r>
          <w:t>3</w:t>
        </w:r>
        <w:r>
          <w:fldChar w:fldCharType="end"/>
        </w:r>
      </w:hyperlink>
    </w:p>
    <w:p>
      <w:pPr>
        <w:pStyle w:val="TOC1"/>
        <w:tabs>
          <w:tab w:val="right" w:leader="dot" w:pos="8306"/>
        </w:tabs>
      </w:pPr>
      <w:hyperlink w:anchor="_Toc5511" w:history="1">
        <w:r>
          <w:rPr>
            <w:rFonts w:ascii="仿宋" w:eastAsia="仿宋" w:hAnsi="仿宋" w:cs="仿宋" w:hint="eastAsia"/>
            <w:lang w:eastAsia="zh-CN"/>
          </w:rPr>
          <w:t>一、焊管项目建设单位说明</w:t>
        </w:r>
        <w:r>
          <w:tab/>
        </w:r>
        <w:r>
          <w:fldChar w:fldCharType="begin"/>
        </w:r>
        <w:r>
          <w:instrText xml:space="preserve"> PAGEREF _Toc5511 \h </w:instrText>
        </w:r>
        <w:r>
          <w:fldChar w:fldCharType="separate"/>
        </w:r>
        <w:r>
          <w:t>3</w:t>
        </w:r>
        <w:r>
          <w:fldChar w:fldCharType="end"/>
        </w:r>
      </w:hyperlink>
    </w:p>
    <w:p>
      <w:pPr>
        <w:pStyle w:val="TOC2"/>
        <w:tabs>
          <w:tab w:val="right" w:leader="dot" w:pos="8306"/>
        </w:tabs>
      </w:pPr>
      <w:hyperlink w:anchor="_Toc28808" w:history="1">
        <w:r>
          <w:rPr>
            <w:rFonts w:ascii="仿宋" w:eastAsia="仿宋" w:hAnsi="仿宋" w:cs="仿宋" w:hint="eastAsia"/>
            <w:lang w:eastAsia="zh-CN"/>
          </w:rPr>
          <w:t>(一)、焊管项目承办单位基本情况</w:t>
        </w:r>
        <w:r>
          <w:tab/>
        </w:r>
        <w:r>
          <w:fldChar w:fldCharType="begin"/>
        </w:r>
        <w:r>
          <w:instrText xml:space="preserve"> PAGEREF _Toc28808 \h </w:instrText>
        </w:r>
        <w:r>
          <w:fldChar w:fldCharType="separate"/>
        </w:r>
        <w:r>
          <w:t>3</w:t>
        </w:r>
        <w:r>
          <w:fldChar w:fldCharType="end"/>
        </w:r>
      </w:hyperlink>
    </w:p>
    <w:p>
      <w:pPr>
        <w:pStyle w:val="TOC2"/>
        <w:tabs>
          <w:tab w:val="right" w:leader="dot" w:pos="8306"/>
        </w:tabs>
      </w:pPr>
      <w:hyperlink w:anchor="_Toc29432" w:history="1">
        <w:r>
          <w:rPr>
            <w:rFonts w:ascii="仿宋" w:eastAsia="仿宋" w:hAnsi="仿宋" w:cs="仿宋" w:hint="eastAsia"/>
            <w:lang w:eastAsia="zh-CN"/>
          </w:rPr>
          <w:t>(二)、公司经济效益分析</w:t>
        </w:r>
        <w:r>
          <w:tab/>
        </w:r>
        <w:r>
          <w:fldChar w:fldCharType="begin"/>
        </w:r>
        <w:r>
          <w:instrText xml:space="preserve"> PAGEREF _Toc29432 \h </w:instrText>
        </w:r>
        <w:r>
          <w:fldChar w:fldCharType="separate"/>
        </w:r>
        <w:r>
          <w:t>4</w:t>
        </w:r>
        <w:r>
          <w:fldChar w:fldCharType="end"/>
        </w:r>
      </w:hyperlink>
    </w:p>
    <w:p>
      <w:pPr>
        <w:pStyle w:val="TOC1"/>
        <w:tabs>
          <w:tab w:val="right" w:leader="dot" w:pos="8306"/>
        </w:tabs>
      </w:pPr>
      <w:hyperlink w:anchor="_Toc14337" w:history="1">
        <w:r>
          <w:rPr>
            <w:rFonts w:ascii="仿宋" w:eastAsia="仿宋" w:hAnsi="仿宋" w:cs="仿宋" w:hint="eastAsia"/>
            <w:lang w:eastAsia="zh-CN"/>
          </w:rPr>
          <w:t>二、焊管项目文档管理</w:t>
        </w:r>
        <w:r>
          <w:tab/>
        </w:r>
        <w:r>
          <w:fldChar w:fldCharType="begin"/>
        </w:r>
        <w:r>
          <w:instrText xml:space="preserve"> PAGEREF _Toc14337 \h </w:instrText>
        </w:r>
        <w:r>
          <w:fldChar w:fldCharType="separate"/>
        </w:r>
        <w:r>
          <w:t>5</w:t>
        </w:r>
        <w:r>
          <w:fldChar w:fldCharType="end"/>
        </w:r>
      </w:hyperlink>
    </w:p>
    <w:p>
      <w:pPr>
        <w:pStyle w:val="TOC2"/>
        <w:tabs>
          <w:tab w:val="right" w:leader="dot" w:pos="8306"/>
        </w:tabs>
      </w:pPr>
      <w:hyperlink w:anchor="_Toc12232" w:history="1">
        <w:r>
          <w:rPr>
            <w:rFonts w:ascii="仿宋" w:eastAsia="仿宋" w:hAnsi="仿宋" w:cs="仿宋" w:hint="eastAsia"/>
            <w:lang w:eastAsia="zh-CN"/>
          </w:rPr>
          <w:t>(一)、文档编制与审查</w:t>
        </w:r>
        <w:r>
          <w:tab/>
        </w:r>
        <w:r>
          <w:fldChar w:fldCharType="begin"/>
        </w:r>
        <w:r>
          <w:instrText xml:space="preserve"> PAGEREF _Toc12232 \h </w:instrText>
        </w:r>
        <w:r>
          <w:fldChar w:fldCharType="separate"/>
        </w:r>
        <w:r>
          <w:t>5</w:t>
        </w:r>
        <w:r>
          <w:fldChar w:fldCharType="end"/>
        </w:r>
      </w:hyperlink>
    </w:p>
    <w:p>
      <w:pPr>
        <w:pStyle w:val="TOC2"/>
        <w:tabs>
          <w:tab w:val="right" w:leader="dot" w:pos="8306"/>
        </w:tabs>
      </w:pPr>
      <w:hyperlink w:anchor="_Toc12287" w:history="1">
        <w:r>
          <w:rPr>
            <w:rFonts w:ascii="仿宋" w:eastAsia="仿宋" w:hAnsi="仿宋" w:cs="仿宋" w:hint="eastAsia"/>
            <w:lang w:eastAsia="zh-CN"/>
          </w:rPr>
          <w:t>(二)、文档发布与分发</w:t>
        </w:r>
        <w:r>
          <w:tab/>
        </w:r>
        <w:r>
          <w:fldChar w:fldCharType="begin"/>
        </w:r>
        <w:r>
          <w:instrText xml:space="preserve"> PAGEREF _Toc12287 \h </w:instrText>
        </w:r>
        <w:r>
          <w:fldChar w:fldCharType="separate"/>
        </w:r>
        <w:r>
          <w:t>6</w:t>
        </w:r>
        <w:r>
          <w:fldChar w:fldCharType="end"/>
        </w:r>
      </w:hyperlink>
    </w:p>
    <w:p>
      <w:pPr>
        <w:pStyle w:val="TOC2"/>
        <w:tabs>
          <w:tab w:val="right" w:leader="dot" w:pos="8306"/>
        </w:tabs>
      </w:pPr>
      <w:hyperlink w:anchor="_Toc1060" w:history="1">
        <w:r>
          <w:rPr>
            <w:rFonts w:ascii="仿宋" w:eastAsia="仿宋" w:hAnsi="仿宋" w:cs="仿宋" w:hint="eastAsia"/>
            <w:lang w:eastAsia="zh-CN"/>
          </w:rPr>
          <w:t>(三)、文档存档与归档</w:t>
        </w:r>
        <w:r>
          <w:tab/>
        </w:r>
        <w:r>
          <w:fldChar w:fldCharType="begin"/>
        </w:r>
        <w:r>
          <w:instrText xml:space="preserve"> PAGEREF _Toc1060 \h </w:instrText>
        </w:r>
        <w:r>
          <w:fldChar w:fldCharType="separate"/>
        </w:r>
        <w:r>
          <w:t>7</w:t>
        </w:r>
        <w:r>
          <w:fldChar w:fldCharType="end"/>
        </w:r>
      </w:hyperlink>
    </w:p>
    <w:p>
      <w:pPr>
        <w:pStyle w:val="TOC1"/>
        <w:tabs>
          <w:tab w:val="right" w:leader="dot" w:pos="8306"/>
        </w:tabs>
      </w:pPr>
      <w:hyperlink w:anchor="_Toc9986" w:history="1">
        <w:r>
          <w:rPr>
            <w:rFonts w:ascii="仿宋" w:eastAsia="仿宋" w:hAnsi="仿宋" w:cs="仿宋" w:hint="eastAsia"/>
            <w:lang w:eastAsia="zh-CN"/>
          </w:rPr>
          <w:t>三、焊管项目绩效评估</w:t>
        </w:r>
        <w:r>
          <w:tab/>
        </w:r>
        <w:r>
          <w:fldChar w:fldCharType="begin"/>
        </w:r>
        <w:r>
          <w:instrText xml:space="preserve"> PAGEREF _Toc9986 \h </w:instrText>
        </w:r>
        <w:r>
          <w:fldChar w:fldCharType="separate"/>
        </w:r>
        <w:r>
          <w:t>8</w:t>
        </w:r>
        <w:r>
          <w:fldChar w:fldCharType="end"/>
        </w:r>
      </w:hyperlink>
    </w:p>
    <w:p>
      <w:pPr>
        <w:pStyle w:val="TOC2"/>
        <w:tabs>
          <w:tab w:val="right" w:leader="dot" w:pos="8306"/>
        </w:tabs>
      </w:pPr>
      <w:hyperlink w:anchor="_Toc18290" w:history="1">
        <w:r>
          <w:rPr>
            <w:rFonts w:ascii="仿宋" w:eastAsia="仿宋" w:hAnsi="仿宋" w:cs="仿宋" w:hint="eastAsia"/>
            <w:lang w:eastAsia="zh-CN"/>
          </w:rPr>
          <w:t>(一)、绩效评估指标</w:t>
        </w:r>
        <w:r>
          <w:tab/>
        </w:r>
        <w:r>
          <w:fldChar w:fldCharType="begin"/>
        </w:r>
        <w:r>
          <w:instrText xml:space="preserve"> PAGEREF _Toc18290 \h </w:instrText>
        </w:r>
        <w:r>
          <w:fldChar w:fldCharType="separate"/>
        </w:r>
        <w:r>
          <w:t>8</w:t>
        </w:r>
        <w:r>
          <w:fldChar w:fldCharType="end"/>
        </w:r>
      </w:hyperlink>
    </w:p>
    <w:p>
      <w:pPr>
        <w:pStyle w:val="TOC2"/>
        <w:tabs>
          <w:tab w:val="right" w:leader="dot" w:pos="8306"/>
        </w:tabs>
      </w:pPr>
      <w:hyperlink w:anchor="_Toc22071" w:history="1">
        <w:r>
          <w:rPr>
            <w:rFonts w:ascii="仿宋" w:eastAsia="仿宋" w:hAnsi="仿宋" w:cs="仿宋" w:hint="eastAsia"/>
            <w:lang w:eastAsia="zh-CN"/>
          </w:rPr>
          <w:t>(二)、绩效评估方法</w:t>
        </w:r>
        <w:r>
          <w:tab/>
        </w:r>
        <w:r>
          <w:fldChar w:fldCharType="begin"/>
        </w:r>
        <w:r>
          <w:instrText xml:space="preserve"> PAGEREF _Toc22071 \h </w:instrText>
        </w:r>
        <w:r>
          <w:fldChar w:fldCharType="separate"/>
        </w:r>
        <w:r>
          <w:t>9</w:t>
        </w:r>
        <w:r>
          <w:fldChar w:fldCharType="end"/>
        </w:r>
      </w:hyperlink>
    </w:p>
    <w:p>
      <w:pPr>
        <w:pStyle w:val="TOC2"/>
        <w:tabs>
          <w:tab w:val="right" w:leader="dot" w:pos="8306"/>
        </w:tabs>
      </w:pPr>
      <w:hyperlink w:anchor="_Toc30745" w:history="1">
        <w:r>
          <w:rPr>
            <w:rFonts w:ascii="仿宋" w:eastAsia="仿宋" w:hAnsi="仿宋" w:cs="仿宋" w:hint="eastAsia"/>
            <w:lang w:eastAsia="zh-CN"/>
          </w:rPr>
          <w:t>(三)、绩效评估周期</w:t>
        </w:r>
        <w:r>
          <w:tab/>
        </w:r>
        <w:r>
          <w:fldChar w:fldCharType="begin"/>
        </w:r>
        <w:r>
          <w:instrText xml:space="preserve"> PAGEREF _Toc30745 \h </w:instrText>
        </w:r>
        <w:r>
          <w:fldChar w:fldCharType="separate"/>
        </w:r>
        <w:r>
          <w:t>10</w:t>
        </w:r>
        <w:r>
          <w:fldChar w:fldCharType="end"/>
        </w:r>
      </w:hyperlink>
    </w:p>
    <w:p>
      <w:pPr>
        <w:pStyle w:val="TOC1"/>
        <w:tabs>
          <w:tab w:val="right" w:leader="dot" w:pos="8306"/>
        </w:tabs>
      </w:pPr>
      <w:hyperlink w:anchor="_Toc3215" w:history="1">
        <w:r>
          <w:rPr>
            <w:rFonts w:ascii="仿宋" w:eastAsia="仿宋" w:hAnsi="仿宋" w:cs="仿宋" w:hint="eastAsia"/>
            <w:lang w:eastAsia="zh-CN"/>
          </w:rPr>
          <w:t>四、焊管项目可持续发展</w:t>
        </w:r>
        <w:r>
          <w:tab/>
        </w:r>
        <w:r>
          <w:fldChar w:fldCharType="begin"/>
        </w:r>
        <w:r>
          <w:instrText xml:space="preserve"> PAGEREF _Toc3215 \h </w:instrText>
        </w:r>
        <w:r>
          <w:fldChar w:fldCharType="separate"/>
        </w:r>
        <w:r>
          <w:t>11</w:t>
        </w:r>
        <w:r>
          <w:fldChar w:fldCharType="end"/>
        </w:r>
      </w:hyperlink>
    </w:p>
    <w:p>
      <w:pPr>
        <w:pStyle w:val="TOC2"/>
        <w:tabs>
          <w:tab w:val="right" w:leader="dot" w:pos="8306"/>
        </w:tabs>
      </w:pPr>
      <w:hyperlink w:anchor="_Toc29386" w:history="1">
        <w:r>
          <w:rPr>
            <w:rFonts w:ascii="仿宋" w:eastAsia="仿宋" w:hAnsi="仿宋" w:cs="仿宋" w:hint="eastAsia"/>
            <w:lang w:eastAsia="zh-CN"/>
          </w:rPr>
          <w:t>(一)、可持续战略与实践</w:t>
        </w:r>
        <w:r>
          <w:tab/>
        </w:r>
        <w:r>
          <w:fldChar w:fldCharType="begin"/>
        </w:r>
        <w:r>
          <w:instrText xml:space="preserve"> PAGEREF _Toc29386 \h </w:instrText>
        </w:r>
        <w:r>
          <w:fldChar w:fldCharType="separate"/>
        </w:r>
        <w:r>
          <w:t>11</w:t>
        </w:r>
        <w:r>
          <w:fldChar w:fldCharType="end"/>
        </w:r>
      </w:hyperlink>
    </w:p>
    <w:p>
      <w:pPr>
        <w:pStyle w:val="TOC2"/>
        <w:tabs>
          <w:tab w:val="right" w:leader="dot" w:pos="8306"/>
        </w:tabs>
      </w:pPr>
      <w:hyperlink w:anchor="_Toc24434" w:history="1">
        <w:r>
          <w:rPr>
            <w:rFonts w:ascii="仿宋" w:eastAsia="仿宋" w:hAnsi="仿宋" w:cs="仿宋" w:hint="eastAsia"/>
            <w:lang w:eastAsia="zh-CN"/>
          </w:rPr>
          <w:t>(二)、环保与社会责任</w:t>
        </w:r>
        <w:r>
          <w:tab/>
        </w:r>
        <w:r>
          <w:fldChar w:fldCharType="begin"/>
        </w:r>
        <w:r>
          <w:instrText xml:space="preserve"> PAGEREF _Toc24434 \h </w:instrText>
        </w:r>
        <w:r>
          <w:fldChar w:fldCharType="separate"/>
        </w:r>
        <w:r>
          <w:t>12</w:t>
        </w:r>
        <w:r>
          <w:fldChar w:fldCharType="end"/>
        </w:r>
      </w:hyperlink>
    </w:p>
    <w:p>
      <w:pPr>
        <w:pStyle w:val="TOC1"/>
        <w:tabs>
          <w:tab w:val="right" w:leader="dot" w:pos="8306"/>
        </w:tabs>
      </w:pPr>
      <w:hyperlink w:anchor="_Toc23775" w:history="1">
        <w:r>
          <w:rPr>
            <w:rFonts w:ascii="仿宋" w:eastAsia="仿宋" w:hAnsi="仿宋" w:cs="仿宋" w:hint="eastAsia"/>
            <w:lang w:eastAsia="zh-CN"/>
          </w:rPr>
          <w:t>五、焊管项目土建工程</w:t>
        </w:r>
        <w:r>
          <w:tab/>
        </w:r>
        <w:r>
          <w:fldChar w:fldCharType="begin"/>
        </w:r>
        <w:r>
          <w:instrText xml:space="preserve"> PAGEREF _Toc23775 \h </w:instrText>
        </w:r>
        <w:r>
          <w:fldChar w:fldCharType="separate"/>
        </w:r>
        <w:r>
          <w:t>13</w:t>
        </w:r>
        <w:r>
          <w:fldChar w:fldCharType="end"/>
        </w:r>
      </w:hyperlink>
    </w:p>
    <w:p>
      <w:pPr>
        <w:pStyle w:val="TOC2"/>
        <w:tabs>
          <w:tab w:val="right" w:leader="dot" w:pos="8306"/>
        </w:tabs>
      </w:pPr>
      <w:hyperlink w:anchor="_Toc30238" w:history="1">
        <w:r>
          <w:rPr>
            <w:rFonts w:ascii="仿宋" w:eastAsia="仿宋" w:hAnsi="仿宋" w:cs="仿宋" w:hint="eastAsia"/>
            <w:lang w:eastAsia="zh-CN"/>
          </w:rPr>
          <w:t>(一)、建筑工程设计原则</w:t>
        </w:r>
        <w:r>
          <w:tab/>
        </w:r>
        <w:r>
          <w:fldChar w:fldCharType="begin"/>
        </w:r>
        <w:r>
          <w:instrText xml:space="preserve"> PAGEREF _Toc30238 \h </w:instrText>
        </w:r>
        <w:r>
          <w:fldChar w:fldCharType="separate"/>
        </w:r>
        <w:r>
          <w:t>13</w:t>
        </w:r>
        <w:r>
          <w:fldChar w:fldCharType="end"/>
        </w:r>
      </w:hyperlink>
    </w:p>
    <w:p>
      <w:pPr>
        <w:pStyle w:val="TOC2"/>
        <w:tabs>
          <w:tab w:val="right" w:leader="dot" w:pos="8306"/>
        </w:tabs>
      </w:pPr>
      <w:hyperlink w:anchor="_Toc8895" w:history="1">
        <w:r>
          <w:rPr>
            <w:rFonts w:ascii="仿宋" w:eastAsia="仿宋" w:hAnsi="仿宋" w:cs="仿宋" w:hint="eastAsia"/>
            <w:lang w:eastAsia="zh-CN"/>
          </w:rPr>
          <w:t>(二)、土建工程设计年限及安全等级</w:t>
        </w:r>
        <w:r>
          <w:tab/>
        </w:r>
        <w:r>
          <w:fldChar w:fldCharType="begin"/>
        </w:r>
        <w:r>
          <w:instrText xml:space="preserve"> PAGEREF _Toc8895 \h </w:instrText>
        </w:r>
        <w:r>
          <w:fldChar w:fldCharType="separate"/>
        </w:r>
        <w:r>
          <w:t>14</w:t>
        </w:r>
        <w:r>
          <w:fldChar w:fldCharType="end"/>
        </w:r>
      </w:hyperlink>
    </w:p>
    <w:p>
      <w:pPr>
        <w:pStyle w:val="TOC2"/>
        <w:tabs>
          <w:tab w:val="right" w:leader="dot" w:pos="8306"/>
        </w:tabs>
      </w:pPr>
      <w:hyperlink w:anchor="_Toc27894" w:history="1">
        <w:r>
          <w:rPr>
            <w:rFonts w:ascii="仿宋" w:eastAsia="仿宋" w:hAnsi="仿宋" w:cs="仿宋" w:hint="eastAsia"/>
            <w:lang w:eastAsia="zh-CN"/>
          </w:rPr>
          <w:t>(三)、建筑工程设计总体要求</w:t>
        </w:r>
        <w:r>
          <w:tab/>
        </w:r>
        <w:r>
          <w:fldChar w:fldCharType="begin"/>
        </w:r>
        <w:r>
          <w:instrText xml:space="preserve"> PAGEREF _Toc27894 \h </w:instrText>
        </w:r>
        <w:r>
          <w:fldChar w:fldCharType="separate"/>
        </w:r>
        <w:r>
          <w:t>15</w:t>
        </w:r>
        <w:r>
          <w:fldChar w:fldCharType="end"/>
        </w:r>
      </w:hyperlink>
    </w:p>
    <w:p>
      <w:pPr>
        <w:pStyle w:val="TOC2"/>
        <w:tabs>
          <w:tab w:val="right" w:leader="dot" w:pos="8306"/>
        </w:tabs>
      </w:pPr>
      <w:hyperlink w:anchor="_Toc12914" w:history="1">
        <w:r>
          <w:rPr>
            <w:rFonts w:ascii="仿宋" w:eastAsia="仿宋" w:hAnsi="仿宋" w:cs="仿宋" w:hint="eastAsia"/>
            <w:lang w:eastAsia="zh-CN"/>
          </w:rPr>
          <w:t>(四)、土建工程建设指标</w:t>
        </w:r>
        <w:r>
          <w:tab/>
        </w:r>
        <w:r>
          <w:fldChar w:fldCharType="begin"/>
        </w:r>
        <w:r>
          <w:instrText xml:space="preserve"> PAGEREF _Toc12914 \h </w:instrText>
        </w:r>
        <w:r>
          <w:fldChar w:fldCharType="separate"/>
        </w:r>
        <w:r>
          <w:t>16</w:t>
        </w:r>
        <w:r>
          <w:fldChar w:fldCharType="end"/>
        </w:r>
      </w:hyperlink>
    </w:p>
    <w:p>
      <w:pPr>
        <w:pStyle w:val="TOC1"/>
        <w:tabs>
          <w:tab w:val="right" w:leader="dot" w:pos="8306"/>
        </w:tabs>
      </w:pPr>
      <w:hyperlink w:anchor="_Toc30794" w:history="1">
        <w:r>
          <w:rPr>
            <w:rFonts w:ascii="仿宋" w:eastAsia="仿宋" w:hAnsi="仿宋" w:cs="仿宋" w:hint="eastAsia"/>
            <w:lang w:eastAsia="zh-CN"/>
          </w:rPr>
          <w:t>六、工艺说明</w:t>
        </w:r>
        <w:r>
          <w:tab/>
        </w:r>
        <w:r>
          <w:fldChar w:fldCharType="begin"/>
        </w:r>
        <w:r>
          <w:instrText xml:space="preserve"> PAGEREF _Toc30794 \h </w:instrText>
        </w:r>
        <w:r>
          <w:fldChar w:fldCharType="separate"/>
        </w:r>
        <w:r>
          <w:t>16</w:t>
        </w:r>
        <w:r>
          <w:fldChar w:fldCharType="end"/>
        </w:r>
      </w:hyperlink>
    </w:p>
    <w:p>
      <w:pPr>
        <w:pStyle w:val="TOC2"/>
        <w:tabs>
          <w:tab w:val="right" w:leader="dot" w:pos="8306"/>
        </w:tabs>
      </w:pPr>
      <w:hyperlink w:anchor="_Toc7114" w:history="1">
        <w:r>
          <w:rPr>
            <w:rFonts w:ascii="仿宋" w:eastAsia="仿宋" w:hAnsi="仿宋" w:cs="仿宋" w:hint="eastAsia"/>
            <w:lang w:eastAsia="zh-CN"/>
          </w:rPr>
          <w:t>(一)、技术管理特点</w:t>
        </w:r>
        <w:r>
          <w:tab/>
        </w:r>
        <w:r>
          <w:fldChar w:fldCharType="begin"/>
        </w:r>
        <w:r>
          <w:instrText xml:space="preserve"> PAGEREF _Toc7114 \h </w:instrText>
        </w:r>
        <w:r>
          <w:fldChar w:fldCharType="separate"/>
        </w:r>
        <w:r>
          <w:t>16</w:t>
        </w:r>
        <w:r>
          <w:fldChar w:fldCharType="end"/>
        </w:r>
      </w:hyperlink>
    </w:p>
    <w:p>
      <w:pPr>
        <w:pStyle w:val="TOC2"/>
        <w:tabs>
          <w:tab w:val="right" w:leader="dot" w:pos="8306"/>
        </w:tabs>
      </w:pPr>
      <w:hyperlink w:anchor="_Toc27234" w:history="1">
        <w:r>
          <w:rPr>
            <w:rFonts w:ascii="仿宋" w:eastAsia="仿宋" w:hAnsi="仿宋" w:cs="仿宋" w:hint="eastAsia"/>
            <w:lang w:eastAsia="zh-CN"/>
          </w:rPr>
          <w:t>(二)、焊管项目工艺技术设计方案</w:t>
        </w:r>
        <w:r>
          <w:tab/>
        </w:r>
        <w:r>
          <w:fldChar w:fldCharType="begin"/>
        </w:r>
        <w:r>
          <w:instrText xml:space="preserve"> PAGEREF _Toc27234 \h </w:instrText>
        </w:r>
        <w:r>
          <w:fldChar w:fldCharType="separate"/>
        </w:r>
        <w:r>
          <w:t>17</w:t>
        </w:r>
        <w:r>
          <w:fldChar w:fldCharType="end"/>
        </w:r>
      </w:hyperlink>
    </w:p>
    <w:p>
      <w:pPr>
        <w:pStyle w:val="TOC2"/>
        <w:tabs>
          <w:tab w:val="right" w:leader="dot" w:pos="8306"/>
        </w:tabs>
      </w:pPr>
      <w:hyperlink w:anchor="_Toc19141" w:history="1">
        <w:r>
          <w:rPr>
            <w:rFonts w:ascii="仿宋" w:eastAsia="仿宋" w:hAnsi="仿宋" w:cs="仿宋" w:hint="eastAsia"/>
            <w:lang w:eastAsia="zh-CN"/>
          </w:rPr>
          <w:t>(三)、设备选型方案</w:t>
        </w:r>
        <w:r>
          <w:tab/>
        </w:r>
        <w:r>
          <w:fldChar w:fldCharType="begin"/>
        </w:r>
        <w:r>
          <w:instrText xml:space="preserve"> PAGEREF _Toc19141 \h </w:instrText>
        </w:r>
        <w:r>
          <w:fldChar w:fldCharType="separate"/>
        </w:r>
        <w:r>
          <w:t>18</w:t>
        </w:r>
        <w:r>
          <w:fldChar w:fldCharType="end"/>
        </w:r>
      </w:hyperlink>
    </w:p>
    <w:p>
      <w:pPr>
        <w:pStyle w:val="TOC1"/>
        <w:tabs>
          <w:tab w:val="right" w:leader="dot" w:pos="8306"/>
        </w:tabs>
      </w:pPr>
      <w:hyperlink w:anchor="_Toc7883" w:history="1">
        <w:r>
          <w:rPr>
            <w:rFonts w:ascii="仿宋" w:eastAsia="仿宋" w:hAnsi="仿宋" w:cs="仿宋" w:hint="eastAsia"/>
            <w:lang w:eastAsia="zh-CN"/>
          </w:rPr>
          <w:t>七、焊管项目环境影响分析</w:t>
        </w:r>
        <w:r>
          <w:tab/>
        </w:r>
        <w:r>
          <w:fldChar w:fldCharType="begin"/>
        </w:r>
        <w:r>
          <w:instrText xml:space="preserve"> PAGEREF _Toc7883 \h </w:instrText>
        </w:r>
        <w:r>
          <w:fldChar w:fldCharType="separate"/>
        </w:r>
        <w:r>
          <w:t>19</w:t>
        </w:r>
        <w:r>
          <w:fldChar w:fldCharType="end"/>
        </w:r>
      </w:hyperlink>
    </w:p>
    <w:p>
      <w:pPr>
        <w:pStyle w:val="TOC2"/>
        <w:tabs>
          <w:tab w:val="right" w:leader="dot" w:pos="8306"/>
        </w:tabs>
      </w:pPr>
      <w:hyperlink w:anchor="_Toc30232" w:history="1">
        <w:r>
          <w:rPr>
            <w:rFonts w:ascii="仿宋" w:eastAsia="仿宋" w:hAnsi="仿宋" w:cs="仿宋" w:hint="eastAsia"/>
            <w:lang w:eastAsia="zh-CN"/>
          </w:rPr>
          <w:t>(一)、建设区域环境质量现状</w:t>
        </w:r>
        <w:r>
          <w:tab/>
        </w:r>
        <w:r>
          <w:fldChar w:fldCharType="begin"/>
        </w:r>
        <w:r>
          <w:instrText xml:space="preserve"> PAGEREF _Toc30232 \h </w:instrText>
        </w:r>
        <w:r>
          <w:fldChar w:fldCharType="separate"/>
        </w:r>
        <w:r>
          <w:t>19</w:t>
        </w:r>
        <w:r>
          <w:fldChar w:fldCharType="end"/>
        </w:r>
      </w:hyperlink>
    </w:p>
    <w:p>
      <w:pPr>
        <w:pStyle w:val="TOC2"/>
        <w:tabs>
          <w:tab w:val="right" w:leader="dot" w:pos="8306"/>
        </w:tabs>
      </w:pPr>
      <w:hyperlink w:anchor="_Toc7489" w:history="1">
        <w:r>
          <w:rPr>
            <w:rFonts w:ascii="仿宋" w:eastAsia="仿宋" w:hAnsi="仿宋" w:cs="仿宋" w:hint="eastAsia"/>
            <w:lang w:eastAsia="zh-CN"/>
          </w:rPr>
          <w:t>(二)、建设期环境保护</w:t>
        </w:r>
        <w:r>
          <w:tab/>
        </w:r>
        <w:r>
          <w:fldChar w:fldCharType="begin"/>
        </w:r>
        <w:r>
          <w:instrText xml:space="preserve"> PAGEREF _Toc7489 \h </w:instrText>
        </w:r>
        <w:r>
          <w:fldChar w:fldCharType="separate"/>
        </w:r>
        <w:r>
          <w:t>21</w:t>
        </w:r>
        <w:r>
          <w:fldChar w:fldCharType="end"/>
        </w:r>
      </w:hyperlink>
    </w:p>
    <w:p>
      <w:pPr>
        <w:pStyle w:val="TOC2"/>
        <w:tabs>
          <w:tab w:val="right" w:leader="dot" w:pos="8306"/>
        </w:tabs>
      </w:pPr>
      <w:hyperlink w:anchor="_Toc27398" w:history="1">
        <w:r>
          <w:rPr>
            <w:rFonts w:ascii="仿宋" w:eastAsia="仿宋" w:hAnsi="仿宋" w:cs="仿宋" w:hint="eastAsia"/>
            <w:lang w:eastAsia="zh-CN"/>
          </w:rPr>
          <w:t>(三)、运营期环境保护</w:t>
        </w:r>
        <w:r>
          <w:tab/>
        </w:r>
        <w:r>
          <w:fldChar w:fldCharType="begin"/>
        </w:r>
        <w:r>
          <w:instrText xml:space="preserve"> PAGEREF _Toc27398 \h </w:instrText>
        </w:r>
        <w:r>
          <w:fldChar w:fldCharType="separate"/>
        </w:r>
        <w:r>
          <w:t>22</w:t>
        </w:r>
        <w:r>
          <w:fldChar w:fldCharType="end"/>
        </w:r>
      </w:hyperlink>
    </w:p>
    <w:p>
      <w:pPr>
        <w:pStyle w:val="TOC2"/>
        <w:tabs>
          <w:tab w:val="right" w:leader="dot" w:pos="8306"/>
        </w:tabs>
      </w:pPr>
      <w:hyperlink w:anchor="_Toc6310" w:history="1">
        <w:r>
          <w:rPr>
            <w:rFonts w:ascii="仿宋" w:eastAsia="仿宋" w:hAnsi="仿宋" w:cs="仿宋" w:hint="eastAsia"/>
            <w:lang w:eastAsia="zh-CN"/>
          </w:rPr>
          <w:t>(四)、焊管项目建设对区域经济的影响</w:t>
        </w:r>
        <w:r>
          <w:tab/>
        </w:r>
        <w:r>
          <w:fldChar w:fldCharType="begin"/>
        </w:r>
        <w:r>
          <w:instrText xml:space="preserve"> PAGEREF _Toc6310 \h </w:instrText>
        </w:r>
        <w:r>
          <w:fldChar w:fldCharType="separate"/>
        </w:r>
        <w:r>
          <w:t>24</w:t>
        </w:r>
        <w:r>
          <w:fldChar w:fldCharType="end"/>
        </w:r>
      </w:hyperlink>
    </w:p>
    <w:p>
      <w:pPr>
        <w:pStyle w:val="TOC2"/>
        <w:tabs>
          <w:tab w:val="right" w:leader="dot" w:pos="8306"/>
        </w:tabs>
      </w:pPr>
      <w:hyperlink w:anchor="_Toc26859" w:history="1">
        <w:r>
          <w:rPr>
            <w:rFonts w:ascii="仿宋" w:eastAsia="仿宋" w:hAnsi="仿宋" w:cs="仿宋" w:hint="eastAsia"/>
            <w:lang w:eastAsia="zh-CN"/>
          </w:rPr>
          <w:t>(五)、废弃物处理</w:t>
        </w:r>
        <w:r>
          <w:tab/>
        </w:r>
        <w:r>
          <w:fldChar w:fldCharType="begin"/>
        </w:r>
        <w:r>
          <w:instrText xml:space="preserve"> PAGEREF _Toc26859 \h </w:instrText>
        </w:r>
        <w:r>
          <w:fldChar w:fldCharType="separate"/>
        </w:r>
        <w:r>
          <w:t>25</w:t>
        </w:r>
        <w:r>
          <w:fldChar w:fldCharType="end"/>
        </w:r>
      </w:hyperlink>
    </w:p>
    <w:p>
      <w:pPr>
        <w:pStyle w:val="TOC2"/>
        <w:tabs>
          <w:tab w:val="right" w:leader="dot" w:pos="8306"/>
        </w:tabs>
      </w:pPr>
      <w:hyperlink w:anchor="_Toc21216" w:history="1">
        <w:r>
          <w:rPr>
            <w:rFonts w:ascii="仿宋" w:eastAsia="仿宋" w:hAnsi="仿宋" w:cs="仿宋" w:hint="eastAsia"/>
            <w:lang w:eastAsia="zh-CN"/>
          </w:rPr>
          <w:t>(六)、特殊环境影响分析</w:t>
        </w:r>
        <w:r>
          <w:tab/>
        </w:r>
        <w:r>
          <w:fldChar w:fldCharType="begin"/>
        </w:r>
        <w:r>
          <w:instrText xml:space="preserve"> PAGEREF _Toc21216 \h </w:instrText>
        </w:r>
        <w:r>
          <w:fldChar w:fldCharType="separate"/>
        </w:r>
        <w:r>
          <w:t>26</w:t>
        </w:r>
        <w:r>
          <w:fldChar w:fldCharType="end"/>
        </w:r>
      </w:hyperlink>
    </w:p>
    <w:p>
      <w:pPr>
        <w:pStyle w:val="TOC2"/>
        <w:tabs>
          <w:tab w:val="right" w:leader="dot" w:pos="8306"/>
        </w:tabs>
      </w:pPr>
      <w:hyperlink w:anchor="_Toc4644" w:history="1">
        <w:r>
          <w:rPr>
            <w:rFonts w:ascii="仿宋" w:eastAsia="仿宋" w:hAnsi="仿宋" w:cs="仿宋" w:hint="eastAsia"/>
            <w:lang w:eastAsia="zh-CN"/>
          </w:rPr>
          <w:t>(七)、清洁生产</w:t>
        </w:r>
        <w:r>
          <w:tab/>
        </w:r>
        <w:r>
          <w:fldChar w:fldCharType="begin"/>
        </w:r>
        <w:r>
          <w:instrText xml:space="preserve"> PAGEREF _Toc4644 \h </w:instrText>
        </w:r>
        <w:r>
          <w:fldChar w:fldCharType="separate"/>
        </w:r>
        <w:r>
          <w:t>28</w:t>
        </w:r>
        <w:r>
          <w:fldChar w:fldCharType="end"/>
        </w:r>
      </w:hyperlink>
    </w:p>
    <w:p>
      <w:pPr>
        <w:pStyle w:val="TOC2"/>
        <w:tabs>
          <w:tab w:val="right" w:leader="dot" w:pos="8306"/>
        </w:tabs>
      </w:pPr>
      <w:hyperlink w:anchor="_Toc29857" w:history="1">
        <w:r>
          <w:rPr>
            <w:rFonts w:ascii="仿宋" w:eastAsia="仿宋" w:hAnsi="仿宋" w:cs="仿宋" w:hint="eastAsia"/>
            <w:lang w:eastAsia="zh-CN"/>
          </w:rPr>
          <w:t>(八)、环境保护综合评价</w:t>
        </w:r>
        <w:r>
          <w:tab/>
        </w:r>
        <w:r>
          <w:fldChar w:fldCharType="begin"/>
        </w:r>
        <w:r>
          <w:instrText xml:space="preserve"> PAGEREF _Toc29857 \h </w:instrText>
        </w:r>
        <w:r>
          <w:fldChar w:fldCharType="separate"/>
        </w:r>
        <w:r>
          <w:t>29</w:t>
        </w:r>
        <w:r>
          <w:fldChar w:fldCharType="end"/>
        </w:r>
      </w:hyperlink>
    </w:p>
    <w:p>
      <w:pPr>
        <w:pStyle w:val="TOC1"/>
        <w:tabs>
          <w:tab w:val="right" w:leader="dot" w:pos="8306"/>
        </w:tabs>
      </w:pPr>
      <w:hyperlink w:anchor="_Toc25918" w:history="1">
        <w:r>
          <w:rPr>
            <w:rFonts w:ascii="仿宋" w:eastAsia="仿宋" w:hAnsi="仿宋" w:cs="仿宋" w:hint="eastAsia"/>
            <w:lang w:eastAsia="zh-CN"/>
          </w:rPr>
          <w:t>八、焊管项目技术管理</w:t>
        </w:r>
        <w:r>
          <w:tab/>
        </w:r>
        <w:r>
          <w:fldChar w:fldCharType="begin"/>
        </w:r>
        <w:r>
          <w:instrText xml:space="preserve"> PAGEREF _Toc25918 \h </w:instrText>
        </w:r>
        <w:r>
          <w:fldChar w:fldCharType="separate"/>
        </w:r>
        <w:r>
          <w:t>30</w:t>
        </w:r>
        <w:r>
          <w:fldChar w:fldCharType="end"/>
        </w:r>
      </w:hyperlink>
    </w:p>
    <w:p>
      <w:pPr>
        <w:pStyle w:val="TOC2"/>
        <w:tabs>
          <w:tab w:val="right" w:leader="dot" w:pos="8306"/>
        </w:tabs>
      </w:pPr>
      <w:hyperlink w:anchor="_Toc8285" w:history="1">
        <w:r>
          <w:rPr>
            <w:rFonts w:ascii="仿宋" w:eastAsia="仿宋" w:hAnsi="仿宋" w:cs="仿宋" w:hint="eastAsia"/>
            <w:lang w:eastAsia="zh-CN"/>
          </w:rPr>
          <w:t>(一)、技术方案选用方向</w:t>
        </w:r>
        <w:r>
          <w:tab/>
        </w:r>
        <w:r>
          <w:fldChar w:fldCharType="begin"/>
        </w:r>
        <w:r>
          <w:instrText xml:space="preserve"> PAGEREF _Toc8285 \h </w:instrText>
        </w:r>
        <w:r>
          <w:fldChar w:fldCharType="separate"/>
        </w:r>
        <w:r>
          <w:t>30</w:t>
        </w:r>
        <w:r>
          <w:fldChar w:fldCharType="end"/>
        </w:r>
      </w:hyperlink>
    </w:p>
    <w:p>
      <w:pPr>
        <w:pStyle w:val="TOC2"/>
        <w:tabs>
          <w:tab w:val="right" w:leader="dot" w:pos="8306"/>
        </w:tabs>
      </w:pPr>
      <w:hyperlink w:anchor="_Toc2191" w:history="1">
        <w:r>
          <w:rPr>
            <w:rFonts w:ascii="仿宋" w:eastAsia="仿宋" w:hAnsi="仿宋" w:cs="仿宋" w:hint="eastAsia"/>
            <w:lang w:eastAsia="zh-CN"/>
          </w:rPr>
          <w:t>(二)、工艺技术方案选用原则</w:t>
        </w:r>
        <w:r>
          <w:tab/>
        </w:r>
        <w:r>
          <w:fldChar w:fldCharType="begin"/>
        </w:r>
        <w:r>
          <w:instrText xml:space="preserve"> PAGEREF _Toc2191 \h </w:instrText>
        </w:r>
        <w:r>
          <w:fldChar w:fldCharType="separate"/>
        </w:r>
        <w:r>
          <w:t>32</w:t>
        </w:r>
        <w:r>
          <w:fldChar w:fldCharType="end"/>
        </w:r>
      </w:hyperlink>
    </w:p>
    <w:p>
      <w:pPr>
        <w:pStyle w:val="TOC2"/>
        <w:tabs>
          <w:tab w:val="right" w:leader="dot" w:pos="8306"/>
        </w:tabs>
      </w:pPr>
      <w:hyperlink w:anchor="_Toc506" w:history="1">
        <w:r>
          <w:rPr>
            <w:rFonts w:ascii="仿宋" w:eastAsia="仿宋" w:hAnsi="仿宋" w:cs="仿宋" w:hint="eastAsia"/>
            <w:lang w:eastAsia="zh-CN"/>
          </w:rPr>
          <w:t>(三)、工艺技术方案要求</w:t>
        </w:r>
        <w:r>
          <w:tab/>
        </w:r>
        <w:r>
          <w:fldChar w:fldCharType="begin"/>
        </w:r>
        <w:r>
          <w:instrText xml:space="preserve"> PAGEREF _Toc506 \h </w:instrText>
        </w:r>
        <w:r>
          <w:fldChar w:fldCharType="separate"/>
        </w:r>
        <w:r>
          <w:t>34</w:t>
        </w:r>
        <w:r>
          <w:fldChar w:fldCharType="end"/>
        </w:r>
      </w:hyperlink>
    </w:p>
    <w:p>
      <w:pPr>
        <w:pStyle w:val="TOC1"/>
        <w:tabs>
          <w:tab w:val="right" w:leader="dot" w:pos="8306"/>
        </w:tabs>
      </w:pPr>
      <w:hyperlink w:anchor="_Toc17320" w:history="1">
        <w:r>
          <w:rPr>
            <w:rFonts w:ascii="仿宋" w:eastAsia="仿宋" w:hAnsi="仿宋" w:cs="仿宋" w:hint="eastAsia"/>
            <w:lang w:eastAsia="zh-CN"/>
          </w:rPr>
          <w:t>九、焊管项目人力资源培养与发展</w:t>
        </w:r>
        <w:r>
          <w:tab/>
        </w:r>
        <w:r>
          <w:fldChar w:fldCharType="begin"/>
        </w:r>
        <w:r>
          <w:instrText xml:space="preserve"> PAGEREF _Toc17320 \h </w:instrText>
        </w:r>
        <w:r>
          <w:fldChar w:fldCharType="separate"/>
        </w:r>
        <w:r>
          <w:t>36</w:t>
        </w:r>
        <w:r>
          <w:fldChar w:fldCharType="end"/>
        </w:r>
      </w:hyperlink>
    </w:p>
    <w:p>
      <w:pPr>
        <w:pStyle w:val="TOC2"/>
        <w:tabs>
          <w:tab w:val="right" w:leader="dot" w:pos="8306"/>
        </w:tabs>
      </w:pPr>
      <w:hyperlink w:anchor="_Toc26881" w:history="1">
        <w:r>
          <w:rPr>
            <w:rFonts w:ascii="仿宋" w:eastAsia="仿宋" w:hAnsi="仿宋" w:cs="仿宋" w:hint="eastAsia"/>
            <w:lang w:eastAsia="zh-CN"/>
          </w:rPr>
          <w:t>(一)、人才需求与规划</w:t>
        </w:r>
        <w:r>
          <w:tab/>
        </w:r>
        <w:r>
          <w:fldChar w:fldCharType="begin"/>
        </w:r>
        <w:r>
          <w:instrText xml:space="preserve"> PAGEREF _Toc26881 \h </w:instrText>
        </w:r>
        <w:r>
          <w:fldChar w:fldCharType="separate"/>
        </w:r>
        <w:r>
          <w:t>36</w:t>
        </w:r>
        <w:r>
          <w:fldChar w:fldCharType="end"/>
        </w:r>
      </w:hyperlink>
    </w:p>
    <w:p>
      <w:pPr>
        <w:pStyle w:val="TOC2"/>
        <w:tabs>
          <w:tab w:val="right" w:leader="dot" w:pos="8306"/>
        </w:tabs>
      </w:pPr>
      <w:hyperlink w:anchor="_Toc7487" w:history="1">
        <w:r>
          <w:rPr>
            <w:rFonts w:ascii="仿宋" w:eastAsia="仿宋" w:hAnsi="仿宋" w:cs="仿宋" w:hint="eastAsia"/>
            <w:lang w:eastAsia="zh-CN"/>
          </w:rPr>
          <w:t>(二)、培训与发展计划</w:t>
        </w:r>
        <w:r>
          <w:tab/>
        </w:r>
        <w:r>
          <w:fldChar w:fldCharType="begin"/>
        </w:r>
        <w:r>
          <w:instrText xml:space="preserve"> PAGEREF _Toc7487 \h </w:instrText>
        </w:r>
        <w:r>
          <w:fldChar w:fldCharType="separate"/>
        </w:r>
        <w:r>
          <w:t>36</w:t>
        </w:r>
        <w:r>
          <w:fldChar w:fldCharType="end"/>
        </w:r>
      </w:hyperlink>
    </w:p>
    <w:p>
      <w:pPr>
        <w:pStyle w:val="TOC1"/>
        <w:tabs>
          <w:tab w:val="right" w:leader="dot" w:pos="8306"/>
        </w:tabs>
      </w:pPr>
      <w:hyperlink w:anchor="_Toc10584" w:history="1">
        <w:r>
          <w:rPr>
            <w:rFonts w:ascii="仿宋" w:eastAsia="仿宋" w:hAnsi="仿宋" w:cs="仿宋" w:hint="eastAsia"/>
            <w:lang w:eastAsia="zh-CN"/>
          </w:rPr>
          <w:t>十、焊管项目风险管理</w:t>
        </w:r>
        <w:r>
          <w:tab/>
        </w:r>
        <w:r>
          <w:fldChar w:fldCharType="begin"/>
        </w:r>
        <w:r>
          <w:instrText xml:space="preserve"> PAGEREF _Toc10584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34" w:history="1">
        <w:r>
          <w:rPr>
            <w:rFonts w:ascii="仿宋" w:eastAsia="仿宋" w:hAnsi="仿宋" w:cs="仿宋" w:hint="eastAsia"/>
            <w:lang w:eastAsia="zh-CN"/>
          </w:rPr>
          <w:t>(一)、风险识别与评估</w:t>
        </w:r>
        <w:r>
          <w:tab/>
        </w:r>
        <w:r>
          <w:fldChar w:fldCharType="begin"/>
        </w:r>
        <w:r>
          <w:instrText xml:space="preserve"> PAGEREF _Toc2434 \h </w:instrText>
        </w:r>
        <w:r>
          <w:fldChar w:fldCharType="separate"/>
        </w:r>
        <w:r>
          <w:t>37</w:t>
        </w:r>
        <w:r>
          <w:fldChar w:fldCharType="end"/>
        </w:r>
      </w:hyperlink>
    </w:p>
    <w:p>
      <w:pPr>
        <w:pStyle w:val="TOC2"/>
        <w:tabs>
          <w:tab w:val="right" w:leader="dot" w:pos="8306"/>
        </w:tabs>
      </w:pPr>
      <w:hyperlink w:anchor="_Toc7887" w:history="1">
        <w:r>
          <w:rPr>
            <w:rFonts w:ascii="仿宋" w:eastAsia="仿宋" w:hAnsi="仿宋" w:cs="仿宋" w:hint="eastAsia"/>
            <w:lang w:eastAsia="zh-CN"/>
          </w:rPr>
          <w:t>(二)、风险应对策略</w:t>
        </w:r>
        <w:r>
          <w:tab/>
        </w:r>
        <w:r>
          <w:fldChar w:fldCharType="begin"/>
        </w:r>
        <w:r>
          <w:instrText xml:space="preserve"> PAGEREF _Toc7887 \h </w:instrText>
        </w:r>
        <w:r>
          <w:fldChar w:fldCharType="separate"/>
        </w:r>
        <w:r>
          <w:t>38</w:t>
        </w:r>
        <w:r>
          <w:fldChar w:fldCharType="end"/>
        </w:r>
      </w:hyperlink>
    </w:p>
    <w:p>
      <w:pPr>
        <w:pStyle w:val="TOC2"/>
        <w:tabs>
          <w:tab w:val="right" w:leader="dot" w:pos="8306"/>
        </w:tabs>
      </w:pPr>
      <w:hyperlink w:anchor="_Toc13303" w:history="1">
        <w:r>
          <w:rPr>
            <w:rFonts w:ascii="仿宋" w:eastAsia="仿宋" w:hAnsi="仿宋" w:cs="仿宋" w:hint="eastAsia"/>
            <w:lang w:eastAsia="zh-CN"/>
          </w:rPr>
          <w:t>(三)、风险监控与控制</w:t>
        </w:r>
        <w:r>
          <w:tab/>
        </w:r>
        <w:r>
          <w:fldChar w:fldCharType="begin"/>
        </w:r>
        <w:r>
          <w:instrText xml:space="preserve"> PAGEREF _Toc13303 \h </w:instrText>
        </w:r>
        <w:r>
          <w:fldChar w:fldCharType="separate"/>
        </w:r>
        <w:r>
          <w:t>40</w:t>
        </w:r>
        <w:r>
          <w:fldChar w:fldCharType="end"/>
        </w:r>
      </w:hyperlink>
    </w:p>
    <w:p>
      <w:pPr>
        <w:pStyle w:val="TOC1"/>
        <w:tabs>
          <w:tab w:val="right" w:leader="dot" w:pos="8306"/>
        </w:tabs>
      </w:pPr>
      <w:hyperlink w:anchor="_Toc20994" w:history="1">
        <w:r>
          <w:rPr>
            <w:rFonts w:ascii="仿宋" w:eastAsia="仿宋" w:hAnsi="仿宋" w:cs="仿宋" w:hint="eastAsia"/>
            <w:lang w:eastAsia="zh-CN"/>
          </w:rPr>
          <w:t>十一、焊管项目创新与研发</w:t>
        </w:r>
        <w:r>
          <w:tab/>
        </w:r>
        <w:r>
          <w:fldChar w:fldCharType="begin"/>
        </w:r>
        <w:r>
          <w:instrText xml:space="preserve"> PAGEREF _Toc20994 \h </w:instrText>
        </w:r>
        <w:r>
          <w:fldChar w:fldCharType="separate"/>
        </w:r>
        <w:r>
          <w:t>41</w:t>
        </w:r>
        <w:r>
          <w:fldChar w:fldCharType="end"/>
        </w:r>
      </w:hyperlink>
    </w:p>
    <w:p>
      <w:pPr>
        <w:pStyle w:val="TOC2"/>
        <w:tabs>
          <w:tab w:val="right" w:leader="dot" w:pos="8306"/>
        </w:tabs>
      </w:pPr>
      <w:hyperlink w:anchor="_Toc2380" w:history="1">
        <w:r>
          <w:rPr>
            <w:rFonts w:ascii="仿宋" w:eastAsia="仿宋" w:hAnsi="仿宋" w:cs="仿宋" w:hint="eastAsia"/>
            <w:lang w:eastAsia="zh-CN"/>
          </w:rPr>
          <w:t>(一)、创新策略与方向</w:t>
        </w:r>
        <w:r>
          <w:tab/>
        </w:r>
        <w:r>
          <w:fldChar w:fldCharType="begin"/>
        </w:r>
        <w:r>
          <w:instrText xml:space="preserve"> PAGEREF _Toc2380 \h </w:instrText>
        </w:r>
        <w:r>
          <w:fldChar w:fldCharType="separate"/>
        </w:r>
        <w:r>
          <w:t>41</w:t>
        </w:r>
        <w:r>
          <w:fldChar w:fldCharType="end"/>
        </w:r>
      </w:hyperlink>
    </w:p>
    <w:p>
      <w:pPr>
        <w:pStyle w:val="TOC2"/>
        <w:tabs>
          <w:tab w:val="right" w:leader="dot" w:pos="8306"/>
        </w:tabs>
      </w:pPr>
      <w:hyperlink w:anchor="_Toc29021" w:history="1">
        <w:r>
          <w:rPr>
            <w:rFonts w:ascii="仿宋" w:eastAsia="仿宋" w:hAnsi="仿宋" w:cs="仿宋" w:hint="eastAsia"/>
            <w:lang w:eastAsia="zh-CN"/>
          </w:rPr>
          <w:t>(二)、研发规划与投入</w:t>
        </w:r>
        <w:r>
          <w:tab/>
        </w:r>
        <w:r>
          <w:fldChar w:fldCharType="begin"/>
        </w:r>
        <w:r>
          <w:instrText xml:space="preserve"> PAGEREF _Toc29021 \h </w:instrText>
        </w:r>
        <w:r>
          <w:fldChar w:fldCharType="separate"/>
        </w:r>
        <w:r>
          <w:t>42</w:t>
        </w:r>
        <w:r>
          <w:fldChar w:fldCharType="end"/>
        </w:r>
      </w:hyperlink>
    </w:p>
    <w:p>
      <w:pPr>
        <w:pStyle w:val="TOC1"/>
        <w:tabs>
          <w:tab w:val="right" w:leader="dot" w:pos="8306"/>
        </w:tabs>
      </w:pPr>
      <w:hyperlink w:anchor="_Toc2251" w:history="1">
        <w:r>
          <w:rPr>
            <w:rFonts w:ascii="仿宋" w:eastAsia="仿宋" w:hAnsi="仿宋" w:cs="仿宋" w:hint="eastAsia"/>
            <w:lang w:eastAsia="zh-CN"/>
          </w:rPr>
          <w:t>十二、焊管项目经营效益</w:t>
        </w:r>
        <w:r>
          <w:tab/>
        </w:r>
        <w:r>
          <w:fldChar w:fldCharType="begin"/>
        </w:r>
        <w:r>
          <w:instrText xml:space="preserve"> PAGEREF _Toc2251 \h </w:instrText>
        </w:r>
        <w:r>
          <w:fldChar w:fldCharType="separate"/>
        </w:r>
        <w:r>
          <w:t>44</w:t>
        </w:r>
        <w:r>
          <w:fldChar w:fldCharType="end"/>
        </w:r>
      </w:hyperlink>
    </w:p>
    <w:p>
      <w:pPr>
        <w:pStyle w:val="TOC2"/>
        <w:tabs>
          <w:tab w:val="right" w:leader="dot" w:pos="8306"/>
        </w:tabs>
      </w:pPr>
      <w:hyperlink w:anchor="_Toc10063" w:history="1">
        <w:r>
          <w:rPr>
            <w:rFonts w:ascii="仿宋" w:eastAsia="仿宋" w:hAnsi="仿宋" w:cs="仿宋" w:hint="eastAsia"/>
            <w:lang w:eastAsia="zh-CN"/>
          </w:rPr>
          <w:t>(一)、经济评价财务测算</w:t>
        </w:r>
        <w:r>
          <w:tab/>
        </w:r>
        <w:r>
          <w:fldChar w:fldCharType="begin"/>
        </w:r>
        <w:r>
          <w:instrText xml:space="preserve"> PAGEREF _Toc10063 \h </w:instrText>
        </w:r>
        <w:r>
          <w:fldChar w:fldCharType="separate"/>
        </w:r>
        <w:r>
          <w:t>44</w:t>
        </w:r>
        <w:r>
          <w:fldChar w:fldCharType="end"/>
        </w:r>
      </w:hyperlink>
    </w:p>
    <w:p>
      <w:pPr>
        <w:pStyle w:val="TOC2"/>
        <w:tabs>
          <w:tab w:val="right" w:leader="dot" w:pos="8306"/>
        </w:tabs>
      </w:pPr>
      <w:hyperlink w:anchor="_Toc25165" w:history="1">
        <w:r>
          <w:rPr>
            <w:rFonts w:ascii="仿宋" w:eastAsia="仿宋" w:hAnsi="仿宋" w:cs="仿宋" w:hint="eastAsia"/>
            <w:lang w:eastAsia="zh-CN"/>
          </w:rPr>
          <w:t>(二)、焊管项目盈利能力分析</w:t>
        </w:r>
        <w:r>
          <w:tab/>
        </w:r>
        <w:r>
          <w:fldChar w:fldCharType="begin"/>
        </w:r>
        <w:r>
          <w:instrText xml:space="preserve"> PAGEREF _Toc25165 \h </w:instrText>
        </w:r>
        <w:r>
          <w:fldChar w:fldCharType="separate"/>
        </w:r>
        <w:r>
          <w:t>45</w:t>
        </w:r>
        <w:r>
          <w:fldChar w:fldCharType="end"/>
        </w:r>
      </w:hyperlink>
    </w:p>
    <w:p>
      <w:pPr>
        <w:pStyle w:val="TOC1"/>
        <w:tabs>
          <w:tab w:val="right" w:leader="dot" w:pos="8306"/>
        </w:tabs>
      </w:pPr>
      <w:hyperlink w:anchor="_Toc24291" w:history="1">
        <w:r>
          <w:rPr>
            <w:rFonts w:ascii="仿宋" w:eastAsia="仿宋" w:hAnsi="仿宋" w:cs="仿宋" w:hint="eastAsia"/>
            <w:lang w:eastAsia="zh-CN"/>
          </w:rPr>
          <w:t>十三、利益相关者分析与沟通计划</w:t>
        </w:r>
        <w:r>
          <w:tab/>
        </w:r>
        <w:r>
          <w:fldChar w:fldCharType="begin"/>
        </w:r>
        <w:r>
          <w:instrText xml:space="preserve"> PAGEREF _Toc24291 \h </w:instrText>
        </w:r>
        <w:r>
          <w:fldChar w:fldCharType="separate"/>
        </w:r>
        <w:r>
          <w:t>46</w:t>
        </w:r>
        <w:r>
          <w:fldChar w:fldCharType="end"/>
        </w:r>
      </w:hyperlink>
    </w:p>
    <w:p>
      <w:pPr>
        <w:pStyle w:val="TOC2"/>
        <w:tabs>
          <w:tab w:val="right" w:leader="dot" w:pos="8306"/>
        </w:tabs>
      </w:pPr>
      <w:hyperlink w:anchor="_Toc19680" w:history="1">
        <w:r>
          <w:rPr>
            <w:rFonts w:ascii="仿宋" w:eastAsia="仿宋" w:hAnsi="仿宋" w:cs="仿宋" w:hint="eastAsia"/>
            <w:lang w:eastAsia="zh-CN"/>
          </w:rPr>
          <w:t>(一)、利益相关者分析</w:t>
        </w:r>
        <w:r>
          <w:tab/>
        </w:r>
        <w:r>
          <w:fldChar w:fldCharType="begin"/>
        </w:r>
        <w:r>
          <w:instrText xml:space="preserve"> PAGEREF _Toc19680 \h </w:instrText>
        </w:r>
        <w:r>
          <w:fldChar w:fldCharType="separate"/>
        </w:r>
        <w:r>
          <w:t>46</w:t>
        </w:r>
        <w:r>
          <w:fldChar w:fldCharType="end"/>
        </w:r>
      </w:hyperlink>
    </w:p>
    <w:p>
      <w:pPr>
        <w:pStyle w:val="TOC2"/>
        <w:tabs>
          <w:tab w:val="right" w:leader="dot" w:pos="8306"/>
        </w:tabs>
      </w:pPr>
      <w:hyperlink w:anchor="_Toc21086" w:history="1">
        <w:r>
          <w:rPr>
            <w:rFonts w:ascii="仿宋" w:eastAsia="仿宋" w:hAnsi="仿宋" w:cs="仿宋" w:hint="eastAsia"/>
            <w:lang w:eastAsia="zh-CN"/>
          </w:rPr>
          <w:t>(二)、沟通计划</w:t>
        </w:r>
        <w:r>
          <w:tab/>
        </w:r>
        <w:r>
          <w:fldChar w:fldCharType="begin"/>
        </w:r>
        <w:r>
          <w:instrText xml:space="preserve"> PAGEREF _Toc21086 \h </w:instrText>
        </w:r>
        <w:r>
          <w:fldChar w:fldCharType="separate"/>
        </w:r>
        <w:r>
          <w:t>47</w:t>
        </w:r>
        <w:r>
          <w:fldChar w:fldCharType="end"/>
        </w:r>
      </w:hyperlink>
    </w:p>
    <w:p>
      <w:pPr>
        <w:pStyle w:val="TOC1"/>
        <w:tabs>
          <w:tab w:val="right" w:leader="dot" w:pos="8306"/>
        </w:tabs>
      </w:pPr>
      <w:hyperlink w:anchor="_Toc9082" w:history="1">
        <w:r>
          <w:rPr>
            <w:rFonts w:ascii="仿宋" w:eastAsia="仿宋" w:hAnsi="仿宋" w:cs="仿宋" w:hint="eastAsia"/>
            <w:lang w:eastAsia="zh-CN"/>
          </w:rPr>
          <w:t>十四、营销与推广策略</w:t>
        </w:r>
        <w:r>
          <w:tab/>
        </w:r>
        <w:r>
          <w:fldChar w:fldCharType="begin"/>
        </w:r>
        <w:r>
          <w:instrText xml:space="preserve"> PAGEREF _Toc9082 \h </w:instrText>
        </w:r>
        <w:r>
          <w:fldChar w:fldCharType="separate"/>
        </w:r>
        <w:r>
          <w:t>48</w:t>
        </w:r>
        <w:r>
          <w:fldChar w:fldCharType="end"/>
        </w:r>
      </w:hyperlink>
    </w:p>
    <w:p>
      <w:pPr>
        <w:pStyle w:val="TOC2"/>
        <w:tabs>
          <w:tab w:val="right" w:leader="dot" w:pos="8306"/>
        </w:tabs>
      </w:pPr>
      <w:hyperlink w:anchor="_Toc23442" w:history="1">
        <w:r>
          <w:rPr>
            <w:rFonts w:ascii="仿宋" w:eastAsia="仿宋" w:hAnsi="仿宋" w:cs="仿宋" w:hint="eastAsia"/>
            <w:lang w:eastAsia="zh-CN"/>
          </w:rPr>
          <w:t>(一)、产品/服务定位与特点</w:t>
        </w:r>
        <w:r>
          <w:tab/>
        </w:r>
        <w:r>
          <w:fldChar w:fldCharType="begin"/>
        </w:r>
        <w:r>
          <w:instrText xml:space="preserve"> PAGEREF _Toc23442 \h </w:instrText>
        </w:r>
        <w:r>
          <w:fldChar w:fldCharType="separate"/>
        </w:r>
        <w:r>
          <w:t>48</w:t>
        </w:r>
        <w:r>
          <w:fldChar w:fldCharType="end"/>
        </w:r>
      </w:hyperlink>
    </w:p>
    <w:p>
      <w:pPr>
        <w:pStyle w:val="TOC2"/>
        <w:tabs>
          <w:tab w:val="right" w:leader="dot" w:pos="8306"/>
        </w:tabs>
      </w:pPr>
      <w:hyperlink w:anchor="_Toc115" w:history="1">
        <w:r>
          <w:rPr>
            <w:rFonts w:ascii="仿宋" w:eastAsia="仿宋" w:hAnsi="仿宋" w:cs="仿宋" w:hint="eastAsia"/>
            <w:lang w:eastAsia="zh-CN"/>
          </w:rPr>
          <w:t>(二)、市场定位与竞争分析</w:t>
        </w:r>
        <w:r>
          <w:tab/>
        </w:r>
        <w:r>
          <w:fldChar w:fldCharType="begin"/>
        </w:r>
        <w:r>
          <w:instrText xml:space="preserve"> PAGEREF _Toc115 \h </w:instrText>
        </w:r>
        <w:r>
          <w:fldChar w:fldCharType="separate"/>
        </w:r>
        <w:r>
          <w:t>49</w:t>
        </w:r>
        <w:r>
          <w:fldChar w:fldCharType="end"/>
        </w:r>
      </w:hyperlink>
    </w:p>
    <w:p>
      <w:pPr>
        <w:pStyle w:val="TOC2"/>
        <w:tabs>
          <w:tab w:val="right" w:leader="dot" w:pos="8306"/>
        </w:tabs>
      </w:pPr>
      <w:hyperlink w:anchor="_Toc31750" w:history="1">
        <w:r>
          <w:rPr>
            <w:rFonts w:ascii="仿宋" w:eastAsia="仿宋" w:hAnsi="仿宋" w:cs="仿宋" w:hint="eastAsia"/>
            <w:lang w:eastAsia="zh-CN"/>
          </w:rPr>
          <w:t>(三)、营销渠道与策略</w:t>
        </w:r>
        <w:r>
          <w:tab/>
        </w:r>
        <w:r>
          <w:fldChar w:fldCharType="begin"/>
        </w:r>
        <w:r>
          <w:instrText xml:space="preserve"> PAGEREF _Toc31750 \h </w:instrText>
        </w:r>
        <w:r>
          <w:fldChar w:fldCharType="separate"/>
        </w:r>
        <w:r>
          <w:t>51</w:t>
        </w:r>
        <w:r>
          <w:fldChar w:fldCharType="end"/>
        </w:r>
      </w:hyperlink>
    </w:p>
    <w:p>
      <w:pPr>
        <w:pStyle w:val="TOC2"/>
        <w:tabs>
          <w:tab w:val="right" w:leader="dot" w:pos="8306"/>
        </w:tabs>
      </w:pPr>
      <w:hyperlink w:anchor="_Toc5529" w:history="1">
        <w:r>
          <w:rPr>
            <w:rFonts w:ascii="仿宋" w:eastAsia="仿宋" w:hAnsi="仿宋" w:cs="仿宋" w:hint="eastAsia"/>
            <w:lang w:eastAsia="zh-CN"/>
          </w:rPr>
          <w:t>(四)、推广与宣传活动</w:t>
        </w:r>
        <w:r>
          <w:tab/>
        </w:r>
        <w:r>
          <w:fldChar w:fldCharType="begin"/>
        </w:r>
        <w:r>
          <w:instrText xml:space="preserve"> PAGEREF _Toc5529 \h </w:instrText>
        </w:r>
        <w:r>
          <w:fldChar w:fldCharType="separate"/>
        </w:r>
        <w:r>
          <w:t>52</w:t>
        </w:r>
        <w:r>
          <w:fldChar w:fldCharType="end"/>
        </w:r>
      </w:hyperlink>
    </w:p>
    <w:p>
      <w:pPr>
        <w:pStyle w:val="TOC1"/>
        <w:tabs>
          <w:tab w:val="right" w:leader="dot" w:pos="8306"/>
        </w:tabs>
      </w:pPr>
      <w:hyperlink w:anchor="_Toc807" w:history="1">
        <w:r>
          <w:rPr>
            <w:rFonts w:ascii="仿宋" w:eastAsia="仿宋" w:hAnsi="仿宋" w:cs="仿宋" w:hint="eastAsia"/>
            <w:lang w:eastAsia="zh-CN"/>
          </w:rPr>
          <w:t>十五、焊管项目实施时间节点</w:t>
        </w:r>
        <w:r>
          <w:tab/>
        </w:r>
        <w:r>
          <w:fldChar w:fldCharType="begin"/>
        </w:r>
        <w:r>
          <w:instrText xml:space="preserve"> PAGEREF _Toc807 \h </w:instrText>
        </w:r>
        <w:r>
          <w:fldChar w:fldCharType="separate"/>
        </w:r>
        <w:r>
          <w:t>57</w:t>
        </w:r>
        <w:r>
          <w:fldChar w:fldCharType="end"/>
        </w:r>
      </w:hyperlink>
    </w:p>
    <w:p>
      <w:pPr>
        <w:pStyle w:val="TOC2"/>
        <w:tabs>
          <w:tab w:val="right" w:leader="dot" w:pos="8306"/>
        </w:tabs>
      </w:pPr>
      <w:hyperlink w:anchor="_Toc11804" w:history="1">
        <w:r>
          <w:rPr>
            <w:rFonts w:ascii="仿宋" w:eastAsia="仿宋" w:hAnsi="仿宋" w:cs="仿宋" w:hint="eastAsia"/>
            <w:lang w:eastAsia="zh-CN"/>
          </w:rPr>
          <w:t>(一)、焊管项目启动阶段时间节点</w:t>
        </w:r>
        <w:r>
          <w:tab/>
        </w:r>
        <w:r>
          <w:fldChar w:fldCharType="begin"/>
        </w:r>
        <w:r>
          <w:instrText xml:space="preserve"> PAGEREF _Toc11804 \h </w:instrText>
        </w:r>
        <w:r>
          <w:fldChar w:fldCharType="separate"/>
        </w:r>
        <w:r>
          <w:t>57</w:t>
        </w:r>
        <w:r>
          <w:fldChar w:fldCharType="end"/>
        </w:r>
      </w:hyperlink>
    </w:p>
    <w:p>
      <w:pPr>
        <w:pStyle w:val="TOC2"/>
        <w:tabs>
          <w:tab w:val="right" w:leader="dot" w:pos="8306"/>
        </w:tabs>
      </w:pPr>
      <w:hyperlink w:anchor="_Toc11024" w:history="1">
        <w:r>
          <w:rPr>
            <w:rFonts w:ascii="仿宋" w:eastAsia="仿宋" w:hAnsi="仿宋" w:cs="仿宋" w:hint="eastAsia"/>
            <w:lang w:eastAsia="zh-CN"/>
          </w:rPr>
          <w:t>(二)、焊管项目执行阶段时间节点</w:t>
        </w:r>
        <w:r>
          <w:tab/>
        </w:r>
        <w:r>
          <w:fldChar w:fldCharType="begin"/>
        </w:r>
        <w:r>
          <w:instrText xml:space="preserve"> PAGEREF _Toc11024 \h </w:instrText>
        </w:r>
        <w:r>
          <w:fldChar w:fldCharType="separate"/>
        </w:r>
        <w:r>
          <w:t>58</w:t>
        </w:r>
        <w:r>
          <w:fldChar w:fldCharType="end"/>
        </w:r>
      </w:hyperlink>
    </w:p>
    <w:p>
      <w:pPr>
        <w:pStyle w:val="TOC2"/>
        <w:tabs>
          <w:tab w:val="right" w:leader="dot" w:pos="8306"/>
        </w:tabs>
      </w:pPr>
      <w:hyperlink w:anchor="_Toc28838" w:history="1">
        <w:r>
          <w:rPr>
            <w:rFonts w:ascii="仿宋" w:eastAsia="仿宋" w:hAnsi="仿宋" w:cs="仿宋" w:hint="eastAsia"/>
            <w:lang w:eastAsia="zh-CN"/>
          </w:rPr>
          <w:t>(三)、焊管项目完成阶段时间节点</w:t>
        </w:r>
        <w:r>
          <w:tab/>
        </w:r>
        <w:r>
          <w:fldChar w:fldCharType="begin"/>
        </w:r>
        <w:r>
          <w:instrText xml:space="preserve"> PAGEREF _Toc28838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06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5511"/>
      <w:r>
        <w:rPr>
          <w:rFonts w:ascii="仿宋" w:eastAsia="仿宋" w:hAnsi="仿宋" w:cs="仿宋" w:hint="eastAsia"/>
          <w:sz w:val="28"/>
          <w:lang w:eastAsia="zh-CN"/>
        </w:rPr>
        <w:t>一、焊管项目建设单位说明</w:t>
      </w:r>
      <w:bookmarkEnd w:id="2"/>
    </w:p>
    <w:p>
      <w:pPr>
        <w:pStyle w:val="Heading2"/>
        <w:rPr>
          <w:rFonts w:ascii="仿宋" w:eastAsia="仿宋" w:hAnsi="仿宋" w:cs="仿宋" w:hint="eastAsia"/>
          <w:lang w:eastAsia="zh-CN"/>
        </w:rPr>
      </w:pPr>
      <w:bookmarkStart w:id="3" w:name="_Toc28808"/>
      <w:r>
        <w:rPr>
          <w:rFonts w:ascii="仿宋" w:eastAsia="仿宋" w:hAnsi="仿宋" w:cs="仿宋" w:hint="eastAsia"/>
          <w:lang w:eastAsia="zh-CN"/>
        </w:rPr>
        <w:t>(一)、焊管项目承办单位基本情况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9432"/>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焊管项目承办单位的XXXX，我们着眼于实现可持续的经济效益。通过技术创新和解决方案的提供，公司预计在焊管项目执行期间将获得可观的收入增长。这一收入来源主要包括焊管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同时，我们注重成本控制和效率提升，以确保焊管项目的可持续盈利。透过精细的管理和资源优化，公司期望实现焊管项目利润最大化。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焊管项目实施进行全面的投资评估，包括焊管项目启动阶段的资金投入和后续运营成本。通过对焊管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为确保公司在焊管项目实施过程中具备足够的资金流动性，公司将进行详尽的现金流分析。这包括资金需求的合理预测、焊管项目周期内的资金峰谷分析以及灵活的财务管理策略，以应对各种潜在的经济变动。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4337"/>
      <w:r>
        <w:rPr>
          <w:rFonts w:ascii="仿宋" w:eastAsia="仿宋" w:hAnsi="仿宋" w:cs="仿宋" w:hint="eastAsia"/>
          <w:sz w:val="28"/>
          <w:lang w:eastAsia="zh-CN"/>
        </w:rPr>
        <w:t>二、焊管项目文档管理</w:t>
      </w:r>
      <w:bookmarkEnd w:id="5"/>
    </w:p>
    <w:p>
      <w:pPr>
        <w:pStyle w:val="Heading2"/>
        <w:rPr>
          <w:rFonts w:ascii="仿宋" w:eastAsia="仿宋" w:hAnsi="仿宋" w:cs="仿宋" w:hint="eastAsia"/>
          <w:lang w:eastAsia="zh-CN"/>
        </w:rPr>
      </w:pPr>
      <w:bookmarkStart w:id="6" w:name="_Toc12232"/>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焊管项目高度重视文档的质量和准确性，以支持焊管项目的各项活动和决策。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焊管项目文档的编制始于焊管项目计划的初期，我们制定了详细的文档编制计划，明确了每个文档的内容、格式和编写责任人。在焊管项目启动阶段，我们首先编制了焊管项目章程，明确定义了焊管项目的目标、范围、风险等关键要素。随后，焊管项目团队根据计划陆续编制了需求文档、设计文档、测试文档等各类文档，确保焊管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档审查是焊管项目管理中的重要环节，旨在确保焊管项目文档符合质量标准和焊管项目需求。在焊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除了内部审查，我们还进行了外部审查，邀请焊管项目相关利益方和专业领域的专家对文档进行独立审查。这有助于获取更全面、客观的反馈，确保焊管项目文档不仅符合内部标准，也满足外部需求。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焊管项目在文档编制与审查方面建立了严格的管理机制，通过规范的流程和多维度的审查，确保焊管项目文档的质量、准确性和可靠性，为焊管项目的顺利推进提供了有力支持。</w:t>
      </w:r>
    </w:p>
    <w:p>
      <w:pPr>
        <w:pStyle w:val="Heading2"/>
        <w:ind w:firstLine="560" w:firstLineChars="200"/>
        <w:rPr>
          <w:rFonts w:ascii="仿宋" w:eastAsia="仿宋" w:hAnsi="仿宋" w:cs="仿宋" w:hint="eastAsia"/>
          <w:sz w:val="28"/>
          <w:lang w:eastAsia="zh-CN"/>
        </w:rPr>
      </w:pPr>
      <w:bookmarkStart w:id="7" w:name="_Toc12287"/>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在焊管项目中，我们致力于优化文档发布与分发过程，以确保信息的高效传递和团队间协作的顺畅进行。以下是我们采取的关键优化策略：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我们通过多渠道发布文档，包括电子邮件、焊管项目管理平台、内部网站等，以满足不同团队成员的偏好和需求。多渠道发布确保了信息的全面覆盖。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我们采用了精细的权限控制，确保只有授权人员可以访问敏感信息。这种安全措施保护了焊管项目文档的机密性，防止了未经授权的信息泄露。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1060"/>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文档存档与归档是焊管项目生命周期中一个至关重要的环节，直接关系到焊管项目信息的长期保存和历史记录的完整性。在焊管项目中，我们实施了一系列有效的文档存档与归档管理策略：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合规与安全保障：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9986"/>
      <w:r>
        <w:rPr>
          <w:rFonts w:ascii="仿宋" w:eastAsia="仿宋" w:hAnsi="仿宋" w:cs="仿宋" w:hint="eastAsia"/>
          <w:sz w:val="28"/>
          <w:lang w:eastAsia="zh-CN"/>
        </w:rPr>
        <w:t>三、焊管项目绩效评估</w:t>
      </w:r>
      <w:bookmarkEnd w:id="9"/>
    </w:p>
    <w:p>
      <w:pPr>
        <w:pStyle w:val="Heading2"/>
        <w:rPr>
          <w:rFonts w:ascii="仿宋" w:eastAsia="仿宋" w:hAnsi="仿宋" w:cs="仿宋" w:hint="eastAsia"/>
          <w:lang w:eastAsia="zh-CN"/>
        </w:rPr>
      </w:pPr>
      <w:bookmarkStart w:id="10" w:name="_Toc18290"/>
      <w:r>
        <w:rPr>
          <w:rFonts w:ascii="仿宋" w:eastAsia="仿宋" w:hAnsi="仿宋" w:cs="仿宋" w:hint="eastAsia"/>
          <w:lang w:eastAsia="zh-CN"/>
        </w:rPr>
        <w:t>(一)、绩效评估指标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在焊管项目中，我们设计了一套全面的绩效评估指标，以确保焊管项目的可控和成功交付。这些指标跨足焊管项目目标、成本、进度和质量等多个维度，为我们提供了全面洞察焊管项目的健康状况。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焊管项目目标达成率是我们关注的首要指标。我们设定了明确的目标，并通过定期监测和评估，迅速发现并应对潜在的目标偏差。这为焊管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成本绩效是另一个核心关注点。通过实际成本与预算成本的对比分析，我们深入了解成本差异的原因，及时调整资源分配，保持焊管项目在经济效益方面的合理水平。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焊管项目进度作为关键的绩效指标之一，得到了精心的关注。我们制定了详细的焊管项目进度计划，并设立了进度符合度指标，确保实际进度与计划进度保持一致。这使我们能够快速发现和解决潜在的进度问题，保持焊管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焊管项目绩效的不可或缺的一环。我们引入了一系列的质量标准和客户满意度指标，以确保焊管项目交付的成果在质量上达到或超越预期水平。通过持续监测这些指标，我们努力提升焊管项目整体质量水平，为焊管项目的成功交付提供有力保障。通过这些科学且全面的绩效评估，我们能够更好地引导焊管项目的持续改进，确保焊管项目目标的顺利达成。</w:t>
      </w:r>
    </w:p>
    <w:p>
      <w:pPr>
        <w:pStyle w:val="Heading2"/>
        <w:ind w:firstLine="560" w:firstLineChars="200"/>
        <w:rPr>
          <w:rFonts w:ascii="仿宋" w:eastAsia="仿宋" w:hAnsi="仿宋" w:cs="仿宋" w:hint="eastAsia"/>
          <w:sz w:val="28"/>
          <w:lang w:eastAsia="zh-CN"/>
        </w:rPr>
      </w:pPr>
      <w:bookmarkStart w:id="11" w:name="_Toc22071"/>
      <w:r>
        <w:rPr>
          <w:rFonts w:ascii="仿宋" w:eastAsia="仿宋" w:hAnsi="仿宋" w:cs="仿宋" w:hint="eastAsia"/>
          <w:sz w:val="28"/>
          <w:lang w:eastAsia="zh-CN"/>
        </w:rPr>
        <w:t>(二)、绩效评估方法</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绩效评估是焊管项目中的关键环节，为确保焊管项目达到预期目标，我们采用了多层次、多维度的绩效评估方法。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焊管项目的战略目标对齐，确保每个决策和行动都与焊管项目整体目标保持一致。团队会定期召开战略对齐会议，审视当前工作与焊管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焊管项目进度、质量、成本和风险等方面。这些指标通过数据收集和分析，为焊管项目管理团队提供了客观的评估依据。例如，我们通过焊管项目管理软件追踪进度，使用成本绩效分析（CPI）评估成本控制情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绩效评估不仅仅停留在焊管项目内部，还考虑了焊管项目对外部环境的影响。我们定期进行干系人满意度调查，以了解各利益相关方对焊管项目的期望和满意度，并及时做出调整。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这种多层次、多角度的绩效评估方法，使得我们能够全面了解焊管项目的运行状态，及时做出调整，确保焊管项目在不断变化的环境中保持稳健前行。</w:t>
      </w:r>
    </w:p>
    <w:p>
      <w:pPr>
        <w:pStyle w:val="Heading2"/>
        <w:ind w:firstLine="560" w:firstLineChars="200"/>
        <w:rPr>
          <w:rFonts w:ascii="仿宋" w:eastAsia="仿宋" w:hAnsi="仿宋" w:cs="仿宋" w:hint="eastAsia"/>
          <w:sz w:val="28"/>
          <w:lang w:eastAsia="zh-CN"/>
        </w:rPr>
      </w:pPr>
      <w:bookmarkStart w:id="12" w:name="_Toc30745"/>
      <w:r>
        <w:rPr>
          <w:rFonts w:ascii="仿宋" w:eastAsia="仿宋" w:hAnsi="仿宋" w:cs="仿宋" w:hint="eastAsia"/>
          <w:sz w:val="28"/>
          <w:lang w:eastAsia="zh-CN"/>
        </w:rPr>
        <w:t>(三)、绩效评估周期</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为了确保焊管项目的有效管理和不断优化，我们采用了精心设计的绩效评估周期。这个周期旨在实现灵活、实时和全面的评估，以适应焊管项目执行中的各种挑战。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焊管项目的不同需求，分为短期、中期和长期。短期评估关注每个迭代或工作周期，以及时发现和解决当前任务中的问题。中期评估涵盖几个迭代，深入了解整体焊管项目的趋势和性能。长期评估则着眼于整个焊管项目阶段，确保焊管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焊管项目管理工具和协作平台，团队成员能够随时更新和分享焊管项目数据。这种实时性的反馈机制使我们能够及时察觉潜在问题，快速调整，保持焊管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焊管项目的决策制定密不可分。每个周期的焊管项目回顾会议成为集体总结经验、识别问题深层次原因并找到创新解决方案的平台。这种定期的反思与调整机制使焊管项目能够不断学习、进化，以更好地适应变化的环境。</w:t>
      </w:r>
    </w:p>
    <w:p>
      <w:pPr>
        <w:pStyle w:val="Heading1"/>
        <w:ind w:firstLine="560" w:firstLineChars="200"/>
        <w:rPr>
          <w:rFonts w:ascii="仿宋" w:eastAsia="仿宋" w:hAnsi="仿宋" w:cs="仿宋" w:hint="eastAsia"/>
          <w:sz w:val="28"/>
          <w:lang w:eastAsia="zh-CN"/>
        </w:rPr>
      </w:pPr>
      <w:bookmarkStart w:id="13" w:name="_Toc3215"/>
      <w:r>
        <w:rPr>
          <w:rFonts w:ascii="仿宋" w:eastAsia="仿宋" w:hAnsi="仿宋" w:cs="仿宋" w:hint="eastAsia"/>
          <w:sz w:val="28"/>
          <w:lang w:eastAsia="zh-CN"/>
        </w:rPr>
        <w:t>四、焊管项目可持续发展</w:t>
      </w:r>
      <w:bookmarkEnd w:id="13"/>
    </w:p>
    <w:p>
      <w:pPr>
        <w:pStyle w:val="Heading2"/>
        <w:rPr>
          <w:rFonts w:ascii="仿宋" w:eastAsia="仿宋" w:hAnsi="仿宋" w:cs="仿宋" w:hint="eastAsia"/>
          <w:lang w:eastAsia="zh-CN"/>
        </w:rPr>
      </w:pPr>
      <w:bookmarkStart w:id="14" w:name="_Toc29386"/>
      <w:r>
        <w:rPr>
          <w:rFonts w:ascii="仿宋" w:eastAsia="仿宋" w:hAnsi="仿宋" w:cs="仿宋" w:hint="eastAsia"/>
          <w:lang w:eastAsia="zh-CN"/>
        </w:rPr>
        <w:t>(一)、可持续战略与实践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焊管项目中，焊管项目团队着眼于未来，明确了可持续发展的战略方向。制定的具体可持续发展目标包括降低资源使用、采用环保技术、最大化社会效益等。这一步骤不仅有助于焊管项目在环保和社会责任方面达到最高标准，也为未来提供了明确的指引，确保焊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可持续实践的融入焊管项目管理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焊管项目管理周期。从焊管项目规划开始，焊管项目团队就考虑了环境和社会的因素。在执行阶段，焊管项目团队积极推动绿色技术的应用，优化资源利用。此外，关注员工的社会责任，通过培训和沟通活动提高员工对可持续发展的认知，使他们能够在日常工作中践行可持续实践。这些举措不仅为焊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5" w:name="_Toc24434"/>
      <w:r>
        <w:rPr>
          <w:rFonts w:ascii="仿宋" w:eastAsia="仿宋" w:hAnsi="仿宋" w:cs="仿宋" w:hint="eastAsia"/>
          <w:sz w:val="28"/>
          <w:lang w:eastAsia="zh-CN"/>
        </w:rPr>
        <w:t>(二)、环保与社会责任</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扎根于焊管项目的可持续发展理念，我们深信环保与社会责任是焊管项目成功的关键支柱。在焊管项目的每一步，我们都致力于通过创新和实践，履行对环境和社会的坚定责任。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焊管项目团队通过引入先进的环保技术、建立高效的废物处理系统以及推动能源节约措施，积极履行环保责任。定期的环保监测和评估确保焊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焊管项目不仅致力于自身可持续发展，还注重对社会的回馈。通过支持社区焊管项目、参与慈善事业、提供培训机会等方式，焊管项目积极履行社会责任。与当地社区建立积极互动，关注员工的工作与生活平衡，以及员工的身心健康，是焊管项目在社会责任层面的关键举措。这样的实践不仅增强了焊管项目在社会中的声誉，也促进了社会的共同繁荣。</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6" w:name="_Toc23775"/>
      <w:r>
        <w:rPr>
          <w:rFonts w:ascii="仿宋" w:eastAsia="仿宋" w:hAnsi="仿宋" w:cs="仿宋" w:hint="eastAsia"/>
          <w:sz w:val="28"/>
          <w:lang w:eastAsia="zh-CN"/>
        </w:rPr>
        <w:t>五、焊管项目土建工程</w:t>
      </w:r>
      <w:bookmarkEnd w:id="16"/>
    </w:p>
    <w:p>
      <w:pPr>
        <w:pStyle w:val="Heading2"/>
        <w:rPr>
          <w:rFonts w:ascii="仿宋" w:eastAsia="仿宋" w:hAnsi="仿宋" w:cs="仿宋" w:hint="eastAsia"/>
          <w:lang w:eastAsia="zh-CN"/>
        </w:rPr>
      </w:pPr>
      <w:bookmarkStart w:id="17" w:name="_Toc30238"/>
      <w:r>
        <w:rPr>
          <w:rFonts w:ascii="仿宋" w:eastAsia="仿宋" w:hAnsi="仿宋" w:cs="仿宋" w:hint="eastAsia"/>
          <w:lang w:eastAsia="zh-CN"/>
        </w:rPr>
        <w:t>(一)、建筑工程设计原则</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在焊管项目的建筑工程设计中，我们将秉承一系列重要的设计原则，以确保焊管项目建筑在功能、美观、可持续性等方面达到最佳效果。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首要原则是确保建筑的功能性得到最大化的发挥。我们将充分理解焊管项目的实际需求，合理布局各个功能区域，保证建筑在满足业务需求的同时，提供高效的工作环境。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在建筑设计中，我们将综合考虑建设和运营成本。通过精细的经济效益分析，确保设计方案在高效利用资源的同时，对焊管项目的长期盈利能力有积极的贡献。</w:t>
      </w:r>
    </w:p>
    <w:p>
      <w:pPr>
        <w:pStyle w:val="Heading2"/>
        <w:ind w:firstLine="560" w:firstLineChars="200"/>
        <w:rPr>
          <w:rFonts w:ascii="仿宋" w:eastAsia="仿宋" w:hAnsi="仿宋" w:cs="仿宋" w:hint="eastAsia"/>
          <w:sz w:val="28"/>
          <w:lang w:eastAsia="zh-CN"/>
        </w:rPr>
      </w:pPr>
      <w:bookmarkStart w:id="18" w:name="_Toc8895"/>
      <w:r>
        <w:rPr>
          <w:rFonts w:ascii="仿宋" w:eastAsia="仿宋" w:hAnsi="仿宋" w:cs="仿宋" w:hint="eastAsia"/>
          <w:sz w:val="28"/>
          <w:lang w:eastAsia="zh-CN"/>
        </w:rPr>
        <w:t>(二)、土建工程设计年限及安全等级</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焊管项目的土建工程设计中，我们将精准设定设计年限，结合焊管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焊管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9" w:name="_Toc27894"/>
      <w:r>
        <w:rPr>
          <w:rFonts w:ascii="仿宋" w:eastAsia="仿宋" w:hAnsi="仿宋" w:cs="仿宋" w:hint="eastAsia"/>
          <w:sz w:val="28"/>
          <w:lang w:eastAsia="zh-CN"/>
        </w:rPr>
        <w:t>(三)、建筑工程设计总体要求</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该焊管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焊管项目的设计在符合法规的同时，达到最高的安全标准。</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设计团队致力于打造既安全可靠、技术先进、经济合理，又在外观上美观适用的场房。为实现这一目标，焊管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20" w:name="_Toc12914"/>
      <w:r>
        <w:rPr>
          <w:rFonts w:ascii="仿宋" w:eastAsia="仿宋" w:hAnsi="仿宋" w:cs="仿宋" w:hint="eastAsia"/>
          <w:sz w:val="28"/>
          <w:lang w:eastAsia="zh-CN"/>
        </w:rPr>
        <w:t>(四)、土建工程建设指标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本期工程焊管项目预计总建筑面积XXX平方米，其中：计容建筑面积XXX平方米，计划建筑工程投资XX万元，占焊管项目总投资的XX%。</w:t>
      </w:r>
    </w:p>
    <w:p>
      <w:pPr>
        <w:pStyle w:val="Heading1"/>
        <w:ind w:firstLine="560" w:firstLineChars="200"/>
        <w:rPr>
          <w:rFonts w:ascii="仿宋" w:eastAsia="仿宋" w:hAnsi="仿宋" w:cs="仿宋" w:hint="eastAsia"/>
          <w:sz w:val="28"/>
          <w:lang w:eastAsia="zh-CN"/>
        </w:rPr>
      </w:pPr>
      <w:bookmarkStart w:id="21" w:name="_Toc30794"/>
      <w:r>
        <w:rPr>
          <w:rFonts w:ascii="仿宋" w:eastAsia="仿宋" w:hAnsi="仿宋" w:cs="仿宋" w:hint="eastAsia"/>
          <w:sz w:val="28"/>
          <w:lang w:eastAsia="zh-CN"/>
        </w:rPr>
        <w:t>六、工艺说明</w:t>
      </w:r>
      <w:bookmarkEnd w:id="21"/>
    </w:p>
    <w:p>
      <w:pPr>
        <w:pStyle w:val="Heading2"/>
        <w:rPr>
          <w:rFonts w:ascii="仿宋" w:eastAsia="仿宋" w:hAnsi="仿宋" w:cs="仿宋" w:hint="eastAsia"/>
          <w:lang w:eastAsia="zh-CN"/>
        </w:rPr>
      </w:pPr>
      <w:bookmarkStart w:id="22" w:name="_Toc7114"/>
      <w:r>
        <w:rPr>
          <w:rFonts w:ascii="仿宋" w:eastAsia="仿宋" w:hAnsi="仿宋" w:cs="仿宋" w:hint="eastAsia"/>
          <w:lang w:eastAsia="zh-CN"/>
        </w:rPr>
        <w:t>(一)、技术管理特点</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焊管项目的技术管理特点体现在其创新导向。通过引入最先进的技术趋势和解决方案，焊管项目致力于提升科技含量、提高质量和效率水平。这意味着我们将采用最新的工具和方法，确保焊管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焊管项目技术管理的显著特征。通过整合不同领域的技术资源，我们实现了跨学科的协同工作。这有助于优化技术架构，提高整体效能。此外，整合性策略还促进了不同技术团队之间的紧密沟通和高效合作，确保焊管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焊管项目所采用的技术。通过不断优化技术方案，焊管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https://d.book118.com/295233121040011103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焊管项目计划设计方案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焊管项目计划设计方案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焊管项目计划设计方案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焊管项目计划设计方案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焊管项目计划设计方案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焊管项目计划设计方案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焊管项目计划设计方案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焊管项目计划设计方案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焊管项目计划设计方案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焊管项目计划设计方案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焊管项目计划设计方案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焊管项目计划设计方案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焊管项目计划设计方案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焊管项目计划设计方案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焊管项目计划设计方案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焊管项目计划设计方案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焊管项目计划设计方案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112A48"/>
    <w:rsid w:val="3A112A4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9523312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2024-02-01T10:30:00Z</dcterms:created>
  <dcterms:modified xsi:type="dcterms:W3CDTF">2024-02-01T10:30:26Z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6B342EC2C659426ABC9D0CD04EF7A1F9_11</vt:lpwstr>
  </property>
  <property fmtid="{D5CDD505-2E9C-101B-9397-08002B2CF9AE}" pid="3" name="KSOProductBuildVer">
    <vt:lpwstr>2052-12.1.0.16250</vt:lpwstr>
  </property>
</Properties>
</file>