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黄酒项目计划设计方案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65" w:history="1">
        <w:r>
          <w:rPr>
            <w:rFonts w:ascii="仿宋" w:eastAsia="仿宋" w:hAnsi="仿宋" w:cs="仿宋" w:hint="eastAsia"/>
            <w:lang w:eastAsia="zh-CN"/>
          </w:rPr>
          <w:t>序言</w:t>
        </w:r>
        <w:r>
          <w:tab/>
        </w:r>
        <w:r>
          <w:fldChar w:fldCharType="begin"/>
        </w:r>
        <w:r>
          <w:instrText xml:space="preserve"> PAGEREF _Toc21665 \h </w:instrText>
        </w:r>
        <w:r>
          <w:fldChar w:fldCharType="separate"/>
        </w:r>
        <w:r>
          <w:t>3</w:t>
        </w:r>
        <w:r>
          <w:fldChar w:fldCharType="end"/>
        </w:r>
      </w:hyperlink>
    </w:p>
    <w:p>
      <w:pPr>
        <w:pStyle w:val="TOC1"/>
        <w:tabs>
          <w:tab w:val="right" w:leader="dot" w:pos="8306"/>
        </w:tabs>
      </w:pPr>
      <w:hyperlink w:anchor="_Toc11263" w:history="1">
        <w:r>
          <w:rPr>
            <w:rFonts w:ascii="仿宋" w:eastAsia="仿宋" w:hAnsi="仿宋" w:cs="仿宋" w:hint="eastAsia"/>
            <w:lang w:eastAsia="zh-CN"/>
          </w:rPr>
          <w:t>一、工艺说明</w:t>
        </w:r>
        <w:r>
          <w:tab/>
        </w:r>
        <w:r>
          <w:fldChar w:fldCharType="begin"/>
        </w:r>
        <w:r>
          <w:instrText xml:space="preserve"> PAGEREF _Toc11263 \h </w:instrText>
        </w:r>
        <w:r>
          <w:fldChar w:fldCharType="separate"/>
        </w:r>
        <w:r>
          <w:t>3</w:t>
        </w:r>
        <w:r>
          <w:fldChar w:fldCharType="end"/>
        </w:r>
      </w:hyperlink>
    </w:p>
    <w:p>
      <w:pPr>
        <w:pStyle w:val="TOC2"/>
        <w:tabs>
          <w:tab w:val="right" w:leader="dot" w:pos="8306"/>
        </w:tabs>
      </w:pPr>
      <w:hyperlink w:anchor="_Toc28197" w:history="1">
        <w:r>
          <w:rPr>
            <w:rFonts w:ascii="仿宋" w:eastAsia="仿宋" w:hAnsi="仿宋" w:cs="仿宋" w:hint="eastAsia"/>
            <w:lang w:eastAsia="zh-CN"/>
          </w:rPr>
          <w:t>(一)、技术管理特点</w:t>
        </w:r>
        <w:r>
          <w:tab/>
        </w:r>
        <w:r>
          <w:fldChar w:fldCharType="begin"/>
        </w:r>
        <w:r>
          <w:instrText xml:space="preserve"> PAGEREF _Toc28197 \h </w:instrText>
        </w:r>
        <w:r>
          <w:fldChar w:fldCharType="separate"/>
        </w:r>
        <w:r>
          <w:t>3</w:t>
        </w:r>
        <w:r>
          <w:fldChar w:fldCharType="end"/>
        </w:r>
      </w:hyperlink>
    </w:p>
    <w:p>
      <w:pPr>
        <w:pStyle w:val="TOC2"/>
        <w:tabs>
          <w:tab w:val="right" w:leader="dot" w:pos="8306"/>
        </w:tabs>
      </w:pPr>
      <w:hyperlink w:anchor="_Toc30243" w:history="1">
        <w:r>
          <w:rPr>
            <w:rFonts w:ascii="仿宋" w:eastAsia="仿宋" w:hAnsi="仿宋" w:cs="仿宋" w:hint="eastAsia"/>
            <w:lang w:eastAsia="zh-CN"/>
          </w:rPr>
          <w:t>(二)、黄酒项目工艺技术设计方案</w:t>
        </w:r>
        <w:r>
          <w:tab/>
        </w:r>
        <w:r>
          <w:fldChar w:fldCharType="begin"/>
        </w:r>
        <w:r>
          <w:instrText xml:space="preserve"> PAGEREF _Toc30243 \h </w:instrText>
        </w:r>
        <w:r>
          <w:fldChar w:fldCharType="separate"/>
        </w:r>
        <w:r>
          <w:t>4</w:t>
        </w:r>
        <w:r>
          <w:fldChar w:fldCharType="end"/>
        </w:r>
      </w:hyperlink>
    </w:p>
    <w:p>
      <w:pPr>
        <w:pStyle w:val="TOC2"/>
        <w:tabs>
          <w:tab w:val="right" w:leader="dot" w:pos="8306"/>
        </w:tabs>
      </w:pPr>
      <w:hyperlink w:anchor="_Toc15688" w:history="1">
        <w:r>
          <w:rPr>
            <w:rFonts w:ascii="仿宋" w:eastAsia="仿宋" w:hAnsi="仿宋" w:cs="仿宋" w:hint="eastAsia"/>
            <w:lang w:eastAsia="zh-CN"/>
          </w:rPr>
          <w:t>(三)、设备选型方案</w:t>
        </w:r>
        <w:r>
          <w:tab/>
        </w:r>
        <w:r>
          <w:fldChar w:fldCharType="begin"/>
        </w:r>
        <w:r>
          <w:instrText xml:space="preserve"> PAGEREF _Toc15688 \h </w:instrText>
        </w:r>
        <w:r>
          <w:fldChar w:fldCharType="separate"/>
        </w:r>
        <w:r>
          <w:t>5</w:t>
        </w:r>
        <w:r>
          <w:fldChar w:fldCharType="end"/>
        </w:r>
      </w:hyperlink>
    </w:p>
    <w:p>
      <w:pPr>
        <w:pStyle w:val="TOC1"/>
        <w:tabs>
          <w:tab w:val="right" w:leader="dot" w:pos="8306"/>
        </w:tabs>
      </w:pPr>
      <w:hyperlink w:anchor="_Toc11049" w:history="1">
        <w:r>
          <w:rPr>
            <w:rFonts w:ascii="仿宋" w:eastAsia="仿宋" w:hAnsi="仿宋" w:cs="仿宋" w:hint="eastAsia"/>
            <w:lang w:eastAsia="zh-CN"/>
          </w:rPr>
          <w:t>二、黄酒项目文档管理</w:t>
        </w:r>
        <w:r>
          <w:tab/>
        </w:r>
        <w:r>
          <w:fldChar w:fldCharType="begin"/>
        </w:r>
        <w:r>
          <w:instrText xml:space="preserve"> PAGEREF _Toc11049 \h </w:instrText>
        </w:r>
        <w:r>
          <w:fldChar w:fldCharType="separate"/>
        </w:r>
        <w:r>
          <w:t>6</w:t>
        </w:r>
        <w:r>
          <w:fldChar w:fldCharType="end"/>
        </w:r>
      </w:hyperlink>
    </w:p>
    <w:p>
      <w:pPr>
        <w:pStyle w:val="TOC2"/>
        <w:tabs>
          <w:tab w:val="right" w:leader="dot" w:pos="8306"/>
        </w:tabs>
      </w:pPr>
      <w:hyperlink w:anchor="_Toc13706" w:history="1">
        <w:r>
          <w:rPr>
            <w:rFonts w:ascii="仿宋" w:eastAsia="仿宋" w:hAnsi="仿宋" w:cs="仿宋" w:hint="eastAsia"/>
            <w:lang w:eastAsia="zh-CN"/>
          </w:rPr>
          <w:t>(一)、文档编制与审查</w:t>
        </w:r>
        <w:r>
          <w:tab/>
        </w:r>
        <w:r>
          <w:fldChar w:fldCharType="begin"/>
        </w:r>
        <w:r>
          <w:instrText xml:space="preserve"> PAGEREF _Toc13706 \h </w:instrText>
        </w:r>
        <w:r>
          <w:fldChar w:fldCharType="separate"/>
        </w:r>
        <w:r>
          <w:t>6</w:t>
        </w:r>
        <w:r>
          <w:fldChar w:fldCharType="end"/>
        </w:r>
      </w:hyperlink>
    </w:p>
    <w:p>
      <w:pPr>
        <w:pStyle w:val="TOC2"/>
        <w:tabs>
          <w:tab w:val="right" w:leader="dot" w:pos="8306"/>
        </w:tabs>
      </w:pPr>
      <w:hyperlink w:anchor="_Toc138" w:history="1">
        <w:r>
          <w:rPr>
            <w:rFonts w:ascii="仿宋" w:eastAsia="仿宋" w:hAnsi="仿宋" w:cs="仿宋" w:hint="eastAsia"/>
            <w:lang w:eastAsia="zh-CN"/>
          </w:rPr>
          <w:t>(二)、文档发布与分发</w:t>
        </w:r>
        <w:r>
          <w:tab/>
        </w:r>
        <w:r>
          <w:fldChar w:fldCharType="begin"/>
        </w:r>
        <w:r>
          <w:instrText xml:space="preserve"> PAGEREF _Toc138 \h </w:instrText>
        </w:r>
        <w:r>
          <w:fldChar w:fldCharType="separate"/>
        </w:r>
        <w:r>
          <w:t>8</w:t>
        </w:r>
        <w:r>
          <w:fldChar w:fldCharType="end"/>
        </w:r>
      </w:hyperlink>
    </w:p>
    <w:p>
      <w:pPr>
        <w:pStyle w:val="TOC2"/>
        <w:tabs>
          <w:tab w:val="right" w:leader="dot" w:pos="8306"/>
        </w:tabs>
      </w:pPr>
      <w:hyperlink w:anchor="_Toc28301" w:history="1">
        <w:r>
          <w:rPr>
            <w:rFonts w:ascii="仿宋" w:eastAsia="仿宋" w:hAnsi="仿宋" w:cs="仿宋" w:hint="eastAsia"/>
            <w:lang w:eastAsia="zh-CN"/>
          </w:rPr>
          <w:t>(三)、文档存档与归档</w:t>
        </w:r>
        <w:r>
          <w:tab/>
        </w:r>
        <w:r>
          <w:fldChar w:fldCharType="begin"/>
        </w:r>
        <w:r>
          <w:instrText xml:space="preserve"> PAGEREF _Toc28301 \h </w:instrText>
        </w:r>
        <w:r>
          <w:fldChar w:fldCharType="separate"/>
        </w:r>
        <w:r>
          <w:t>9</w:t>
        </w:r>
        <w:r>
          <w:fldChar w:fldCharType="end"/>
        </w:r>
      </w:hyperlink>
    </w:p>
    <w:p>
      <w:pPr>
        <w:pStyle w:val="TOC1"/>
        <w:tabs>
          <w:tab w:val="right" w:leader="dot" w:pos="8306"/>
        </w:tabs>
      </w:pPr>
      <w:hyperlink w:anchor="_Toc20269" w:history="1">
        <w:r>
          <w:rPr>
            <w:rFonts w:ascii="仿宋" w:eastAsia="仿宋" w:hAnsi="仿宋" w:cs="仿宋" w:hint="eastAsia"/>
            <w:lang w:eastAsia="zh-CN"/>
          </w:rPr>
          <w:t>三、黄酒项目土建工程</w:t>
        </w:r>
        <w:r>
          <w:tab/>
        </w:r>
        <w:r>
          <w:fldChar w:fldCharType="begin"/>
        </w:r>
        <w:r>
          <w:instrText xml:space="preserve"> PAGEREF _Toc20269 \h </w:instrText>
        </w:r>
        <w:r>
          <w:fldChar w:fldCharType="separate"/>
        </w:r>
        <w:r>
          <w:t>10</w:t>
        </w:r>
        <w:r>
          <w:fldChar w:fldCharType="end"/>
        </w:r>
      </w:hyperlink>
    </w:p>
    <w:p>
      <w:pPr>
        <w:pStyle w:val="TOC2"/>
        <w:tabs>
          <w:tab w:val="right" w:leader="dot" w:pos="8306"/>
        </w:tabs>
      </w:pPr>
      <w:hyperlink w:anchor="_Toc9793" w:history="1">
        <w:r>
          <w:rPr>
            <w:rFonts w:ascii="仿宋" w:eastAsia="仿宋" w:hAnsi="仿宋" w:cs="仿宋" w:hint="eastAsia"/>
            <w:lang w:eastAsia="zh-CN"/>
          </w:rPr>
          <w:t>(一)、建筑工程设计原则</w:t>
        </w:r>
        <w:r>
          <w:tab/>
        </w:r>
        <w:r>
          <w:fldChar w:fldCharType="begin"/>
        </w:r>
        <w:r>
          <w:instrText xml:space="preserve"> PAGEREF _Toc9793 \h </w:instrText>
        </w:r>
        <w:r>
          <w:fldChar w:fldCharType="separate"/>
        </w:r>
        <w:r>
          <w:t>10</w:t>
        </w:r>
        <w:r>
          <w:fldChar w:fldCharType="end"/>
        </w:r>
      </w:hyperlink>
    </w:p>
    <w:p>
      <w:pPr>
        <w:pStyle w:val="TOC2"/>
        <w:tabs>
          <w:tab w:val="right" w:leader="dot" w:pos="8306"/>
        </w:tabs>
      </w:pPr>
      <w:hyperlink w:anchor="_Toc2905" w:history="1">
        <w:r>
          <w:rPr>
            <w:rFonts w:ascii="仿宋" w:eastAsia="仿宋" w:hAnsi="仿宋" w:cs="仿宋" w:hint="eastAsia"/>
            <w:lang w:eastAsia="zh-CN"/>
          </w:rPr>
          <w:t>(二)、土建工程设计年限及安全等级</w:t>
        </w:r>
        <w:r>
          <w:tab/>
        </w:r>
        <w:r>
          <w:fldChar w:fldCharType="begin"/>
        </w:r>
        <w:r>
          <w:instrText xml:space="preserve"> PAGEREF _Toc2905 \h </w:instrText>
        </w:r>
        <w:r>
          <w:fldChar w:fldCharType="separate"/>
        </w:r>
        <w:r>
          <w:t>11</w:t>
        </w:r>
        <w:r>
          <w:fldChar w:fldCharType="end"/>
        </w:r>
      </w:hyperlink>
    </w:p>
    <w:p>
      <w:pPr>
        <w:pStyle w:val="TOC2"/>
        <w:tabs>
          <w:tab w:val="right" w:leader="dot" w:pos="8306"/>
        </w:tabs>
      </w:pPr>
      <w:hyperlink w:anchor="_Toc23938" w:history="1">
        <w:r>
          <w:rPr>
            <w:rFonts w:ascii="仿宋" w:eastAsia="仿宋" w:hAnsi="仿宋" w:cs="仿宋" w:hint="eastAsia"/>
            <w:lang w:eastAsia="zh-CN"/>
          </w:rPr>
          <w:t>(三)、建筑工程设计总体要求</w:t>
        </w:r>
        <w:r>
          <w:tab/>
        </w:r>
        <w:r>
          <w:fldChar w:fldCharType="begin"/>
        </w:r>
        <w:r>
          <w:instrText xml:space="preserve"> PAGEREF _Toc23938 \h </w:instrText>
        </w:r>
        <w:r>
          <w:fldChar w:fldCharType="separate"/>
        </w:r>
        <w:r>
          <w:t>12</w:t>
        </w:r>
        <w:r>
          <w:fldChar w:fldCharType="end"/>
        </w:r>
      </w:hyperlink>
    </w:p>
    <w:p>
      <w:pPr>
        <w:pStyle w:val="TOC2"/>
        <w:tabs>
          <w:tab w:val="right" w:leader="dot" w:pos="8306"/>
        </w:tabs>
      </w:pPr>
      <w:hyperlink w:anchor="_Toc24937" w:history="1">
        <w:r>
          <w:rPr>
            <w:rFonts w:ascii="仿宋" w:eastAsia="仿宋" w:hAnsi="仿宋" w:cs="仿宋" w:hint="eastAsia"/>
            <w:lang w:eastAsia="zh-CN"/>
          </w:rPr>
          <w:t>(四)、土建工程建设指标</w:t>
        </w:r>
        <w:r>
          <w:tab/>
        </w:r>
        <w:r>
          <w:fldChar w:fldCharType="begin"/>
        </w:r>
        <w:r>
          <w:instrText xml:space="preserve"> PAGEREF _Toc24937 \h </w:instrText>
        </w:r>
        <w:r>
          <w:fldChar w:fldCharType="separate"/>
        </w:r>
        <w:r>
          <w:t>13</w:t>
        </w:r>
        <w:r>
          <w:fldChar w:fldCharType="end"/>
        </w:r>
      </w:hyperlink>
    </w:p>
    <w:p>
      <w:pPr>
        <w:pStyle w:val="TOC1"/>
        <w:tabs>
          <w:tab w:val="right" w:leader="dot" w:pos="8306"/>
        </w:tabs>
      </w:pPr>
      <w:hyperlink w:anchor="_Toc10882" w:history="1">
        <w:r>
          <w:rPr>
            <w:rFonts w:ascii="仿宋" w:eastAsia="仿宋" w:hAnsi="仿宋" w:cs="仿宋" w:hint="eastAsia"/>
            <w:lang w:eastAsia="zh-CN"/>
          </w:rPr>
          <w:t>四、产品规划分析</w:t>
        </w:r>
        <w:r>
          <w:tab/>
        </w:r>
        <w:r>
          <w:fldChar w:fldCharType="begin"/>
        </w:r>
        <w:r>
          <w:instrText xml:space="preserve"> PAGEREF _Toc10882 \h </w:instrText>
        </w:r>
        <w:r>
          <w:fldChar w:fldCharType="separate"/>
        </w:r>
        <w:r>
          <w:t>13</w:t>
        </w:r>
        <w:r>
          <w:fldChar w:fldCharType="end"/>
        </w:r>
      </w:hyperlink>
    </w:p>
    <w:p>
      <w:pPr>
        <w:pStyle w:val="TOC2"/>
        <w:tabs>
          <w:tab w:val="right" w:leader="dot" w:pos="8306"/>
        </w:tabs>
      </w:pPr>
      <w:hyperlink w:anchor="_Toc17657" w:history="1">
        <w:r>
          <w:rPr>
            <w:rFonts w:ascii="仿宋" w:eastAsia="仿宋" w:hAnsi="仿宋" w:cs="仿宋" w:hint="eastAsia"/>
            <w:lang w:eastAsia="zh-CN"/>
          </w:rPr>
          <w:t>(一)、产品规划</w:t>
        </w:r>
        <w:r>
          <w:tab/>
        </w:r>
        <w:r>
          <w:fldChar w:fldCharType="begin"/>
        </w:r>
        <w:r>
          <w:instrText xml:space="preserve"> PAGEREF _Toc17657 \h </w:instrText>
        </w:r>
        <w:r>
          <w:fldChar w:fldCharType="separate"/>
        </w:r>
        <w:r>
          <w:t>13</w:t>
        </w:r>
        <w:r>
          <w:fldChar w:fldCharType="end"/>
        </w:r>
      </w:hyperlink>
    </w:p>
    <w:p>
      <w:pPr>
        <w:pStyle w:val="TOC2"/>
        <w:tabs>
          <w:tab w:val="right" w:leader="dot" w:pos="8306"/>
        </w:tabs>
      </w:pPr>
      <w:hyperlink w:anchor="_Toc30653" w:history="1">
        <w:r>
          <w:rPr>
            <w:rFonts w:ascii="仿宋" w:eastAsia="仿宋" w:hAnsi="仿宋" w:cs="仿宋" w:hint="eastAsia"/>
            <w:lang w:eastAsia="zh-CN"/>
          </w:rPr>
          <w:t>(二)、建设规模</w:t>
        </w:r>
        <w:r>
          <w:tab/>
        </w:r>
        <w:r>
          <w:fldChar w:fldCharType="begin"/>
        </w:r>
        <w:r>
          <w:instrText xml:space="preserve"> PAGEREF _Toc30653 \h </w:instrText>
        </w:r>
        <w:r>
          <w:fldChar w:fldCharType="separate"/>
        </w:r>
        <w:r>
          <w:t>14</w:t>
        </w:r>
        <w:r>
          <w:fldChar w:fldCharType="end"/>
        </w:r>
      </w:hyperlink>
    </w:p>
    <w:p>
      <w:pPr>
        <w:pStyle w:val="TOC1"/>
        <w:tabs>
          <w:tab w:val="right" w:leader="dot" w:pos="8306"/>
        </w:tabs>
      </w:pPr>
      <w:hyperlink w:anchor="_Toc28325" w:history="1">
        <w:r>
          <w:rPr>
            <w:rFonts w:ascii="仿宋" w:eastAsia="仿宋" w:hAnsi="仿宋" w:cs="仿宋" w:hint="eastAsia"/>
            <w:lang w:eastAsia="zh-CN"/>
          </w:rPr>
          <w:t>五、黄酒项目概论</w:t>
        </w:r>
        <w:r>
          <w:tab/>
        </w:r>
        <w:r>
          <w:fldChar w:fldCharType="begin"/>
        </w:r>
        <w:r>
          <w:instrText xml:space="preserve"> PAGEREF _Toc28325 \h </w:instrText>
        </w:r>
        <w:r>
          <w:fldChar w:fldCharType="separate"/>
        </w:r>
        <w:r>
          <w:t>15</w:t>
        </w:r>
        <w:r>
          <w:fldChar w:fldCharType="end"/>
        </w:r>
      </w:hyperlink>
    </w:p>
    <w:p>
      <w:pPr>
        <w:pStyle w:val="TOC2"/>
        <w:tabs>
          <w:tab w:val="right" w:leader="dot" w:pos="8306"/>
        </w:tabs>
      </w:pPr>
      <w:hyperlink w:anchor="_Toc23365" w:history="1">
        <w:r>
          <w:rPr>
            <w:rFonts w:ascii="仿宋" w:eastAsia="仿宋" w:hAnsi="仿宋" w:cs="仿宋" w:hint="eastAsia"/>
            <w:lang w:eastAsia="zh-CN"/>
          </w:rPr>
          <w:t>(一)、黄酒项目概况</w:t>
        </w:r>
        <w:r>
          <w:tab/>
        </w:r>
        <w:r>
          <w:fldChar w:fldCharType="begin"/>
        </w:r>
        <w:r>
          <w:instrText xml:space="preserve"> PAGEREF _Toc23365 \h </w:instrText>
        </w:r>
        <w:r>
          <w:fldChar w:fldCharType="separate"/>
        </w:r>
        <w:r>
          <w:t>15</w:t>
        </w:r>
        <w:r>
          <w:fldChar w:fldCharType="end"/>
        </w:r>
      </w:hyperlink>
    </w:p>
    <w:p>
      <w:pPr>
        <w:pStyle w:val="TOC2"/>
        <w:tabs>
          <w:tab w:val="right" w:leader="dot" w:pos="8306"/>
        </w:tabs>
      </w:pPr>
      <w:hyperlink w:anchor="_Toc25742" w:history="1">
        <w:r>
          <w:rPr>
            <w:rFonts w:ascii="仿宋" w:eastAsia="仿宋" w:hAnsi="仿宋" w:cs="仿宋" w:hint="eastAsia"/>
            <w:lang w:eastAsia="zh-CN"/>
          </w:rPr>
          <w:t>(二)、黄酒项目目标</w:t>
        </w:r>
        <w:r>
          <w:tab/>
        </w:r>
        <w:r>
          <w:fldChar w:fldCharType="begin"/>
        </w:r>
        <w:r>
          <w:instrText xml:space="preserve"> PAGEREF _Toc25742 \h </w:instrText>
        </w:r>
        <w:r>
          <w:fldChar w:fldCharType="separate"/>
        </w:r>
        <w:r>
          <w:t>17</w:t>
        </w:r>
        <w:r>
          <w:fldChar w:fldCharType="end"/>
        </w:r>
      </w:hyperlink>
    </w:p>
    <w:p>
      <w:pPr>
        <w:pStyle w:val="TOC2"/>
        <w:tabs>
          <w:tab w:val="right" w:leader="dot" w:pos="8306"/>
        </w:tabs>
      </w:pPr>
      <w:hyperlink w:anchor="_Toc20899" w:history="1">
        <w:r>
          <w:rPr>
            <w:rFonts w:ascii="仿宋" w:eastAsia="仿宋" w:hAnsi="仿宋" w:cs="仿宋" w:hint="eastAsia"/>
            <w:lang w:eastAsia="zh-CN"/>
          </w:rPr>
          <w:t>(三)、黄酒项目提出的理由</w:t>
        </w:r>
        <w:r>
          <w:tab/>
        </w:r>
        <w:r>
          <w:fldChar w:fldCharType="begin"/>
        </w:r>
        <w:r>
          <w:instrText xml:space="preserve"> PAGEREF _Toc20899 \h </w:instrText>
        </w:r>
        <w:r>
          <w:fldChar w:fldCharType="separate"/>
        </w:r>
        <w:r>
          <w:t>18</w:t>
        </w:r>
        <w:r>
          <w:fldChar w:fldCharType="end"/>
        </w:r>
      </w:hyperlink>
    </w:p>
    <w:p>
      <w:pPr>
        <w:pStyle w:val="TOC2"/>
        <w:tabs>
          <w:tab w:val="right" w:leader="dot" w:pos="8306"/>
        </w:tabs>
      </w:pPr>
      <w:hyperlink w:anchor="_Toc19525" w:history="1">
        <w:r>
          <w:rPr>
            <w:rFonts w:ascii="仿宋" w:eastAsia="仿宋" w:hAnsi="仿宋" w:cs="仿宋" w:hint="eastAsia"/>
            <w:lang w:eastAsia="zh-CN"/>
          </w:rPr>
          <w:t>(四)、黄酒项目意义</w:t>
        </w:r>
        <w:r>
          <w:tab/>
        </w:r>
        <w:r>
          <w:fldChar w:fldCharType="begin"/>
        </w:r>
        <w:r>
          <w:instrText xml:space="preserve"> PAGEREF _Toc19525 \h </w:instrText>
        </w:r>
        <w:r>
          <w:fldChar w:fldCharType="separate"/>
        </w:r>
        <w:r>
          <w:t>19</w:t>
        </w:r>
        <w:r>
          <w:fldChar w:fldCharType="end"/>
        </w:r>
      </w:hyperlink>
    </w:p>
    <w:p>
      <w:pPr>
        <w:pStyle w:val="TOC2"/>
        <w:tabs>
          <w:tab w:val="right" w:leader="dot" w:pos="8306"/>
        </w:tabs>
      </w:pPr>
      <w:hyperlink w:anchor="_Toc16554" w:history="1">
        <w:r>
          <w:rPr>
            <w:rFonts w:ascii="仿宋" w:eastAsia="仿宋" w:hAnsi="仿宋" w:cs="仿宋" w:hint="eastAsia"/>
            <w:lang w:eastAsia="zh-CN"/>
          </w:rPr>
          <w:t>(五)、黄酒项目背景</w:t>
        </w:r>
        <w:r>
          <w:tab/>
        </w:r>
        <w:r>
          <w:fldChar w:fldCharType="begin"/>
        </w:r>
        <w:r>
          <w:instrText xml:space="preserve"> PAGEREF _Toc16554 \h </w:instrText>
        </w:r>
        <w:r>
          <w:fldChar w:fldCharType="separate"/>
        </w:r>
        <w:r>
          <w:t>20</w:t>
        </w:r>
        <w:r>
          <w:fldChar w:fldCharType="end"/>
        </w:r>
      </w:hyperlink>
    </w:p>
    <w:p>
      <w:pPr>
        <w:pStyle w:val="TOC1"/>
        <w:tabs>
          <w:tab w:val="right" w:leader="dot" w:pos="8306"/>
        </w:tabs>
      </w:pPr>
      <w:hyperlink w:anchor="_Toc30924" w:history="1">
        <w:r>
          <w:rPr>
            <w:rFonts w:ascii="仿宋" w:eastAsia="仿宋" w:hAnsi="仿宋" w:cs="仿宋" w:hint="eastAsia"/>
            <w:lang w:eastAsia="zh-CN"/>
          </w:rPr>
          <w:t>六、黄酒项目可持续发展</w:t>
        </w:r>
        <w:r>
          <w:tab/>
        </w:r>
        <w:r>
          <w:fldChar w:fldCharType="begin"/>
        </w:r>
        <w:r>
          <w:instrText xml:space="preserve"> PAGEREF _Toc30924 \h </w:instrText>
        </w:r>
        <w:r>
          <w:fldChar w:fldCharType="separate"/>
        </w:r>
        <w:r>
          <w:t>21</w:t>
        </w:r>
        <w:r>
          <w:fldChar w:fldCharType="end"/>
        </w:r>
      </w:hyperlink>
    </w:p>
    <w:p>
      <w:pPr>
        <w:pStyle w:val="TOC2"/>
        <w:tabs>
          <w:tab w:val="right" w:leader="dot" w:pos="8306"/>
        </w:tabs>
      </w:pPr>
      <w:hyperlink w:anchor="_Toc2535" w:history="1">
        <w:r>
          <w:rPr>
            <w:rFonts w:ascii="仿宋" w:eastAsia="仿宋" w:hAnsi="仿宋" w:cs="仿宋" w:hint="eastAsia"/>
            <w:lang w:eastAsia="zh-CN"/>
          </w:rPr>
          <w:t>(一)、可持续战略与实践</w:t>
        </w:r>
        <w:r>
          <w:tab/>
        </w:r>
        <w:r>
          <w:fldChar w:fldCharType="begin"/>
        </w:r>
        <w:r>
          <w:instrText xml:space="preserve"> PAGEREF _Toc2535 \h </w:instrText>
        </w:r>
        <w:r>
          <w:fldChar w:fldCharType="separate"/>
        </w:r>
        <w:r>
          <w:t>21</w:t>
        </w:r>
        <w:r>
          <w:fldChar w:fldCharType="end"/>
        </w:r>
      </w:hyperlink>
    </w:p>
    <w:p>
      <w:pPr>
        <w:pStyle w:val="TOC2"/>
        <w:tabs>
          <w:tab w:val="right" w:leader="dot" w:pos="8306"/>
        </w:tabs>
      </w:pPr>
      <w:hyperlink w:anchor="_Toc32195" w:history="1">
        <w:r>
          <w:rPr>
            <w:rFonts w:ascii="仿宋" w:eastAsia="仿宋" w:hAnsi="仿宋" w:cs="仿宋" w:hint="eastAsia"/>
            <w:lang w:eastAsia="zh-CN"/>
          </w:rPr>
          <w:t>(二)、环保与社会责任</w:t>
        </w:r>
        <w:r>
          <w:tab/>
        </w:r>
        <w:r>
          <w:fldChar w:fldCharType="begin"/>
        </w:r>
        <w:r>
          <w:instrText xml:space="preserve"> PAGEREF _Toc32195 \h </w:instrText>
        </w:r>
        <w:r>
          <w:fldChar w:fldCharType="separate"/>
        </w:r>
        <w:r>
          <w:t>22</w:t>
        </w:r>
        <w:r>
          <w:fldChar w:fldCharType="end"/>
        </w:r>
      </w:hyperlink>
    </w:p>
    <w:p>
      <w:pPr>
        <w:pStyle w:val="TOC1"/>
        <w:tabs>
          <w:tab w:val="right" w:leader="dot" w:pos="8306"/>
        </w:tabs>
      </w:pPr>
      <w:hyperlink w:anchor="_Toc29079" w:history="1">
        <w:r>
          <w:rPr>
            <w:rFonts w:ascii="仿宋" w:eastAsia="仿宋" w:hAnsi="仿宋" w:cs="仿宋" w:hint="eastAsia"/>
            <w:lang w:eastAsia="zh-CN"/>
          </w:rPr>
          <w:t>七、黄酒项目人力资源培养与发展</w:t>
        </w:r>
        <w:r>
          <w:tab/>
        </w:r>
        <w:r>
          <w:fldChar w:fldCharType="begin"/>
        </w:r>
        <w:r>
          <w:instrText xml:space="preserve"> PAGEREF _Toc29079 \h </w:instrText>
        </w:r>
        <w:r>
          <w:fldChar w:fldCharType="separate"/>
        </w:r>
        <w:r>
          <w:t>22</w:t>
        </w:r>
        <w:r>
          <w:fldChar w:fldCharType="end"/>
        </w:r>
      </w:hyperlink>
    </w:p>
    <w:p>
      <w:pPr>
        <w:pStyle w:val="TOC2"/>
        <w:tabs>
          <w:tab w:val="right" w:leader="dot" w:pos="8306"/>
        </w:tabs>
      </w:pPr>
      <w:hyperlink w:anchor="_Toc6412" w:history="1">
        <w:r>
          <w:rPr>
            <w:rFonts w:ascii="仿宋" w:eastAsia="仿宋" w:hAnsi="仿宋" w:cs="仿宋" w:hint="eastAsia"/>
            <w:lang w:eastAsia="zh-CN"/>
          </w:rPr>
          <w:t>(一)、人才需求与规划</w:t>
        </w:r>
        <w:r>
          <w:tab/>
        </w:r>
        <w:r>
          <w:fldChar w:fldCharType="begin"/>
        </w:r>
        <w:r>
          <w:instrText xml:space="preserve"> PAGEREF _Toc6412 \h </w:instrText>
        </w:r>
        <w:r>
          <w:fldChar w:fldCharType="separate"/>
        </w:r>
        <w:r>
          <w:t>22</w:t>
        </w:r>
        <w:r>
          <w:fldChar w:fldCharType="end"/>
        </w:r>
      </w:hyperlink>
    </w:p>
    <w:p>
      <w:pPr>
        <w:pStyle w:val="TOC2"/>
        <w:tabs>
          <w:tab w:val="right" w:leader="dot" w:pos="8306"/>
        </w:tabs>
      </w:pPr>
      <w:hyperlink w:anchor="_Toc1613" w:history="1">
        <w:r>
          <w:rPr>
            <w:rFonts w:ascii="仿宋" w:eastAsia="仿宋" w:hAnsi="仿宋" w:cs="仿宋" w:hint="eastAsia"/>
            <w:lang w:eastAsia="zh-CN"/>
          </w:rPr>
          <w:t>(二)、培训与发展计划</w:t>
        </w:r>
        <w:r>
          <w:tab/>
        </w:r>
        <w:r>
          <w:fldChar w:fldCharType="begin"/>
        </w:r>
        <w:r>
          <w:instrText xml:space="preserve"> PAGEREF _Toc1613 \h </w:instrText>
        </w:r>
        <w:r>
          <w:fldChar w:fldCharType="separate"/>
        </w:r>
        <w:r>
          <w:t>23</w:t>
        </w:r>
        <w:r>
          <w:fldChar w:fldCharType="end"/>
        </w:r>
      </w:hyperlink>
    </w:p>
    <w:p>
      <w:pPr>
        <w:pStyle w:val="TOC1"/>
        <w:tabs>
          <w:tab w:val="right" w:leader="dot" w:pos="8306"/>
        </w:tabs>
      </w:pPr>
      <w:hyperlink w:anchor="_Toc3677" w:history="1">
        <w:r>
          <w:rPr>
            <w:rFonts w:ascii="仿宋" w:eastAsia="仿宋" w:hAnsi="仿宋" w:cs="仿宋" w:hint="eastAsia"/>
            <w:lang w:eastAsia="zh-CN"/>
          </w:rPr>
          <w:t>八、黄酒项目人力资源管理</w:t>
        </w:r>
        <w:r>
          <w:tab/>
        </w:r>
        <w:r>
          <w:fldChar w:fldCharType="begin"/>
        </w:r>
        <w:r>
          <w:instrText xml:space="preserve"> PAGEREF _Toc3677 \h </w:instrText>
        </w:r>
        <w:r>
          <w:fldChar w:fldCharType="separate"/>
        </w:r>
        <w:r>
          <w:t>23</w:t>
        </w:r>
        <w:r>
          <w:fldChar w:fldCharType="end"/>
        </w:r>
      </w:hyperlink>
    </w:p>
    <w:p>
      <w:pPr>
        <w:pStyle w:val="TOC2"/>
        <w:tabs>
          <w:tab w:val="right" w:leader="dot" w:pos="8306"/>
        </w:tabs>
      </w:pPr>
      <w:hyperlink w:anchor="_Toc22179" w:history="1">
        <w:r>
          <w:rPr>
            <w:rFonts w:ascii="仿宋" w:eastAsia="仿宋" w:hAnsi="仿宋" w:cs="仿宋" w:hint="eastAsia"/>
            <w:lang w:eastAsia="zh-CN"/>
          </w:rPr>
          <w:t>(一)、建立健全的预算管理制度</w:t>
        </w:r>
        <w:r>
          <w:tab/>
        </w:r>
        <w:r>
          <w:fldChar w:fldCharType="begin"/>
        </w:r>
        <w:r>
          <w:instrText xml:space="preserve"> PAGEREF _Toc22179 \h </w:instrText>
        </w:r>
        <w:r>
          <w:fldChar w:fldCharType="separate"/>
        </w:r>
        <w:r>
          <w:t>23</w:t>
        </w:r>
        <w:r>
          <w:fldChar w:fldCharType="end"/>
        </w:r>
      </w:hyperlink>
    </w:p>
    <w:p>
      <w:pPr>
        <w:pStyle w:val="TOC2"/>
        <w:tabs>
          <w:tab w:val="right" w:leader="dot" w:pos="8306"/>
        </w:tabs>
      </w:pPr>
      <w:hyperlink w:anchor="_Toc11423" w:history="1">
        <w:r>
          <w:rPr>
            <w:rFonts w:ascii="仿宋" w:eastAsia="仿宋" w:hAnsi="仿宋" w:cs="仿宋" w:hint="eastAsia"/>
            <w:lang w:eastAsia="zh-CN"/>
          </w:rPr>
          <w:t>(二)、加强资金流动监控</w:t>
        </w:r>
        <w:r>
          <w:tab/>
        </w:r>
        <w:r>
          <w:fldChar w:fldCharType="begin"/>
        </w:r>
        <w:r>
          <w:instrText xml:space="preserve"> PAGEREF _Toc11423 \h </w:instrText>
        </w:r>
        <w:r>
          <w:fldChar w:fldCharType="separate"/>
        </w:r>
        <w:r>
          <w:t>25</w:t>
        </w:r>
        <w:r>
          <w:fldChar w:fldCharType="end"/>
        </w:r>
      </w:hyperlink>
    </w:p>
    <w:p>
      <w:pPr>
        <w:pStyle w:val="TOC2"/>
        <w:tabs>
          <w:tab w:val="right" w:leader="dot" w:pos="8306"/>
        </w:tabs>
      </w:pPr>
      <w:hyperlink w:anchor="_Toc28084" w:history="1">
        <w:r>
          <w:rPr>
            <w:rFonts w:ascii="仿宋" w:eastAsia="仿宋" w:hAnsi="仿宋" w:cs="仿宋" w:hint="eastAsia"/>
            <w:lang w:eastAsia="zh-CN"/>
          </w:rPr>
          <w:t>(三)、制定完善的风险控制机制</w:t>
        </w:r>
        <w:r>
          <w:tab/>
        </w:r>
        <w:r>
          <w:fldChar w:fldCharType="begin"/>
        </w:r>
        <w:r>
          <w:instrText xml:space="preserve"> PAGEREF _Toc28084 \h </w:instrText>
        </w:r>
        <w:r>
          <w:fldChar w:fldCharType="separate"/>
        </w:r>
        <w:r>
          <w:t>26</w:t>
        </w:r>
        <w:r>
          <w:fldChar w:fldCharType="end"/>
        </w:r>
      </w:hyperlink>
    </w:p>
    <w:p>
      <w:pPr>
        <w:pStyle w:val="TOC2"/>
        <w:tabs>
          <w:tab w:val="right" w:leader="dot" w:pos="8306"/>
        </w:tabs>
      </w:pPr>
      <w:hyperlink w:anchor="_Toc13067" w:history="1">
        <w:r>
          <w:rPr>
            <w:rFonts w:ascii="仿宋" w:eastAsia="仿宋" w:hAnsi="仿宋" w:cs="仿宋" w:hint="eastAsia"/>
            <w:lang w:eastAsia="zh-CN"/>
          </w:rPr>
          <w:t>(四)、优化成本管理</w:t>
        </w:r>
        <w:r>
          <w:tab/>
        </w:r>
        <w:r>
          <w:fldChar w:fldCharType="begin"/>
        </w:r>
        <w:r>
          <w:instrText xml:space="preserve"> PAGEREF _Toc13067 \h </w:instrText>
        </w:r>
        <w:r>
          <w:fldChar w:fldCharType="separate"/>
        </w:r>
        <w:r>
          <w:t>27</w:t>
        </w:r>
        <w:r>
          <w:fldChar w:fldCharType="end"/>
        </w:r>
      </w:hyperlink>
    </w:p>
    <w:p>
      <w:pPr>
        <w:pStyle w:val="TOC1"/>
        <w:tabs>
          <w:tab w:val="right" w:leader="dot" w:pos="8306"/>
        </w:tabs>
      </w:pPr>
      <w:hyperlink w:anchor="_Toc5171" w:history="1">
        <w:r>
          <w:rPr>
            <w:rFonts w:ascii="仿宋" w:eastAsia="仿宋" w:hAnsi="仿宋" w:cs="仿宋" w:hint="eastAsia"/>
            <w:lang w:eastAsia="zh-CN"/>
          </w:rPr>
          <w:t>九、黄酒项目社会影响</w:t>
        </w:r>
        <w:r>
          <w:tab/>
        </w:r>
        <w:r>
          <w:fldChar w:fldCharType="begin"/>
        </w:r>
        <w:r>
          <w:instrText xml:space="preserve"> PAGEREF _Toc5171 \h </w:instrText>
        </w:r>
        <w:r>
          <w:fldChar w:fldCharType="separate"/>
        </w:r>
        <w:r>
          <w:t>29</w:t>
        </w:r>
        <w:r>
          <w:fldChar w:fldCharType="end"/>
        </w:r>
      </w:hyperlink>
    </w:p>
    <w:p>
      <w:pPr>
        <w:pStyle w:val="TOC2"/>
        <w:tabs>
          <w:tab w:val="right" w:leader="dot" w:pos="8306"/>
        </w:tabs>
      </w:pPr>
      <w:hyperlink w:anchor="_Toc15458" w:history="1">
        <w:r>
          <w:rPr>
            <w:rFonts w:ascii="仿宋" w:eastAsia="仿宋" w:hAnsi="仿宋" w:cs="仿宋" w:hint="eastAsia"/>
            <w:lang w:eastAsia="zh-CN"/>
          </w:rPr>
          <w:t>(一)、社会责任与义务</w:t>
        </w:r>
        <w:r>
          <w:tab/>
        </w:r>
        <w:r>
          <w:fldChar w:fldCharType="begin"/>
        </w:r>
        <w:r>
          <w:instrText xml:space="preserve"> PAGEREF _Toc15458 \h </w:instrText>
        </w:r>
        <w:r>
          <w:fldChar w:fldCharType="separate"/>
        </w:r>
        <w:r>
          <w:t>29</w:t>
        </w:r>
        <w:r>
          <w:fldChar w:fldCharType="end"/>
        </w:r>
      </w:hyperlink>
    </w:p>
    <w:p>
      <w:pPr>
        <w:pStyle w:val="TOC2"/>
        <w:tabs>
          <w:tab w:val="right" w:leader="dot" w:pos="8306"/>
        </w:tabs>
      </w:pPr>
      <w:hyperlink w:anchor="_Toc851" w:history="1">
        <w:r>
          <w:rPr>
            <w:rFonts w:ascii="仿宋" w:eastAsia="仿宋" w:hAnsi="仿宋" w:cs="仿宋" w:hint="eastAsia"/>
            <w:lang w:eastAsia="zh-CN"/>
          </w:rPr>
          <w:t>(二)、社会参与与沟通</w:t>
        </w:r>
        <w:r>
          <w:tab/>
        </w:r>
        <w:r>
          <w:fldChar w:fldCharType="begin"/>
        </w:r>
        <w:r>
          <w:instrText xml:space="preserve"> PAGEREF _Toc851 \h </w:instrText>
        </w:r>
        <w:r>
          <w:fldChar w:fldCharType="separate"/>
        </w:r>
        <w:r>
          <w:t>29</w:t>
        </w:r>
        <w:r>
          <w:fldChar w:fldCharType="end"/>
        </w:r>
      </w:hyperlink>
    </w:p>
    <w:p>
      <w:pPr>
        <w:pStyle w:val="TOC1"/>
        <w:tabs>
          <w:tab w:val="right" w:leader="dot" w:pos="8306"/>
        </w:tabs>
      </w:pPr>
      <w:hyperlink w:anchor="_Toc18612" w:history="1">
        <w:r>
          <w:rPr>
            <w:rFonts w:ascii="仿宋" w:eastAsia="仿宋" w:hAnsi="仿宋" w:cs="仿宋" w:hint="eastAsia"/>
            <w:lang w:eastAsia="zh-CN"/>
          </w:rPr>
          <w:t>十、黄酒项目计划安排</w:t>
        </w:r>
        <w:r>
          <w:tab/>
        </w:r>
        <w:r>
          <w:fldChar w:fldCharType="begin"/>
        </w:r>
        <w:r>
          <w:instrText xml:space="preserve"> PAGEREF _Toc18612 \h </w:instrText>
        </w:r>
        <w:r>
          <w:fldChar w:fldCharType="separate"/>
        </w:r>
        <w:r>
          <w:t>30</w:t>
        </w:r>
        <w:r>
          <w:fldChar w:fldCharType="end"/>
        </w:r>
      </w:hyperlink>
    </w:p>
    <w:p>
      <w:pPr>
        <w:pStyle w:val="TOC2"/>
        <w:tabs>
          <w:tab w:val="right" w:leader="dot" w:pos="8306"/>
        </w:tabs>
      </w:pPr>
      <w:hyperlink w:anchor="_Toc24546" w:history="1">
        <w:r>
          <w:rPr>
            <w:rFonts w:ascii="仿宋" w:eastAsia="仿宋" w:hAnsi="仿宋" w:cs="仿宋" w:hint="eastAsia"/>
            <w:lang w:eastAsia="zh-CN"/>
          </w:rPr>
          <w:t>(一)、建设周期</w:t>
        </w:r>
        <w:r>
          <w:tab/>
        </w:r>
        <w:r>
          <w:fldChar w:fldCharType="begin"/>
        </w:r>
        <w:r>
          <w:instrText xml:space="preserve"> PAGEREF _Toc24546 \h </w:instrText>
        </w:r>
        <w:r>
          <w:fldChar w:fldCharType="separate"/>
        </w:r>
        <w:r>
          <w:t>30</w:t>
        </w:r>
        <w:r>
          <w:fldChar w:fldCharType="end"/>
        </w:r>
      </w:hyperlink>
    </w:p>
    <w:p>
      <w:pPr>
        <w:pStyle w:val="TOC2"/>
        <w:tabs>
          <w:tab w:val="right" w:leader="dot" w:pos="8306"/>
        </w:tabs>
      </w:pPr>
      <w:hyperlink w:anchor="_Toc658" w:history="1">
        <w:r>
          <w:rPr>
            <w:rFonts w:ascii="仿宋" w:eastAsia="仿宋" w:hAnsi="仿宋" w:cs="仿宋" w:hint="eastAsia"/>
            <w:lang w:eastAsia="zh-CN"/>
          </w:rPr>
          <w:t>(二)、建设进度</w:t>
        </w:r>
        <w:r>
          <w:tab/>
        </w:r>
        <w:r>
          <w:fldChar w:fldCharType="begin"/>
        </w:r>
        <w:r>
          <w:instrText xml:space="preserve"> PAGEREF _Toc658 \h </w:instrText>
        </w:r>
        <w:r>
          <w:fldChar w:fldCharType="separate"/>
        </w:r>
        <w:r>
          <w:t>31</w:t>
        </w:r>
        <w:r>
          <w:fldChar w:fldCharType="end"/>
        </w:r>
      </w:hyperlink>
    </w:p>
    <w:p>
      <w:pPr>
        <w:pStyle w:val="TOC2"/>
        <w:tabs>
          <w:tab w:val="right" w:leader="dot" w:pos="8306"/>
        </w:tabs>
      </w:pPr>
      <w:hyperlink w:anchor="_Toc18243" w:history="1">
        <w:r>
          <w:rPr>
            <w:rFonts w:ascii="仿宋" w:eastAsia="仿宋" w:hAnsi="仿宋" w:cs="仿宋" w:hint="eastAsia"/>
            <w:lang w:eastAsia="zh-CN"/>
          </w:rPr>
          <w:t>(三)、进度安排注意事项</w:t>
        </w:r>
        <w:r>
          <w:tab/>
        </w:r>
        <w:r>
          <w:fldChar w:fldCharType="begin"/>
        </w:r>
        <w:r>
          <w:instrText xml:space="preserve"> PAGEREF _Toc18243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3" w:history="1">
        <w:r>
          <w:rPr>
            <w:rFonts w:ascii="仿宋" w:eastAsia="仿宋" w:hAnsi="仿宋" w:cs="仿宋" w:hint="eastAsia"/>
            <w:lang w:eastAsia="zh-CN"/>
          </w:rPr>
          <w:t>(四)、人力资源配置</w:t>
        </w:r>
        <w:r>
          <w:tab/>
        </w:r>
        <w:r>
          <w:fldChar w:fldCharType="begin"/>
        </w:r>
        <w:r>
          <w:instrText xml:space="preserve"> PAGEREF _Toc673 \h </w:instrText>
        </w:r>
        <w:r>
          <w:fldChar w:fldCharType="separate"/>
        </w:r>
        <w:r>
          <w:t>34</w:t>
        </w:r>
        <w:r>
          <w:fldChar w:fldCharType="end"/>
        </w:r>
      </w:hyperlink>
    </w:p>
    <w:p>
      <w:pPr>
        <w:pStyle w:val="TOC1"/>
        <w:tabs>
          <w:tab w:val="right" w:leader="dot" w:pos="8306"/>
        </w:tabs>
      </w:pPr>
      <w:hyperlink w:anchor="_Toc17703" w:history="1">
        <w:r>
          <w:rPr>
            <w:rFonts w:ascii="仿宋" w:eastAsia="仿宋" w:hAnsi="仿宋" w:cs="仿宋" w:hint="eastAsia"/>
            <w:lang w:eastAsia="zh-CN"/>
          </w:rPr>
          <w:t>十一、黄酒项目经营效益</w:t>
        </w:r>
        <w:r>
          <w:tab/>
        </w:r>
        <w:r>
          <w:fldChar w:fldCharType="begin"/>
        </w:r>
        <w:r>
          <w:instrText xml:space="preserve"> PAGEREF _Toc17703 \h </w:instrText>
        </w:r>
        <w:r>
          <w:fldChar w:fldCharType="separate"/>
        </w:r>
        <w:r>
          <w:t>34</w:t>
        </w:r>
        <w:r>
          <w:fldChar w:fldCharType="end"/>
        </w:r>
      </w:hyperlink>
    </w:p>
    <w:p>
      <w:pPr>
        <w:pStyle w:val="TOC2"/>
        <w:tabs>
          <w:tab w:val="right" w:leader="dot" w:pos="8306"/>
        </w:tabs>
      </w:pPr>
      <w:hyperlink w:anchor="_Toc11490" w:history="1">
        <w:r>
          <w:rPr>
            <w:rFonts w:ascii="仿宋" w:eastAsia="仿宋" w:hAnsi="仿宋" w:cs="仿宋" w:hint="eastAsia"/>
            <w:lang w:eastAsia="zh-CN"/>
          </w:rPr>
          <w:t>(一)、经济评价财务测算</w:t>
        </w:r>
        <w:r>
          <w:tab/>
        </w:r>
        <w:r>
          <w:fldChar w:fldCharType="begin"/>
        </w:r>
        <w:r>
          <w:instrText xml:space="preserve"> PAGEREF _Toc11490 \h </w:instrText>
        </w:r>
        <w:r>
          <w:fldChar w:fldCharType="separate"/>
        </w:r>
        <w:r>
          <w:t>34</w:t>
        </w:r>
        <w:r>
          <w:fldChar w:fldCharType="end"/>
        </w:r>
      </w:hyperlink>
    </w:p>
    <w:p>
      <w:pPr>
        <w:pStyle w:val="TOC2"/>
        <w:tabs>
          <w:tab w:val="right" w:leader="dot" w:pos="8306"/>
        </w:tabs>
      </w:pPr>
      <w:hyperlink w:anchor="_Toc61" w:history="1">
        <w:r>
          <w:rPr>
            <w:rFonts w:ascii="仿宋" w:eastAsia="仿宋" w:hAnsi="仿宋" w:cs="仿宋" w:hint="eastAsia"/>
            <w:lang w:eastAsia="zh-CN"/>
          </w:rPr>
          <w:t>(二)、黄酒项目盈利能力分析</w:t>
        </w:r>
        <w:r>
          <w:tab/>
        </w:r>
        <w:r>
          <w:fldChar w:fldCharType="begin"/>
        </w:r>
        <w:r>
          <w:instrText xml:space="preserve"> PAGEREF _Toc61 \h </w:instrText>
        </w:r>
        <w:r>
          <w:fldChar w:fldCharType="separate"/>
        </w:r>
        <w:r>
          <w:t>36</w:t>
        </w:r>
        <w:r>
          <w:fldChar w:fldCharType="end"/>
        </w:r>
      </w:hyperlink>
    </w:p>
    <w:p>
      <w:pPr>
        <w:pStyle w:val="TOC1"/>
        <w:tabs>
          <w:tab w:val="right" w:leader="dot" w:pos="8306"/>
        </w:tabs>
      </w:pPr>
      <w:hyperlink w:anchor="_Toc23858" w:history="1">
        <w:r>
          <w:rPr>
            <w:rFonts w:ascii="仿宋" w:eastAsia="仿宋" w:hAnsi="仿宋" w:cs="仿宋" w:hint="eastAsia"/>
            <w:lang w:eastAsia="zh-CN"/>
          </w:rPr>
          <w:t>十二、黄酒项目创新与研发</w:t>
        </w:r>
        <w:r>
          <w:tab/>
        </w:r>
        <w:r>
          <w:fldChar w:fldCharType="begin"/>
        </w:r>
        <w:r>
          <w:instrText xml:space="preserve"> PAGEREF _Toc23858 \h </w:instrText>
        </w:r>
        <w:r>
          <w:fldChar w:fldCharType="separate"/>
        </w:r>
        <w:r>
          <w:t>36</w:t>
        </w:r>
        <w:r>
          <w:fldChar w:fldCharType="end"/>
        </w:r>
      </w:hyperlink>
    </w:p>
    <w:p>
      <w:pPr>
        <w:pStyle w:val="TOC2"/>
        <w:tabs>
          <w:tab w:val="right" w:leader="dot" w:pos="8306"/>
        </w:tabs>
      </w:pPr>
      <w:hyperlink w:anchor="_Toc7474" w:history="1">
        <w:r>
          <w:rPr>
            <w:rFonts w:ascii="仿宋" w:eastAsia="仿宋" w:hAnsi="仿宋" w:cs="仿宋" w:hint="eastAsia"/>
            <w:lang w:eastAsia="zh-CN"/>
          </w:rPr>
          <w:t>(一)、创新策略与方向</w:t>
        </w:r>
        <w:r>
          <w:tab/>
        </w:r>
        <w:r>
          <w:fldChar w:fldCharType="begin"/>
        </w:r>
        <w:r>
          <w:instrText xml:space="preserve"> PAGEREF _Toc7474 \h </w:instrText>
        </w:r>
        <w:r>
          <w:fldChar w:fldCharType="separate"/>
        </w:r>
        <w:r>
          <w:t>36</w:t>
        </w:r>
        <w:r>
          <w:fldChar w:fldCharType="end"/>
        </w:r>
      </w:hyperlink>
    </w:p>
    <w:p>
      <w:pPr>
        <w:pStyle w:val="TOC2"/>
        <w:tabs>
          <w:tab w:val="right" w:leader="dot" w:pos="8306"/>
        </w:tabs>
      </w:pPr>
      <w:hyperlink w:anchor="_Toc1227" w:history="1">
        <w:r>
          <w:rPr>
            <w:rFonts w:ascii="仿宋" w:eastAsia="仿宋" w:hAnsi="仿宋" w:cs="仿宋" w:hint="eastAsia"/>
            <w:lang w:eastAsia="zh-CN"/>
          </w:rPr>
          <w:t>(二)、研发规划与投入</w:t>
        </w:r>
        <w:r>
          <w:tab/>
        </w:r>
        <w:r>
          <w:fldChar w:fldCharType="begin"/>
        </w:r>
        <w:r>
          <w:instrText xml:space="preserve"> PAGEREF _Toc1227 \h </w:instrText>
        </w:r>
        <w:r>
          <w:fldChar w:fldCharType="separate"/>
        </w:r>
        <w:r>
          <w:t>38</w:t>
        </w:r>
        <w:r>
          <w:fldChar w:fldCharType="end"/>
        </w:r>
      </w:hyperlink>
    </w:p>
    <w:p>
      <w:pPr>
        <w:pStyle w:val="TOC1"/>
        <w:tabs>
          <w:tab w:val="right" w:leader="dot" w:pos="8306"/>
        </w:tabs>
      </w:pPr>
      <w:hyperlink w:anchor="_Toc4774" w:history="1">
        <w:r>
          <w:rPr>
            <w:rFonts w:ascii="仿宋" w:eastAsia="仿宋" w:hAnsi="仿宋" w:cs="仿宋" w:hint="eastAsia"/>
            <w:lang w:eastAsia="zh-CN"/>
          </w:rPr>
          <w:t>十三、利益相关者分析与沟通计划</w:t>
        </w:r>
        <w:r>
          <w:tab/>
        </w:r>
        <w:r>
          <w:fldChar w:fldCharType="begin"/>
        </w:r>
        <w:r>
          <w:instrText xml:space="preserve"> PAGEREF _Toc4774 \h </w:instrText>
        </w:r>
        <w:r>
          <w:fldChar w:fldCharType="separate"/>
        </w:r>
        <w:r>
          <w:t>39</w:t>
        </w:r>
        <w:r>
          <w:fldChar w:fldCharType="end"/>
        </w:r>
      </w:hyperlink>
    </w:p>
    <w:p>
      <w:pPr>
        <w:pStyle w:val="TOC2"/>
        <w:tabs>
          <w:tab w:val="right" w:leader="dot" w:pos="8306"/>
        </w:tabs>
      </w:pPr>
      <w:hyperlink w:anchor="_Toc10448" w:history="1">
        <w:r>
          <w:rPr>
            <w:rFonts w:ascii="仿宋" w:eastAsia="仿宋" w:hAnsi="仿宋" w:cs="仿宋" w:hint="eastAsia"/>
            <w:lang w:eastAsia="zh-CN"/>
          </w:rPr>
          <w:t>(一)、利益相关者分析</w:t>
        </w:r>
        <w:r>
          <w:tab/>
        </w:r>
        <w:r>
          <w:fldChar w:fldCharType="begin"/>
        </w:r>
        <w:r>
          <w:instrText xml:space="preserve"> PAGEREF _Toc10448 \h </w:instrText>
        </w:r>
        <w:r>
          <w:fldChar w:fldCharType="separate"/>
        </w:r>
        <w:r>
          <w:t>39</w:t>
        </w:r>
        <w:r>
          <w:fldChar w:fldCharType="end"/>
        </w:r>
      </w:hyperlink>
    </w:p>
    <w:p>
      <w:pPr>
        <w:pStyle w:val="TOC2"/>
        <w:tabs>
          <w:tab w:val="right" w:leader="dot" w:pos="8306"/>
        </w:tabs>
      </w:pPr>
      <w:hyperlink w:anchor="_Toc15894" w:history="1">
        <w:r>
          <w:rPr>
            <w:rFonts w:ascii="仿宋" w:eastAsia="仿宋" w:hAnsi="仿宋" w:cs="仿宋" w:hint="eastAsia"/>
            <w:lang w:eastAsia="zh-CN"/>
          </w:rPr>
          <w:t>(二)、沟通计划</w:t>
        </w:r>
        <w:r>
          <w:tab/>
        </w:r>
        <w:r>
          <w:fldChar w:fldCharType="begin"/>
        </w:r>
        <w:r>
          <w:instrText xml:space="preserve"> PAGEREF _Toc15894 \h </w:instrText>
        </w:r>
        <w:r>
          <w:fldChar w:fldCharType="separate"/>
        </w:r>
        <w:r>
          <w:t>41</w:t>
        </w:r>
        <w:r>
          <w:fldChar w:fldCharType="end"/>
        </w:r>
      </w:hyperlink>
    </w:p>
    <w:p>
      <w:pPr>
        <w:pStyle w:val="TOC1"/>
        <w:tabs>
          <w:tab w:val="right" w:leader="dot" w:pos="8306"/>
        </w:tabs>
      </w:pPr>
      <w:hyperlink w:anchor="_Toc29220" w:history="1">
        <w:r>
          <w:rPr>
            <w:rFonts w:ascii="仿宋" w:eastAsia="仿宋" w:hAnsi="仿宋" w:cs="仿宋" w:hint="eastAsia"/>
            <w:lang w:eastAsia="zh-CN"/>
          </w:rPr>
          <w:t>十四、黄酒项目工程方案分析</w:t>
        </w:r>
        <w:r>
          <w:tab/>
        </w:r>
        <w:r>
          <w:fldChar w:fldCharType="begin"/>
        </w:r>
        <w:r>
          <w:instrText xml:space="preserve"> PAGEREF _Toc29220 \h </w:instrText>
        </w:r>
        <w:r>
          <w:fldChar w:fldCharType="separate"/>
        </w:r>
        <w:r>
          <w:t>42</w:t>
        </w:r>
        <w:r>
          <w:fldChar w:fldCharType="end"/>
        </w:r>
      </w:hyperlink>
    </w:p>
    <w:p>
      <w:pPr>
        <w:pStyle w:val="TOC2"/>
        <w:tabs>
          <w:tab w:val="right" w:leader="dot" w:pos="8306"/>
        </w:tabs>
      </w:pPr>
      <w:hyperlink w:anchor="_Toc18632" w:history="1">
        <w:r>
          <w:rPr>
            <w:rFonts w:ascii="仿宋" w:eastAsia="仿宋" w:hAnsi="仿宋" w:cs="仿宋" w:hint="eastAsia"/>
            <w:lang w:eastAsia="zh-CN"/>
          </w:rPr>
          <w:t>(一)、建筑工程设计原则</w:t>
        </w:r>
        <w:r>
          <w:tab/>
        </w:r>
        <w:r>
          <w:fldChar w:fldCharType="begin"/>
        </w:r>
        <w:r>
          <w:instrText xml:space="preserve"> PAGEREF _Toc18632 \h </w:instrText>
        </w:r>
        <w:r>
          <w:fldChar w:fldCharType="separate"/>
        </w:r>
        <w:r>
          <w:t>42</w:t>
        </w:r>
        <w:r>
          <w:fldChar w:fldCharType="end"/>
        </w:r>
      </w:hyperlink>
    </w:p>
    <w:p>
      <w:pPr>
        <w:pStyle w:val="TOC2"/>
        <w:tabs>
          <w:tab w:val="right" w:leader="dot" w:pos="8306"/>
        </w:tabs>
      </w:pPr>
      <w:hyperlink w:anchor="_Toc16674" w:history="1">
        <w:r>
          <w:rPr>
            <w:rFonts w:ascii="仿宋" w:eastAsia="仿宋" w:hAnsi="仿宋" w:cs="仿宋" w:hint="eastAsia"/>
            <w:lang w:eastAsia="zh-CN"/>
          </w:rPr>
          <w:t>(二)、土建工程建设指标</w:t>
        </w:r>
        <w:r>
          <w:tab/>
        </w:r>
        <w:r>
          <w:fldChar w:fldCharType="begin"/>
        </w:r>
        <w:r>
          <w:instrText xml:space="preserve"> PAGEREF _Toc16674 \h </w:instrText>
        </w:r>
        <w:r>
          <w:fldChar w:fldCharType="separate"/>
        </w:r>
        <w:r>
          <w:t>45</w:t>
        </w:r>
        <w:r>
          <w:fldChar w:fldCharType="end"/>
        </w:r>
      </w:hyperlink>
    </w:p>
    <w:p>
      <w:pPr>
        <w:pStyle w:val="TOC1"/>
        <w:tabs>
          <w:tab w:val="right" w:leader="dot" w:pos="8306"/>
        </w:tabs>
      </w:pPr>
      <w:hyperlink w:anchor="_Toc9517" w:history="1">
        <w:r>
          <w:rPr>
            <w:rFonts w:ascii="仿宋" w:eastAsia="仿宋" w:hAnsi="仿宋" w:cs="仿宋" w:hint="eastAsia"/>
            <w:lang w:eastAsia="zh-CN"/>
          </w:rPr>
          <w:t>十五、风险识别与分类</w:t>
        </w:r>
        <w:r>
          <w:tab/>
        </w:r>
        <w:r>
          <w:fldChar w:fldCharType="begin"/>
        </w:r>
        <w:r>
          <w:instrText xml:space="preserve"> PAGEREF _Toc9517 \h </w:instrText>
        </w:r>
        <w:r>
          <w:fldChar w:fldCharType="separate"/>
        </w:r>
        <w:r>
          <w:t>47</w:t>
        </w:r>
        <w:r>
          <w:fldChar w:fldCharType="end"/>
        </w:r>
      </w:hyperlink>
    </w:p>
    <w:p>
      <w:pPr>
        <w:pStyle w:val="TOC2"/>
        <w:tabs>
          <w:tab w:val="right" w:leader="dot" w:pos="8306"/>
        </w:tabs>
      </w:pPr>
      <w:hyperlink w:anchor="_Toc3058" w:history="1">
        <w:r>
          <w:rPr>
            <w:rFonts w:ascii="仿宋" w:eastAsia="仿宋" w:hAnsi="仿宋" w:cs="仿宋" w:hint="eastAsia"/>
            <w:lang w:eastAsia="zh-CN"/>
          </w:rPr>
          <w:t>(一)、风险识别</w:t>
        </w:r>
        <w:r>
          <w:tab/>
        </w:r>
        <w:r>
          <w:fldChar w:fldCharType="begin"/>
        </w:r>
        <w:r>
          <w:instrText xml:space="preserve"> PAGEREF _Toc3058 \h </w:instrText>
        </w:r>
        <w:r>
          <w:fldChar w:fldCharType="separate"/>
        </w:r>
        <w:r>
          <w:t>47</w:t>
        </w:r>
        <w:r>
          <w:fldChar w:fldCharType="end"/>
        </w:r>
      </w:hyperlink>
    </w:p>
    <w:p>
      <w:pPr>
        <w:pStyle w:val="TOC2"/>
        <w:tabs>
          <w:tab w:val="right" w:leader="dot" w:pos="8306"/>
        </w:tabs>
      </w:pPr>
      <w:hyperlink w:anchor="_Toc28771" w:history="1">
        <w:r>
          <w:rPr>
            <w:rFonts w:ascii="仿宋" w:eastAsia="仿宋" w:hAnsi="仿宋" w:cs="仿宋" w:hint="eastAsia"/>
            <w:lang w:eastAsia="zh-CN"/>
          </w:rPr>
          <w:t>(二)、风险分类</w:t>
        </w:r>
        <w:r>
          <w:tab/>
        </w:r>
        <w:r>
          <w:fldChar w:fldCharType="begin"/>
        </w:r>
        <w:r>
          <w:instrText xml:space="preserve"> PAGEREF _Toc28771 \h </w:instrText>
        </w:r>
        <w:r>
          <w:fldChar w:fldCharType="separate"/>
        </w:r>
        <w:r>
          <w:t>48</w:t>
        </w:r>
        <w:r>
          <w:fldChar w:fldCharType="end"/>
        </w:r>
      </w:hyperlink>
    </w:p>
    <w:p>
      <w:pPr>
        <w:pStyle w:val="TOC1"/>
        <w:tabs>
          <w:tab w:val="right" w:leader="dot" w:pos="8306"/>
        </w:tabs>
      </w:pPr>
      <w:hyperlink w:anchor="_Toc17540" w:history="1">
        <w:r>
          <w:rPr>
            <w:rFonts w:ascii="仿宋" w:eastAsia="仿宋" w:hAnsi="仿宋" w:cs="仿宋" w:hint="eastAsia"/>
            <w:lang w:eastAsia="zh-CN"/>
          </w:rPr>
          <w:t>十六、黄酒项目实施时间节点</w:t>
        </w:r>
        <w:r>
          <w:tab/>
        </w:r>
        <w:r>
          <w:fldChar w:fldCharType="begin"/>
        </w:r>
        <w:r>
          <w:instrText xml:space="preserve"> PAGEREF _Toc17540 \h </w:instrText>
        </w:r>
        <w:r>
          <w:fldChar w:fldCharType="separate"/>
        </w:r>
        <w:r>
          <w:t>50</w:t>
        </w:r>
        <w:r>
          <w:fldChar w:fldCharType="end"/>
        </w:r>
      </w:hyperlink>
    </w:p>
    <w:p>
      <w:pPr>
        <w:pStyle w:val="TOC2"/>
        <w:tabs>
          <w:tab w:val="right" w:leader="dot" w:pos="8306"/>
        </w:tabs>
      </w:pPr>
      <w:hyperlink w:anchor="_Toc8376" w:history="1">
        <w:r>
          <w:rPr>
            <w:rFonts w:ascii="仿宋" w:eastAsia="仿宋" w:hAnsi="仿宋" w:cs="仿宋" w:hint="eastAsia"/>
            <w:lang w:eastAsia="zh-CN"/>
          </w:rPr>
          <w:t>(一)、黄酒项目启动阶段时间节点</w:t>
        </w:r>
        <w:r>
          <w:tab/>
        </w:r>
        <w:r>
          <w:fldChar w:fldCharType="begin"/>
        </w:r>
        <w:r>
          <w:instrText xml:space="preserve"> PAGEREF _Toc8376 \h </w:instrText>
        </w:r>
        <w:r>
          <w:fldChar w:fldCharType="separate"/>
        </w:r>
        <w:r>
          <w:t>50</w:t>
        </w:r>
        <w:r>
          <w:fldChar w:fldCharType="end"/>
        </w:r>
      </w:hyperlink>
    </w:p>
    <w:p>
      <w:pPr>
        <w:pStyle w:val="TOC2"/>
        <w:tabs>
          <w:tab w:val="right" w:leader="dot" w:pos="8306"/>
        </w:tabs>
      </w:pPr>
      <w:hyperlink w:anchor="_Toc11137" w:history="1">
        <w:r>
          <w:rPr>
            <w:rFonts w:ascii="仿宋" w:eastAsia="仿宋" w:hAnsi="仿宋" w:cs="仿宋" w:hint="eastAsia"/>
            <w:lang w:eastAsia="zh-CN"/>
          </w:rPr>
          <w:t>(二)、黄酒项目执行阶段时间节点</w:t>
        </w:r>
        <w:r>
          <w:tab/>
        </w:r>
        <w:r>
          <w:fldChar w:fldCharType="begin"/>
        </w:r>
        <w:r>
          <w:instrText xml:space="preserve"> PAGEREF _Toc11137 \h </w:instrText>
        </w:r>
        <w:r>
          <w:fldChar w:fldCharType="separate"/>
        </w:r>
        <w:r>
          <w:t>51</w:t>
        </w:r>
        <w:r>
          <w:fldChar w:fldCharType="end"/>
        </w:r>
      </w:hyperlink>
    </w:p>
    <w:p>
      <w:pPr>
        <w:pStyle w:val="TOC2"/>
        <w:tabs>
          <w:tab w:val="right" w:leader="dot" w:pos="8306"/>
        </w:tabs>
      </w:pPr>
      <w:hyperlink w:anchor="_Toc29028" w:history="1">
        <w:r>
          <w:rPr>
            <w:rFonts w:ascii="仿宋" w:eastAsia="仿宋" w:hAnsi="仿宋" w:cs="仿宋" w:hint="eastAsia"/>
            <w:lang w:eastAsia="zh-CN"/>
          </w:rPr>
          <w:t>(三)、黄酒项目完成阶段时间节点</w:t>
        </w:r>
        <w:r>
          <w:tab/>
        </w:r>
        <w:r>
          <w:fldChar w:fldCharType="begin"/>
        </w:r>
        <w:r>
          <w:instrText xml:space="preserve"> PAGEREF _Toc29028 \h </w:instrText>
        </w:r>
        <w:r>
          <w:fldChar w:fldCharType="separate"/>
        </w:r>
        <w:r>
          <w:t>52</w:t>
        </w:r>
        <w:r>
          <w:fldChar w:fldCharType="end"/>
        </w:r>
      </w:hyperlink>
    </w:p>
    <w:p>
      <w:pPr>
        <w:pStyle w:val="TOC1"/>
        <w:tabs>
          <w:tab w:val="right" w:leader="dot" w:pos="8306"/>
        </w:tabs>
      </w:pPr>
      <w:hyperlink w:anchor="_Toc24501" w:history="1">
        <w:r>
          <w:rPr>
            <w:rFonts w:ascii="仿宋" w:eastAsia="仿宋" w:hAnsi="仿宋" w:cs="仿宋" w:hint="eastAsia"/>
            <w:lang w:eastAsia="zh-CN"/>
          </w:rPr>
          <w:t>十七、黄酒项目实施保障措施</w:t>
        </w:r>
        <w:r>
          <w:tab/>
        </w:r>
        <w:r>
          <w:fldChar w:fldCharType="begin"/>
        </w:r>
        <w:r>
          <w:instrText xml:space="preserve"> PAGEREF _Toc24501 \h </w:instrText>
        </w:r>
        <w:r>
          <w:fldChar w:fldCharType="separate"/>
        </w:r>
        <w:r>
          <w:t>53</w:t>
        </w:r>
        <w:r>
          <w:fldChar w:fldCharType="end"/>
        </w:r>
      </w:hyperlink>
    </w:p>
    <w:p>
      <w:pPr>
        <w:pStyle w:val="TOC2"/>
        <w:tabs>
          <w:tab w:val="right" w:leader="dot" w:pos="8306"/>
        </w:tabs>
      </w:pPr>
      <w:hyperlink w:anchor="_Toc15559" w:history="1">
        <w:r>
          <w:rPr>
            <w:rFonts w:ascii="仿宋" w:eastAsia="仿宋" w:hAnsi="仿宋" w:cs="仿宋" w:hint="eastAsia"/>
            <w:lang w:eastAsia="zh-CN"/>
          </w:rPr>
          <w:t>(一)、黄酒项目实施保障机制</w:t>
        </w:r>
        <w:r>
          <w:tab/>
        </w:r>
        <w:r>
          <w:fldChar w:fldCharType="begin"/>
        </w:r>
        <w:r>
          <w:instrText xml:space="preserve"> PAGEREF _Toc15559 \h </w:instrText>
        </w:r>
        <w:r>
          <w:fldChar w:fldCharType="separate"/>
        </w:r>
        <w:r>
          <w:t>53</w:t>
        </w:r>
        <w:r>
          <w:fldChar w:fldCharType="end"/>
        </w:r>
      </w:hyperlink>
    </w:p>
    <w:p>
      <w:pPr>
        <w:pStyle w:val="TOC2"/>
        <w:tabs>
          <w:tab w:val="right" w:leader="dot" w:pos="8306"/>
        </w:tabs>
      </w:pPr>
      <w:hyperlink w:anchor="_Toc13748" w:history="1">
        <w:r>
          <w:rPr>
            <w:rFonts w:ascii="仿宋" w:eastAsia="仿宋" w:hAnsi="仿宋" w:cs="仿宋" w:hint="eastAsia"/>
            <w:lang w:eastAsia="zh-CN"/>
          </w:rPr>
          <w:t>(二)、黄酒项目法律合规要求</w:t>
        </w:r>
        <w:r>
          <w:tab/>
        </w:r>
        <w:r>
          <w:fldChar w:fldCharType="begin"/>
        </w:r>
        <w:r>
          <w:instrText xml:space="preserve"> PAGEREF _Toc13748 \h </w:instrText>
        </w:r>
        <w:r>
          <w:fldChar w:fldCharType="separate"/>
        </w:r>
        <w:r>
          <w:t>56</w:t>
        </w:r>
        <w:r>
          <w:fldChar w:fldCharType="end"/>
        </w:r>
      </w:hyperlink>
    </w:p>
    <w:p>
      <w:pPr>
        <w:pStyle w:val="TOC2"/>
        <w:tabs>
          <w:tab w:val="right" w:leader="dot" w:pos="8306"/>
        </w:tabs>
      </w:pPr>
      <w:hyperlink w:anchor="_Toc16884" w:history="1">
        <w:r>
          <w:rPr>
            <w:rFonts w:ascii="仿宋" w:eastAsia="仿宋" w:hAnsi="仿宋" w:cs="仿宋" w:hint="eastAsia"/>
            <w:lang w:eastAsia="zh-CN"/>
          </w:rPr>
          <w:t>(三)、黄酒项目合同管理与法律事务</w:t>
        </w:r>
        <w:r>
          <w:tab/>
        </w:r>
        <w:r>
          <w:fldChar w:fldCharType="begin"/>
        </w:r>
        <w:r>
          <w:instrText xml:space="preserve"> PAGEREF _Toc16884 \h </w:instrText>
        </w:r>
        <w:r>
          <w:fldChar w:fldCharType="separate"/>
        </w:r>
        <w:r>
          <w:t>60</w:t>
        </w:r>
        <w:r>
          <w:fldChar w:fldCharType="end"/>
        </w:r>
      </w:hyperlink>
    </w:p>
    <w:p>
      <w:pPr>
        <w:pStyle w:val="TOC2"/>
        <w:tabs>
          <w:tab w:val="right" w:leader="dot" w:pos="8306"/>
        </w:tabs>
      </w:pPr>
      <w:hyperlink w:anchor="_Toc463" w:history="1">
        <w:r>
          <w:rPr>
            <w:rFonts w:ascii="仿宋" w:eastAsia="仿宋" w:hAnsi="仿宋" w:cs="仿宋" w:hint="eastAsia"/>
            <w:lang w:eastAsia="zh-CN"/>
          </w:rPr>
          <w:t>(四)、黄酒项目知识产权保护策略</w:t>
        </w:r>
        <w:r>
          <w:tab/>
        </w:r>
        <w:r>
          <w:fldChar w:fldCharType="begin"/>
        </w:r>
        <w:r>
          <w:instrText xml:space="preserve"> PAGEREF _Toc463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6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19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技术管理特点体现在其创新导向。通过引入最先进的技术趋势和解决方案，黄酒项目致力于提升科技含量、提高质量和效率水平。这意味着我们将采用最新的工具和方法，确保黄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黄酒项目技术管理的显著特征。通过整合不同领域的技术资源，我们实现了跨学科的协同工作。这有助于优化技术架构，提高整体效能。此外，整合性策略还促进了不同技术团队之间的紧密沟通和高效合作，确保黄酒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黄酒项目所采用的技术。通过不断优化技术方案，黄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黄酒项目团队将在黄酒项目初期识别可能的技术风险，并采取相应的预防和应对措施。通过建立健全的风险评估机制，黄酒项目能够在实施过程中及时发现并解决潜在的技术问题，保障黄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通过这些独特的技术管理特点，我们确信在黄酒项目中，技术将成为黄酒项目成功的有力支持。这一深度剖析揭示了技术管理在黄酒项目实施中的关键作用，为黄酒项目的技术基础奠定了坚实的基础。</w:t>
      </w:r>
    </w:p>
    <w:p>
      <w:pPr>
        <w:pStyle w:val="Heading2"/>
        <w:ind w:firstLine="560" w:firstLineChars="200"/>
        <w:rPr>
          <w:rFonts w:ascii="仿宋" w:eastAsia="仿宋" w:hAnsi="仿宋" w:cs="仿宋" w:hint="eastAsia"/>
          <w:sz w:val="28"/>
          <w:lang w:eastAsia="zh-CN"/>
        </w:rPr>
      </w:pPr>
      <w:bookmarkStart w:id="4" w:name="_Toc30243"/>
      <w:r>
        <w:rPr>
          <w:rFonts w:ascii="仿宋" w:eastAsia="仿宋" w:hAnsi="仿宋" w:cs="仿宋" w:hint="eastAsia"/>
          <w:sz w:val="28"/>
          <w:lang w:eastAsia="zh-CN"/>
        </w:rPr>
        <w:t>(二)、黄酒项目工艺技术设计方案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黄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黄酒项目将严格按照相关行业规范要求进行组织。通过有效控制产品质量，黄酒项目将致力于为顾客提供优质的黄酒项目产品和良好的服务。这体现了黄酒项目对于生产活动合规性和质量标准的高度重视，为黄酒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黄酒项目注重生态效益和清洁生产原则。黄酒项目建设将紧密结合地方特色经济发展，与社会经济发展规划和区域环境保护规划方案相协调一致。通过与当地区域自然生态系统的结合，黄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黄酒项目产品具有多样化的客户需求和个性化的特点。因此，黄酒项目产品规格品种多样，且单批生产数量较小。为满足这一特点，黄酒项目承办单位将建设先进的柔性制造生产线。通过广泛应用柔性制造技术，黄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总体而言，黄酒项目采用的技术具有较高的技术含量和自动化水平，处于国内先进水平。这一技术选用不仅体现了对生产效率、质量和环境友好性的高标准要求，同时为黄酒项目的可持续发展奠定了坚实的基础。</w:t>
      </w:r>
    </w:p>
    <w:p>
      <w:pPr>
        <w:pStyle w:val="Heading2"/>
        <w:ind w:firstLine="560" w:firstLineChars="200"/>
        <w:rPr>
          <w:rFonts w:ascii="仿宋" w:eastAsia="仿宋" w:hAnsi="仿宋" w:cs="仿宋" w:hint="eastAsia"/>
          <w:sz w:val="28"/>
          <w:lang w:eastAsia="zh-CN"/>
        </w:rPr>
      </w:pPr>
      <w:bookmarkStart w:id="5" w:name="_Toc1568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为确保黄酒项目的高效生产和技术实施，我们制定了一套精心设计的设备选型方案，以满足黄酒项目生产、质量和环保的要求。该方案的主要特点如下：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黄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针对黄酒项目产品的多样性和小批量生产的特点，我们将建设柔性制造生产线。通过在设备选型中考虑柔性制造技术，可以灵活应对不同产品规格和生产需求，实现生产线的高度灵活性和适应性。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049"/>
      <w:r>
        <w:rPr>
          <w:rFonts w:ascii="仿宋" w:eastAsia="仿宋" w:hAnsi="仿宋" w:cs="仿宋" w:hint="eastAsia"/>
          <w:sz w:val="28"/>
          <w:lang w:eastAsia="zh-CN"/>
        </w:rPr>
        <w:t>二、黄酒项目文档管理</w:t>
      </w:r>
      <w:bookmarkEnd w:id="6"/>
    </w:p>
    <w:p>
      <w:pPr>
        <w:pStyle w:val="Heading2"/>
        <w:rPr>
          <w:rFonts w:ascii="仿宋" w:eastAsia="仿宋" w:hAnsi="仿宋" w:cs="仿宋" w:hint="eastAsia"/>
          <w:lang w:eastAsia="zh-CN"/>
        </w:rPr>
      </w:pPr>
      <w:bookmarkStart w:id="7" w:name="_Toc1370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黄酒项目高度重视文档的质量和准确性，以支持黄酒项目的各项活动和决策。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文档的编制始于黄酒项目计划的初期，我们制定了详细的文档编制计划，明确了每个文档的内容、格式和编写责任人。在黄酒项目启动阶段，我们首先编制了黄酒项目章程，明确定义了黄酒项目的目标、范围、风险等关键要素。随后，黄酒项目团队根据计划陆续编制了需求文档、设计文档、测试文档等各类文档，确保黄酒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黄酒项目管理中的重要环节，旨在确保黄酒项目文档符合质量标准和黄酒项目需求。在黄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除了内部审查，我们还进行了外部审查，邀请黄酒项目相关利益方和专业领域的专家对文档进行独立审查。这有助于获取更全面、客观的反馈，确保黄酒项目文档不仅符合内部标准，也满足外部需求。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黄酒项目在文档编制与审查方面建立了严格的管理机制，通过规范的流程和多维度的审查，确保黄酒项目文档的质量、准确性和可靠性，为黄酒项目的顺利推进提供了有力支持。</w:t>
      </w:r>
    </w:p>
    <w:p>
      <w:pPr>
        <w:pStyle w:val="Heading2"/>
        <w:ind w:firstLine="560" w:firstLineChars="200"/>
        <w:rPr>
          <w:rFonts w:ascii="仿宋" w:eastAsia="仿宋" w:hAnsi="仿宋" w:cs="仿宋" w:hint="eastAsia"/>
          <w:sz w:val="28"/>
          <w:lang w:eastAsia="zh-CN"/>
        </w:rPr>
      </w:pPr>
      <w:bookmarkStart w:id="8" w:name="_Toc13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我们通过多渠道发布文档，包括电子邮件、黄酒项目管理平台、内部网站等，以满足不同团队成员的偏好和需求。多渠道发布确保了信息的全面覆盖。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我们采用了精细的权限控制，确保只有授权人员可以访问敏感信息。这种安全措施保护了黄酒项目文档的机密性，防止了未经授权的信息泄露。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830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文档存档与归档是黄酒项目生命周期中一个至关重要的环节，直接关系到黄酒项目信息的长期保存和历史记录的完整性。在黄酒项目中，我们实施了一系列有效的文档存档与归档管理策略：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0269"/>
      <w:r>
        <w:rPr>
          <w:rFonts w:ascii="仿宋" w:eastAsia="仿宋" w:hAnsi="仿宋" w:cs="仿宋" w:hint="eastAsia"/>
          <w:sz w:val="28"/>
          <w:lang w:eastAsia="zh-CN"/>
        </w:rPr>
        <w:t>三、黄酒项目土建工程</w:t>
      </w:r>
      <w:bookmarkEnd w:id="10"/>
    </w:p>
    <w:p>
      <w:pPr>
        <w:pStyle w:val="Heading2"/>
        <w:rPr>
          <w:rFonts w:ascii="仿宋" w:eastAsia="仿宋" w:hAnsi="仿宋" w:cs="仿宋" w:hint="eastAsia"/>
          <w:lang w:eastAsia="zh-CN"/>
        </w:rPr>
      </w:pPr>
      <w:bookmarkStart w:id="11" w:name="_Toc9793"/>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在黄酒项目的建筑工程设计中，我们将秉承一系列重要的设计原则，以确保黄酒项目建筑在功能、美观、可持续性等方面达到最佳效果。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首要原则是确保建筑的功能性得到最大化的发挥。我们将充分理解黄酒项目的实际需求，合理布局各个功能区域，保证建筑在满足业务需求的同时，提供高效的工作环境。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在建筑设计中，我们将综合考虑建设和运营成本。通过精细的经济效益分析，确保设计方案在高效利用资源的同时，对黄酒项目的长期盈利能力有积极的贡献。</w:t>
      </w:r>
    </w:p>
    <w:p>
      <w:pPr>
        <w:pStyle w:val="Heading2"/>
        <w:ind w:firstLine="560" w:firstLineChars="200"/>
        <w:rPr>
          <w:rFonts w:ascii="仿宋" w:eastAsia="仿宋" w:hAnsi="仿宋" w:cs="仿宋" w:hint="eastAsia"/>
          <w:sz w:val="28"/>
          <w:lang w:eastAsia="zh-CN"/>
        </w:rPr>
      </w:pPr>
      <w:bookmarkStart w:id="12" w:name="_Toc2905"/>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黄酒项目的土建工程设计中，我们将精准设定设计年限，结合黄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黄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3938"/>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黄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黄酒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黄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4937"/>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本期工程黄酒项目预计总建筑面积XXX平方米，其中：计容建筑面积XXX平方米，计划建筑工程投资XX万元，占黄酒项目总投资的XX%。</w:t>
      </w:r>
    </w:p>
    <w:p>
      <w:pPr>
        <w:pStyle w:val="Heading1"/>
        <w:ind w:firstLine="560" w:firstLineChars="200"/>
        <w:rPr>
          <w:rFonts w:ascii="仿宋" w:eastAsia="仿宋" w:hAnsi="仿宋" w:cs="仿宋" w:hint="eastAsia"/>
          <w:sz w:val="28"/>
          <w:lang w:eastAsia="zh-CN"/>
        </w:rPr>
      </w:pPr>
      <w:bookmarkStart w:id="15" w:name="_Toc1088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765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黄酒项目的主要产品是XXXX，预计年产值为XXX万元。这一产品在市场中占据着重要的地位，其广泛的应用范围使得该黄酒项目的市场前景非常广阔。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黄酒项目的xxx产品作为重要的原材料之一，将在多个领域发挥关键作用。其在建筑、交通、能源等方面的广泛应用将为整个产业链提供强大的支持，形成产业协同效应。黄酒项目的年产值XXX万XXX万XXX万万元不仅反映了其在市场上的巨大潜力，更预示着它对国民经济的积极贡献。这种关联度高、涉及面广的产业关系，使得该黄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065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总征地面积为XXXX平方米，相当于约XX.XX亩，其中净用地面积为XXXX平方米，红线范围内相当于约XX.XX亩。这一用地规模充分考虑了黄酒项目的建设需求，保障了黄酒项目在合适的空间内得以充分发展。黄酒项目规划的总建筑面积为XXXX平方米，其中主体工程建设占XXXX平方米，计容建筑面积达XXXX平方米。预计建筑工程的投资将达到XXXX万元，为黄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计划购置的设备共计XXXX台（套），设备购置费用为XXXX万元。这一设备购置计划充分考虑到黄酒项目的生产需求和技术要求，确保了黄酒项目在生产运营中具备先进的技术装备和高效的生产能力。设备的合理配置将为黄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黄酒项目计划总投资为XXXX万元，预计年实现营业收入为XXXX万元。这一产能规模的设定旨在确保黄酒项目能够在投资与回报之间取得平衡，实现长期可持续的发展。黄酒项目的总投资充分考虑到各个方面的需求，包括用地建设、设备购置等多个环节，以确保黄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8325"/>
      <w:r>
        <w:rPr>
          <w:rFonts w:ascii="仿宋" w:eastAsia="仿宋" w:hAnsi="仿宋" w:cs="仿宋" w:hint="eastAsia"/>
          <w:sz w:val="28"/>
          <w:lang w:eastAsia="zh-CN"/>
        </w:rPr>
        <w:t>五、黄酒项目概论</w:t>
      </w:r>
      <w:bookmarkEnd w:id="18"/>
    </w:p>
    <w:p>
      <w:pPr>
        <w:pStyle w:val="Heading2"/>
        <w:rPr>
          <w:rFonts w:ascii="仿宋" w:eastAsia="仿宋" w:hAnsi="仿宋" w:cs="仿宋" w:hint="eastAsia"/>
          <w:lang w:eastAsia="zh-CN"/>
        </w:rPr>
      </w:pPr>
      <w:bookmarkStart w:id="19" w:name="_Toc23365"/>
      <w:r>
        <w:rPr>
          <w:rFonts w:ascii="仿宋" w:eastAsia="仿宋" w:hAnsi="仿宋" w:cs="仿宋" w:hint="eastAsia"/>
          <w:lang w:eastAsia="zh-CN"/>
        </w:rPr>
        <w:t>(一)、黄酒项目概况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起源追溯至对市场的深入洞察。市场的不断演变与变革为黄酒项目提供了难得的机遇。当前市场存在的需求缺口和变革的大环境共同构成了黄酒项目的背景。这个黄酒项目旨在充分利用市场机遇，填补行业中尚未满足的需求，为客户提供全新的解决方案。市场的变革和需求的增长使得这个黄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黄酒项目名称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黄酒项目正式命名为黄酒。这个名称不仅仅是一个标识，更代表了黄酒项目的核心理念和愿景。它蕴含着黄酒项目所要解决问题的关键字，具有强烈的表达和辨识度，为黄酒项目树立了鲜明的品牌形象。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黄酒项目目标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核心目标是提供一种全新、高效的解决方案，满足客户日益增长的需求。黄酒项目追求的不仅仅是满足市场需求，更是在市场中获得卓越的竞争优势。通过不断提升产品或服务的质量和创新水平，黄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黄酒项目范围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全面涵盖了产品研发、制造、市场推广和售后服务，确保从产品设计到最终用户体验的全方位关注。这一全面的黄酒项目范围是为了确保黄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黄酒项目时间表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黄酒项目计划在未来18个月内完成，包括研发、测试、市场试点和正式推出等不同阶段。这个时间表的合理设计是为了确保黄酒项目各个阶段的顺利推进，以便按时交付高质量的成果。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黄酒项目预算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黄酒项目总预算估算为XX百万美元，主要分配在研发、市场推广、人员培训和运营等方面。这一充足的预算为黄酒项目提供了充足的资源，确保黄酒项目在各个方面都能取得优异的表现。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黄酒项目风险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黄酒项目可能面临的风险包括市场接受度低、技术难题、竞争激烈等。黄酒项目团队已经制定了相应的风险应对计划，通过前瞻性的风险管理，确保黄酒项目在面对不确定性时能够迅速做出应对。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黄酒项目团队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黄酒项目汇聚了一支经验丰富、多领域专业素养的核心团队，确保黄酒项目在各个方面都能拥有高水平的执行力。团队的协同作战是黄酒项目成功的关键因素之一。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黄酒项目背景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黄酒项目的背景根植于市场对更高效、创新产品的渴望，同时也受到科技发展对行业格局的深刻改变的影响。这为黄酒项目提供了广阔的发展空间和市场需求。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黄酒项目现状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https://d.book118.com/295300131011011124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黄酒项目计划设计方案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957E11"/>
    <w:rsid w:val="51957E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30013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2024-03-04T19:32:00Z</dcterms:created>
  <dcterms:modified xsi:type="dcterms:W3CDTF">2024-03-04T19:32:30Z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3D439F07C7DE416598E615B3D93F7431_11</vt:lpwstr>
  </property>
  <property fmtid="{D5CDD505-2E9C-101B-9397-08002B2CF9AE}" pid="3" name="KSOProductBuildVer">
    <vt:lpwstr>2052-12.1.0.16388</vt:lpwstr>
  </property>
</Properties>
</file>