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8" w:history="1">
        <w:r>
          <w:rPr>
            <w:rFonts w:ascii="仿宋" w:eastAsia="仿宋" w:hAnsi="仿宋" w:cs="仿宋" w:hint="eastAsia"/>
            <w:lang w:eastAsia="zh-CN"/>
          </w:rPr>
          <w:t>序言</w:t>
        </w:r>
        <w:r>
          <w:tab/>
        </w:r>
        <w:r>
          <w:fldChar w:fldCharType="begin"/>
        </w:r>
        <w:r>
          <w:instrText xml:space="preserve"> PAGEREF _Toc21918 \h </w:instrText>
        </w:r>
        <w:r>
          <w:fldChar w:fldCharType="separate"/>
        </w:r>
        <w:r>
          <w:t>3</w:t>
        </w:r>
        <w:r>
          <w:fldChar w:fldCharType="end"/>
        </w:r>
      </w:hyperlink>
    </w:p>
    <w:p>
      <w:pPr>
        <w:pStyle w:val="TOC1"/>
        <w:tabs>
          <w:tab w:val="right" w:leader="dot" w:pos="8306"/>
        </w:tabs>
      </w:pPr>
      <w:hyperlink w:anchor="_Toc1623" w:history="1">
        <w:r>
          <w:rPr>
            <w:rFonts w:ascii="仿宋" w:eastAsia="仿宋" w:hAnsi="仿宋" w:cs="仿宋" w:hint="eastAsia"/>
            <w:lang w:eastAsia="zh-CN"/>
          </w:rPr>
          <w:t>一、气象服务项目可持续发展</w:t>
        </w:r>
        <w:r>
          <w:tab/>
        </w:r>
        <w:r>
          <w:fldChar w:fldCharType="begin"/>
        </w:r>
        <w:r>
          <w:instrText xml:space="preserve"> PAGEREF _Toc1623 \h </w:instrText>
        </w:r>
        <w:r>
          <w:fldChar w:fldCharType="separate"/>
        </w:r>
        <w:r>
          <w:t>3</w:t>
        </w:r>
        <w:r>
          <w:fldChar w:fldCharType="end"/>
        </w:r>
      </w:hyperlink>
    </w:p>
    <w:p>
      <w:pPr>
        <w:pStyle w:val="TOC2"/>
        <w:tabs>
          <w:tab w:val="right" w:leader="dot" w:pos="8306"/>
        </w:tabs>
      </w:pPr>
      <w:hyperlink w:anchor="_Toc9840" w:history="1">
        <w:r>
          <w:rPr>
            <w:rFonts w:ascii="仿宋" w:eastAsia="仿宋" w:hAnsi="仿宋" w:cs="仿宋" w:hint="eastAsia"/>
            <w:lang w:eastAsia="zh-CN"/>
          </w:rPr>
          <w:t>(一)、可持续战略与实践</w:t>
        </w:r>
        <w:r>
          <w:tab/>
        </w:r>
        <w:r>
          <w:fldChar w:fldCharType="begin"/>
        </w:r>
        <w:r>
          <w:instrText xml:space="preserve"> PAGEREF _Toc9840 \h </w:instrText>
        </w:r>
        <w:r>
          <w:fldChar w:fldCharType="separate"/>
        </w:r>
        <w:r>
          <w:t>3</w:t>
        </w:r>
        <w:r>
          <w:fldChar w:fldCharType="end"/>
        </w:r>
      </w:hyperlink>
    </w:p>
    <w:p>
      <w:pPr>
        <w:pStyle w:val="TOC2"/>
        <w:tabs>
          <w:tab w:val="right" w:leader="dot" w:pos="8306"/>
        </w:tabs>
      </w:pPr>
      <w:hyperlink w:anchor="_Toc22919" w:history="1">
        <w:r>
          <w:rPr>
            <w:rFonts w:ascii="仿宋" w:eastAsia="仿宋" w:hAnsi="仿宋" w:cs="仿宋" w:hint="eastAsia"/>
            <w:lang w:eastAsia="zh-CN"/>
          </w:rPr>
          <w:t>(二)、环保与社会责任</w:t>
        </w:r>
        <w:r>
          <w:tab/>
        </w:r>
        <w:r>
          <w:fldChar w:fldCharType="begin"/>
        </w:r>
        <w:r>
          <w:instrText xml:space="preserve"> PAGEREF _Toc22919 \h </w:instrText>
        </w:r>
        <w:r>
          <w:fldChar w:fldCharType="separate"/>
        </w:r>
        <w:r>
          <w:t>4</w:t>
        </w:r>
        <w:r>
          <w:fldChar w:fldCharType="end"/>
        </w:r>
      </w:hyperlink>
    </w:p>
    <w:p>
      <w:pPr>
        <w:pStyle w:val="TOC1"/>
        <w:tabs>
          <w:tab w:val="right" w:leader="dot" w:pos="8306"/>
        </w:tabs>
      </w:pPr>
      <w:hyperlink w:anchor="_Toc18317" w:history="1">
        <w:r>
          <w:rPr>
            <w:rFonts w:ascii="仿宋" w:eastAsia="仿宋" w:hAnsi="仿宋" w:cs="仿宋" w:hint="eastAsia"/>
            <w:lang w:eastAsia="zh-CN"/>
          </w:rPr>
          <w:t>二、气象服务项目危机管理</w:t>
        </w:r>
        <w:r>
          <w:tab/>
        </w:r>
        <w:r>
          <w:fldChar w:fldCharType="begin"/>
        </w:r>
        <w:r>
          <w:instrText xml:space="preserve"> PAGEREF _Toc18317 \h </w:instrText>
        </w:r>
        <w:r>
          <w:fldChar w:fldCharType="separate"/>
        </w:r>
        <w:r>
          <w:t>4</w:t>
        </w:r>
        <w:r>
          <w:fldChar w:fldCharType="end"/>
        </w:r>
      </w:hyperlink>
    </w:p>
    <w:p>
      <w:pPr>
        <w:pStyle w:val="TOC2"/>
        <w:tabs>
          <w:tab w:val="right" w:leader="dot" w:pos="8306"/>
        </w:tabs>
      </w:pPr>
      <w:hyperlink w:anchor="_Toc25418" w:history="1">
        <w:r>
          <w:rPr>
            <w:rFonts w:ascii="仿宋" w:eastAsia="仿宋" w:hAnsi="仿宋" w:cs="仿宋" w:hint="eastAsia"/>
            <w:lang w:eastAsia="zh-CN"/>
          </w:rPr>
          <w:t>(一)、危机预警与识别</w:t>
        </w:r>
        <w:r>
          <w:tab/>
        </w:r>
        <w:r>
          <w:fldChar w:fldCharType="begin"/>
        </w:r>
        <w:r>
          <w:instrText xml:space="preserve"> PAGEREF _Toc25418 \h </w:instrText>
        </w:r>
        <w:r>
          <w:fldChar w:fldCharType="separate"/>
        </w:r>
        <w:r>
          <w:t>4</w:t>
        </w:r>
        <w:r>
          <w:fldChar w:fldCharType="end"/>
        </w:r>
      </w:hyperlink>
    </w:p>
    <w:p>
      <w:pPr>
        <w:pStyle w:val="TOC2"/>
        <w:tabs>
          <w:tab w:val="right" w:leader="dot" w:pos="8306"/>
        </w:tabs>
      </w:pPr>
      <w:hyperlink w:anchor="_Toc11159" w:history="1">
        <w:r>
          <w:rPr>
            <w:rFonts w:ascii="仿宋" w:eastAsia="仿宋" w:hAnsi="仿宋" w:cs="仿宋" w:hint="eastAsia"/>
            <w:lang w:eastAsia="zh-CN"/>
          </w:rPr>
          <w:t>(二)、危机应对与恢复</w:t>
        </w:r>
        <w:r>
          <w:tab/>
        </w:r>
        <w:r>
          <w:fldChar w:fldCharType="begin"/>
        </w:r>
        <w:r>
          <w:instrText xml:space="preserve"> PAGEREF _Toc11159 \h </w:instrText>
        </w:r>
        <w:r>
          <w:fldChar w:fldCharType="separate"/>
        </w:r>
        <w:r>
          <w:t>5</w:t>
        </w:r>
        <w:r>
          <w:fldChar w:fldCharType="end"/>
        </w:r>
      </w:hyperlink>
    </w:p>
    <w:p>
      <w:pPr>
        <w:pStyle w:val="TOC1"/>
        <w:tabs>
          <w:tab w:val="right" w:leader="dot" w:pos="8306"/>
        </w:tabs>
      </w:pPr>
      <w:hyperlink w:anchor="_Toc22866" w:history="1">
        <w:r>
          <w:rPr>
            <w:rFonts w:ascii="仿宋" w:eastAsia="仿宋" w:hAnsi="仿宋" w:cs="仿宋" w:hint="eastAsia"/>
            <w:lang w:eastAsia="zh-CN"/>
          </w:rPr>
          <w:t>三、气象服务项目选址可行性分析</w:t>
        </w:r>
        <w:r>
          <w:tab/>
        </w:r>
        <w:r>
          <w:fldChar w:fldCharType="begin"/>
        </w:r>
        <w:r>
          <w:instrText xml:space="preserve"> PAGEREF _Toc22866 \h </w:instrText>
        </w:r>
        <w:r>
          <w:fldChar w:fldCharType="separate"/>
        </w:r>
        <w:r>
          <w:t>7</w:t>
        </w:r>
        <w:r>
          <w:fldChar w:fldCharType="end"/>
        </w:r>
      </w:hyperlink>
    </w:p>
    <w:p>
      <w:pPr>
        <w:pStyle w:val="TOC2"/>
        <w:tabs>
          <w:tab w:val="right" w:leader="dot" w:pos="8306"/>
        </w:tabs>
      </w:pPr>
      <w:hyperlink w:anchor="_Toc28842" w:history="1">
        <w:r>
          <w:rPr>
            <w:rFonts w:ascii="仿宋" w:eastAsia="仿宋" w:hAnsi="仿宋" w:cs="仿宋" w:hint="eastAsia"/>
            <w:lang w:eastAsia="zh-CN"/>
          </w:rPr>
          <w:t>(一)、气象服务项目选址</w:t>
        </w:r>
        <w:r>
          <w:tab/>
        </w:r>
        <w:r>
          <w:fldChar w:fldCharType="begin"/>
        </w:r>
        <w:r>
          <w:instrText xml:space="preserve"> PAGEREF _Toc28842 \h </w:instrText>
        </w:r>
        <w:r>
          <w:fldChar w:fldCharType="separate"/>
        </w:r>
        <w:r>
          <w:t>7</w:t>
        </w:r>
        <w:r>
          <w:fldChar w:fldCharType="end"/>
        </w:r>
      </w:hyperlink>
    </w:p>
    <w:p>
      <w:pPr>
        <w:pStyle w:val="TOC2"/>
        <w:tabs>
          <w:tab w:val="right" w:leader="dot" w:pos="8306"/>
        </w:tabs>
      </w:pPr>
      <w:hyperlink w:anchor="_Toc27574" w:history="1">
        <w:r>
          <w:rPr>
            <w:rFonts w:ascii="仿宋" w:eastAsia="仿宋" w:hAnsi="仿宋" w:cs="仿宋" w:hint="eastAsia"/>
            <w:lang w:eastAsia="zh-CN"/>
          </w:rPr>
          <w:t>(二)、用地控制指标</w:t>
        </w:r>
        <w:r>
          <w:tab/>
        </w:r>
        <w:r>
          <w:fldChar w:fldCharType="begin"/>
        </w:r>
        <w:r>
          <w:instrText xml:space="preserve"> PAGEREF _Toc27574 \h </w:instrText>
        </w:r>
        <w:r>
          <w:fldChar w:fldCharType="separate"/>
        </w:r>
        <w:r>
          <w:t>7</w:t>
        </w:r>
        <w:r>
          <w:fldChar w:fldCharType="end"/>
        </w:r>
      </w:hyperlink>
    </w:p>
    <w:p>
      <w:pPr>
        <w:pStyle w:val="TOC2"/>
        <w:tabs>
          <w:tab w:val="right" w:leader="dot" w:pos="8306"/>
        </w:tabs>
      </w:pPr>
      <w:hyperlink w:anchor="_Toc3907" w:history="1">
        <w:r>
          <w:rPr>
            <w:rFonts w:ascii="仿宋" w:eastAsia="仿宋" w:hAnsi="仿宋" w:cs="仿宋" w:hint="eastAsia"/>
            <w:lang w:eastAsia="zh-CN"/>
          </w:rPr>
          <w:t>(三)、节约用地措施</w:t>
        </w:r>
        <w:r>
          <w:tab/>
        </w:r>
        <w:r>
          <w:fldChar w:fldCharType="begin"/>
        </w:r>
        <w:r>
          <w:instrText xml:space="preserve"> PAGEREF _Toc3907 \h </w:instrText>
        </w:r>
        <w:r>
          <w:fldChar w:fldCharType="separate"/>
        </w:r>
        <w:r>
          <w:t>9</w:t>
        </w:r>
        <w:r>
          <w:fldChar w:fldCharType="end"/>
        </w:r>
      </w:hyperlink>
    </w:p>
    <w:p>
      <w:pPr>
        <w:pStyle w:val="TOC2"/>
        <w:tabs>
          <w:tab w:val="right" w:leader="dot" w:pos="8306"/>
        </w:tabs>
      </w:pPr>
      <w:hyperlink w:anchor="_Toc7869" w:history="1">
        <w:r>
          <w:rPr>
            <w:rFonts w:ascii="仿宋" w:eastAsia="仿宋" w:hAnsi="仿宋" w:cs="仿宋" w:hint="eastAsia"/>
            <w:lang w:eastAsia="zh-CN"/>
          </w:rPr>
          <w:t>(四)、总图布置方案</w:t>
        </w:r>
        <w:r>
          <w:tab/>
        </w:r>
        <w:r>
          <w:fldChar w:fldCharType="begin"/>
        </w:r>
        <w:r>
          <w:instrText xml:space="preserve"> PAGEREF _Toc7869 \h </w:instrText>
        </w:r>
        <w:r>
          <w:fldChar w:fldCharType="separate"/>
        </w:r>
        <w:r>
          <w:t>10</w:t>
        </w:r>
        <w:r>
          <w:fldChar w:fldCharType="end"/>
        </w:r>
      </w:hyperlink>
    </w:p>
    <w:p>
      <w:pPr>
        <w:pStyle w:val="TOC2"/>
        <w:tabs>
          <w:tab w:val="right" w:leader="dot" w:pos="8306"/>
        </w:tabs>
      </w:pPr>
      <w:hyperlink w:anchor="_Toc6498" w:history="1">
        <w:r>
          <w:rPr>
            <w:rFonts w:ascii="仿宋" w:eastAsia="仿宋" w:hAnsi="仿宋" w:cs="仿宋" w:hint="eastAsia"/>
            <w:lang w:eastAsia="zh-CN"/>
          </w:rPr>
          <w:t>(五)、选址综合评价</w:t>
        </w:r>
        <w:r>
          <w:tab/>
        </w:r>
        <w:r>
          <w:fldChar w:fldCharType="begin"/>
        </w:r>
        <w:r>
          <w:instrText xml:space="preserve"> PAGEREF _Toc6498 \h </w:instrText>
        </w:r>
        <w:r>
          <w:fldChar w:fldCharType="separate"/>
        </w:r>
        <w:r>
          <w:t>11</w:t>
        </w:r>
        <w:r>
          <w:fldChar w:fldCharType="end"/>
        </w:r>
      </w:hyperlink>
    </w:p>
    <w:p>
      <w:pPr>
        <w:pStyle w:val="TOC1"/>
        <w:tabs>
          <w:tab w:val="right" w:leader="dot" w:pos="8306"/>
        </w:tabs>
      </w:pPr>
      <w:hyperlink w:anchor="_Toc10219" w:history="1">
        <w:r>
          <w:rPr>
            <w:rFonts w:ascii="仿宋" w:eastAsia="仿宋" w:hAnsi="仿宋" w:cs="仿宋" w:hint="eastAsia"/>
            <w:lang w:eastAsia="zh-CN"/>
          </w:rPr>
          <w:t>四、市场分析、调研</w:t>
        </w:r>
        <w:r>
          <w:tab/>
        </w:r>
        <w:r>
          <w:fldChar w:fldCharType="begin"/>
        </w:r>
        <w:r>
          <w:instrText xml:space="preserve"> PAGEREF _Toc10219 \h </w:instrText>
        </w:r>
        <w:r>
          <w:fldChar w:fldCharType="separate"/>
        </w:r>
        <w:r>
          <w:t>12</w:t>
        </w:r>
        <w:r>
          <w:fldChar w:fldCharType="end"/>
        </w:r>
      </w:hyperlink>
    </w:p>
    <w:p>
      <w:pPr>
        <w:pStyle w:val="TOC2"/>
        <w:tabs>
          <w:tab w:val="right" w:leader="dot" w:pos="8306"/>
        </w:tabs>
      </w:pPr>
      <w:hyperlink w:anchor="_Toc21463" w:history="1">
        <w:r>
          <w:rPr>
            <w:rFonts w:ascii="仿宋" w:eastAsia="仿宋" w:hAnsi="仿宋" w:cs="仿宋" w:hint="eastAsia"/>
            <w:lang w:eastAsia="zh-CN"/>
          </w:rPr>
          <w:t>(一)、气象服务行业分析</w:t>
        </w:r>
        <w:r>
          <w:tab/>
        </w:r>
        <w:r>
          <w:fldChar w:fldCharType="begin"/>
        </w:r>
        <w:r>
          <w:instrText xml:space="preserve"> PAGEREF _Toc21463 \h </w:instrText>
        </w:r>
        <w:r>
          <w:fldChar w:fldCharType="separate"/>
        </w:r>
        <w:r>
          <w:t>12</w:t>
        </w:r>
        <w:r>
          <w:fldChar w:fldCharType="end"/>
        </w:r>
      </w:hyperlink>
    </w:p>
    <w:p>
      <w:pPr>
        <w:pStyle w:val="TOC2"/>
        <w:tabs>
          <w:tab w:val="right" w:leader="dot" w:pos="8306"/>
        </w:tabs>
      </w:pPr>
      <w:hyperlink w:anchor="_Toc4266" w:history="1">
        <w:r>
          <w:rPr>
            <w:rFonts w:ascii="仿宋" w:eastAsia="仿宋" w:hAnsi="仿宋" w:cs="仿宋" w:hint="eastAsia"/>
            <w:lang w:eastAsia="zh-CN"/>
          </w:rPr>
          <w:t>(二)、气象服务市场分析预测</w:t>
        </w:r>
        <w:r>
          <w:tab/>
        </w:r>
        <w:r>
          <w:fldChar w:fldCharType="begin"/>
        </w:r>
        <w:r>
          <w:instrText xml:space="preserve"> PAGEREF _Toc4266 \h </w:instrText>
        </w:r>
        <w:r>
          <w:fldChar w:fldCharType="separate"/>
        </w:r>
        <w:r>
          <w:t>13</w:t>
        </w:r>
        <w:r>
          <w:fldChar w:fldCharType="end"/>
        </w:r>
      </w:hyperlink>
    </w:p>
    <w:p>
      <w:pPr>
        <w:pStyle w:val="TOC1"/>
        <w:tabs>
          <w:tab w:val="right" w:leader="dot" w:pos="8306"/>
        </w:tabs>
      </w:pPr>
      <w:hyperlink w:anchor="_Toc729" w:history="1">
        <w:r>
          <w:rPr>
            <w:rFonts w:ascii="仿宋" w:eastAsia="仿宋" w:hAnsi="仿宋" w:cs="仿宋" w:hint="eastAsia"/>
            <w:lang w:eastAsia="zh-CN"/>
          </w:rPr>
          <w:t>五、气象服务项目文档管理</w:t>
        </w:r>
        <w:r>
          <w:tab/>
        </w:r>
        <w:r>
          <w:fldChar w:fldCharType="begin"/>
        </w:r>
        <w:r>
          <w:instrText xml:space="preserve"> PAGEREF _Toc729 \h </w:instrText>
        </w:r>
        <w:r>
          <w:fldChar w:fldCharType="separate"/>
        </w:r>
        <w:r>
          <w:t>14</w:t>
        </w:r>
        <w:r>
          <w:fldChar w:fldCharType="end"/>
        </w:r>
      </w:hyperlink>
    </w:p>
    <w:p>
      <w:pPr>
        <w:pStyle w:val="TOC2"/>
        <w:tabs>
          <w:tab w:val="right" w:leader="dot" w:pos="8306"/>
        </w:tabs>
      </w:pPr>
      <w:hyperlink w:anchor="_Toc13060" w:history="1">
        <w:r>
          <w:rPr>
            <w:rFonts w:ascii="仿宋" w:eastAsia="仿宋" w:hAnsi="仿宋" w:cs="仿宋" w:hint="eastAsia"/>
            <w:lang w:eastAsia="zh-CN"/>
          </w:rPr>
          <w:t>(一)、文档编制与审查</w:t>
        </w:r>
        <w:r>
          <w:tab/>
        </w:r>
        <w:r>
          <w:fldChar w:fldCharType="begin"/>
        </w:r>
        <w:r>
          <w:instrText xml:space="preserve"> PAGEREF _Toc13060 \h </w:instrText>
        </w:r>
        <w:r>
          <w:fldChar w:fldCharType="separate"/>
        </w:r>
        <w:r>
          <w:t>14</w:t>
        </w:r>
        <w:r>
          <w:fldChar w:fldCharType="end"/>
        </w:r>
      </w:hyperlink>
    </w:p>
    <w:p>
      <w:pPr>
        <w:pStyle w:val="TOC2"/>
        <w:tabs>
          <w:tab w:val="right" w:leader="dot" w:pos="8306"/>
        </w:tabs>
      </w:pPr>
      <w:hyperlink w:anchor="_Toc19534" w:history="1">
        <w:r>
          <w:rPr>
            <w:rFonts w:ascii="仿宋" w:eastAsia="仿宋" w:hAnsi="仿宋" w:cs="仿宋" w:hint="eastAsia"/>
            <w:lang w:eastAsia="zh-CN"/>
          </w:rPr>
          <w:t>(二)、文档发布与分发</w:t>
        </w:r>
        <w:r>
          <w:tab/>
        </w:r>
        <w:r>
          <w:fldChar w:fldCharType="begin"/>
        </w:r>
        <w:r>
          <w:instrText xml:space="preserve"> PAGEREF _Toc19534 \h </w:instrText>
        </w:r>
        <w:r>
          <w:fldChar w:fldCharType="separate"/>
        </w:r>
        <w:r>
          <w:t>15</w:t>
        </w:r>
        <w:r>
          <w:fldChar w:fldCharType="end"/>
        </w:r>
      </w:hyperlink>
    </w:p>
    <w:p>
      <w:pPr>
        <w:pStyle w:val="TOC2"/>
        <w:tabs>
          <w:tab w:val="right" w:leader="dot" w:pos="8306"/>
        </w:tabs>
      </w:pPr>
      <w:hyperlink w:anchor="_Toc2367" w:history="1">
        <w:r>
          <w:rPr>
            <w:rFonts w:ascii="仿宋" w:eastAsia="仿宋" w:hAnsi="仿宋" w:cs="仿宋" w:hint="eastAsia"/>
            <w:lang w:eastAsia="zh-CN"/>
          </w:rPr>
          <w:t>(三)、文档存档与归档</w:t>
        </w:r>
        <w:r>
          <w:tab/>
        </w:r>
        <w:r>
          <w:fldChar w:fldCharType="begin"/>
        </w:r>
        <w:r>
          <w:instrText xml:space="preserve"> PAGEREF _Toc2367 \h </w:instrText>
        </w:r>
        <w:r>
          <w:fldChar w:fldCharType="separate"/>
        </w:r>
        <w:r>
          <w:t>16</w:t>
        </w:r>
        <w:r>
          <w:fldChar w:fldCharType="end"/>
        </w:r>
      </w:hyperlink>
    </w:p>
    <w:p>
      <w:pPr>
        <w:pStyle w:val="TOC1"/>
        <w:tabs>
          <w:tab w:val="right" w:leader="dot" w:pos="8306"/>
        </w:tabs>
      </w:pPr>
      <w:hyperlink w:anchor="_Toc25974" w:history="1">
        <w:r>
          <w:rPr>
            <w:rFonts w:ascii="仿宋" w:eastAsia="仿宋" w:hAnsi="仿宋" w:cs="仿宋" w:hint="eastAsia"/>
            <w:lang w:eastAsia="zh-CN"/>
          </w:rPr>
          <w:t>六、产品规划分析</w:t>
        </w:r>
        <w:r>
          <w:tab/>
        </w:r>
        <w:r>
          <w:fldChar w:fldCharType="begin"/>
        </w:r>
        <w:r>
          <w:instrText xml:space="preserve"> PAGEREF _Toc25974 \h </w:instrText>
        </w:r>
        <w:r>
          <w:fldChar w:fldCharType="separate"/>
        </w:r>
        <w:r>
          <w:t>17</w:t>
        </w:r>
        <w:r>
          <w:fldChar w:fldCharType="end"/>
        </w:r>
      </w:hyperlink>
    </w:p>
    <w:p>
      <w:pPr>
        <w:pStyle w:val="TOC2"/>
        <w:tabs>
          <w:tab w:val="right" w:leader="dot" w:pos="8306"/>
        </w:tabs>
      </w:pPr>
      <w:hyperlink w:anchor="_Toc20322" w:history="1">
        <w:r>
          <w:rPr>
            <w:rFonts w:ascii="仿宋" w:eastAsia="仿宋" w:hAnsi="仿宋" w:cs="仿宋" w:hint="eastAsia"/>
            <w:lang w:eastAsia="zh-CN"/>
          </w:rPr>
          <w:t>(一)、产品规划</w:t>
        </w:r>
        <w:r>
          <w:tab/>
        </w:r>
        <w:r>
          <w:fldChar w:fldCharType="begin"/>
        </w:r>
        <w:r>
          <w:instrText xml:space="preserve"> PAGEREF _Toc20322 \h </w:instrText>
        </w:r>
        <w:r>
          <w:fldChar w:fldCharType="separate"/>
        </w:r>
        <w:r>
          <w:t>17</w:t>
        </w:r>
        <w:r>
          <w:fldChar w:fldCharType="end"/>
        </w:r>
      </w:hyperlink>
    </w:p>
    <w:p>
      <w:pPr>
        <w:pStyle w:val="TOC2"/>
        <w:tabs>
          <w:tab w:val="right" w:leader="dot" w:pos="8306"/>
        </w:tabs>
      </w:pPr>
      <w:hyperlink w:anchor="_Toc11993" w:history="1">
        <w:r>
          <w:rPr>
            <w:rFonts w:ascii="仿宋" w:eastAsia="仿宋" w:hAnsi="仿宋" w:cs="仿宋" w:hint="eastAsia"/>
            <w:lang w:eastAsia="zh-CN"/>
          </w:rPr>
          <w:t>(二)、建设规模</w:t>
        </w:r>
        <w:r>
          <w:tab/>
        </w:r>
        <w:r>
          <w:fldChar w:fldCharType="begin"/>
        </w:r>
        <w:r>
          <w:instrText xml:space="preserve"> PAGEREF _Toc11993 \h </w:instrText>
        </w:r>
        <w:r>
          <w:fldChar w:fldCharType="separate"/>
        </w:r>
        <w:r>
          <w:t>18</w:t>
        </w:r>
        <w:r>
          <w:fldChar w:fldCharType="end"/>
        </w:r>
      </w:hyperlink>
    </w:p>
    <w:p>
      <w:pPr>
        <w:pStyle w:val="TOC1"/>
        <w:tabs>
          <w:tab w:val="right" w:leader="dot" w:pos="8306"/>
        </w:tabs>
      </w:pPr>
      <w:hyperlink w:anchor="_Toc11761" w:history="1">
        <w:r>
          <w:rPr>
            <w:rFonts w:ascii="仿宋" w:eastAsia="仿宋" w:hAnsi="仿宋" w:cs="仿宋" w:hint="eastAsia"/>
            <w:lang w:eastAsia="zh-CN"/>
          </w:rPr>
          <w:t>七、气象服务项目人力资源管理</w:t>
        </w:r>
        <w:r>
          <w:tab/>
        </w:r>
        <w:r>
          <w:fldChar w:fldCharType="begin"/>
        </w:r>
        <w:r>
          <w:instrText xml:space="preserve"> PAGEREF _Toc11761 \h </w:instrText>
        </w:r>
        <w:r>
          <w:fldChar w:fldCharType="separate"/>
        </w:r>
        <w:r>
          <w:t>19</w:t>
        </w:r>
        <w:r>
          <w:fldChar w:fldCharType="end"/>
        </w:r>
      </w:hyperlink>
    </w:p>
    <w:p>
      <w:pPr>
        <w:pStyle w:val="TOC2"/>
        <w:tabs>
          <w:tab w:val="right" w:leader="dot" w:pos="8306"/>
        </w:tabs>
      </w:pPr>
      <w:hyperlink w:anchor="_Toc14497" w:history="1">
        <w:r>
          <w:rPr>
            <w:rFonts w:ascii="仿宋" w:eastAsia="仿宋" w:hAnsi="仿宋" w:cs="仿宋" w:hint="eastAsia"/>
            <w:lang w:eastAsia="zh-CN"/>
          </w:rPr>
          <w:t>(一)、建立健全的预算管理制度</w:t>
        </w:r>
        <w:r>
          <w:tab/>
        </w:r>
        <w:r>
          <w:fldChar w:fldCharType="begin"/>
        </w:r>
        <w:r>
          <w:instrText xml:space="preserve"> PAGEREF _Toc14497 \h </w:instrText>
        </w:r>
        <w:r>
          <w:fldChar w:fldCharType="separate"/>
        </w:r>
        <w:r>
          <w:t>19</w:t>
        </w:r>
        <w:r>
          <w:fldChar w:fldCharType="end"/>
        </w:r>
      </w:hyperlink>
    </w:p>
    <w:p>
      <w:pPr>
        <w:pStyle w:val="TOC2"/>
        <w:tabs>
          <w:tab w:val="right" w:leader="dot" w:pos="8306"/>
        </w:tabs>
      </w:pPr>
      <w:hyperlink w:anchor="_Toc8025" w:history="1">
        <w:r>
          <w:rPr>
            <w:rFonts w:ascii="仿宋" w:eastAsia="仿宋" w:hAnsi="仿宋" w:cs="仿宋" w:hint="eastAsia"/>
            <w:lang w:eastAsia="zh-CN"/>
          </w:rPr>
          <w:t>(二)、加强资金流动监控</w:t>
        </w:r>
        <w:r>
          <w:tab/>
        </w:r>
        <w:r>
          <w:fldChar w:fldCharType="begin"/>
        </w:r>
        <w:r>
          <w:instrText xml:space="preserve"> PAGEREF _Toc8025 \h </w:instrText>
        </w:r>
        <w:r>
          <w:fldChar w:fldCharType="separate"/>
        </w:r>
        <w:r>
          <w:t>21</w:t>
        </w:r>
        <w:r>
          <w:fldChar w:fldCharType="end"/>
        </w:r>
      </w:hyperlink>
    </w:p>
    <w:p>
      <w:pPr>
        <w:pStyle w:val="TOC2"/>
        <w:tabs>
          <w:tab w:val="right" w:leader="dot" w:pos="8306"/>
        </w:tabs>
      </w:pPr>
      <w:hyperlink w:anchor="_Toc15049" w:history="1">
        <w:r>
          <w:rPr>
            <w:rFonts w:ascii="仿宋" w:eastAsia="仿宋" w:hAnsi="仿宋" w:cs="仿宋" w:hint="eastAsia"/>
            <w:lang w:eastAsia="zh-CN"/>
          </w:rPr>
          <w:t>(三)、制定完善的风险控制机制</w:t>
        </w:r>
        <w:r>
          <w:tab/>
        </w:r>
        <w:r>
          <w:fldChar w:fldCharType="begin"/>
        </w:r>
        <w:r>
          <w:instrText xml:space="preserve"> PAGEREF _Toc15049 \h </w:instrText>
        </w:r>
        <w:r>
          <w:fldChar w:fldCharType="separate"/>
        </w:r>
        <w:r>
          <w:t>22</w:t>
        </w:r>
        <w:r>
          <w:fldChar w:fldCharType="end"/>
        </w:r>
      </w:hyperlink>
    </w:p>
    <w:p>
      <w:pPr>
        <w:pStyle w:val="TOC2"/>
        <w:tabs>
          <w:tab w:val="right" w:leader="dot" w:pos="8306"/>
        </w:tabs>
      </w:pPr>
      <w:hyperlink w:anchor="_Toc3553" w:history="1">
        <w:r>
          <w:rPr>
            <w:rFonts w:ascii="仿宋" w:eastAsia="仿宋" w:hAnsi="仿宋" w:cs="仿宋" w:hint="eastAsia"/>
            <w:lang w:eastAsia="zh-CN"/>
          </w:rPr>
          <w:t>(四)、优化成本管理</w:t>
        </w:r>
        <w:r>
          <w:tab/>
        </w:r>
        <w:r>
          <w:fldChar w:fldCharType="begin"/>
        </w:r>
        <w:r>
          <w:instrText xml:space="preserve"> PAGEREF _Toc3553 \h </w:instrText>
        </w:r>
        <w:r>
          <w:fldChar w:fldCharType="separate"/>
        </w:r>
        <w:r>
          <w:t>23</w:t>
        </w:r>
        <w:r>
          <w:fldChar w:fldCharType="end"/>
        </w:r>
      </w:hyperlink>
    </w:p>
    <w:p>
      <w:pPr>
        <w:pStyle w:val="TOC1"/>
        <w:tabs>
          <w:tab w:val="right" w:leader="dot" w:pos="8306"/>
        </w:tabs>
      </w:pPr>
      <w:hyperlink w:anchor="_Toc10187" w:history="1">
        <w:r>
          <w:rPr>
            <w:rFonts w:ascii="仿宋" w:eastAsia="仿宋" w:hAnsi="仿宋" w:cs="仿宋" w:hint="eastAsia"/>
            <w:lang w:eastAsia="zh-CN"/>
          </w:rPr>
          <w:t>八、气象服务项目人力资源培养与发展</w:t>
        </w:r>
        <w:r>
          <w:tab/>
        </w:r>
        <w:r>
          <w:fldChar w:fldCharType="begin"/>
        </w:r>
        <w:r>
          <w:instrText xml:space="preserve"> PAGEREF _Toc10187 \h </w:instrText>
        </w:r>
        <w:r>
          <w:fldChar w:fldCharType="separate"/>
        </w:r>
        <w:r>
          <w:t>24</w:t>
        </w:r>
        <w:r>
          <w:fldChar w:fldCharType="end"/>
        </w:r>
      </w:hyperlink>
    </w:p>
    <w:p>
      <w:pPr>
        <w:pStyle w:val="TOC2"/>
        <w:tabs>
          <w:tab w:val="right" w:leader="dot" w:pos="8306"/>
        </w:tabs>
      </w:pPr>
      <w:hyperlink w:anchor="_Toc22056" w:history="1">
        <w:r>
          <w:rPr>
            <w:rFonts w:ascii="仿宋" w:eastAsia="仿宋" w:hAnsi="仿宋" w:cs="仿宋" w:hint="eastAsia"/>
            <w:lang w:eastAsia="zh-CN"/>
          </w:rPr>
          <w:t>(一)、人才需求与规划</w:t>
        </w:r>
        <w:r>
          <w:tab/>
        </w:r>
        <w:r>
          <w:fldChar w:fldCharType="begin"/>
        </w:r>
        <w:r>
          <w:instrText xml:space="preserve"> PAGEREF _Toc22056 \h </w:instrText>
        </w:r>
        <w:r>
          <w:fldChar w:fldCharType="separate"/>
        </w:r>
        <w:r>
          <w:t>24</w:t>
        </w:r>
        <w:r>
          <w:fldChar w:fldCharType="end"/>
        </w:r>
      </w:hyperlink>
    </w:p>
    <w:p>
      <w:pPr>
        <w:pStyle w:val="TOC2"/>
        <w:tabs>
          <w:tab w:val="right" w:leader="dot" w:pos="8306"/>
        </w:tabs>
      </w:pPr>
      <w:hyperlink w:anchor="_Toc30128" w:history="1">
        <w:r>
          <w:rPr>
            <w:rFonts w:ascii="仿宋" w:eastAsia="仿宋" w:hAnsi="仿宋" w:cs="仿宋" w:hint="eastAsia"/>
            <w:lang w:eastAsia="zh-CN"/>
          </w:rPr>
          <w:t>(二)、培训与发展计划</w:t>
        </w:r>
        <w:r>
          <w:tab/>
        </w:r>
        <w:r>
          <w:fldChar w:fldCharType="begin"/>
        </w:r>
        <w:r>
          <w:instrText xml:space="preserve"> PAGEREF _Toc30128 \h </w:instrText>
        </w:r>
        <w:r>
          <w:fldChar w:fldCharType="separate"/>
        </w:r>
        <w:r>
          <w:t>25</w:t>
        </w:r>
        <w:r>
          <w:fldChar w:fldCharType="end"/>
        </w:r>
      </w:hyperlink>
    </w:p>
    <w:p>
      <w:pPr>
        <w:pStyle w:val="TOC1"/>
        <w:tabs>
          <w:tab w:val="right" w:leader="dot" w:pos="8306"/>
        </w:tabs>
      </w:pPr>
      <w:hyperlink w:anchor="_Toc31340" w:history="1">
        <w:r>
          <w:rPr>
            <w:rFonts w:ascii="仿宋" w:eastAsia="仿宋" w:hAnsi="仿宋" w:cs="仿宋" w:hint="eastAsia"/>
            <w:lang w:eastAsia="zh-CN"/>
          </w:rPr>
          <w:t>九、气象服务项目技术管理</w:t>
        </w:r>
        <w:r>
          <w:tab/>
        </w:r>
        <w:r>
          <w:fldChar w:fldCharType="begin"/>
        </w:r>
        <w:r>
          <w:instrText xml:space="preserve"> PAGEREF _Toc31340 \h </w:instrText>
        </w:r>
        <w:r>
          <w:fldChar w:fldCharType="separate"/>
        </w:r>
        <w:r>
          <w:t>25</w:t>
        </w:r>
        <w:r>
          <w:fldChar w:fldCharType="end"/>
        </w:r>
      </w:hyperlink>
    </w:p>
    <w:p>
      <w:pPr>
        <w:pStyle w:val="TOC2"/>
        <w:tabs>
          <w:tab w:val="right" w:leader="dot" w:pos="8306"/>
        </w:tabs>
      </w:pPr>
      <w:hyperlink w:anchor="_Toc22703" w:history="1">
        <w:r>
          <w:rPr>
            <w:rFonts w:ascii="仿宋" w:eastAsia="仿宋" w:hAnsi="仿宋" w:cs="仿宋" w:hint="eastAsia"/>
            <w:lang w:eastAsia="zh-CN"/>
          </w:rPr>
          <w:t>(一)、技术方案选用方向</w:t>
        </w:r>
        <w:r>
          <w:tab/>
        </w:r>
        <w:r>
          <w:fldChar w:fldCharType="begin"/>
        </w:r>
        <w:r>
          <w:instrText xml:space="preserve"> PAGEREF _Toc22703 \h </w:instrText>
        </w:r>
        <w:r>
          <w:fldChar w:fldCharType="separate"/>
        </w:r>
        <w:r>
          <w:t>25</w:t>
        </w:r>
        <w:r>
          <w:fldChar w:fldCharType="end"/>
        </w:r>
      </w:hyperlink>
    </w:p>
    <w:p>
      <w:pPr>
        <w:pStyle w:val="TOC2"/>
        <w:tabs>
          <w:tab w:val="right" w:leader="dot" w:pos="8306"/>
        </w:tabs>
      </w:pPr>
      <w:hyperlink w:anchor="_Toc29999" w:history="1">
        <w:r>
          <w:rPr>
            <w:rFonts w:ascii="仿宋" w:eastAsia="仿宋" w:hAnsi="仿宋" w:cs="仿宋" w:hint="eastAsia"/>
            <w:lang w:eastAsia="zh-CN"/>
          </w:rPr>
          <w:t>(二)、工艺技术方案选用原则</w:t>
        </w:r>
        <w:r>
          <w:tab/>
        </w:r>
        <w:r>
          <w:fldChar w:fldCharType="begin"/>
        </w:r>
        <w:r>
          <w:instrText xml:space="preserve"> PAGEREF _Toc29999 \h </w:instrText>
        </w:r>
        <w:r>
          <w:fldChar w:fldCharType="separate"/>
        </w:r>
        <w:r>
          <w:t>27</w:t>
        </w:r>
        <w:r>
          <w:fldChar w:fldCharType="end"/>
        </w:r>
      </w:hyperlink>
    </w:p>
    <w:p>
      <w:pPr>
        <w:pStyle w:val="TOC2"/>
        <w:tabs>
          <w:tab w:val="right" w:leader="dot" w:pos="8306"/>
        </w:tabs>
      </w:pPr>
      <w:hyperlink w:anchor="_Toc17347" w:history="1">
        <w:r>
          <w:rPr>
            <w:rFonts w:ascii="仿宋" w:eastAsia="仿宋" w:hAnsi="仿宋" w:cs="仿宋" w:hint="eastAsia"/>
            <w:lang w:eastAsia="zh-CN"/>
          </w:rPr>
          <w:t>(三)、工艺技术方案要求</w:t>
        </w:r>
        <w:r>
          <w:tab/>
        </w:r>
        <w:r>
          <w:fldChar w:fldCharType="begin"/>
        </w:r>
        <w:r>
          <w:instrText xml:space="preserve"> PAGEREF _Toc17347 \h </w:instrText>
        </w:r>
        <w:r>
          <w:fldChar w:fldCharType="separate"/>
        </w:r>
        <w:r>
          <w:t>29</w:t>
        </w:r>
        <w:r>
          <w:fldChar w:fldCharType="end"/>
        </w:r>
      </w:hyperlink>
    </w:p>
    <w:p>
      <w:pPr>
        <w:pStyle w:val="TOC1"/>
        <w:tabs>
          <w:tab w:val="right" w:leader="dot" w:pos="8306"/>
        </w:tabs>
      </w:pPr>
      <w:hyperlink w:anchor="_Toc19965" w:history="1">
        <w:r>
          <w:rPr>
            <w:rFonts w:ascii="仿宋" w:eastAsia="仿宋" w:hAnsi="仿宋" w:cs="仿宋" w:hint="eastAsia"/>
            <w:lang w:eastAsia="zh-CN"/>
          </w:rPr>
          <w:t>十、气象服务项目经营效益</w:t>
        </w:r>
        <w:r>
          <w:tab/>
        </w:r>
        <w:r>
          <w:fldChar w:fldCharType="begin"/>
        </w:r>
        <w:r>
          <w:instrText xml:space="preserve"> PAGEREF _Toc19965 \h </w:instrText>
        </w:r>
        <w:r>
          <w:fldChar w:fldCharType="separate"/>
        </w:r>
        <w:r>
          <w:t>31</w:t>
        </w:r>
        <w:r>
          <w:fldChar w:fldCharType="end"/>
        </w:r>
      </w:hyperlink>
    </w:p>
    <w:p>
      <w:pPr>
        <w:pStyle w:val="TOC2"/>
        <w:tabs>
          <w:tab w:val="right" w:leader="dot" w:pos="8306"/>
        </w:tabs>
      </w:pPr>
      <w:hyperlink w:anchor="_Toc26328" w:history="1">
        <w:r>
          <w:rPr>
            <w:rFonts w:ascii="仿宋" w:eastAsia="仿宋" w:hAnsi="仿宋" w:cs="仿宋" w:hint="eastAsia"/>
            <w:lang w:eastAsia="zh-CN"/>
          </w:rPr>
          <w:t>(一)、经济评价财务测算</w:t>
        </w:r>
        <w:r>
          <w:tab/>
        </w:r>
        <w:r>
          <w:fldChar w:fldCharType="begin"/>
        </w:r>
        <w:r>
          <w:instrText xml:space="preserve"> PAGEREF _Toc26328 \h </w:instrText>
        </w:r>
        <w:r>
          <w:fldChar w:fldCharType="separate"/>
        </w:r>
        <w:r>
          <w:t>31</w:t>
        </w:r>
        <w:r>
          <w:fldChar w:fldCharType="end"/>
        </w:r>
      </w:hyperlink>
    </w:p>
    <w:p>
      <w:pPr>
        <w:pStyle w:val="TOC2"/>
        <w:tabs>
          <w:tab w:val="right" w:leader="dot" w:pos="8306"/>
        </w:tabs>
      </w:pPr>
      <w:hyperlink w:anchor="_Toc26972" w:history="1">
        <w:r>
          <w:rPr>
            <w:rFonts w:ascii="仿宋" w:eastAsia="仿宋" w:hAnsi="仿宋" w:cs="仿宋" w:hint="eastAsia"/>
            <w:lang w:eastAsia="zh-CN"/>
          </w:rPr>
          <w:t>(二)、气象服务项目盈利能力分析</w:t>
        </w:r>
        <w:r>
          <w:tab/>
        </w:r>
        <w:r>
          <w:fldChar w:fldCharType="begin"/>
        </w:r>
        <w:r>
          <w:instrText xml:space="preserve"> PAGEREF _Toc26972 \h </w:instrText>
        </w:r>
        <w:r>
          <w:fldChar w:fldCharType="separate"/>
        </w:r>
        <w:r>
          <w:t>33</w:t>
        </w:r>
        <w:r>
          <w:fldChar w:fldCharType="end"/>
        </w:r>
      </w:hyperlink>
    </w:p>
    <w:p>
      <w:pPr>
        <w:pStyle w:val="TOC1"/>
        <w:tabs>
          <w:tab w:val="right" w:leader="dot" w:pos="8306"/>
        </w:tabs>
      </w:pPr>
      <w:hyperlink w:anchor="_Toc24451" w:history="1">
        <w:r>
          <w:rPr>
            <w:rFonts w:ascii="仿宋" w:eastAsia="仿宋" w:hAnsi="仿宋" w:cs="仿宋" w:hint="eastAsia"/>
            <w:lang w:eastAsia="zh-CN"/>
          </w:rPr>
          <w:t>十一、气象服务项目环境影响分析</w:t>
        </w:r>
        <w:r>
          <w:tab/>
        </w:r>
        <w:r>
          <w:fldChar w:fldCharType="begin"/>
        </w:r>
        <w:r>
          <w:instrText xml:space="preserve"> PAGEREF _Toc24451 \h </w:instrText>
        </w:r>
        <w:r>
          <w:fldChar w:fldCharType="separate"/>
        </w:r>
        <w:r>
          <w:t>33</w:t>
        </w:r>
        <w:r>
          <w:fldChar w:fldCharType="end"/>
        </w:r>
      </w:hyperlink>
    </w:p>
    <w:p>
      <w:pPr>
        <w:pStyle w:val="TOC2"/>
        <w:tabs>
          <w:tab w:val="right" w:leader="dot" w:pos="8306"/>
        </w:tabs>
      </w:pPr>
      <w:hyperlink w:anchor="_Toc5414" w:history="1">
        <w:r>
          <w:rPr>
            <w:rFonts w:ascii="仿宋" w:eastAsia="仿宋" w:hAnsi="仿宋" w:cs="仿宋" w:hint="eastAsia"/>
            <w:lang w:eastAsia="zh-CN"/>
          </w:rPr>
          <w:t>(一)、建设区域环境质量现状</w:t>
        </w:r>
        <w:r>
          <w:tab/>
        </w:r>
        <w:r>
          <w:fldChar w:fldCharType="begin"/>
        </w:r>
        <w:r>
          <w:instrText xml:space="preserve"> PAGEREF _Toc5414 \h </w:instrText>
        </w:r>
        <w:r>
          <w:fldChar w:fldCharType="separate"/>
        </w:r>
        <w:r>
          <w:t>33</w:t>
        </w:r>
        <w:r>
          <w:fldChar w:fldCharType="end"/>
        </w:r>
      </w:hyperlink>
    </w:p>
    <w:p>
      <w:pPr>
        <w:pStyle w:val="TOC2"/>
        <w:tabs>
          <w:tab w:val="right" w:leader="dot" w:pos="8306"/>
        </w:tabs>
      </w:pPr>
      <w:hyperlink w:anchor="_Toc14436" w:history="1">
        <w:r>
          <w:rPr>
            <w:rFonts w:ascii="仿宋" w:eastAsia="仿宋" w:hAnsi="仿宋" w:cs="仿宋" w:hint="eastAsia"/>
            <w:lang w:eastAsia="zh-CN"/>
          </w:rPr>
          <w:t>(二)、建设期环境保护</w:t>
        </w:r>
        <w:r>
          <w:tab/>
        </w:r>
        <w:r>
          <w:fldChar w:fldCharType="begin"/>
        </w:r>
        <w:r>
          <w:instrText xml:space="preserve"> PAGEREF _Toc14436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99" w:history="1">
        <w:r>
          <w:rPr>
            <w:rFonts w:ascii="仿宋" w:eastAsia="仿宋" w:hAnsi="仿宋" w:cs="仿宋" w:hint="eastAsia"/>
            <w:lang w:eastAsia="zh-CN"/>
          </w:rPr>
          <w:t>(三)、运营期环境保护</w:t>
        </w:r>
        <w:r>
          <w:tab/>
        </w:r>
        <w:r>
          <w:fldChar w:fldCharType="begin"/>
        </w:r>
        <w:r>
          <w:instrText xml:space="preserve"> PAGEREF _Toc7399 \h </w:instrText>
        </w:r>
        <w:r>
          <w:fldChar w:fldCharType="separate"/>
        </w:r>
        <w:r>
          <w:t>36</w:t>
        </w:r>
        <w:r>
          <w:fldChar w:fldCharType="end"/>
        </w:r>
      </w:hyperlink>
    </w:p>
    <w:p>
      <w:pPr>
        <w:pStyle w:val="TOC2"/>
        <w:tabs>
          <w:tab w:val="right" w:leader="dot" w:pos="8306"/>
        </w:tabs>
      </w:pPr>
      <w:hyperlink w:anchor="_Toc29853" w:history="1">
        <w:r>
          <w:rPr>
            <w:rFonts w:ascii="仿宋" w:eastAsia="仿宋" w:hAnsi="仿宋" w:cs="仿宋" w:hint="eastAsia"/>
            <w:lang w:eastAsia="zh-CN"/>
          </w:rPr>
          <w:t>(四)、气象服务项目建设对区域经济的影响</w:t>
        </w:r>
        <w:r>
          <w:tab/>
        </w:r>
        <w:r>
          <w:fldChar w:fldCharType="begin"/>
        </w:r>
        <w:r>
          <w:instrText xml:space="preserve"> PAGEREF _Toc29853 \h </w:instrText>
        </w:r>
        <w:r>
          <w:fldChar w:fldCharType="separate"/>
        </w:r>
        <w:r>
          <w:t>37</w:t>
        </w:r>
        <w:r>
          <w:fldChar w:fldCharType="end"/>
        </w:r>
      </w:hyperlink>
    </w:p>
    <w:p>
      <w:pPr>
        <w:pStyle w:val="TOC2"/>
        <w:tabs>
          <w:tab w:val="right" w:leader="dot" w:pos="8306"/>
        </w:tabs>
      </w:pPr>
      <w:hyperlink w:anchor="_Toc19952" w:history="1">
        <w:r>
          <w:rPr>
            <w:rFonts w:ascii="仿宋" w:eastAsia="仿宋" w:hAnsi="仿宋" w:cs="仿宋" w:hint="eastAsia"/>
            <w:lang w:eastAsia="zh-CN"/>
          </w:rPr>
          <w:t>(五)、废弃物处理</w:t>
        </w:r>
        <w:r>
          <w:tab/>
        </w:r>
        <w:r>
          <w:fldChar w:fldCharType="begin"/>
        </w:r>
        <w:r>
          <w:instrText xml:space="preserve"> PAGEREF _Toc19952 \h </w:instrText>
        </w:r>
        <w:r>
          <w:fldChar w:fldCharType="separate"/>
        </w:r>
        <w:r>
          <w:t>39</w:t>
        </w:r>
        <w:r>
          <w:fldChar w:fldCharType="end"/>
        </w:r>
      </w:hyperlink>
    </w:p>
    <w:p>
      <w:pPr>
        <w:pStyle w:val="TOC2"/>
        <w:tabs>
          <w:tab w:val="right" w:leader="dot" w:pos="8306"/>
        </w:tabs>
      </w:pPr>
      <w:hyperlink w:anchor="_Toc4103" w:history="1">
        <w:r>
          <w:rPr>
            <w:rFonts w:ascii="仿宋" w:eastAsia="仿宋" w:hAnsi="仿宋" w:cs="仿宋" w:hint="eastAsia"/>
            <w:lang w:eastAsia="zh-CN"/>
          </w:rPr>
          <w:t>(六)、特殊环境影响分析</w:t>
        </w:r>
        <w:r>
          <w:tab/>
        </w:r>
        <w:r>
          <w:fldChar w:fldCharType="begin"/>
        </w:r>
        <w:r>
          <w:instrText xml:space="preserve"> PAGEREF _Toc4103 \h </w:instrText>
        </w:r>
        <w:r>
          <w:fldChar w:fldCharType="separate"/>
        </w:r>
        <w:r>
          <w:t>40</w:t>
        </w:r>
        <w:r>
          <w:fldChar w:fldCharType="end"/>
        </w:r>
      </w:hyperlink>
    </w:p>
    <w:p>
      <w:pPr>
        <w:pStyle w:val="TOC2"/>
        <w:tabs>
          <w:tab w:val="right" w:leader="dot" w:pos="8306"/>
        </w:tabs>
      </w:pPr>
      <w:hyperlink w:anchor="_Toc20799" w:history="1">
        <w:r>
          <w:rPr>
            <w:rFonts w:ascii="仿宋" w:eastAsia="仿宋" w:hAnsi="仿宋" w:cs="仿宋" w:hint="eastAsia"/>
            <w:lang w:eastAsia="zh-CN"/>
          </w:rPr>
          <w:t>(七)、清洁生产</w:t>
        </w:r>
        <w:r>
          <w:tab/>
        </w:r>
        <w:r>
          <w:fldChar w:fldCharType="begin"/>
        </w:r>
        <w:r>
          <w:instrText xml:space="preserve"> PAGEREF _Toc20799 \h </w:instrText>
        </w:r>
        <w:r>
          <w:fldChar w:fldCharType="separate"/>
        </w:r>
        <w:r>
          <w:t>42</w:t>
        </w:r>
        <w:r>
          <w:fldChar w:fldCharType="end"/>
        </w:r>
      </w:hyperlink>
    </w:p>
    <w:p>
      <w:pPr>
        <w:pStyle w:val="TOC2"/>
        <w:tabs>
          <w:tab w:val="right" w:leader="dot" w:pos="8306"/>
        </w:tabs>
      </w:pPr>
      <w:hyperlink w:anchor="_Toc25102" w:history="1">
        <w:r>
          <w:rPr>
            <w:rFonts w:ascii="仿宋" w:eastAsia="仿宋" w:hAnsi="仿宋" w:cs="仿宋" w:hint="eastAsia"/>
            <w:lang w:eastAsia="zh-CN"/>
          </w:rPr>
          <w:t>(八)、环境保护综合评价</w:t>
        </w:r>
        <w:r>
          <w:tab/>
        </w:r>
        <w:r>
          <w:fldChar w:fldCharType="begin"/>
        </w:r>
        <w:r>
          <w:instrText xml:space="preserve"> PAGEREF _Toc25102 \h </w:instrText>
        </w:r>
        <w:r>
          <w:fldChar w:fldCharType="separate"/>
        </w:r>
        <w:r>
          <w:t>43</w:t>
        </w:r>
        <w:r>
          <w:fldChar w:fldCharType="end"/>
        </w:r>
      </w:hyperlink>
    </w:p>
    <w:p>
      <w:pPr>
        <w:pStyle w:val="TOC1"/>
        <w:tabs>
          <w:tab w:val="right" w:leader="dot" w:pos="8306"/>
        </w:tabs>
      </w:pPr>
      <w:hyperlink w:anchor="_Toc12655" w:history="1">
        <w:r>
          <w:rPr>
            <w:rFonts w:ascii="仿宋" w:eastAsia="仿宋" w:hAnsi="仿宋" w:cs="仿宋" w:hint="eastAsia"/>
            <w:lang w:eastAsia="zh-CN"/>
          </w:rPr>
          <w:t>十二、气象服务项目风险管理</w:t>
        </w:r>
        <w:r>
          <w:tab/>
        </w:r>
        <w:r>
          <w:fldChar w:fldCharType="begin"/>
        </w:r>
        <w:r>
          <w:instrText xml:space="preserve"> PAGEREF _Toc12655 \h </w:instrText>
        </w:r>
        <w:r>
          <w:fldChar w:fldCharType="separate"/>
        </w:r>
        <w:r>
          <w:t>44</w:t>
        </w:r>
        <w:r>
          <w:fldChar w:fldCharType="end"/>
        </w:r>
      </w:hyperlink>
    </w:p>
    <w:p>
      <w:pPr>
        <w:pStyle w:val="TOC2"/>
        <w:tabs>
          <w:tab w:val="right" w:leader="dot" w:pos="8306"/>
        </w:tabs>
      </w:pPr>
      <w:hyperlink w:anchor="_Toc83" w:history="1">
        <w:r>
          <w:rPr>
            <w:rFonts w:ascii="仿宋" w:eastAsia="仿宋" w:hAnsi="仿宋" w:cs="仿宋" w:hint="eastAsia"/>
            <w:lang w:eastAsia="zh-CN"/>
          </w:rPr>
          <w:t>(一)、风险识别与评估</w:t>
        </w:r>
        <w:r>
          <w:tab/>
        </w:r>
        <w:r>
          <w:fldChar w:fldCharType="begin"/>
        </w:r>
        <w:r>
          <w:instrText xml:space="preserve"> PAGEREF _Toc83 \h </w:instrText>
        </w:r>
        <w:r>
          <w:fldChar w:fldCharType="separate"/>
        </w:r>
        <w:r>
          <w:t>44</w:t>
        </w:r>
        <w:r>
          <w:fldChar w:fldCharType="end"/>
        </w:r>
      </w:hyperlink>
    </w:p>
    <w:p>
      <w:pPr>
        <w:pStyle w:val="TOC2"/>
        <w:tabs>
          <w:tab w:val="right" w:leader="dot" w:pos="8306"/>
        </w:tabs>
      </w:pPr>
      <w:hyperlink w:anchor="_Toc21828" w:history="1">
        <w:r>
          <w:rPr>
            <w:rFonts w:ascii="仿宋" w:eastAsia="仿宋" w:hAnsi="仿宋" w:cs="仿宋" w:hint="eastAsia"/>
            <w:lang w:eastAsia="zh-CN"/>
          </w:rPr>
          <w:t>(二)、风险应对策略</w:t>
        </w:r>
        <w:r>
          <w:tab/>
        </w:r>
        <w:r>
          <w:fldChar w:fldCharType="begin"/>
        </w:r>
        <w:r>
          <w:instrText xml:space="preserve"> PAGEREF _Toc21828 \h </w:instrText>
        </w:r>
        <w:r>
          <w:fldChar w:fldCharType="separate"/>
        </w:r>
        <w:r>
          <w:t>45</w:t>
        </w:r>
        <w:r>
          <w:fldChar w:fldCharType="end"/>
        </w:r>
      </w:hyperlink>
    </w:p>
    <w:p>
      <w:pPr>
        <w:pStyle w:val="TOC2"/>
        <w:tabs>
          <w:tab w:val="right" w:leader="dot" w:pos="8306"/>
        </w:tabs>
      </w:pPr>
      <w:hyperlink w:anchor="_Toc26506" w:history="1">
        <w:r>
          <w:rPr>
            <w:rFonts w:ascii="仿宋" w:eastAsia="仿宋" w:hAnsi="仿宋" w:cs="仿宋" w:hint="eastAsia"/>
            <w:lang w:eastAsia="zh-CN"/>
          </w:rPr>
          <w:t>(三)、风险监控与控制</w:t>
        </w:r>
        <w:r>
          <w:tab/>
        </w:r>
        <w:r>
          <w:fldChar w:fldCharType="begin"/>
        </w:r>
        <w:r>
          <w:instrText xml:space="preserve"> PAGEREF _Toc26506 \h </w:instrText>
        </w:r>
        <w:r>
          <w:fldChar w:fldCharType="separate"/>
        </w:r>
        <w:r>
          <w:t>47</w:t>
        </w:r>
        <w:r>
          <w:fldChar w:fldCharType="end"/>
        </w:r>
      </w:hyperlink>
    </w:p>
    <w:p>
      <w:pPr>
        <w:pStyle w:val="TOC1"/>
        <w:tabs>
          <w:tab w:val="right" w:leader="dot" w:pos="8306"/>
        </w:tabs>
      </w:pPr>
      <w:hyperlink w:anchor="_Toc15257" w:history="1">
        <w:r>
          <w:rPr>
            <w:rFonts w:ascii="仿宋" w:eastAsia="仿宋" w:hAnsi="仿宋" w:cs="仿宋" w:hint="eastAsia"/>
            <w:lang w:eastAsia="zh-CN"/>
          </w:rPr>
          <w:t>十三、风险识别与分类</w:t>
        </w:r>
        <w:r>
          <w:tab/>
        </w:r>
        <w:r>
          <w:fldChar w:fldCharType="begin"/>
        </w:r>
        <w:r>
          <w:instrText xml:space="preserve"> PAGEREF _Toc15257 \h </w:instrText>
        </w:r>
        <w:r>
          <w:fldChar w:fldCharType="separate"/>
        </w:r>
        <w:r>
          <w:t>48</w:t>
        </w:r>
        <w:r>
          <w:fldChar w:fldCharType="end"/>
        </w:r>
      </w:hyperlink>
    </w:p>
    <w:p>
      <w:pPr>
        <w:pStyle w:val="TOC2"/>
        <w:tabs>
          <w:tab w:val="right" w:leader="dot" w:pos="8306"/>
        </w:tabs>
      </w:pPr>
      <w:hyperlink w:anchor="_Toc9270" w:history="1">
        <w:r>
          <w:rPr>
            <w:rFonts w:ascii="仿宋" w:eastAsia="仿宋" w:hAnsi="仿宋" w:cs="仿宋" w:hint="eastAsia"/>
            <w:lang w:eastAsia="zh-CN"/>
          </w:rPr>
          <w:t>(一)、风险识别</w:t>
        </w:r>
        <w:r>
          <w:tab/>
        </w:r>
        <w:r>
          <w:fldChar w:fldCharType="begin"/>
        </w:r>
        <w:r>
          <w:instrText xml:space="preserve"> PAGEREF _Toc9270 \h </w:instrText>
        </w:r>
        <w:r>
          <w:fldChar w:fldCharType="separate"/>
        </w:r>
        <w:r>
          <w:t>48</w:t>
        </w:r>
        <w:r>
          <w:fldChar w:fldCharType="end"/>
        </w:r>
      </w:hyperlink>
    </w:p>
    <w:p>
      <w:pPr>
        <w:pStyle w:val="TOC2"/>
        <w:tabs>
          <w:tab w:val="right" w:leader="dot" w:pos="8306"/>
        </w:tabs>
      </w:pPr>
      <w:hyperlink w:anchor="_Toc16927" w:history="1">
        <w:r>
          <w:rPr>
            <w:rFonts w:ascii="仿宋" w:eastAsia="仿宋" w:hAnsi="仿宋" w:cs="仿宋" w:hint="eastAsia"/>
            <w:lang w:eastAsia="zh-CN"/>
          </w:rPr>
          <w:t>(二)、风险分类</w:t>
        </w:r>
        <w:r>
          <w:tab/>
        </w:r>
        <w:r>
          <w:fldChar w:fldCharType="begin"/>
        </w:r>
        <w:r>
          <w:instrText xml:space="preserve"> PAGEREF _Toc16927 \h </w:instrText>
        </w:r>
        <w:r>
          <w:fldChar w:fldCharType="separate"/>
        </w:r>
        <w:r>
          <w:t>49</w:t>
        </w:r>
        <w:r>
          <w:fldChar w:fldCharType="end"/>
        </w:r>
      </w:hyperlink>
    </w:p>
    <w:p>
      <w:pPr>
        <w:pStyle w:val="TOC1"/>
        <w:tabs>
          <w:tab w:val="right" w:leader="dot" w:pos="8306"/>
        </w:tabs>
      </w:pPr>
      <w:hyperlink w:anchor="_Toc25944" w:history="1">
        <w:r>
          <w:rPr>
            <w:rFonts w:ascii="仿宋" w:eastAsia="仿宋" w:hAnsi="仿宋" w:cs="仿宋" w:hint="eastAsia"/>
            <w:lang w:eastAsia="zh-CN"/>
          </w:rPr>
          <w:t>十四、利益相关者分析与沟通计划</w:t>
        </w:r>
        <w:r>
          <w:tab/>
        </w:r>
        <w:r>
          <w:fldChar w:fldCharType="begin"/>
        </w:r>
        <w:r>
          <w:instrText xml:space="preserve"> PAGEREF _Toc25944 \h </w:instrText>
        </w:r>
        <w:r>
          <w:fldChar w:fldCharType="separate"/>
        </w:r>
        <w:r>
          <w:t>51</w:t>
        </w:r>
        <w:r>
          <w:fldChar w:fldCharType="end"/>
        </w:r>
      </w:hyperlink>
    </w:p>
    <w:p>
      <w:pPr>
        <w:pStyle w:val="TOC2"/>
        <w:tabs>
          <w:tab w:val="right" w:leader="dot" w:pos="8306"/>
        </w:tabs>
      </w:pPr>
      <w:hyperlink w:anchor="_Toc16580" w:history="1">
        <w:r>
          <w:rPr>
            <w:rFonts w:ascii="仿宋" w:eastAsia="仿宋" w:hAnsi="仿宋" w:cs="仿宋" w:hint="eastAsia"/>
            <w:lang w:eastAsia="zh-CN"/>
          </w:rPr>
          <w:t>(一)、利益相关者分析</w:t>
        </w:r>
        <w:r>
          <w:tab/>
        </w:r>
        <w:r>
          <w:fldChar w:fldCharType="begin"/>
        </w:r>
        <w:r>
          <w:instrText xml:space="preserve"> PAGEREF _Toc16580 \h </w:instrText>
        </w:r>
        <w:r>
          <w:fldChar w:fldCharType="separate"/>
        </w:r>
        <w:r>
          <w:t>51</w:t>
        </w:r>
        <w:r>
          <w:fldChar w:fldCharType="end"/>
        </w:r>
      </w:hyperlink>
    </w:p>
    <w:p>
      <w:pPr>
        <w:pStyle w:val="TOC2"/>
        <w:tabs>
          <w:tab w:val="right" w:leader="dot" w:pos="8306"/>
        </w:tabs>
      </w:pPr>
      <w:hyperlink w:anchor="_Toc30189" w:history="1">
        <w:r>
          <w:rPr>
            <w:rFonts w:ascii="仿宋" w:eastAsia="仿宋" w:hAnsi="仿宋" w:cs="仿宋" w:hint="eastAsia"/>
            <w:lang w:eastAsia="zh-CN"/>
          </w:rPr>
          <w:t>(二)、沟通计划</w:t>
        </w:r>
        <w:r>
          <w:tab/>
        </w:r>
        <w:r>
          <w:fldChar w:fldCharType="begin"/>
        </w:r>
        <w:r>
          <w:instrText xml:space="preserve"> PAGEREF _Toc30189 \h </w:instrText>
        </w:r>
        <w:r>
          <w:fldChar w:fldCharType="separate"/>
        </w:r>
        <w:r>
          <w:t>52</w:t>
        </w:r>
        <w:r>
          <w:fldChar w:fldCharType="end"/>
        </w:r>
      </w:hyperlink>
    </w:p>
    <w:p>
      <w:pPr>
        <w:pStyle w:val="TOC1"/>
        <w:tabs>
          <w:tab w:val="right" w:leader="dot" w:pos="8306"/>
        </w:tabs>
      </w:pPr>
      <w:hyperlink w:anchor="_Toc31766" w:history="1">
        <w:r>
          <w:rPr>
            <w:rFonts w:ascii="仿宋" w:eastAsia="仿宋" w:hAnsi="仿宋" w:cs="仿宋" w:hint="eastAsia"/>
            <w:lang w:eastAsia="zh-CN"/>
          </w:rPr>
          <w:t>十五、供应链管理</w:t>
        </w:r>
        <w:r>
          <w:tab/>
        </w:r>
        <w:r>
          <w:fldChar w:fldCharType="begin"/>
        </w:r>
        <w:r>
          <w:instrText xml:space="preserve"> PAGEREF _Toc31766 \h </w:instrText>
        </w:r>
        <w:r>
          <w:fldChar w:fldCharType="separate"/>
        </w:r>
        <w:r>
          <w:t>53</w:t>
        </w:r>
        <w:r>
          <w:fldChar w:fldCharType="end"/>
        </w:r>
      </w:hyperlink>
    </w:p>
    <w:p>
      <w:pPr>
        <w:pStyle w:val="TOC2"/>
        <w:tabs>
          <w:tab w:val="right" w:leader="dot" w:pos="8306"/>
        </w:tabs>
      </w:pPr>
      <w:hyperlink w:anchor="_Toc17629" w:history="1">
        <w:r>
          <w:rPr>
            <w:rFonts w:ascii="仿宋" w:eastAsia="仿宋" w:hAnsi="仿宋" w:cs="仿宋" w:hint="eastAsia"/>
            <w:lang w:eastAsia="zh-CN"/>
          </w:rPr>
          <w:t>(一)、供应链战略规划</w:t>
        </w:r>
        <w:r>
          <w:tab/>
        </w:r>
        <w:r>
          <w:fldChar w:fldCharType="begin"/>
        </w:r>
        <w:r>
          <w:instrText xml:space="preserve"> PAGEREF _Toc17629 \h </w:instrText>
        </w:r>
        <w:r>
          <w:fldChar w:fldCharType="separate"/>
        </w:r>
        <w:r>
          <w:t>53</w:t>
        </w:r>
        <w:r>
          <w:fldChar w:fldCharType="end"/>
        </w:r>
      </w:hyperlink>
    </w:p>
    <w:p>
      <w:pPr>
        <w:pStyle w:val="TOC2"/>
        <w:tabs>
          <w:tab w:val="right" w:leader="dot" w:pos="8306"/>
        </w:tabs>
      </w:pPr>
      <w:hyperlink w:anchor="_Toc13366" w:history="1">
        <w:r>
          <w:rPr>
            <w:rFonts w:ascii="仿宋" w:eastAsia="仿宋" w:hAnsi="仿宋" w:cs="仿宋" w:hint="eastAsia"/>
            <w:lang w:eastAsia="zh-CN"/>
          </w:rPr>
          <w:t>(二)、供应商选择与合作</w:t>
        </w:r>
        <w:r>
          <w:tab/>
        </w:r>
        <w:r>
          <w:fldChar w:fldCharType="begin"/>
        </w:r>
        <w:r>
          <w:instrText xml:space="preserve"> PAGEREF _Toc13366 \h </w:instrText>
        </w:r>
        <w:r>
          <w:fldChar w:fldCharType="separate"/>
        </w:r>
        <w:r>
          <w:t>55</w:t>
        </w:r>
        <w:r>
          <w:fldChar w:fldCharType="end"/>
        </w:r>
      </w:hyperlink>
    </w:p>
    <w:p>
      <w:pPr>
        <w:pStyle w:val="TOC2"/>
        <w:tabs>
          <w:tab w:val="right" w:leader="dot" w:pos="8306"/>
        </w:tabs>
      </w:pPr>
      <w:hyperlink w:anchor="_Toc14027" w:history="1">
        <w:r>
          <w:rPr>
            <w:rFonts w:ascii="仿宋" w:eastAsia="仿宋" w:hAnsi="仿宋" w:cs="仿宋" w:hint="eastAsia"/>
            <w:lang w:eastAsia="zh-CN"/>
          </w:rPr>
          <w:t>(三)、物流与库存管理</w:t>
        </w:r>
        <w:r>
          <w:tab/>
        </w:r>
        <w:r>
          <w:fldChar w:fldCharType="begin"/>
        </w:r>
        <w:r>
          <w:instrText xml:space="preserve"> PAGEREF _Toc14027 \h </w:instrText>
        </w:r>
        <w:r>
          <w:fldChar w:fldCharType="separate"/>
        </w:r>
        <w:r>
          <w:t>56</w:t>
        </w:r>
        <w:r>
          <w:fldChar w:fldCharType="end"/>
        </w:r>
      </w:hyperlink>
    </w:p>
    <w:p>
      <w:pPr>
        <w:pStyle w:val="TOC1"/>
        <w:tabs>
          <w:tab w:val="right" w:leader="dot" w:pos="8306"/>
        </w:tabs>
      </w:pPr>
      <w:hyperlink w:anchor="_Toc29722" w:history="1">
        <w:r>
          <w:rPr>
            <w:rFonts w:ascii="仿宋" w:eastAsia="仿宋" w:hAnsi="仿宋" w:cs="仿宋" w:hint="eastAsia"/>
            <w:lang w:eastAsia="zh-CN"/>
          </w:rPr>
          <w:t>十六、营销与推广策略</w:t>
        </w:r>
        <w:r>
          <w:tab/>
        </w:r>
        <w:r>
          <w:fldChar w:fldCharType="begin"/>
        </w:r>
        <w:r>
          <w:instrText xml:space="preserve"> PAGEREF _Toc29722 \h </w:instrText>
        </w:r>
        <w:r>
          <w:fldChar w:fldCharType="separate"/>
        </w:r>
        <w:r>
          <w:t>57</w:t>
        </w:r>
        <w:r>
          <w:fldChar w:fldCharType="end"/>
        </w:r>
      </w:hyperlink>
    </w:p>
    <w:p>
      <w:pPr>
        <w:pStyle w:val="TOC2"/>
        <w:tabs>
          <w:tab w:val="right" w:leader="dot" w:pos="8306"/>
        </w:tabs>
      </w:pPr>
      <w:hyperlink w:anchor="_Toc2104" w:history="1">
        <w:r>
          <w:rPr>
            <w:rFonts w:ascii="仿宋" w:eastAsia="仿宋" w:hAnsi="仿宋" w:cs="仿宋" w:hint="eastAsia"/>
            <w:lang w:eastAsia="zh-CN"/>
          </w:rPr>
          <w:t>(一)、产品/服务定位与特点</w:t>
        </w:r>
        <w:r>
          <w:tab/>
        </w:r>
        <w:r>
          <w:fldChar w:fldCharType="begin"/>
        </w:r>
        <w:r>
          <w:instrText xml:space="preserve"> PAGEREF _Toc2104 \h </w:instrText>
        </w:r>
        <w:r>
          <w:fldChar w:fldCharType="separate"/>
        </w:r>
        <w:r>
          <w:t>57</w:t>
        </w:r>
        <w:r>
          <w:fldChar w:fldCharType="end"/>
        </w:r>
      </w:hyperlink>
    </w:p>
    <w:p>
      <w:pPr>
        <w:pStyle w:val="TOC2"/>
        <w:tabs>
          <w:tab w:val="right" w:leader="dot" w:pos="8306"/>
        </w:tabs>
      </w:pPr>
      <w:hyperlink w:anchor="_Toc22067" w:history="1">
        <w:r>
          <w:rPr>
            <w:rFonts w:ascii="仿宋" w:eastAsia="仿宋" w:hAnsi="仿宋" w:cs="仿宋" w:hint="eastAsia"/>
            <w:lang w:eastAsia="zh-CN"/>
          </w:rPr>
          <w:t>(二)、市场定位与竞争分析</w:t>
        </w:r>
        <w:r>
          <w:tab/>
        </w:r>
        <w:r>
          <w:fldChar w:fldCharType="begin"/>
        </w:r>
        <w:r>
          <w:instrText xml:space="preserve"> PAGEREF _Toc22067 \h </w:instrText>
        </w:r>
        <w:r>
          <w:fldChar w:fldCharType="separate"/>
        </w:r>
        <w:r>
          <w:t>59</w:t>
        </w:r>
        <w:r>
          <w:fldChar w:fldCharType="end"/>
        </w:r>
      </w:hyperlink>
    </w:p>
    <w:p>
      <w:pPr>
        <w:pStyle w:val="TOC2"/>
        <w:tabs>
          <w:tab w:val="right" w:leader="dot" w:pos="8306"/>
        </w:tabs>
      </w:pPr>
      <w:hyperlink w:anchor="_Toc16880" w:history="1">
        <w:r>
          <w:rPr>
            <w:rFonts w:ascii="仿宋" w:eastAsia="仿宋" w:hAnsi="仿宋" w:cs="仿宋" w:hint="eastAsia"/>
            <w:lang w:eastAsia="zh-CN"/>
          </w:rPr>
          <w:t>(三)、营销渠道与策略</w:t>
        </w:r>
        <w:r>
          <w:tab/>
        </w:r>
        <w:r>
          <w:fldChar w:fldCharType="begin"/>
        </w:r>
        <w:r>
          <w:instrText xml:space="preserve"> PAGEREF _Toc16880 \h </w:instrText>
        </w:r>
        <w:r>
          <w:fldChar w:fldCharType="separate"/>
        </w:r>
        <w:r>
          <w:t>60</w:t>
        </w:r>
        <w:r>
          <w:fldChar w:fldCharType="end"/>
        </w:r>
      </w:hyperlink>
    </w:p>
    <w:p>
      <w:pPr>
        <w:pStyle w:val="TOC2"/>
        <w:tabs>
          <w:tab w:val="right" w:leader="dot" w:pos="8306"/>
        </w:tabs>
      </w:pPr>
      <w:hyperlink w:anchor="_Toc24476" w:history="1">
        <w:r>
          <w:rPr>
            <w:rFonts w:ascii="仿宋" w:eastAsia="仿宋" w:hAnsi="仿宋" w:cs="仿宋" w:hint="eastAsia"/>
            <w:lang w:eastAsia="zh-CN"/>
          </w:rPr>
          <w:t>(四)、推广与宣传活动</w:t>
        </w:r>
        <w:r>
          <w:tab/>
        </w:r>
        <w:r>
          <w:fldChar w:fldCharType="begin"/>
        </w:r>
        <w:r>
          <w:instrText xml:space="preserve"> PAGEREF _Toc24476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3"/>
      <w:r>
        <w:rPr>
          <w:rFonts w:ascii="仿宋" w:eastAsia="仿宋" w:hAnsi="仿宋" w:cs="仿宋" w:hint="eastAsia"/>
          <w:sz w:val="28"/>
          <w:lang w:eastAsia="zh-CN"/>
        </w:rPr>
        <w:t>一、气象服务项目可持续发展</w:t>
      </w:r>
      <w:bookmarkEnd w:id="2"/>
    </w:p>
    <w:p>
      <w:pPr>
        <w:pStyle w:val="Heading2"/>
        <w:rPr>
          <w:rFonts w:ascii="仿宋" w:eastAsia="仿宋" w:hAnsi="仿宋" w:cs="仿宋" w:hint="eastAsia"/>
          <w:lang w:eastAsia="zh-CN"/>
        </w:rPr>
      </w:pPr>
      <w:bookmarkStart w:id="3" w:name="_Toc98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中，气象服务项目团队着眼于未来，明确了可持续发展的战略方向。制定的具体可持续发展目标包括降低资源使用、采用环保技术、最大化社会效益等。这一步骤不仅有助于气象服务项目在环保和社会责任方面达到最高标准，也为未来提供了明确的指引，确保气象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可持续实践的融入气象服务项目管理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气象服务项目管理周期。从气象服务项目规划开始，气象服务项目团队就考虑了环境和社会的因素。在执行阶段，气象服务项目团队积极推动绿色技术的应用，优化资源利用。此外，关注员工的社会责任，通过培训和沟通活动提高员工对可持续发展的认知，使他们能够在日常工作中践行可持续实践。这些举措不仅为气象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扎根于气象服务项目的可持续发展理念，我们深信环保与社会责任是气象服务项目成功的关键支柱。在气象服务项目的每一步，我们都致力于通过创新和实践，履行对环境和社会的坚定责任。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团队通过引入先进的环保技术、建立高效的废物处理系统以及推动能源节约措施，积极履行环保责任。定期的环保监测和评估确保气象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不仅致力于自身可持续发展，还注重对社会的回馈。通过支持社区气象服务项目、参与慈善事业、提供培训机会等方式，气象服务项目积极履行社会责任。与当地社区建立积极互动，关注员工的工作与生活平衡，以及员工的身心健康，是气象服务项目在社会责任层面的关键举措。这样的实践不仅增强了气象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317"/>
      <w:r>
        <w:rPr>
          <w:rFonts w:ascii="仿宋" w:eastAsia="仿宋" w:hAnsi="仿宋" w:cs="仿宋" w:hint="eastAsia"/>
          <w:sz w:val="28"/>
          <w:lang w:eastAsia="zh-CN"/>
        </w:rPr>
        <w:t>二、气象服务项目危机管理</w:t>
      </w:r>
      <w:bookmarkEnd w:id="5"/>
    </w:p>
    <w:p>
      <w:pPr>
        <w:pStyle w:val="Heading2"/>
        <w:rPr>
          <w:rFonts w:ascii="仿宋" w:eastAsia="仿宋" w:hAnsi="仿宋" w:cs="仿宋" w:hint="eastAsia"/>
          <w:lang w:eastAsia="zh-CN"/>
        </w:rPr>
      </w:pPr>
      <w:bookmarkStart w:id="6" w:name="_Toc254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危机管理中，危机预警与识别是确保气象服务项目稳健运行的核心步骤。通过建立全面的监测机制，气象服务项目团队旨在及时发现和理解潜在的风险和危机因素，以便采取及时的预防和应对措施，确保气象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首先，通过深入的风险评估，气象服务项目团队全面分析了整个气象服务项目和各个阶段可能存在的威胁。这包括准确评估每个潜在风险的发生概率和可能影响的程度，为后续危机预警提供了有力支持。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象服务项目团队着重于明确定义气象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服务项目进展的持续监控，团队能够及时发现潜在问题并作出迅速反应。气象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在这一阶段，团队的专业素养和反应速度将发挥至关重要的作用，以确保潜在危机能够在初期得到有效的处理，最大程度地减轻负面影响。通过危机预警与识别，气象服务项目得以更有序、可控地推进。</w:t>
      </w:r>
    </w:p>
    <w:p>
      <w:pPr>
        <w:pStyle w:val="Heading2"/>
        <w:ind w:firstLine="560" w:firstLineChars="200"/>
        <w:rPr>
          <w:rFonts w:ascii="仿宋" w:eastAsia="仿宋" w:hAnsi="仿宋" w:cs="仿宋" w:hint="eastAsia"/>
          <w:sz w:val="28"/>
          <w:lang w:eastAsia="zh-CN"/>
        </w:rPr>
      </w:pPr>
      <w:bookmarkStart w:id="7" w:name="_Toc1115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在危机发生时，气象服务项目团队立即行动，成立了应急小组。该小组的任务是迅速制定并实施紧急应对措施，以最小化潜在损失。以下是采取的主要措施：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暂停气象服务项目进度：为遏制危机蔓延，气象服务项目暂时停止进行，以便全面评估当前状况。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资源重新分配：重新评估气象服务项目资源的分配，确保最大限度地减小损失。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实时沟通：与关键利益相关者建立实时沟通机制，向他们传递气象服务项目危机的实际状况，保障气象服务项目核心利益。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在紧急应对的同时，气象服务项目团队强调了团队协作和有效沟通的重要性。以下是团队协作的关键举措：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信息共享机制：建立了信息共享平台，确保团队成员能够及时获取气象服务项目危机的实时信息。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领导者沟通：气象服务项目领导者通过定期会议和即时沟通工具，指导团队应对危机，保持团队稳定运行。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随着危机得到初步控制，气象服务项目团队转向制定恢复计划，以确保气象服务项目能够从中迅速恢复。主要恢复计划包括：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修复受损的进度计划：重新评估气象服务项目进度，制定修复计划，确保气象服务项目尽快回归正常进程。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重新调整资源分配：优化资源分配，确保气象服务项目在有限资源下高效运转。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风险管理机制加强：对气象服务项目风险进行全面评估，制定更强化的风险管理策略，以预防未来可能的危机。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866"/>
      <w:r>
        <w:rPr>
          <w:rFonts w:ascii="仿宋" w:eastAsia="仿宋" w:hAnsi="仿宋" w:cs="仿宋" w:hint="eastAsia"/>
          <w:sz w:val="28"/>
          <w:lang w:eastAsia="zh-CN"/>
        </w:rPr>
        <w:t>三、气象服务项目选址可行性分析</w:t>
      </w:r>
      <w:bookmarkEnd w:id="8"/>
    </w:p>
    <w:p>
      <w:pPr>
        <w:pStyle w:val="Heading2"/>
        <w:rPr>
          <w:rFonts w:ascii="仿宋" w:eastAsia="仿宋" w:hAnsi="仿宋" w:cs="仿宋" w:hint="eastAsia"/>
          <w:lang w:eastAsia="zh-CN"/>
        </w:rPr>
      </w:pPr>
      <w:bookmarkStart w:id="9" w:name="_Toc28842"/>
      <w:r>
        <w:rPr>
          <w:rFonts w:ascii="仿宋" w:eastAsia="仿宋" w:hAnsi="仿宋" w:cs="仿宋" w:hint="eastAsia"/>
          <w:lang w:eastAsia="zh-CN"/>
        </w:rPr>
        <w:t>(一)、气象服务项目选址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该气象服务项目选址位于XX省XX市XX区XXX街道</w:t>
      </w:r>
    </w:p>
    <w:p>
      <w:pPr>
        <w:pStyle w:val="Heading2"/>
        <w:ind w:firstLine="560" w:firstLineChars="200"/>
        <w:rPr>
          <w:rFonts w:ascii="仿宋" w:eastAsia="仿宋" w:hAnsi="仿宋" w:cs="仿宋" w:hint="eastAsia"/>
          <w:sz w:val="28"/>
          <w:lang w:eastAsia="zh-CN"/>
        </w:rPr>
      </w:pPr>
      <w:bookmarkStart w:id="10" w:name="_Toc275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气象服务项目的征地面积将根据气象服务项目的实际规模和需求进行精确规划。具体面积XXX平方米，旨在确保气象服务项目不仅能够满足当前的发展需求，还能够预留空间以适应未来的扩展。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气象服务项目计划建设的建筑总规模具体面积XXX平方米。这一规模的确定综合考虑了气象服务项目的性质、规模，以及城市规划的相关要求，确保建筑布局与周边环境协调一致。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绿地率是气象服务项目用地中被规划为绿地的比例。具体面积XXX平方米，旨在通过合理规划绿地，改善气象服务项目周边环境，提升居民生活质量，并符合城市整体绿化规划。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确保气象服务项目选址与当地城市规划相一致，具体面积XXX平方米。通过与城市规划部门深入沟通，确保气象服务项目不仅符合城市的整体发展方向，还能够融入城市的发展布局，为城市的长远发展贡献力量。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象服务项目选址符合当地产业政策，具体面积XXX平方米。这包括气象服务项目对当地经济的促进作用，以及对相关产业的带动效应，确保气象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用地总体要求必须符合环保和可持续发展的原则，具体面积XXX平方米。通过采用绿色建筑设计、节能减排等措施，确保气象服务项目在建设和运营过程中对环境的影响最小化，达到可持续发展的要求。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确保气象服务项目选址具备必要的公共设施配套，具体面积XXX平方米。这包括交通便利性、教育、医疗等基础设施，以提高居民生活品质，使得气象服务项目选址更具吸引力。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考虑用地总体要求对当地社会稳定性的影响，具体面积XXX平方米。通过深入了解当地社区反馈，确保气象服务项目的选址和建设过程对当地社会和谐稳定产生积极作用。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服务项目选址不仅符合法规和规划，还在实际操作中具有可行性。这一全面规划将为气象服务项目的成功实施提供坚实的基础，确保气象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9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服务项目的设备规划和空间设计中，我们将采取灵活设备布局的措施。设备布局将根据实际需求进行灵活设计，避免不必要的浪费。通过合理规划设备摆放位置，我们将提高设备的利用率，减少设备间距，以确保气象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象服务项目内部引入共享设施的概念，例如共享会议室、办公区等。通过这种方式，我们可以减少对资源的重复建设，提高资源共享效率，从而减小气象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86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象服务项目的总图布置中，我们将不同功能区域进行明确的规划，以最大程度满足气象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4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象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气象服务项目对环境的影响是综合评价的重要因素之一。我们将详细考虑选址周边的自然环境、生态保护区、水源地等情况，确保气象服务项目的建设和运营对环境影响最小化，并符合当地的环保法规标准。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对选址的评价还需充分考虑当地政府的产业政策和法规。我们将详细了解气象服务项目所在地的相关政策，确保气象服务项目的规划和运营与当地法规相符，降低不必要的法律风险。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考虑到社会稳定性对企业运营的重要性，我们将评估选址地区的社会安全情况、劳工关系、社区反馈等方面，以确保气象服务项目的建设和运营不会受到社会稳定性的负面影响。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最后，我们将综合考虑用地成本，包括土地购置费用、土地开发成本等。通过对用地成本的详细评估，我们能够做出更为精确的经济效益分析，为气象服务项目的投资决策提供有力支持。</w:t>
      </w:r>
    </w:p>
    <w:p>
      <w:pPr>
        <w:pStyle w:val="Heading1"/>
        <w:ind w:firstLine="560" w:firstLineChars="200"/>
        <w:rPr>
          <w:rFonts w:ascii="仿宋" w:eastAsia="仿宋" w:hAnsi="仿宋" w:cs="仿宋" w:hint="eastAsia"/>
          <w:sz w:val="28"/>
          <w:lang w:eastAsia="zh-CN"/>
        </w:rPr>
      </w:pPr>
      <w:bookmarkStart w:id="14" w:name="_Toc1021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463"/>
      <w:r>
        <w:rPr>
          <w:rFonts w:ascii="仿宋" w:eastAsia="仿宋" w:hAnsi="仿宋" w:cs="仿宋" w:hint="eastAsia"/>
          <w:lang w:eastAsia="zh-CN"/>
        </w:rPr>
        <w:t>(一)、气象服务行业分析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行业一直以来都是市场的关注焦点。行业内的发展趋势、竞争态势以及潜在机会都对气象服务项目的推进产生深远的影响。通过深入研究行业的整体概貌，我们将更好地理解行业的核心特征，为气象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行业，技术一直是推动创新和发展的关键因素。我们将对当前技术趋势进行详尽分析，包括但不限于人工智能、大数据应用、先进制造技术等。这有助于气象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象服务项目成功的基础。我们将对主要竞争对手进行深入研究，包括其市场份额、产品特点、市场定位等。通过全面了解竞争对手的优势和劣势，气象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266"/>
      <w:r>
        <w:rPr>
          <w:rFonts w:ascii="仿宋" w:eastAsia="仿宋" w:hAnsi="仿宋" w:cs="仿宋" w:hint="eastAsia"/>
          <w:sz w:val="28"/>
          <w:lang w:eastAsia="zh-CN"/>
        </w:rPr>
        <w:t>(二)、气象服务市场分析预测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通过对市场规模的深入调研，我们将预测气象服务市场未来的增长趋势。这包括市场的整体规模、各细分领域的发展趋势等。气象服务项目可以根据市场的扩张速度和潜在机会，制定更符合市场需求的发展策略。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象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气象服务项目实施过程中需要充分考虑的因素。我们将对市场风险进行全面评估，包括但不限于政策法规风险、市场竞争风险、技术变革风险等。通过对潜在风险的深入分析，气象服务项目可以制定相应的风险缓解策略，降低不确定性对气象服务项目的影响。</w:t>
      </w:r>
    </w:p>
    <w:p>
      <w:pPr>
        <w:pStyle w:val="Heading1"/>
        <w:ind w:firstLine="560" w:firstLineChars="200"/>
        <w:rPr>
          <w:rFonts w:ascii="仿宋" w:eastAsia="仿宋" w:hAnsi="仿宋" w:cs="仿宋" w:hint="eastAsia"/>
          <w:sz w:val="28"/>
          <w:lang w:eastAsia="zh-CN"/>
        </w:rPr>
      </w:pPr>
      <w:bookmarkStart w:id="17" w:name="_Toc729"/>
      <w:r>
        <w:rPr>
          <w:rFonts w:ascii="仿宋" w:eastAsia="仿宋" w:hAnsi="仿宋" w:cs="仿宋" w:hint="eastAsia"/>
          <w:sz w:val="28"/>
          <w:lang w:eastAsia="zh-CN"/>
        </w:rPr>
        <w:t>五、气象服务项目文档管理</w:t>
      </w:r>
      <w:bookmarkEnd w:id="17"/>
    </w:p>
    <w:p>
      <w:pPr>
        <w:pStyle w:val="Heading2"/>
        <w:rPr>
          <w:rFonts w:ascii="仿宋" w:eastAsia="仿宋" w:hAnsi="仿宋" w:cs="仿宋" w:hint="eastAsia"/>
          <w:lang w:eastAsia="zh-CN"/>
        </w:rPr>
      </w:pPr>
      <w:bookmarkStart w:id="18" w:name="_Toc130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气象服务项目高度重视文档的质量和准确性，以支持气象服务项目的各项活动和决策。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文档的编制始于气象服务项目计划的初期，我们制定了详细的文档编制计划，明确了每个文档的内容、格式和编写责任人。在气象服务项目启动阶段，我们首先编制了气象服务项目章程，明确定义了气象服务项目的目标、范围、风险等关键要素。随后，气象服务项目团队根据计划陆续编制了需求文档、设计文档、测试文档等各类文档，确保气象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气象服务项目管理中的重要环节，旨在确保气象服务项目文档符合质量标准和气象服务项目需求。在气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除了内部审查，我们还进行了外部审查，邀请气象服务项目相关利益方和专业领域的专家对文档进行独立审查。这有助于获取更全面、客观的反馈，确保气象服务项目文档不仅符合内部标准，也满足外部需求。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气象服务项目在文档编制与审查方面建立了严格的管理机制，通过规范的流程和多维度的审查，确保气象服务项目文档的质量、准确性和可靠性，为气象服务项目的顺利推进提供了有力支持。</w:t>
      </w:r>
    </w:p>
    <w:p>
      <w:pPr>
        <w:pStyle w:val="Heading2"/>
        <w:ind w:firstLine="560" w:firstLineChars="200"/>
        <w:rPr>
          <w:rFonts w:ascii="仿宋" w:eastAsia="仿宋" w:hAnsi="仿宋" w:cs="仿宋" w:hint="eastAsia"/>
          <w:sz w:val="28"/>
          <w:lang w:eastAsia="zh-CN"/>
        </w:rPr>
      </w:pPr>
      <w:bookmarkStart w:id="19" w:name="_Toc1953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我们采用了精细的权限控制，确保只有授权人员可以访问敏感信息。这种安全措施保护了气象服务项目文档的机密性，防止了未经授权的信息泄露。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6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文档存档与归档是气象服务项目生命周期中一个至关重要的环节，直接关系到气象服务项目信息的长期保存和历史记录的完整性。在气象服务项目中，我们实施了一系列有效的文档存档与归档管理策略：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https://d.book118.com/295304031132011122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D5B8F"/>
    <w:rsid w:val="5EFD5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0403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2024-03-04T08:24:00Z</dcterms:created>
  <dcterms:modified xsi:type="dcterms:W3CDTF">2024-03-04T08:24:49Z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745A2737BDF84756A4CA541DD2D8DF9D_11</vt:lpwstr>
  </property>
  <property fmtid="{D5CDD505-2E9C-101B-9397-08002B2CF9AE}" pid="3" name="KSOProductBuildVer">
    <vt:lpwstr>2052-12.1.0.16388</vt:lpwstr>
  </property>
</Properties>
</file>