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微晶纤维素项目规划设计纲要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56" w:history="1">
        <w:r>
          <w:rPr>
            <w:rFonts w:ascii="仿宋" w:eastAsia="仿宋" w:hAnsi="仿宋" w:cs="仿宋" w:hint="eastAsia"/>
            <w:lang w:eastAsia="zh-CN"/>
          </w:rPr>
          <w:t>序言</w:t>
        </w:r>
        <w:r>
          <w:tab/>
        </w:r>
        <w:r>
          <w:fldChar w:fldCharType="begin"/>
        </w:r>
        <w:r>
          <w:instrText xml:space="preserve"> PAGEREF _Toc7756 \h </w:instrText>
        </w:r>
        <w:r>
          <w:fldChar w:fldCharType="separate"/>
        </w:r>
        <w:r>
          <w:t>3</w:t>
        </w:r>
        <w:r>
          <w:fldChar w:fldCharType="end"/>
        </w:r>
      </w:hyperlink>
    </w:p>
    <w:p>
      <w:pPr>
        <w:pStyle w:val="TOC1"/>
        <w:tabs>
          <w:tab w:val="right" w:leader="dot" w:pos="8306"/>
        </w:tabs>
      </w:pPr>
      <w:hyperlink w:anchor="_Toc1434" w:history="1">
        <w:r>
          <w:rPr>
            <w:rFonts w:ascii="仿宋" w:eastAsia="仿宋" w:hAnsi="仿宋" w:cs="仿宋" w:hint="eastAsia"/>
            <w:lang w:eastAsia="zh-CN"/>
          </w:rPr>
          <w:t>一、微晶纤维素项目建设单位说明</w:t>
        </w:r>
        <w:r>
          <w:tab/>
        </w:r>
        <w:r>
          <w:fldChar w:fldCharType="begin"/>
        </w:r>
        <w:r>
          <w:instrText xml:space="preserve"> PAGEREF _Toc1434 \h </w:instrText>
        </w:r>
        <w:r>
          <w:fldChar w:fldCharType="separate"/>
        </w:r>
        <w:r>
          <w:t>3</w:t>
        </w:r>
        <w:r>
          <w:fldChar w:fldCharType="end"/>
        </w:r>
      </w:hyperlink>
    </w:p>
    <w:p>
      <w:pPr>
        <w:pStyle w:val="TOC2"/>
        <w:tabs>
          <w:tab w:val="right" w:leader="dot" w:pos="8306"/>
        </w:tabs>
      </w:pPr>
      <w:hyperlink w:anchor="_Toc17677" w:history="1">
        <w:r>
          <w:rPr>
            <w:rFonts w:ascii="仿宋" w:eastAsia="仿宋" w:hAnsi="仿宋" w:cs="仿宋" w:hint="eastAsia"/>
            <w:lang w:eastAsia="zh-CN"/>
          </w:rPr>
          <w:t>(一)、微晶纤维素项目承办单位基本情况</w:t>
        </w:r>
        <w:r>
          <w:tab/>
        </w:r>
        <w:r>
          <w:fldChar w:fldCharType="begin"/>
        </w:r>
        <w:r>
          <w:instrText xml:space="preserve"> PAGEREF _Toc17677 \h </w:instrText>
        </w:r>
        <w:r>
          <w:fldChar w:fldCharType="separate"/>
        </w:r>
        <w:r>
          <w:t>3</w:t>
        </w:r>
        <w:r>
          <w:fldChar w:fldCharType="end"/>
        </w:r>
      </w:hyperlink>
    </w:p>
    <w:p>
      <w:pPr>
        <w:pStyle w:val="TOC2"/>
        <w:tabs>
          <w:tab w:val="right" w:leader="dot" w:pos="8306"/>
        </w:tabs>
      </w:pPr>
      <w:hyperlink w:anchor="_Toc28557" w:history="1">
        <w:r>
          <w:rPr>
            <w:rFonts w:ascii="仿宋" w:eastAsia="仿宋" w:hAnsi="仿宋" w:cs="仿宋" w:hint="eastAsia"/>
            <w:lang w:eastAsia="zh-CN"/>
          </w:rPr>
          <w:t>(二)、公司经济效益分析</w:t>
        </w:r>
        <w:r>
          <w:tab/>
        </w:r>
        <w:r>
          <w:fldChar w:fldCharType="begin"/>
        </w:r>
        <w:r>
          <w:instrText xml:space="preserve"> PAGEREF _Toc28557 \h </w:instrText>
        </w:r>
        <w:r>
          <w:fldChar w:fldCharType="separate"/>
        </w:r>
        <w:r>
          <w:t>4</w:t>
        </w:r>
        <w:r>
          <w:fldChar w:fldCharType="end"/>
        </w:r>
      </w:hyperlink>
    </w:p>
    <w:p>
      <w:pPr>
        <w:pStyle w:val="TOC1"/>
        <w:tabs>
          <w:tab w:val="right" w:leader="dot" w:pos="8306"/>
        </w:tabs>
      </w:pPr>
      <w:hyperlink w:anchor="_Toc6837" w:history="1">
        <w:r>
          <w:rPr>
            <w:rFonts w:ascii="仿宋" w:eastAsia="仿宋" w:hAnsi="仿宋" w:cs="仿宋" w:hint="eastAsia"/>
            <w:lang w:eastAsia="zh-CN"/>
          </w:rPr>
          <w:t>二、微晶纤维素项目文档管理</w:t>
        </w:r>
        <w:r>
          <w:tab/>
        </w:r>
        <w:r>
          <w:fldChar w:fldCharType="begin"/>
        </w:r>
        <w:r>
          <w:instrText xml:space="preserve"> PAGEREF _Toc6837 \h </w:instrText>
        </w:r>
        <w:r>
          <w:fldChar w:fldCharType="separate"/>
        </w:r>
        <w:r>
          <w:t>5</w:t>
        </w:r>
        <w:r>
          <w:fldChar w:fldCharType="end"/>
        </w:r>
      </w:hyperlink>
    </w:p>
    <w:p>
      <w:pPr>
        <w:pStyle w:val="TOC2"/>
        <w:tabs>
          <w:tab w:val="right" w:leader="dot" w:pos="8306"/>
        </w:tabs>
      </w:pPr>
      <w:hyperlink w:anchor="_Toc10674" w:history="1">
        <w:r>
          <w:rPr>
            <w:rFonts w:ascii="仿宋" w:eastAsia="仿宋" w:hAnsi="仿宋" w:cs="仿宋" w:hint="eastAsia"/>
            <w:lang w:eastAsia="zh-CN"/>
          </w:rPr>
          <w:t>(一)、文档编制与审查</w:t>
        </w:r>
        <w:r>
          <w:tab/>
        </w:r>
        <w:r>
          <w:fldChar w:fldCharType="begin"/>
        </w:r>
        <w:r>
          <w:instrText xml:space="preserve"> PAGEREF _Toc10674 \h </w:instrText>
        </w:r>
        <w:r>
          <w:fldChar w:fldCharType="separate"/>
        </w:r>
        <w:r>
          <w:t>5</w:t>
        </w:r>
        <w:r>
          <w:fldChar w:fldCharType="end"/>
        </w:r>
      </w:hyperlink>
    </w:p>
    <w:p>
      <w:pPr>
        <w:pStyle w:val="TOC2"/>
        <w:tabs>
          <w:tab w:val="right" w:leader="dot" w:pos="8306"/>
        </w:tabs>
      </w:pPr>
      <w:hyperlink w:anchor="_Toc23056" w:history="1">
        <w:r>
          <w:rPr>
            <w:rFonts w:ascii="仿宋" w:eastAsia="仿宋" w:hAnsi="仿宋" w:cs="仿宋" w:hint="eastAsia"/>
            <w:lang w:eastAsia="zh-CN"/>
          </w:rPr>
          <w:t>(二)、文档发布与分发</w:t>
        </w:r>
        <w:r>
          <w:tab/>
        </w:r>
        <w:r>
          <w:fldChar w:fldCharType="begin"/>
        </w:r>
        <w:r>
          <w:instrText xml:space="preserve"> PAGEREF _Toc23056 \h </w:instrText>
        </w:r>
        <w:r>
          <w:fldChar w:fldCharType="separate"/>
        </w:r>
        <w:r>
          <w:t>6</w:t>
        </w:r>
        <w:r>
          <w:fldChar w:fldCharType="end"/>
        </w:r>
      </w:hyperlink>
    </w:p>
    <w:p>
      <w:pPr>
        <w:pStyle w:val="TOC2"/>
        <w:tabs>
          <w:tab w:val="right" w:leader="dot" w:pos="8306"/>
        </w:tabs>
      </w:pPr>
      <w:hyperlink w:anchor="_Toc17639" w:history="1">
        <w:r>
          <w:rPr>
            <w:rFonts w:ascii="仿宋" w:eastAsia="仿宋" w:hAnsi="仿宋" w:cs="仿宋" w:hint="eastAsia"/>
            <w:lang w:eastAsia="zh-CN"/>
          </w:rPr>
          <w:t>(三)、文档存档与归档</w:t>
        </w:r>
        <w:r>
          <w:tab/>
        </w:r>
        <w:r>
          <w:fldChar w:fldCharType="begin"/>
        </w:r>
        <w:r>
          <w:instrText xml:space="preserve"> PAGEREF _Toc17639 \h </w:instrText>
        </w:r>
        <w:r>
          <w:fldChar w:fldCharType="separate"/>
        </w:r>
        <w:r>
          <w:t>7</w:t>
        </w:r>
        <w:r>
          <w:fldChar w:fldCharType="end"/>
        </w:r>
      </w:hyperlink>
    </w:p>
    <w:p>
      <w:pPr>
        <w:pStyle w:val="TOC1"/>
        <w:tabs>
          <w:tab w:val="right" w:leader="dot" w:pos="8306"/>
        </w:tabs>
      </w:pPr>
      <w:hyperlink w:anchor="_Toc5305" w:history="1">
        <w:r>
          <w:rPr>
            <w:rFonts w:ascii="仿宋" w:eastAsia="仿宋" w:hAnsi="仿宋" w:cs="仿宋" w:hint="eastAsia"/>
            <w:lang w:eastAsia="zh-CN"/>
          </w:rPr>
          <w:t>三、微晶纤维素项目危机管理</w:t>
        </w:r>
        <w:r>
          <w:tab/>
        </w:r>
        <w:r>
          <w:fldChar w:fldCharType="begin"/>
        </w:r>
        <w:r>
          <w:instrText xml:space="preserve"> PAGEREF _Toc5305 \h </w:instrText>
        </w:r>
        <w:r>
          <w:fldChar w:fldCharType="separate"/>
        </w:r>
        <w:r>
          <w:t>8</w:t>
        </w:r>
        <w:r>
          <w:fldChar w:fldCharType="end"/>
        </w:r>
      </w:hyperlink>
    </w:p>
    <w:p>
      <w:pPr>
        <w:pStyle w:val="TOC2"/>
        <w:tabs>
          <w:tab w:val="right" w:leader="dot" w:pos="8306"/>
        </w:tabs>
      </w:pPr>
      <w:hyperlink w:anchor="_Toc10160" w:history="1">
        <w:r>
          <w:rPr>
            <w:rFonts w:ascii="仿宋" w:eastAsia="仿宋" w:hAnsi="仿宋" w:cs="仿宋" w:hint="eastAsia"/>
            <w:lang w:eastAsia="zh-CN"/>
          </w:rPr>
          <w:t>(一)、危机预警与识别</w:t>
        </w:r>
        <w:r>
          <w:tab/>
        </w:r>
        <w:r>
          <w:fldChar w:fldCharType="begin"/>
        </w:r>
        <w:r>
          <w:instrText xml:space="preserve"> PAGEREF _Toc10160 \h </w:instrText>
        </w:r>
        <w:r>
          <w:fldChar w:fldCharType="separate"/>
        </w:r>
        <w:r>
          <w:t>8</w:t>
        </w:r>
        <w:r>
          <w:fldChar w:fldCharType="end"/>
        </w:r>
      </w:hyperlink>
    </w:p>
    <w:p>
      <w:pPr>
        <w:pStyle w:val="TOC2"/>
        <w:tabs>
          <w:tab w:val="right" w:leader="dot" w:pos="8306"/>
        </w:tabs>
      </w:pPr>
      <w:hyperlink w:anchor="_Toc3380" w:history="1">
        <w:r>
          <w:rPr>
            <w:rFonts w:ascii="仿宋" w:eastAsia="仿宋" w:hAnsi="仿宋" w:cs="仿宋" w:hint="eastAsia"/>
            <w:lang w:eastAsia="zh-CN"/>
          </w:rPr>
          <w:t>(二)、危机应对与恢复</w:t>
        </w:r>
        <w:r>
          <w:tab/>
        </w:r>
        <w:r>
          <w:fldChar w:fldCharType="begin"/>
        </w:r>
        <w:r>
          <w:instrText xml:space="preserve"> PAGEREF _Toc3380 \h </w:instrText>
        </w:r>
        <w:r>
          <w:fldChar w:fldCharType="separate"/>
        </w:r>
        <w:r>
          <w:t>9</w:t>
        </w:r>
        <w:r>
          <w:fldChar w:fldCharType="end"/>
        </w:r>
      </w:hyperlink>
    </w:p>
    <w:p>
      <w:pPr>
        <w:pStyle w:val="TOC1"/>
        <w:tabs>
          <w:tab w:val="right" w:leader="dot" w:pos="8306"/>
        </w:tabs>
      </w:pPr>
      <w:hyperlink w:anchor="_Toc20577" w:history="1">
        <w:r>
          <w:rPr>
            <w:rFonts w:ascii="仿宋" w:eastAsia="仿宋" w:hAnsi="仿宋" w:cs="仿宋" w:hint="eastAsia"/>
            <w:lang w:eastAsia="zh-CN"/>
          </w:rPr>
          <w:t>四、产品规划分析</w:t>
        </w:r>
        <w:r>
          <w:tab/>
        </w:r>
        <w:r>
          <w:fldChar w:fldCharType="begin"/>
        </w:r>
        <w:r>
          <w:instrText xml:space="preserve"> PAGEREF _Toc20577 \h </w:instrText>
        </w:r>
        <w:r>
          <w:fldChar w:fldCharType="separate"/>
        </w:r>
        <w:r>
          <w:t>10</w:t>
        </w:r>
        <w:r>
          <w:fldChar w:fldCharType="end"/>
        </w:r>
      </w:hyperlink>
    </w:p>
    <w:p>
      <w:pPr>
        <w:pStyle w:val="TOC2"/>
        <w:tabs>
          <w:tab w:val="right" w:leader="dot" w:pos="8306"/>
        </w:tabs>
      </w:pPr>
      <w:hyperlink w:anchor="_Toc32473" w:history="1">
        <w:r>
          <w:rPr>
            <w:rFonts w:ascii="仿宋" w:eastAsia="仿宋" w:hAnsi="仿宋" w:cs="仿宋" w:hint="eastAsia"/>
            <w:lang w:eastAsia="zh-CN"/>
          </w:rPr>
          <w:t>(一)、产品规划</w:t>
        </w:r>
        <w:r>
          <w:tab/>
        </w:r>
        <w:r>
          <w:fldChar w:fldCharType="begin"/>
        </w:r>
        <w:r>
          <w:instrText xml:space="preserve"> PAGEREF _Toc32473 \h </w:instrText>
        </w:r>
        <w:r>
          <w:fldChar w:fldCharType="separate"/>
        </w:r>
        <w:r>
          <w:t>10</w:t>
        </w:r>
        <w:r>
          <w:fldChar w:fldCharType="end"/>
        </w:r>
      </w:hyperlink>
    </w:p>
    <w:p>
      <w:pPr>
        <w:pStyle w:val="TOC2"/>
        <w:tabs>
          <w:tab w:val="right" w:leader="dot" w:pos="8306"/>
        </w:tabs>
      </w:pPr>
      <w:hyperlink w:anchor="_Toc20964" w:history="1">
        <w:r>
          <w:rPr>
            <w:rFonts w:ascii="仿宋" w:eastAsia="仿宋" w:hAnsi="仿宋" w:cs="仿宋" w:hint="eastAsia"/>
            <w:lang w:eastAsia="zh-CN"/>
          </w:rPr>
          <w:t>(二)、建设规模</w:t>
        </w:r>
        <w:r>
          <w:tab/>
        </w:r>
        <w:r>
          <w:fldChar w:fldCharType="begin"/>
        </w:r>
        <w:r>
          <w:instrText xml:space="preserve"> PAGEREF _Toc20964 \h </w:instrText>
        </w:r>
        <w:r>
          <w:fldChar w:fldCharType="separate"/>
        </w:r>
        <w:r>
          <w:t>11</w:t>
        </w:r>
        <w:r>
          <w:fldChar w:fldCharType="end"/>
        </w:r>
      </w:hyperlink>
    </w:p>
    <w:p>
      <w:pPr>
        <w:pStyle w:val="TOC1"/>
        <w:tabs>
          <w:tab w:val="right" w:leader="dot" w:pos="8306"/>
        </w:tabs>
      </w:pPr>
      <w:hyperlink w:anchor="_Toc10778" w:history="1">
        <w:r>
          <w:rPr>
            <w:rFonts w:ascii="仿宋" w:eastAsia="仿宋" w:hAnsi="仿宋" w:cs="仿宋" w:hint="eastAsia"/>
            <w:lang w:eastAsia="zh-CN"/>
          </w:rPr>
          <w:t>五、微晶纤维素项目土建工程</w:t>
        </w:r>
        <w:r>
          <w:tab/>
        </w:r>
        <w:r>
          <w:fldChar w:fldCharType="begin"/>
        </w:r>
        <w:r>
          <w:instrText xml:space="preserve"> PAGEREF _Toc10778 \h </w:instrText>
        </w:r>
        <w:r>
          <w:fldChar w:fldCharType="separate"/>
        </w:r>
        <w:r>
          <w:t>12</w:t>
        </w:r>
        <w:r>
          <w:fldChar w:fldCharType="end"/>
        </w:r>
      </w:hyperlink>
    </w:p>
    <w:p>
      <w:pPr>
        <w:pStyle w:val="TOC2"/>
        <w:tabs>
          <w:tab w:val="right" w:leader="dot" w:pos="8306"/>
        </w:tabs>
      </w:pPr>
      <w:hyperlink w:anchor="_Toc10086" w:history="1">
        <w:r>
          <w:rPr>
            <w:rFonts w:ascii="仿宋" w:eastAsia="仿宋" w:hAnsi="仿宋" w:cs="仿宋" w:hint="eastAsia"/>
            <w:lang w:eastAsia="zh-CN"/>
          </w:rPr>
          <w:t>(一)、建筑工程设计原则</w:t>
        </w:r>
        <w:r>
          <w:tab/>
        </w:r>
        <w:r>
          <w:fldChar w:fldCharType="begin"/>
        </w:r>
        <w:r>
          <w:instrText xml:space="preserve"> PAGEREF _Toc10086 \h </w:instrText>
        </w:r>
        <w:r>
          <w:fldChar w:fldCharType="separate"/>
        </w:r>
        <w:r>
          <w:t>12</w:t>
        </w:r>
        <w:r>
          <w:fldChar w:fldCharType="end"/>
        </w:r>
      </w:hyperlink>
    </w:p>
    <w:p>
      <w:pPr>
        <w:pStyle w:val="TOC2"/>
        <w:tabs>
          <w:tab w:val="right" w:leader="dot" w:pos="8306"/>
        </w:tabs>
      </w:pPr>
      <w:hyperlink w:anchor="_Toc28645" w:history="1">
        <w:r>
          <w:rPr>
            <w:rFonts w:ascii="仿宋" w:eastAsia="仿宋" w:hAnsi="仿宋" w:cs="仿宋" w:hint="eastAsia"/>
            <w:lang w:eastAsia="zh-CN"/>
          </w:rPr>
          <w:t>(二)、土建工程设计年限及安全等级</w:t>
        </w:r>
        <w:r>
          <w:tab/>
        </w:r>
        <w:r>
          <w:fldChar w:fldCharType="begin"/>
        </w:r>
        <w:r>
          <w:instrText xml:space="preserve"> PAGEREF _Toc28645 \h </w:instrText>
        </w:r>
        <w:r>
          <w:fldChar w:fldCharType="separate"/>
        </w:r>
        <w:r>
          <w:t>14</w:t>
        </w:r>
        <w:r>
          <w:fldChar w:fldCharType="end"/>
        </w:r>
      </w:hyperlink>
    </w:p>
    <w:p>
      <w:pPr>
        <w:pStyle w:val="TOC2"/>
        <w:tabs>
          <w:tab w:val="right" w:leader="dot" w:pos="8306"/>
        </w:tabs>
      </w:pPr>
      <w:hyperlink w:anchor="_Toc7853" w:history="1">
        <w:r>
          <w:rPr>
            <w:rFonts w:ascii="仿宋" w:eastAsia="仿宋" w:hAnsi="仿宋" w:cs="仿宋" w:hint="eastAsia"/>
            <w:lang w:eastAsia="zh-CN"/>
          </w:rPr>
          <w:t>(三)、建筑工程设计总体要求</w:t>
        </w:r>
        <w:r>
          <w:tab/>
        </w:r>
        <w:r>
          <w:fldChar w:fldCharType="begin"/>
        </w:r>
        <w:r>
          <w:instrText xml:space="preserve"> PAGEREF _Toc7853 \h </w:instrText>
        </w:r>
        <w:r>
          <w:fldChar w:fldCharType="separate"/>
        </w:r>
        <w:r>
          <w:t>15</w:t>
        </w:r>
        <w:r>
          <w:fldChar w:fldCharType="end"/>
        </w:r>
      </w:hyperlink>
    </w:p>
    <w:p>
      <w:pPr>
        <w:pStyle w:val="TOC2"/>
        <w:tabs>
          <w:tab w:val="right" w:leader="dot" w:pos="8306"/>
        </w:tabs>
      </w:pPr>
      <w:hyperlink w:anchor="_Toc23862" w:history="1">
        <w:r>
          <w:rPr>
            <w:rFonts w:ascii="仿宋" w:eastAsia="仿宋" w:hAnsi="仿宋" w:cs="仿宋" w:hint="eastAsia"/>
            <w:lang w:eastAsia="zh-CN"/>
          </w:rPr>
          <w:t>(四)、土建工程建设指标</w:t>
        </w:r>
        <w:r>
          <w:tab/>
        </w:r>
        <w:r>
          <w:fldChar w:fldCharType="begin"/>
        </w:r>
        <w:r>
          <w:instrText xml:space="preserve"> PAGEREF _Toc23862 \h </w:instrText>
        </w:r>
        <w:r>
          <w:fldChar w:fldCharType="separate"/>
        </w:r>
        <w:r>
          <w:t>15</w:t>
        </w:r>
        <w:r>
          <w:fldChar w:fldCharType="end"/>
        </w:r>
      </w:hyperlink>
    </w:p>
    <w:p>
      <w:pPr>
        <w:pStyle w:val="TOC1"/>
        <w:tabs>
          <w:tab w:val="right" w:leader="dot" w:pos="8306"/>
        </w:tabs>
      </w:pPr>
      <w:hyperlink w:anchor="_Toc21994" w:history="1">
        <w:r>
          <w:rPr>
            <w:rFonts w:ascii="仿宋" w:eastAsia="仿宋" w:hAnsi="仿宋" w:cs="仿宋" w:hint="eastAsia"/>
            <w:lang w:eastAsia="zh-CN"/>
          </w:rPr>
          <w:t>六、工艺说明</w:t>
        </w:r>
        <w:r>
          <w:tab/>
        </w:r>
        <w:r>
          <w:fldChar w:fldCharType="begin"/>
        </w:r>
        <w:r>
          <w:instrText xml:space="preserve"> PAGEREF _Toc21994 \h </w:instrText>
        </w:r>
        <w:r>
          <w:fldChar w:fldCharType="separate"/>
        </w:r>
        <w:r>
          <w:t>16</w:t>
        </w:r>
        <w:r>
          <w:fldChar w:fldCharType="end"/>
        </w:r>
      </w:hyperlink>
    </w:p>
    <w:p>
      <w:pPr>
        <w:pStyle w:val="TOC2"/>
        <w:tabs>
          <w:tab w:val="right" w:leader="dot" w:pos="8306"/>
        </w:tabs>
      </w:pPr>
      <w:hyperlink w:anchor="_Toc20498" w:history="1">
        <w:r>
          <w:rPr>
            <w:rFonts w:ascii="仿宋" w:eastAsia="仿宋" w:hAnsi="仿宋" w:cs="仿宋" w:hint="eastAsia"/>
            <w:lang w:eastAsia="zh-CN"/>
          </w:rPr>
          <w:t>(一)、技术管理特点</w:t>
        </w:r>
        <w:r>
          <w:tab/>
        </w:r>
        <w:r>
          <w:fldChar w:fldCharType="begin"/>
        </w:r>
        <w:r>
          <w:instrText xml:space="preserve"> PAGEREF _Toc20498 \h </w:instrText>
        </w:r>
        <w:r>
          <w:fldChar w:fldCharType="separate"/>
        </w:r>
        <w:r>
          <w:t>16</w:t>
        </w:r>
        <w:r>
          <w:fldChar w:fldCharType="end"/>
        </w:r>
      </w:hyperlink>
    </w:p>
    <w:p>
      <w:pPr>
        <w:pStyle w:val="TOC2"/>
        <w:tabs>
          <w:tab w:val="right" w:leader="dot" w:pos="8306"/>
        </w:tabs>
      </w:pPr>
      <w:hyperlink w:anchor="_Toc28990" w:history="1">
        <w:r>
          <w:rPr>
            <w:rFonts w:ascii="仿宋" w:eastAsia="仿宋" w:hAnsi="仿宋" w:cs="仿宋" w:hint="eastAsia"/>
            <w:lang w:eastAsia="zh-CN"/>
          </w:rPr>
          <w:t>(二)、微晶纤维素项目工艺技术设计方案</w:t>
        </w:r>
        <w:r>
          <w:tab/>
        </w:r>
        <w:r>
          <w:fldChar w:fldCharType="begin"/>
        </w:r>
        <w:r>
          <w:instrText xml:space="preserve"> PAGEREF _Toc28990 \h </w:instrText>
        </w:r>
        <w:r>
          <w:fldChar w:fldCharType="separate"/>
        </w:r>
        <w:r>
          <w:t>17</w:t>
        </w:r>
        <w:r>
          <w:fldChar w:fldCharType="end"/>
        </w:r>
      </w:hyperlink>
    </w:p>
    <w:p>
      <w:pPr>
        <w:pStyle w:val="TOC2"/>
        <w:tabs>
          <w:tab w:val="right" w:leader="dot" w:pos="8306"/>
        </w:tabs>
      </w:pPr>
      <w:hyperlink w:anchor="_Toc27010" w:history="1">
        <w:r>
          <w:rPr>
            <w:rFonts w:ascii="仿宋" w:eastAsia="仿宋" w:hAnsi="仿宋" w:cs="仿宋" w:hint="eastAsia"/>
            <w:lang w:eastAsia="zh-CN"/>
          </w:rPr>
          <w:t>(三)、设备选型方案</w:t>
        </w:r>
        <w:r>
          <w:tab/>
        </w:r>
        <w:r>
          <w:fldChar w:fldCharType="begin"/>
        </w:r>
        <w:r>
          <w:instrText xml:space="preserve"> PAGEREF _Toc27010 \h </w:instrText>
        </w:r>
        <w:r>
          <w:fldChar w:fldCharType="separate"/>
        </w:r>
        <w:r>
          <w:t>18</w:t>
        </w:r>
        <w:r>
          <w:fldChar w:fldCharType="end"/>
        </w:r>
      </w:hyperlink>
    </w:p>
    <w:p>
      <w:pPr>
        <w:pStyle w:val="TOC1"/>
        <w:tabs>
          <w:tab w:val="right" w:leader="dot" w:pos="8306"/>
        </w:tabs>
      </w:pPr>
      <w:hyperlink w:anchor="_Toc3406" w:history="1">
        <w:r>
          <w:rPr>
            <w:rFonts w:ascii="仿宋" w:eastAsia="仿宋" w:hAnsi="仿宋" w:cs="仿宋" w:hint="eastAsia"/>
            <w:lang w:eastAsia="zh-CN"/>
          </w:rPr>
          <w:t>七、微晶纤维素项目计划安排</w:t>
        </w:r>
        <w:r>
          <w:tab/>
        </w:r>
        <w:r>
          <w:fldChar w:fldCharType="begin"/>
        </w:r>
        <w:r>
          <w:instrText xml:space="preserve"> PAGEREF _Toc3406 \h </w:instrText>
        </w:r>
        <w:r>
          <w:fldChar w:fldCharType="separate"/>
        </w:r>
        <w:r>
          <w:t>19</w:t>
        </w:r>
        <w:r>
          <w:fldChar w:fldCharType="end"/>
        </w:r>
      </w:hyperlink>
    </w:p>
    <w:p>
      <w:pPr>
        <w:pStyle w:val="TOC2"/>
        <w:tabs>
          <w:tab w:val="right" w:leader="dot" w:pos="8306"/>
        </w:tabs>
      </w:pPr>
      <w:hyperlink w:anchor="_Toc23629" w:history="1">
        <w:r>
          <w:rPr>
            <w:rFonts w:ascii="仿宋" w:eastAsia="仿宋" w:hAnsi="仿宋" w:cs="仿宋" w:hint="eastAsia"/>
            <w:lang w:eastAsia="zh-CN"/>
          </w:rPr>
          <w:t>(一)、建设周期</w:t>
        </w:r>
        <w:r>
          <w:tab/>
        </w:r>
        <w:r>
          <w:fldChar w:fldCharType="begin"/>
        </w:r>
        <w:r>
          <w:instrText xml:space="preserve"> PAGEREF _Toc23629 \h </w:instrText>
        </w:r>
        <w:r>
          <w:fldChar w:fldCharType="separate"/>
        </w:r>
        <w:r>
          <w:t>19</w:t>
        </w:r>
        <w:r>
          <w:fldChar w:fldCharType="end"/>
        </w:r>
      </w:hyperlink>
    </w:p>
    <w:p>
      <w:pPr>
        <w:pStyle w:val="TOC2"/>
        <w:tabs>
          <w:tab w:val="right" w:leader="dot" w:pos="8306"/>
        </w:tabs>
      </w:pPr>
      <w:hyperlink w:anchor="_Toc24478" w:history="1">
        <w:r>
          <w:rPr>
            <w:rFonts w:ascii="仿宋" w:eastAsia="仿宋" w:hAnsi="仿宋" w:cs="仿宋" w:hint="eastAsia"/>
            <w:lang w:eastAsia="zh-CN"/>
          </w:rPr>
          <w:t>(二)、建设进度</w:t>
        </w:r>
        <w:r>
          <w:tab/>
        </w:r>
        <w:r>
          <w:fldChar w:fldCharType="begin"/>
        </w:r>
        <w:r>
          <w:instrText xml:space="preserve"> PAGEREF _Toc24478 \h </w:instrText>
        </w:r>
        <w:r>
          <w:fldChar w:fldCharType="separate"/>
        </w:r>
        <w:r>
          <w:t>20</w:t>
        </w:r>
        <w:r>
          <w:fldChar w:fldCharType="end"/>
        </w:r>
      </w:hyperlink>
    </w:p>
    <w:p>
      <w:pPr>
        <w:pStyle w:val="TOC2"/>
        <w:tabs>
          <w:tab w:val="right" w:leader="dot" w:pos="8306"/>
        </w:tabs>
      </w:pPr>
      <w:hyperlink w:anchor="_Toc26228" w:history="1">
        <w:r>
          <w:rPr>
            <w:rFonts w:ascii="仿宋" w:eastAsia="仿宋" w:hAnsi="仿宋" w:cs="仿宋" w:hint="eastAsia"/>
            <w:lang w:eastAsia="zh-CN"/>
          </w:rPr>
          <w:t>(三)、进度安排注意事项</w:t>
        </w:r>
        <w:r>
          <w:tab/>
        </w:r>
        <w:r>
          <w:fldChar w:fldCharType="begin"/>
        </w:r>
        <w:r>
          <w:instrText xml:space="preserve"> PAGEREF _Toc26228 \h </w:instrText>
        </w:r>
        <w:r>
          <w:fldChar w:fldCharType="separate"/>
        </w:r>
        <w:r>
          <w:t>21</w:t>
        </w:r>
        <w:r>
          <w:fldChar w:fldCharType="end"/>
        </w:r>
      </w:hyperlink>
    </w:p>
    <w:p>
      <w:pPr>
        <w:pStyle w:val="TOC2"/>
        <w:tabs>
          <w:tab w:val="right" w:leader="dot" w:pos="8306"/>
        </w:tabs>
      </w:pPr>
      <w:hyperlink w:anchor="_Toc14980" w:history="1">
        <w:r>
          <w:rPr>
            <w:rFonts w:ascii="仿宋" w:eastAsia="仿宋" w:hAnsi="仿宋" w:cs="仿宋" w:hint="eastAsia"/>
            <w:lang w:eastAsia="zh-CN"/>
          </w:rPr>
          <w:t>(四)、人力资源配置</w:t>
        </w:r>
        <w:r>
          <w:tab/>
        </w:r>
        <w:r>
          <w:fldChar w:fldCharType="begin"/>
        </w:r>
        <w:r>
          <w:instrText xml:space="preserve"> PAGEREF _Toc14980 \h </w:instrText>
        </w:r>
        <w:r>
          <w:fldChar w:fldCharType="separate"/>
        </w:r>
        <w:r>
          <w:t>23</w:t>
        </w:r>
        <w:r>
          <w:fldChar w:fldCharType="end"/>
        </w:r>
      </w:hyperlink>
    </w:p>
    <w:p>
      <w:pPr>
        <w:pStyle w:val="TOC1"/>
        <w:tabs>
          <w:tab w:val="right" w:leader="dot" w:pos="8306"/>
        </w:tabs>
      </w:pPr>
      <w:hyperlink w:anchor="_Toc29646" w:history="1">
        <w:r>
          <w:rPr>
            <w:rFonts w:ascii="仿宋" w:eastAsia="仿宋" w:hAnsi="仿宋" w:cs="仿宋" w:hint="eastAsia"/>
            <w:lang w:eastAsia="zh-CN"/>
          </w:rPr>
          <w:t>八、微晶纤维素项目人力资源管理</w:t>
        </w:r>
        <w:r>
          <w:tab/>
        </w:r>
        <w:r>
          <w:fldChar w:fldCharType="begin"/>
        </w:r>
        <w:r>
          <w:instrText xml:space="preserve"> PAGEREF _Toc29646 \h </w:instrText>
        </w:r>
        <w:r>
          <w:fldChar w:fldCharType="separate"/>
        </w:r>
        <w:r>
          <w:t>24</w:t>
        </w:r>
        <w:r>
          <w:fldChar w:fldCharType="end"/>
        </w:r>
      </w:hyperlink>
    </w:p>
    <w:p>
      <w:pPr>
        <w:pStyle w:val="TOC2"/>
        <w:tabs>
          <w:tab w:val="right" w:leader="dot" w:pos="8306"/>
        </w:tabs>
      </w:pPr>
      <w:hyperlink w:anchor="_Toc6642" w:history="1">
        <w:r>
          <w:rPr>
            <w:rFonts w:ascii="仿宋" w:eastAsia="仿宋" w:hAnsi="仿宋" w:cs="仿宋" w:hint="eastAsia"/>
            <w:lang w:eastAsia="zh-CN"/>
          </w:rPr>
          <w:t>(一)、建立健全的预算管理制度</w:t>
        </w:r>
        <w:r>
          <w:tab/>
        </w:r>
        <w:r>
          <w:fldChar w:fldCharType="begin"/>
        </w:r>
        <w:r>
          <w:instrText xml:space="preserve"> PAGEREF _Toc6642 \h </w:instrText>
        </w:r>
        <w:r>
          <w:fldChar w:fldCharType="separate"/>
        </w:r>
        <w:r>
          <w:t>24</w:t>
        </w:r>
        <w:r>
          <w:fldChar w:fldCharType="end"/>
        </w:r>
      </w:hyperlink>
    </w:p>
    <w:p>
      <w:pPr>
        <w:pStyle w:val="TOC2"/>
        <w:tabs>
          <w:tab w:val="right" w:leader="dot" w:pos="8306"/>
        </w:tabs>
      </w:pPr>
      <w:hyperlink w:anchor="_Toc6701" w:history="1">
        <w:r>
          <w:rPr>
            <w:rFonts w:ascii="仿宋" w:eastAsia="仿宋" w:hAnsi="仿宋" w:cs="仿宋" w:hint="eastAsia"/>
            <w:lang w:eastAsia="zh-CN"/>
          </w:rPr>
          <w:t>(二)、加强资金流动监控</w:t>
        </w:r>
        <w:r>
          <w:tab/>
        </w:r>
        <w:r>
          <w:fldChar w:fldCharType="begin"/>
        </w:r>
        <w:r>
          <w:instrText xml:space="preserve"> PAGEREF _Toc6701 \h </w:instrText>
        </w:r>
        <w:r>
          <w:fldChar w:fldCharType="separate"/>
        </w:r>
        <w:r>
          <w:t>25</w:t>
        </w:r>
        <w:r>
          <w:fldChar w:fldCharType="end"/>
        </w:r>
      </w:hyperlink>
    </w:p>
    <w:p>
      <w:pPr>
        <w:pStyle w:val="TOC2"/>
        <w:tabs>
          <w:tab w:val="right" w:leader="dot" w:pos="8306"/>
        </w:tabs>
      </w:pPr>
      <w:hyperlink w:anchor="_Toc18291" w:history="1">
        <w:r>
          <w:rPr>
            <w:rFonts w:ascii="仿宋" w:eastAsia="仿宋" w:hAnsi="仿宋" w:cs="仿宋" w:hint="eastAsia"/>
            <w:lang w:eastAsia="zh-CN"/>
          </w:rPr>
          <w:t>(三)、制定完善的风险控制机制</w:t>
        </w:r>
        <w:r>
          <w:tab/>
        </w:r>
        <w:r>
          <w:fldChar w:fldCharType="begin"/>
        </w:r>
        <w:r>
          <w:instrText xml:space="preserve"> PAGEREF _Toc18291 \h </w:instrText>
        </w:r>
        <w:r>
          <w:fldChar w:fldCharType="separate"/>
        </w:r>
        <w:r>
          <w:t>26</w:t>
        </w:r>
        <w:r>
          <w:fldChar w:fldCharType="end"/>
        </w:r>
      </w:hyperlink>
    </w:p>
    <w:p>
      <w:pPr>
        <w:pStyle w:val="TOC2"/>
        <w:tabs>
          <w:tab w:val="right" w:leader="dot" w:pos="8306"/>
        </w:tabs>
      </w:pPr>
      <w:hyperlink w:anchor="_Toc25583" w:history="1">
        <w:r>
          <w:rPr>
            <w:rFonts w:ascii="仿宋" w:eastAsia="仿宋" w:hAnsi="仿宋" w:cs="仿宋" w:hint="eastAsia"/>
            <w:lang w:eastAsia="zh-CN"/>
          </w:rPr>
          <w:t>(四)、优化成本管理</w:t>
        </w:r>
        <w:r>
          <w:tab/>
        </w:r>
        <w:r>
          <w:fldChar w:fldCharType="begin"/>
        </w:r>
        <w:r>
          <w:instrText xml:space="preserve"> PAGEREF _Toc25583 \h </w:instrText>
        </w:r>
        <w:r>
          <w:fldChar w:fldCharType="separate"/>
        </w:r>
        <w:r>
          <w:t>28</w:t>
        </w:r>
        <w:r>
          <w:fldChar w:fldCharType="end"/>
        </w:r>
      </w:hyperlink>
    </w:p>
    <w:p>
      <w:pPr>
        <w:pStyle w:val="TOC1"/>
        <w:tabs>
          <w:tab w:val="right" w:leader="dot" w:pos="8306"/>
        </w:tabs>
      </w:pPr>
      <w:hyperlink w:anchor="_Toc22271" w:history="1">
        <w:r>
          <w:rPr>
            <w:rFonts w:ascii="仿宋" w:eastAsia="仿宋" w:hAnsi="仿宋" w:cs="仿宋" w:hint="eastAsia"/>
            <w:lang w:eastAsia="zh-CN"/>
          </w:rPr>
          <w:t>九、微晶纤维素项目社会影响</w:t>
        </w:r>
        <w:r>
          <w:tab/>
        </w:r>
        <w:r>
          <w:fldChar w:fldCharType="begin"/>
        </w:r>
        <w:r>
          <w:instrText xml:space="preserve"> PAGEREF _Toc22271 \h </w:instrText>
        </w:r>
        <w:r>
          <w:fldChar w:fldCharType="separate"/>
        </w:r>
        <w:r>
          <w:t>29</w:t>
        </w:r>
        <w:r>
          <w:fldChar w:fldCharType="end"/>
        </w:r>
      </w:hyperlink>
    </w:p>
    <w:p>
      <w:pPr>
        <w:pStyle w:val="TOC2"/>
        <w:tabs>
          <w:tab w:val="right" w:leader="dot" w:pos="8306"/>
        </w:tabs>
      </w:pPr>
      <w:hyperlink w:anchor="_Toc17395" w:history="1">
        <w:r>
          <w:rPr>
            <w:rFonts w:ascii="仿宋" w:eastAsia="仿宋" w:hAnsi="仿宋" w:cs="仿宋" w:hint="eastAsia"/>
            <w:lang w:eastAsia="zh-CN"/>
          </w:rPr>
          <w:t>(一)、社会责任与义务</w:t>
        </w:r>
        <w:r>
          <w:tab/>
        </w:r>
        <w:r>
          <w:fldChar w:fldCharType="begin"/>
        </w:r>
        <w:r>
          <w:instrText xml:space="preserve"> PAGEREF _Toc17395 \h </w:instrText>
        </w:r>
        <w:r>
          <w:fldChar w:fldCharType="separate"/>
        </w:r>
        <w:r>
          <w:t>29</w:t>
        </w:r>
        <w:r>
          <w:fldChar w:fldCharType="end"/>
        </w:r>
      </w:hyperlink>
    </w:p>
    <w:p>
      <w:pPr>
        <w:pStyle w:val="TOC2"/>
        <w:tabs>
          <w:tab w:val="right" w:leader="dot" w:pos="8306"/>
        </w:tabs>
      </w:pPr>
      <w:hyperlink w:anchor="_Toc2973" w:history="1">
        <w:r>
          <w:rPr>
            <w:rFonts w:ascii="仿宋" w:eastAsia="仿宋" w:hAnsi="仿宋" w:cs="仿宋" w:hint="eastAsia"/>
            <w:lang w:eastAsia="zh-CN"/>
          </w:rPr>
          <w:t>(二)、社会参与与沟通</w:t>
        </w:r>
        <w:r>
          <w:tab/>
        </w:r>
        <w:r>
          <w:fldChar w:fldCharType="begin"/>
        </w:r>
        <w:r>
          <w:instrText xml:space="preserve"> PAGEREF _Toc2973 \h </w:instrText>
        </w:r>
        <w:r>
          <w:fldChar w:fldCharType="separate"/>
        </w:r>
        <w:r>
          <w:t>30</w:t>
        </w:r>
        <w:r>
          <w:fldChar w:fldCharType="end"/>
        </w:r>
      </w:hyperlink>
    </w:p>
    <w:p>
      <w:pPr>
        <w:pStyle w:val="TOC1"/>
        <w:tabs>
          <w:tab w:val="right" w:leader="dot" w:pos="8306"/>
        </w:tabs>
      </w:pPr>
      <w:hyperlink w:anchor="_Toc9791" w:history="1">
        <w:r>
          <w:rPr>
            <w:rFonts w:ascii="仿宋" w:eastAsia="仿宋" w:hAnsi="仿宋" w:cs="仿宋" w:hint="eastAsia"/>
            <w:lang w:eastAsia="zh-CN"/>
          </w:rPr>
          <w:t>十、微晶纤维素项目投资规划</w:t>
        </w:r>
        <w:r>
          <w:tab/>
        </w:r>
        <w:r>
          <w:fldChar w:fldCharType="begin"/>
        </w:r>
        <w:r>
          <w:instrText xml:space="preserve"> PAGEREF _Toc9791 \h </w:instrText>
        </w:r>
        <w:r>
          <w:fldChar w:fldCharType="separate"/>
        </w:r>
        <w:r>
          <w:t>31</w:t>
        </w:r>
        <w:r>
          <w:fldChar w:fldCharType="end"/>
        </w:r>
      </w:hyperlink>
    </w:p>
    <w:p>
      <w:pPr>
        <w:pStyle w:val="TOC2"/>
        <w:tabs>
          <w:tab w:val="right" w:leader="dot" w:pos="8306"/>
        </w:tabs>
      </w:pPr>
      <w:hyperlink w:anchor="_Toc27115" w:history="1">
        <w:r>
          <w:rPr>
            <w:rFonts w:ascii="仿宋" w:eastAsia="仿宋" w:hAnsi="仿宋" w:cs="仿宋" w:hint="eastAsia"/>
            <w:lang w:eastAsia="zh-CN"/>
          </w:rPr>
          <w:t>(一)、微晶纤维素项目总投资估算</w:t>
        </w:r>
        <w:r>
          <w:tab/>
        </w:r>
        <w:r>
          <w:fldChar w:fldCharType="begin"/>
        </w:r>
        <w:r>
          <w:instrText xml:space="preserve"> PAGEREF _Toc27115 \h </w:instrText>
        </w:r>
        <w:r>
          <w:fldChar w:fldCharType="separate"/>
        </w:r>
        <w:r>
          <w:t>31</w:t>
        </w:r>
        <w:r>
          <w:fldChar w:fldCharType="end"/>
        </w:r>
      </w:hyperlink>
    </w:p>
    <w:p>
      <w:pPr>
        <w:pStyle w:val="TOC2"/>
        <w:tabs>
          <w:tab w:val="right" w:leader="dot" w:pos="8306"/>
        </w:tabs>
      </w:pPr>
      <w:hyperlink w:anchor="_Toc27361" w:history="1">
        <w:r>
          <w:rPr>
            <w:rFonts w:ascii="仿宋" w:eastAsia="仿宋" w:hAnsi="仿宋" w:cs="仿宋" w:hint="eastAsia"/>
            <w:lang w:eastAsia="zh-CN"/>
          </w:rPr>
          <w:t>(二)、资金筹措</w:t>
        </w:r>
        <w:r>
          <w:tab/>
        </w:r>
        <w:r>
          <w:fldChar w:fldCharType="begin"/>
        </w:r>
        <w:r>
          <w:instrText xml:space="preserve"> PAGEREF _Toc27361 \h </w:instrText>
        </w:r>
        <w:r>
          <w:fldChar w:fldCharType="separate"/>
        </w:r>
        <w:r>
          <w:t>32</w:t>
        </w:r>
        <w:r>
          <w:fldChar w:fldCharType="end"/>
        </w:r>
      </w:hyperlink>
    </w:p>
    <w:p>
      <w:pPr>
        <w:pStyle w:val="TOC1"/>
        <w:tabs>
          <w:tab w:val="right" w:leader="dot" w:pos="8306"/>
        </w:tabs>
      </w:pPr>
      <w:hyperlink w:anchor="_Toc12287" w:history="1">
        <w:r>
          <w:rPr>
            <w:rFonts w:ascii="仿宋" w:eastAsia="仿宋" w:hAnsi="仿宋" w:cs="仿宋" w:hint="eastAsia"/>
            <w:lang w:eastAsia="zh-CN"/>
          </w:rPr>
          <w:t>十一、微晶纤维素项目经营效益</w:t>
        </w:r>
        <w:r>
          <w:tab/>
        </w:r>
        <w:r>
          <w:fldChar w:fldCharType="begin"/>
        </w:r>
        <w:r>
          <w:instrText xml:space="preserve"> PAGEREF _Toc12287 \h </w:instrText>
        </w:r>
        <w:r>
          <w:fldChar w:fldCharType="separate"/>
        </w:r>
        <w:r>
          <w:t>33</w:t>
        </w:r>
        <w:r>
          <w:fldChar w:fldCharType="end"/>
        </w:r>
      </w:hyperlink>
    </w:p>
    <w:p>
      <w:pPr>
        <w:pStyle w:val="TOC2"/>
        <w:tabs>
          <w:tab w:val="right" w:leader="dot" w:pos="8306"/>
        </w:tabs>
      </w:pPr>
      <w:hyperlink w:anchor="_Toc17618" w:history="1">
        <w:r>
          <w:rPr>
            <w:rFonts w:ascii="仿宋" w:eastAsia="仿宋" w:hAnsi="仿宋" w:cs="仿宋" w:hint="eastAsia"/>
            <w:lang w:eastAsia="zh-CN"/>
          </w:rPr>
          <w:t>(一)、经济评价财务测算</w:t>
        </w:r>
        <w:r>
          <w:tab/>
        </w:r>
        <w:r>
          <w:fldChar w:fldCharType="begin"/>
        </w:r>
        <w:r>
          <w:instrText xml:space="preserve"> PAGEREF _Toc17618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23" w:history="1">
        <w:r>
          <w:rPr>
            <w:rFonts w:ascii="仿宋" w:eastAsia="仿宋" w:hAnsi="仿宋" w:cs="仿宋" w:hint="eastAsia"/>
            <w:lang w:eastAsia="zh-CN"/>
          </w:rPr>
          <w:t>(二)、微晶纤维素项目盈利能力分析</w:t>
        </w:r>
        <w:r>
          <w:tab/>
        </w:r>
        <w:r>
          <w:fldChar w:fldCharType="begin"/>
        </w:r>
        <w:r>
          <w:instrText xml:space="preserve"> PAGEREF _Toc25923 \h </w:instrText>
        </w:r>
        <w:r>
          <w:fldChar w:fldCharType="separate"/>
        </w:r>
        <w:r>
          <w:t>34</w:t>
        </w:r>
        <w:r>
          <w:fldChar w:fldCharType="end"/>
        </w:r>
      </w:hyperlink>
    </w:p>
    <w:p>
      <w:pPr>
        <w:pStyle w:val="TOC1"/>
        <w:tabs>
          <w:tab w:val="right" w:leader="dot" w:pos="8306"/>
        </w:tabs>
      </w:pPr>
      <w:hyperlink w:anchor="_Toc1245" w:history="1">
        <w:r>
          <w:rPr>
            <w:rFonts w:ascii="仿宋" w:eastAsia="仿宋" w:hAnsi="仿宋" w:cs="仿宋" w:hint="eastAsia"/>
            <w:lang w:eastAsia="zh-CN"/>
          </w:rPr>
          <w:t>十二、微晶纤维素项目技术管理</w:t>
        </w:r>
        <w:r>
          <w:tab/>
        </w:r>
        <w:r>
          <w:fldChar w:fldCharType="begin"/>
        </w:r>
        <w:r>
          <w:instrText xml:space="preserve"> PAGEREF _Toc1245 \h </w:instrText>
        </w:r>
        <w:r>
          <w:fldChar w:fldCharType="separate"/>
        </w:r>
        <w:r>
          <w:t>35</w:t>
        </w:r>
        <w:r>
          <w:fldChar w:fldCharType="end"/>
        </w:r>
      </w:hyperlink>
    </w:p>
    <w:p>
      <w:pPr>
        <w:pStyle w:val="TOC2"/>
        <w:tabs>
          <w:tab w:val="right" w:leader="dot" w:pos="8306"/>
        </w:tabs>
      </w:pPr>
      <w:hyperlink w:anchor="_Toc2616" w:history="1">
        <w:r>
          <w:rPr>
            <w:rFonts w:ascii="仿宋" w:eastAsia="仿宋" w:hAnsi="仿宋" w:cs="仿宋" w:hint="eastAsia"/>
            <w:lang w:eastAsia="zh-CN"/>
          </w:rPr>
          <w:t>(一)、技术方案选用方向</w:t>
        </w:r>
        <w:r>
          <w:tab/>
        </w:r>
        <w:r>
          <w:fldChar w:fldCharType="begin"/>
        </w:r>
        <w:r>
          <w:instrText xml:space="preserve"> PAGEREF _Toc2616 \h </w:instrText>
        </w:r>
        <w:r>
          <w:fldChar w:fldCharType="separate"/>
        </w:r>
        <w:r>
          <w:t>35</w:t>
        </w:r>
        <w:r>
          <w:fldChar w:fldCharType="end"/>
        </w:r>
      </w:hyperlink>
    </w:p>
    <w:p>
      <w:pPr>
        <w:pStyle w:val="TOC2"/>
        <w:tabs>
          <w:tab w:val="right" w:leader="dot" w:pos="8306"/>
        </w:tabs>
      </w:pPr>
      <w:hyperlink w:anchor="_Toc22748" w:history="1">
        <w:r>
          <w:rPr>
            <w:rFonts w:ascii="仿宋" w:eastAsia="仿宋" w:hAnsi="仿宋" w:cs="仿宋" w:hint="eastAsia"/>
            <w:lang w:eastAsia="zh-CN"/>
          </w:rPr>
          <w:t>(二)、工艺技术方案选用原则</w:t>
        </w:r>
        <w:r>
          <w:tab/>
        </w:r>
        <w:r>
          <w:fldChar w:fldCharType="begin"/>
        </w:r>
        <w:r>
          <w:instrText xml:space="preserve"> PAGEREF _Toc22748 \h </w:instrText>
        </w:r>
        <w:r>
          <w:fldChar w:fldCharType="separate"/>
        </w:r>
        <w:r>
          <w:t>37</w:t>
        </w:r>
        <w:r>
          <w:fldChar w:fldCharType="end"/>
        </w:r>
      </w:hyperlink>
    </w:p>
    <w:p>
      <w:pPr>
        <w:pStyle w:val="TOC2"/>
        <w:tabs>
          <w:tab w:val="right" w:leader="dot" w:pos="8306"/>
        </w:tabs>
      </w:pPr>
      <w:hyperlink w:anchor="_Toc28483" w:history="1">
        <w:r>
          <w:rPr>
            <w:rFonts w:ascii="仿宋" w:eastAsia="仿宋" w:hAnsi="仿宋" w:cs="仿宋" w:hint="eastAsia"/>
            <w:lang w:eastAsia="zh-CN"/>
          </w:rPr>
          <w:t>(三)、工艺技术方案要求</w:t>
        </w:r>
        <w:r>
          <w:tab/>
        </w:r>
        <w:r>
          <w:fldChar w:fldCharType="begin"/>
        </w:r>
        <w:r>
          <w:instrText xml:space="preserve"> PAGEREF _Toc28483 \h </w:instrText>
        </w:r>
        <w:r>
          <w:fldChar w:fldCharType="separate"/>
        </w:r>
        <w:r>
          <w:t>39</w:t>
        </w:r>
        <w:r>
          <w:fldChar w:fldCharType="end"/>
        </w:r>
      </w:hyperlink>
    </w:p>
    <w:p>
      <w:pPr>
        <w:pStyle w:val="TOC1"/>
        <w:tabs>
          <w:tab w:val="right" w:leader="dot" w:pos="8306"/>
        </w:tabs>
      </w:pPr>
      <w:hyperlink w:anchor="_Toc2507" w:history="1">
        <w:r>
          <w:rPr>
            <w:rFonts w:ascii="仿宋" w:eastAsia="仿宋" w:hAnsi="仿宋" w:cs="仿宋" w:hint="eastAsia"/>
            <w:lang w:eastAsia="zh-CN"/>
          </w:rPr>
          <w:t>十三、质量管理体系</w:t>
        </w:r>
        <w:r>
          <w:tab/>
        </w:r>
        <w:r>
          <w:fldChar w:fldCharType="begin"/>
        </w:r>
        <w:r>
          <w:instrText xml:space="preserve"> PAGEREF _Toc2507 \h </w:instrText>
        </w:r>
        <w:r>
          <w:fldChar w:fldCharType="separate"/>
        </w:r>
        <w:r>
          <w:t>41</w:t>
        </w:r>
        <w:r>
          <w:fldChar w:fldCharType="end"/>
        </w:r>
      </w:hyperlink>
    </w:p>
    <w:p>
      <w:pPr>
        <w:pStyle w:val="TOC2"/>
        <w:tabs>
          <w:tab w:val="right" w:leader="dot" w:pos="8306"/>
        </w:tabs>
      </w:pPr>
      <w:hyperlink w:anchor="_Toc13038" w:history="1">
        <w:r>
          <w:rPr>
            <w:rFonts w:ascii="仿宋" w:eastAsia="仿宋" w:hAnsi="仿宋" w:cs="仿宋" w:hint="eastAsia"/>
            <w:lang w:eastAsia="zh-CN"/>
          </w:rPr>
          <w:t>(一)、质量目标与方针</w:t>
        </w:r>
        <w:r>
          <w:tab/>
        </w:r>
        <w:r>
          <w:fldChar w:fldCharType="begin"/>
        </w:r>
        <w:r>
          <w:instrText xml:space="preserve"> PAGEREF _Toc13038 \h </w:instrText>
        </w:r>
        <w:r>
          <w:fldChar w:fldCharType="separate"/>
        </w:r>
        <w:r>
          <w:t>41</w:t>
        </w:r>
        <w:r>
          <w:fldChar w:fldCharType="end"/>
        </w:r>
      </w:hyperlink>
    </w:p>
    <w:p>
      <w:pPr>
        <w:pStyle w:val="TOC2"/>
        <w:tabs>
          <w:tab w:val="right" w:leader="dot" w:pos="8306"/>
        </w:tabs>
      </w:pPr>
      <w:hyperlink w:anchor="_Toc22398" w:history="1">
        <w:r>
          <w:rPr>
            <w:rFonts w:ascii="仿宋" w:eastAsia="仿宋" w:hAnsi="仿宋" w:cs="仿宋" w:hint="eastAsia"/>
            <w:lang w:eastAsia="zh-CN"/>
          </w:rPr>
          <w:t>(二)、质量管理责任</w:t>
        </w:r>
        <w:r>
          <w:tab/>
        </w:r>
        <w:r>
          <w:fldChar w:fldCharType="begin"/>
        </w:r>
        <w:r>
          <w:instrText xml:space="preserve"> PAGEREF _Toc22398 \h </w:instrText>
        </w:r>
        <w:r>
          <w:fldChar w:fldCharType="separate"/>
        </w:r>
        <w:r>
          <w:t>42</w:t>
        </w:r>
        <w:r>
          <w:fldChar w:fldCharType="end"/>
        </w:r>
      </w:hyperlink>
    </w:p>
    <w:p>
      <w:pPr>
        <w:pStyle w:val="TOC2"/>
        <w:tabs>
          <w:tab w:val="right" w:leader="dot" w:pos="8306"/>
        </w:tabs>
      </w:pPr>
      <w:hyperlink w:anchor="_Toc11089" w:history="1">
        <w:r>
          <w:rPr>
            <w:rFonts w:ascii="仿宋" w:eastAsia="仿宋" w:hAnsi="仿宋" w:cs="仿宋" w:hint="eastAsia"/>
            <w:lang w:eastAsia="zh-CN"/>
          </w:rPr>
          <w:t>(三)、质量管理体系文件</w:t>
        </w:r>
        <w:r>
          <w:tab/>
        </w:r>
        <w:r>
          <w:fldChar w:fldCharType="begin"/>
        </w:r>
        <w:r>
          <w:instrText xml:space="preserve"> PAGEREF _Toc11089 \h </w:instrText>
        </w:r>
        <w:r>
          <w:fldChar w:fldCharType="separate"/>
        </w:r>
        <w:r>
          <w:t>43</w:t>
        </w:r>
        <w:r>
          <w:fldChar w:fldCharType="end"/>
        </w:r>
      </w:hyperlink>
    </w:p>
    <w:p>
      <w:pPr>
        <w:pStyle w:val="TOC2"/>
        <w:tabs>
          <w:tab w:val="right" w:leader="dot" w:pos="8306"/>
        </w:tabs>
      </w:pPr>
      <w:hyperlink w:anchor="_Toc18176" w:history="1">
        <w:r>
          <w:rPr>
            <w:rFonts w:ascii="仿宋" w:eastAsia="仿宋" w:hAnsi="仿宋" w:cs="仿宋" w:hint="eastAsia"/>
            <w:lang w:eastAsia="zh-CN"/>
          </w:rPr>
          <w:t>(四)、质量培训与教育</w:t>
        </w:r>
        <w:r>
          <w:tab/>
        </w:r>
        <w:r>
          <w:fldChar w:fldCharType="begin"/>
        </w:r>
        <w:r>
          <w:instrText xml:space="preserve"> PAGEREF _Toc18176 \h </w:instrText>
        </w:r>
        <w:r>
          <w:fldChar w:fldCharType="separate"/>
        </w:r>
        <w:r>
          <w:t>45</w:t>
        </w:r>
        <w:r>
          <w:fldChar w:fldCharType="end"/>
        </w:r>
      </w:hyperlink>
    </w:p>
    <w:p>
      <w:pPr>
        <w:pStyle w:val="TOC2"/>
        <w:tabs>
          <w:tab w:val="right" w:leader="dot" w:pos="8306"/>
        </w:tabs>
      </w:pPr>
      <w:hyperlink w:anchor="_Toc23406" w:history="1">
        <w:r>
          <w:rPr>
            <w:rFonts w:ascii="仿宋" w:eastAsia="仿宋" w:hAnsi="仿宋" w:cs="仿宋" w:hint="eastAsia"/>
            <w:lang w:eastAsia="zh-CN"/>
          </w:rPr>
          <w:t>(五)、质量审核与评价</w:t>
        </w:r>
        <w:r>
          <w:tab/>
        </w:r>
        <w:r>
          <w:fldChar w:fldCharType="begin"/>
        </w:r>
        <w:r>
          <w:instrText xml:space="preserve"> PAGEREF _Toc23406 \h </w:instrText>
        </w:r>
        <w:r>
          <w:fldChar w:fldCharType="separate"/>
        </w:r>
        <w:r>
          <w:t>47</w:t>
        </w:r>
        <w:r>
          <w:fldChar w:fldCharType="end"/>
        </w:r>
      </w:hyperlink>
    </w:p>
    <w:p>
      <w:pPr>
        <w:pStyle w:val="TOC2"/>
        <w:tabs>
          <w:tab w:val="right" w:leader="dot" w:pos="8306"/>
        </w:tabs>
      </w:pPr>
      <w:hyperlink w:anchor="_Toc8416" w:history="1">
        <w:r>
          <w:rPr>
            <w:rFonts w:ascii="仿宋" w:eastAsia="仿宋" w:hAnsi="仿宋" w:cs="仿宋" w:hint="eastAsia"/>
            <w:lang w:eastAsia="zh-CN"/>
          </w:rPr>
          <w:t>(六)、不符合与纠正措施</w:t>
        </w:r>
        <w:r>
          <w:tab/>
        </w:r>
        <w:r>
          <w:fldChar w:fldCharType="begin"/>
        </w:r>
        <w:r>
          <w:instrText xml:space="preserve"> PAGEREF _Toc8416 \h </w:instrText>
        </w:r>
        <w:r>
          <w:fldChar w:fldCharType="separate"/>
        </w:r>
        <w:r>
          <w:t>48</w:t>
        </w:r>
        <w:r>
          <w:fldChar w:fldCharType="end"/>
        </w:r>
      </w:hyperlink>
    </w:p>
    <w:p>
      <w:pPr>
        <w:pStyle w:val="TOC1"/>
        <w:tabs>
          <w:tab w:val="right" w:leader="dot" w:pos="8306"/>
        </w:tabs>
      </w:pPr>
      <w:hyperlink w:anchor="_Toc23754" w:history="1">
        <w:r>
          <w:rPr>
            <w:rFonts w:ascii="仿宋" w:eastAsia="仿宋" w:hAnsi="仿宋" w:cs="仿宋" w:hint="eastAsia"/>
            <w:lang w:eastAsia="zh-CN"/>
          </w:rPr>
          <w:t>十四、微晶纤维素项目实施时间节点</w:t>
        </w:r>
        <w:r>
          <w:tab/>
        </w:r>
        <w:r>
          <w:fldChar w:fldCharType="begin"/>
        </w:r>
        <w:r>
          <w:instrText xml:space="preserve"> PAGEREF _Toc23754 \h </w:instrText>
        </w:r>
        <w:r>
          <w:fldChar w:fldCharType="separate"/>
        </w:r>
        <w:r>
          <w:t>49</w:t>
        </w:r>
        <w:r>
          <w:fldChar w:fldCharType="end"/>
        </w:r>
      </w:hyperlink>
    </w:p>
    <w:p>
      <w:pPr>
        <w:pStyle w:val="TOC2"/>
        <w:tabs>
          <w:tab w:val="right" w:leader="dot" w:pos="8306"/>
        </w:tabs>
      </w:pPr>
      <w:hyperlink w:anchor="_Toc1786" w:history="1">
        <w:r>
          <w:rPr>
            <w:rFonts w:ascii="仿宋" w:eastAsia="仿宋" w:hAnsi="仿宋" w:cs="仿宋" w:hint="eastAsia"/>
            <w:lang w:eastAsia="zh-CN"/>
          </w:rPr>
          <w:t>(一)、微晶纤维素项目启动阶段时间节点</w:t>
        </w:r>
        <w:r>
          <w:tab/>
        </w:r>
        <w:r>
          <w:fldChar w:fldCharType="begin"/>
        </w:r>
        <w:r>
          <w:instrText xml:space="preserve"> PAGEREF _Toc1786 \h </w:instrText>
        </w:r>
        <w:r>
          <w:fldChar w:fldCharType="separate"/>
        </w:r>
        <w:r>
          <w:t>49</w:t>
        </w:r>
        <w:r>
          <w:fldChar w:fldCharType="end"/>
        </w:r>
      </w:hyperlink>
    </w:p>
    <w:p>
      <w:pPr>
        <w:pStyle w:val="TOC2"/>
        <w:tabs>
          <w:tab w:val="right" w:leader="dot" w:pos="8306"/>
        </w:tabs>
      </w:pPr>
      <w:hyperlink w:anchor="_Toc9874" w:history="1">
        <w:r>
          <w:rPr>
            <w:rFonts w:ascii="仿宋" w:eastAsia="仿宋" w:hAnsi="仿宋" w:cs="仿宋" w:hint="eastAsia"/>
            <w:lang w:eastAsia="zh-CN"/>
          </w:rPr>
          <w:t>(二)、微晶纤维素项目执行阶段时间节点</w:t>
        </w:r>
        <w:r>
          <w:tab/>
        </w:r>
        <w:r>
          <w:fldChar w:fldCharType="begin"/>
        </w:r>
        <w:r>
          <w:instrText xml:space="preserve"> PAGEREF _Toc9874 \h </w:instrText>
        </w:r>
        <w:r>
          <w:fldChar w:fldCharType="separate"/>
        </w:r>
        <w:r>
          <w:t>50</w:t>
        </w:r>
        <w:r>
          <w:fldChar w:fldCharType="end"/>
        </w:r>
      </w:hyperlink>
    </w:p>
    <w:p>
      <w:pPr>
        <w:pStyle w:val="TOC2"/>
        <w:tabs>
          <w:tab w:val="right" w:leader="dot" w:pos="8306"/>
        </w:tabs>
      </w:pPr>
      <w:hyperlink w:anchor="_Toc1408" w:history="1">
        <w:r>
          <w:rPr>
            <w:rFonts w:ascii="仿宋" w:eastAsia="仿宋" w:hAnsi="仿宋" w:cs="仿宋" w:hint="eastAsia"/>
            <w:lang w:eastAsia="zh-CN"/>
          </w:rPr>
          <w:t>(三)、微晶纤维素项目完成阶段时间节点</w:t>
        </w:r>
        <w:r>
          <w:tab/>
        </w:r>
        <w:r>
          <w:fldChar w:fldCharType="begin"/>
        </w:r>
        <w:r>
          <w:instrText xml:space="preserve"> PAGEREF _Toc1408 \h </w:instrText>
        </w:r>
        <w:r>
          <w:fldChar w:fldCharType="separate"/>
        </w:r>
        <w:r>
          <w:t>51</w:t>
        </w:r>
        <w:r>
          <w:fldChar w:fldCharType="end"/>
        </w:r>
      </w:hyperlink>
    </w:p>
    <w:p>
      <w:pPr>
        <w:pStyle w:val="TOC1"/>
        <w:tabs>
          <w:tab w:val="right" w:leader="dot" w:pos="8306"/>
        </w:tabs>
      </w:pPr>
      <w:hyperlink w:anchor="_Toc9985" w:history="1">
        <w:r>
          <w:rPr>
            <w:rFonts w:ascii="仿宋" w:eastAsia="仿宋" w:hAnsi="仿宋" w:cs="仿宋" w:hint="eastAsia"/>
            <w:lang w:eastAsia="zh-CN"/>
          </w:rPr>
          <w:t>十五、微晶纤维素项目变更管理</w:t>
        </w:r>
        <w:r>
          <w:tab/>
        </w:r>
        <w:r>
          <w:fldChar w:fldCharType="begin"/>
        </w:r>
        <w:r>
          <w:instrText xml:space="preserve"> PAGEREF _Toc9985 \h </w:instrText>
        </w:r>
        <w:r>
          <w:fldChar w:fldCharType="separate"/>
        </w:r>
        <w:r>
          <w:t>52</w:t>
        </w:r>
        <w:r>
          <w:fldChar w:fldCharType="end"/>
        </w:r>
      </w:hyperlink>
    </w:p>
    <w:p>
      <w:pPr>
        <w:pStyle w:val="TOC2"/>
        <w:tabs>
          <w:tab w:val="right" w:leader="dot" w:pos="8306"/>
        </w:tabs>
      </w:pPr>
      <w:hyperlink w:anchor="_Toc24910" w:history="1">
        <w:r>
          <w:rPr>
            <w:rFonts w:ascii="仿宋" w:eastAsia="仿宋" w:hAnsi="仿宋" w:cs="仿宋" w:hint="eastAsia"/>
            <w:lang w:eastAsia="zh-CN"/>
          </w:rPr>
          <w:t>(一)、变更申请与评估</w:t>
        </w:r>
        <w:r>
          <w:tab/>
        </w:r>
        <w:r>
          <w:fldChar w:fldCharType="begin"/>
        </w:r>
        <w:r>
          <w:instrText xml:space="preserve"> PAGEREF _Toc24910 \h </w:instrText>
        </w:r>
        <w:r>
          <w:fldChar w:fldCharType="separate"/>
        </w:r>
        <w:r>
          <w:t>52</w:t>
        </w:r>
        <w:r>
          <w:fldChar w:fldCharType="end"/>
        </w:r>
      </w:hyperlink>
    </w:p>
    <w:p>
      <w:pPr>
        <w:pStyle w:val="TOC2"/>
        <w:tabs>
          <w:tab w:val="right" w:leader="dot" w:pos="8306"/>
        </w:tabs>
      </w:pPr>
      <w:hyperlink w:anchor="_Toc2280" w:history="1">
        <w:r>
          <w:rPr>
            <w:rFonts w:ascii="仿宋" w:eastAsia="仿宋" w:hAnsi="仿宋" w:cs="仿宋" w:hint="eastAsia"/>
            <w:lang w:eastAsia="zh-CN"/>
          </w:rPr>
          <w:t>(二)、变更实施与控制</w:t>
        </w:r>
        <w:r>
          <w:tab/>
        </w:r>
        <w:r>
          <w:fldChar w:fldCharType="begin"/>
        </w:r>
        <w:r>
          <w:instrText xml:space="preserve"> PAGEREF _Toc2280 \h </w:instrText>
        </w:r>
        <w:r>
          <w:fldChar w:fldCharType="separate"/>
        </w:r>
        <w:r>
          <w:t>53</w:t>
        </w:r>
        <w:r>
          <w:fldChar w:fldCharType="end"/>
        </w:r>
      </w:hyperlink>
    </w:p>
    <w:p>
      <w:pPr>
        <w:pStyle w:val="TOC1"/>
        <w:tabs>
          <w:tab w:val="right" w:leader="dot" w:pos="8306"/>
        </w:tabs>
      </w:pPr>
      <w:hyperlink w:anchor="_Toc13770" w:history="1">
        <w:r>
          <w:rPr>
            <w:rFonts w:ascii="仿宋" w:eastAsia="仿宋" w:hAnsi="仿宋" w:cs="仿宋" w:hint="eastAsia"/>
            <w:lang w:eastAsia="zh-CN"/>
          </w:rPr>
          <w:t>十六、微晶纤维素项目工程方案分析</w:t>
        </w:r>
        <w:r>
          <w:tab/>
        </w:r>
        <w:r>
          <w:fldChar w:fldCharType="begin"/>
        </w:r>
        <w:r>
          <w:instrText xml:space="preserve"> PAGEREF _Toc13770 \h </w:instrText>
        </w:r>
        <w:r>
          <w:fldChar w:fldCharType="separate"/>
        </w:r>
        <w:r>
          <w:t>53</w:t>
        </w:r>
        <w:r>
          <w:fldChar w:fldCharType="end"/>
        </w:r>
      </w:hyperlink>
    </w:p>
    <w:p>
      <w:pPr>
        <w:pStyle w:val="TOC2"/>
        <w:tabs>
          <w:tab w:val="right" w:leader="dot" w:pos="8306"/>
        </w:tabs>
      </w:pPr>
      <w:hyperlink w:anchor="_Toc3717" w:history="1">
        <w:r>
          <w:rPr>
            <w:rFonts w:ascii="仿宋" w:eastAsia="仿宋" w:hAnsi="仿宋" w:cs="仿宋" w:hint="eastAsia"/>
            <w:lang w:eastAsia="zh-CN"/>
          </w:rPr>
          <w:t>(一)、建筑工程设计原则</w:t>
        </w:r>
        <w:r>
          <w:tab/>
        </w:r>
        <w:r>
          <w:fldChar w:fldCharType="begin"/>
        </w:r>
        <w:r>
          <w:instrText xml:space="preserve"> PAGEREF _Toc3717 \h </w:instrText>
        </w:r>
        <w:r>
          <w:fldChar w:fldCharType="separate"/>
        </w:r>
        <w:r>
          <w:t>53</w:t>
        </w:r>
        <w:r>
          <w:fldChar w:fldCharType="end"/>
        </w:r>
      </w:hyperlink>
    </w:p>
    <w:p>
      <w:pPr>
        <w:pStyle w:val="TOC2"/>
        <w:tabs>
          <w:tab w:val="right" w:leader="dot" w:pos="8306"/>
        </w:tabs>
      </w:pPr>
      <w:hyperlink w:anchor="_Toc18145" w:history="1">
        <w:r>
          <w:rPr>
            <w:rFonts w:ascii="仿宋" w:eastAsia="仿宋" w:hAnsi="仿宋" w:cs="仿宋" w:hint="eastAsia"/>
            <w:lang w:eastAsia="zh-CN"/>
          </w:rPr>
          <w:t>(二)、土建工程建设指标</w:t>
        </w:r>
        <w:r>
          <w:tab/>
        </w:r>
        <w:r>
          <w:fldChar w:fldCharType="begin"/>
        </w:r>
        <w:r>
          <w:instrText xml:space="preserve"> PAGEREF _Toc18145 \h </w:instrText>
        </w:r>
        <w:r>
          <w:fldChar w:fldCharType="separate"/>
        </w:r>
        <w:r>
          <w:t>57</w:t>
        </w:r>
        <w:r>
          <w:fldChar w:fldCharType="end"/>
        </w:r>
      </w:hyperlink>
    </w:p>
    <w:p>
      <w:pPr>
        <w:pStyle w:val="TOC1"/>
        <w:tabs>
          <w:tab w:val="right" w:leader="dot" w:pos="8306"/>
        </w:tabs>
      </w:pPr>
      <w:hyperlink w:anchor="_Toc29712" w:history="1">
        <w:r>
          <w:rPr>
            <w:rFonts w:ascii="仿宋" w:eastAsia="仿宋" w:hAnsi="仿宋" w:cs="仿宋" w:hint="eastAsia"/>
            <w:lang w:eastAsia="zh-CN"/>
          </w:rPr>
          <w:t>十七、利益相关者分析与沟通计划</w:t>
        </w:r>
        <w:r>
          <w:tab/>
        </w:r>
        <w:r>
          <w:fldChar w:fldCharType="begin"/>
        </w:r>
        <w:r>
          <w:instrText xml:space="preserve"> PAGEREF _Toc29712 \h </w:instrText>
        </w:r>
        <w:r>
          <w:fldChar w:fldCharType="separate"/>
        </w:r>
        <w:r>
          <w:t>58</w:t>
        </w:r>
        <w:r>
          <w:fldChar w:fldCharType="end"/>
        </w:r>
      </w:hyperlink>
    </w:p>
    <w:p>
      <w:pPr>
        <w:pStyle w:val="TOC2"/>
        <w:tabs>
          <w:tab w:val="right" w:leader="dot" w:pos="8306"/>
        </w:tabs>
      </w:pPr>
      <w:hyperlink w:anchor="_Toc20456" w:history="1">
        <w:r>
          <w:rPr>
            <w:rFonts w:ascii="仿宋" w:eastAsia="仿宋" w:hAnsi="仿宋" w:cs="仿宋" w:hint="eastAsia"/>
            <w:lang w:eastAsia="zh-CN"/>
          </w:rPr>
          <w:t>(一)、利益相关者分析</w:t>
        </w:r>
        <w:r>
          <w:tab/>
        </w:r>
        <w:r>
          <w:fldChar w:fldCharType="begin"/>
        </w:r>
        <w:r>
          <w:instrText xml:space="preserve"> PAGEREF _Toc20456 \h </w:instrText>
        </w:r>
        <w:r>
          <w:fldChar w:fldCharType="separate"/>
        </w:r>
        <w:r>
          <w:t>58</w:t>
        </w:r>
        <w:r>
          <w:fldChar w:fldCharType="end"/>
        </w:r>
      </w:hyperlink>
    </w:p>
    <w:p>
      <w:pPr>
        <w:pStyle w:val="TOC2"/>
        <w:tabs>
          <w:tab w:val="right" w:leader="dot" w:pos="8306"/>
        </w:tabs>
      </w:pPr>
      <w:hyperlink w:anchor="_Toc8099" w:history="1">
        <w:r>
          <w:rPr>
            <w:rFonts w:ascii="仿宋" w:eastAsia="仿宋" w:hAnsi="仿宋" w:cs="仿宋" w:hint="eastAsia"/>
            <w:lang w:eastAsia="zh-CN"/>
          </w:rPr>
          <w:t>(二)、沟通计划</w:t>
        </w:r>
        <w:r>
          <w:tab/>
        </w:r>
        <w:r>
          <w:fldChar w:fldCharType="begin"/>
        </w:r>
        <w:r>
          <w:instrText xml:space="preserve"> PAGEREF _Toc8099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4"/>
      <w:r>
        <w:rPr>
          <w:rFonts w:ascii="仿宋" w:eastAsia="仿宋" w:hAnsi="仿宋" w:cs="仿宋" w:hint="eastAsia"/>
          <w:sz w:val="28"/>
          <w:lang w:eastAsia="zh-CN"/>
        </w:rPr>
        <w:t>一、微晶纤维素项目建设单位说明</w:t>
      </w:r>
      <w:bookmarkEnd w:id="2"/>
    </w:p>
    <w:p>
      <w:pPr>
        <w:pStyle w:val="Heading2"/>
        <w:rPr>
          <w:rFonts w:ascii="仿宋" w:eastAsia="仿宋" w:hAnsi="仿宋" w:cs="仿宋" w:hint="eastAsia"/>
          <w:lang w:eastAsia="zh-CN"/>
        </w:rPr>
      </w:pPr>
      <w:bookmarkStart w:id="3" w:name="_Toc17677"/>
      <w:r>
        <w:rPr>
          <w:rFonts w:ascii="仿宋" w:eastAsia="仿宋" w:hAnsi="仿宋" w:cs="仿宋" w:hint="eastAsia"/>
          <w:lang w:eastAsia="zh-CN"/>
        </w:rPr>
        <w:t>(一)、微晶纤维素项目承办单位基本情况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5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晶纤维素项目承办单位的XXXX，我们着眼于实现可持续的经济效益。通过技术创新和解决方案的提供，公司预计在微晶纤维素项目执行期间将获得可观的收入增长。这一收入来源主要包括微晶纤维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同时，我们注重成本控制和效率提升，以确保微晶纤维素项目的可持续盈利。透过精细的管理和资源优化，公司期望实现微晶纤维素项目利润最大化。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晶纤维素项目实施进行全面的投资评估，包括微晶纤维素项目启动阶段的资金投入和后续运营成本。通过对微晶纤维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微晶纤维素项目实施过程中具备足够的资金流动性，公司将进行详尽的现金流分析。这包括资金需求的合理预测、微晶纤维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837"/>
      <w:r>
        <w:rPr>
          <w:rFonts w:ascii="仿宋" w:eastAsia="仿宋" w:hAnsi="仿宋" w:cs="仿宋" w:hint="eastAsia"/>
          <w:sz w:val="28"/>
          <w:lang w:eastAsia="zh-CN"/>
        </w:rPr>
        <w:t>二、微晶纤维素项目文档管理</w:t>
      </w:r>
      <w:bookmarkEnd w:id="5"/>
    </w:p>
    <w:p>
      <w:pPr>
        <w:pStyle w:val="Heading2"/>
        <w:rPr>
          <w:rFonts w:ascii="仿宋" w:eastAsia="仿宋" w:hAnsi="仿宋" w:cs="仿宋" w:hint="eastAsia"/>
          <w:lang w:eastAsia="zh-CN"/>
        </w:rPr>
      </w:pPr>
      <w:bookmarkStart w:id="6" w:name="_Toc1067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微晶纤维素项目高度重视文档的质量和准确性，以支持微晶纤维素项目的各项活动和决策。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文档的编制始于微晶纤维素项目计划的初期，我们制定了详细的文档编制计划，明确了每个文档的内容、格式和编写责任人。在微晶纤维素项目启动阶段，我们首先编制了微晶纤维素项目章程，明确定义了微晶纤维素项目的目标、范围、风险等关键要素。随后，微晶纤维素项目团队根据计划陆续编制了需求文档、设计文档、测试文档等各类文档，确保微晶纤维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晶纤维素项目管理中的重要环节，旨在确保微晶纤维素项目文档符合质量标准和微晶纤维素项目需求。在微晶纤维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晶纤维素项目相关利益方和专业领域的专家对文档进行独立审查。这有助于获取更全面、客观的反馈，确保微晶纤维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微晶纤维素项目在文档编制与审查方面建立了严格的管理机制，通过规范的流程和多维度的审查，确保微晶纤维素项目文档的质量、准确性和可靠性，为微晶纤维素项目的顺利推进提供了有力支持。</w:t>
      </w:r>
    </w:p>
    <w:p>
      <w:pPr>
        <w:pStyle w:val="Heading2"/>
        <w:ind w:firstLine="560" w:firstLineChars="200"/>
        <w:rPr>
          <w:rFonts w:ascii="仿宋" w:eastAsia="仿宋" w:hAnsi="仿宋" w:cs="仿宋" w:hint="eastAsia"/>
          <w:sz w:val="28"/>
          <w:lang w:eastAsia="zh-CN"/>
        </w:rPr>
      </w:pPr>
      <w:bookmarkStart w:id="7" w:name="_Toc2305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在微晶纤维素项目中，我们致力于优化文档发布与分发过程，以确保信息的高效传递和团队间协作的顺畅进行。以下是我们采取的关键优化策略：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我们通过多渠道发布文档，包括电子邮件、微晶纤维素项目管理平台、内部网站等，以满足不同团队成员的偏好和需求。多渠道发布确保了信息的全面覆盖。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我们采用了精细的权限控制，确保只有授权人员可以访问敏感信息。这种安全措施保护了微晶纤维素项目文档的机密性，防止了未经授权的信息泄露。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63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文档存档与归档是微晶纤维素项目生命周期中一个至关重要的环节，直接关系到微晶纤维素项目信息的长期保存和历史记录的完整性。在微晶纤维素项目中，我们实施了一系列有效的文档存档与归档管理策略：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305"/>
      <w:r>
        <w:rPr>
          <w:rFonts w:ascii="仿宋" w:eastAsia="仿宋" w:hAnsi="仿宋" w:cs="仿宋" w:hint="eastAsia"/>
          <w:sz w:val="28"/>
          <w:lang w:eastAsia="zh-CN"/>
        </w:rPr>
        <w:t>三、微晶纤维素项目危机管理</w:t>
      </w:r>
      <w:bookmarkEnd w:id="9"/>
    </w:p>
    <w:p>
      <w:pPr>
        <w:pStyle w:val="Heading2"/>
        <w:rPr>
          <w:rFonts w:ascii="仿宋" w:eastAsia="仿宋" w:hAnsi="仿宋" w:cs="仿宋" w:hint="eastAsia"/>
          <w:lang w:eastAsia="zh-CN"/>
        </w:rPr>
      </w:pPr>
      <w:bookmarkStart w:id="10" w:name="_Toc1016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纤维素项目危机管理中，危机预警与识别是确保微晶纤维素项目稳健运行的核心步骤。通过建立全面的监测机制，微晶纤维素项目团队旨在及时发现和理解潜在的风险和危机因素，以便采取及时的预防和应对措施，确保微晶纤维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首先，通过深入的风险评估，微晶纤维素项目团队全面分析了整个微晶纤维素项目和各个阶段可能存在的威胁。这包括准确评估每个潜在风险的发生概率和可能影响的程度，为后续危机预警提供了有力支持。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晶纤维素项目团队着重于明确定义微晶纤维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晶纤维素项目进展的持续监控，团队能够及时发现潜在问题并作出迅速反应。微晶纤维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在这一阶段，团队的专业素养和反应速度将发挥至关重要的作用，以确保潜在危机能够在初期得到有效的处理，最大程度地减轻负面影响。通过危机预警与识别，微晶纤维素项目得以更有序、可控地推进。</w:t>
      </w:r>
    </w:p>
    <w:p>
      <w:pPr>
        <w:pStyle w:val="Heading2"/>
        <w:ind w:firstLine="560" w:firstLineChars="200"/>
        <w:rPr>
          <w:rFonts w:ascii="仿宋" w:eastAsia="仿宋" w:hAnsi="仿宋" w:cs="仿宋" w:hint="eastAsia"/>
          <w:sz w:val="28"/>
          <w:lang w:eastAsia="zh-CN"/>
        </w:rPr>
      </w:pPr>
      <w:bookmarkStart w:id="11" w:name="_Toc338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在危机发生时，微晶纤维素项目团队立即行动，成立了应急小组。该小组的任务是迅速制定并实施紧急应对措施，以最小化潜在损失。以下是采取的主要措施：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暂停微晶纤维素项目进度：为遏制危机蔓延，微晶纤维素项目暂时停止进行，以便全面评估当前状况。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资源重新分配：重新评估微晶纤维素项目资源的分配，确保最大限度地减小损失。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实时沟通：与关键利益相关者建立实时沟通机制，向他们传递微晶纤维素项目危机的实际状况，保障微晶纤维素项目核心利益。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在紧急应对的同时，微晶纤维素项目团队强调了团队协作和有效沟通的重要性。以下是团队协作的关键举措：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信息共享机制：建立了信息共享平台，确保团队成员能够及时获取微晶纤维素项目危机的实时信息。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领导者沟通：微晶纤维素项目领导者通过定期会议和即时沟通工具，指导团队应对危机，保持团队稳定运行。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随着危机得到初步控制，微晶纤维素项目团队转向制定恢复计划，以确保微晶纤维素项目能够从中迅速恢复。主要恢复计划包括：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修复受损的进度计划：重新评估微晶纤维素项目进度，制定修复计划，确保微晶纤维素项目尽快回归正常进程。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重新调整资源分配：优化资源分配，确保微晶纤维素项目在有限资源下高效运转。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风险管理机制加强：对微晶纤维素项目风险进行全面评估，制定更强化的风险管理策略，以预防未来可能的危机。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57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247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微晶纤维素项目的主要产品是XXXX，预计年产值为XXX万元。这一产品在市场中占据着重要的地位，其广泛的应用范围使得该微晶纤维素项目的市场前景非常广阔。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晶纤维素项目的xxx产品作为重要的原材料之一，将在多个领域发挥关键作用。其在建筑、交通、能源等方面的广泛应用将为整个产业链提供强大的支持，形成产业协同效应。微晶纤维素项目的年产值XXX万XXX万XXX万万元不仅反映了其在市场上的巨大潜力，更预示着它对国民经济的积极贡献。这种关联度高、涉及面广的产业关系，使得该微晶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96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总征地面积为XXXX平方米，相当于约XX.XX亩，其中净用地面积为XXXX平方米，红线范围内相当于约XX.XX亩。这一用地规模充分考虑了微晶纤维素项目的建设需求，保障了微晶纤维素项目在合适的空间内得以充分发展。微晶纤维素项目规划的总建筑面积为XXXX平方米，其中主体工程建设占XXXX平方米，计容建筑面积达XXXX平方米。预计建筑工程的投资将达到XXXX万元，为微晶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计划购置的设备共计XXXX台（套），设备购置费用为XXXX万元。这一设备购置计划充分考虑到微晶纤维素项目的生产需求和技术要求，确保了微晶纤维素项目在生产运营中具备先进的技术装备和高效的生产能力。设备的合理配置将为微晶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计划总投资为XXXX万元，预计年实现营业收入为XXXX万元。这一产能规模的设定旨在确保微晶纤维素项目能够在投资与回报之间取得平衡，实现长期可持续的发展。微晶纤维素项目的总投资充分考虑到各个方面的需求，包括用地建设、设备购置等多个环节，以确保微晶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778"/>
      <w:r>
        <w:rPr>
          <w:rFonts w:ascii="仿宋" w:eastAsia="仿宋" w:hAnsi="仿宋" w:cs="仿宋" w:hint="eastAsia"/>
          <w:sz w:val="28"/>
          <w:lang w:eastAsia="zh-CN"/>
        </w:rPr>
        <w:t>五、微晶纤维素项目土建工程</w:t>
      </w:r>
      <w:bookmarkEnd w:id="15"/>
    </w:p>
    <w:p>
      <w:pPr>
        <w:pStyle w:val="Heading2"/>
        <w:rPr>
          <w:rFonts w:ascii="仿宋" w:eastAsia="仿宋" w:hAnsi="仿宋" w:cs="仿宋" w:hint="eastAsia"/>
          <w:lang w:eastAsia="zh-CN"/>
        </w:rPr>
      </w:pPr>
      <w:bookmarkStart w:id="16" w:name="_Toc1008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在微晶纤维素项目的建筑工程设计中，我们将秉承一系列重要的设计原则，以确保微晶纤维素项目建筑在功能、美观、可持续性等方面达到最佳效果。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首要原则是确保建筑的功能性得到最大化的发挥。我们将充分理解微晶纤维素项目的实际需求，合理布局各个功能区域，保证建筑在满足业务需求的同时，提供高效的工作环境。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在建筑设计中，我们将综合考虑建设和运营成本。通过精细的经济效益分析，确保设计方案在高效利用资源的同时，对微晶纤维素项目的长期盈利能力有积极的贡献。</w:t>
      </w:r>
    </w:p>
    <w:p>
      <w:pPr>
        <w:pStyle w:val="Heading2"/>
        <w:ind w:firstLine="560" w:firstLineChars="200"/>
        <w:rPr>
          <w:rFonts w:ascii="仿宋" w:eastAsia="仿宋" w:hAnsi="仿宋" w:cs="仿宋" w:hint="eastAsia"/>
          <w:sz w:val="28"/>
          <w:lang w:eastAsia="zh-CN"/>
        </w:rPr>
      </w:pPr>
      <w:bookmarkStart w:id="17" w:name="_Toc2864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纤维素项目的土建工程设计中，我们将精准设定设计年限，结合微晶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晶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785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微晶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晶纤维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晶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386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本期工程微晶纤维素项目预计总建筑面积XXX平方米，其中：计容建筑面积XXX平方米，计划建筑工程投资XX万元，占微晶纤维素项目总投资的XX%。</w:t>
      </w:r>
    </w:p>
    <w:p>
      <w:pPr>
        <w:pStyle w:val="Heading1"/>
        <w:ind w:firstLine="560" w:firstLineChars="200"/>
        <w:rPr>
          <w:rFonts w:ascii="仿宋" w:eastAsia="仿宋" w:hAnsi="仿宋" w:cs="仿宋" w:hint="eastAsia"/>
          <w:sz w:val="28"/>
          <w:lang w:eastAsia="zh-CN"/>
        </w:rPr>
      </w:pPr>
      <w:bookmarkStart w:id="20" w:name="_Toc2199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0498"/>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的技术管理特点体现在其创新导向。通过引入最先进的技术趋势和解决方案，微晶纤维素项目致力于提升科技含量、提高质量和效率水平。这意味着我们将采用最新的工具和方法，确保微晶纤维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晶纤维素项目技术管理的显著特征。通过整合不同领域的技术资源，我们实现了跨学科的协同工作。这有助于优化技术架构，提高整体效能。此外，整合性策略还促进了不同技术团队之间的紧密沟通和高效合作，确保微晶纤维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晶纤维素项目所采用的技术。通过不断优化技术方案，微晶纤维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晶纤维素项目团队将在微晶纤维素项目初期识别可能的技术风险，并采取相应的预防和应对措施。通过建立健全的风险评估机制，微晶纤维素项目能够在实施过程中及时发现并解决潜在的技术问题，保障微晶纤维素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https://d.book118.com/295314002314011111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DD6B8A"/>
    <w:rsid w:val="3EDD6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31400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2024-02-16T11:02:00Z</dcterms:created>
  <dcterms:modified xsi:type="dcterms:W3CDTF">2024-02-16T11:02:49Z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05647D33F1C24E89B169D016419A95A0_11</vt:lpwstr>
  </property>
  <property fmtid="{D5CDD505-2E9C-101B-9397-08002B2CF9AE}" pid="3" name="KSOProductBuildVer">
    <vt:lpwstr>2052-12.1.0.16250</vt:lpwstr>
  </property>
</Properties>
</file>